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390944" w:rsidRPr="00CB2974" w:rsidRDefault="007E334F" w:rsidP="00992591">
      <w:pPr>
        <w:spacing w:before="0" w:after="0"/>
        <w:ind w:left="5102" w:firstLine="0"/>
        <w:jc w:val="right"/>
        <w:rPr>
          <w:b/>
          <w:bCs/>
          <w:sz w:val="24"/>
          <w:szCs w:val="24"/>
          <w:highlight w:val="none"/>
        </w:rPr>
      </w:pPr>
      <w:r w:rsidRPr="00CB2974">
        <w:rPr>
          <w:b/>
          <w:bCs/>
          <w:sz w:val="24"/>
          <w:szCs w:val="24"/>
          <w:highlight w:val="none"/>
        </w:rPr>
        <w:t xml:space="preserve"> УТВЕРЖДЕН</w:t>
      </w:r>
    </w:p>
    <w:p w14:paraId="00000002" w14:textId="77777777" w:rsidR="00390944" w:rsidRPr="00CB2974" w:rsidRDefault="007E334F" w:rsidP="00992591">
      <w:pPr>
        <w:spacing w:before="0" w:after="0"/>
        <w:ind w:left="5102" w:firstLine="0"/>
        <w:jc w:val="right"/>
        <w:rPr>
          <w:b/>
          <w:bCs/>
          <w:sz w:val="24"/>
          <w:szCs w:val="24"/>
          <w:highlight w:val="none"/>
        </w:rPr>
      </w:pPr>
      <w:r w:rsidRPr="00CB2974">
        <w:rPr>
          <w:b/>
          <w:bCs/>
          <w:sz w:val="24"/>
          <w:szCs w:val="24"/>
          <w:highlight w:val="none"/>
        </w:rPr>
        <w:t xml:space="preserve">решением Совета директоров </w:t>
      </w:r>
    </w:p>
    <w:p w14:paraId="00000003" w14:textId="77777777" w:rsidR="00390944" w:rsidRPr="00CB2974" w:rsidRDefault="007E334F" w:rsidP="00992591">
      <w:pPr>
        <w:spacing w:before="0" w:after="0"/>
        <w:ind w:left="5102" w:firstLine="0"/>
        <w:jc w:val="right"/>
        <w:rPr>
          <w:b/>
          <w:bCs/>
          <w:sz w:val="24"/>
          <w:szCs w:val="24"/>
          <w:highlight w:val="none"/>
        </w:rPr>
      </w:pPr>
      <w:r w:rsidRPr="00CB2974">
        <w:rPr>
          <w:b/>
          <w:bCs/>
          <w:sz w:val="24"/>
          <w:szCs w:val="24"/>
          <w:highlight w:val="none"/>
        </w:rPr>
        <w:t xml:space="preserve">      </w:t>
      </w:r>
      <w:r w:rsidRPr="00CB2974">
        <w:rPr>
          <w:b/>
          <w:bCs/>
          <w:sz w:val="24"/>
          <w:szCs w:val="24"/>
          <w:highlight w:val="none"/>
        </w:rPr>
        <w:tab/>
      </w:r>
      <w:r w:rsidRPr="00CB2974">
        <w:rPr>
          <w:b/>
          <w:bCs/>
          <w:sz w:val="24"/>
          <w:szCs w:val="24"/>
          <w:highlight w:val="none"/>
        </w:rPr>
        <w:tab/>
        <w:t>НАО «Центр поддержки гражданских инициатив»</w:t>
      </w:r>
    </w:p>
    <w:p w14:paraId="00000004" w14:textId="54FAE106" w:rsidR="00390944" w:rsidRPr="00C97595" w:rsidRDefault="007E334F" w:rsidP="00992591">
      <w:pPr>
        <w:spacing w:before="0" w:after="0"/>
        <w:ind w:left="5102" w:firstLine="0"/>
        <w:jc w:val="right"/>
        <w:rPr>
          <w:b/>
          <w:bCs/>
          <w:sz w:val="24"/>
          <w:szCs w:val="24"/>
          <w:highlight w:val="none"/>
          <w:lang w:val="ru-RU"/>
        </w:rPr>
      </w:pPr>
      <w:r w:rsidRPr="00CB2974">
        <w:rPr>
          <w:b/>
          <w:bCs/>
          <w:sz w:val="24"/>
          <w:szCs w:val="24"/>
          <w:highlight w:val="none"/>
        </w:rPr>
        <w:t xml:space="preserve">от </w:t>
      </w:r>
      <w:r w:rsidR="00C97595">
        <w:rPr>
          <w:b/>
          <w:bCs/>
          <w:sz w:val="24"/>
          <w:szCs w:val="24"/>
          <w:highlight w:val="none"/>
          <w:lang w:val="ru-RU"/>
        </w:rPr>
        <w:t>31 августа</w:t>
      </w:r>
      <w:r w:rsidRPr="00CB2974">
        <w:rPr>
          <w:b/>
          <w:bCs/>
          <w:sz w:val="24"/>
          <w:szCs w:val="24"/>
          <w:highlight w:val="none"/>
        </w:rPr>
        <w:t xml:space="preserve"> 2026 года №</w:t>
      </w:r>
      <w:r w:rsidR="00C97595">
        <w:rPr>
          <w:b/>
          <w:bCs/>
          <w:sz w:val="24"/>
          <w:szCs w:val="24"/>
          <w:highlight w:val="none"/>
          <w:lang w:val="ru-RU"/>
        </w:rPr>
        <w:t>4</w:t>
      </w:r>
    </w:p>
    <w:p w14:paraId="00000005" w14:textId="77777777" w:rsidR="00390944" w:rsidRPr="00CB2974" w:rsidRDefault="007E334F" w:rsidP="00992591">
      <w:pPr>
        <w:spacing w:before="0" w:after="0"/>
        <w:jc w:val="right"/>
        <w:rPr>
          <w:sz w:val="24"/>
          <w:szCs w:val="24"/>
          <w:highlight w:val="none"/>
        </w:rPr>
      </w:pPr>
      <w:r w:rsidRPr="00CB2974">
        <w:rPr>
          <w:sz w:val="24"/>
          <w:szCs w:val="24"/>
          <w:highlight w:val="none"/>
        </w:rPr>
        <w:t xml:space="preserve"> </w:t>
      </w:r>
    </w:p>
    <w:p w14:paraId="00000006" w14:textId="77777777" w:rsidR="00390944" w:rsidRPr="00CB2974" w:rsidRDefault="007E334F" w:rsidP="00992591">
      <w:pPr>
        <w:spacing w:before="0" w:after="0"/>
        <w:rPr>
          <w:highlight w:val="none"/>
        </w:rPr>
      </w:pPr>
      <w:r w:rsidRPr="00CB2974">
        <w:rPr>
          <w:highlight w:val="none"/>
        </w:rPr>
        <w:t xml:space="preserve"> </w:t>
      </w:r>
    </w:p>
    <w:p w14:paraId="00000007" w14:textId="77777777" w:rsidR="00390944" w:rsidRPr="00CB2974" w:rsidRDefault="00390944" w:rsidP="00992591">
      <w:pPr>
        <w:spacing w:before="0" w:after="0"/>
        <w:rPr>
          <w:highlight w:val="none"/>
        </w:rPr>
      </w:pPr>
    </w:p>
    <w:p w14:paraId="00000008" w14:textId="77777777" w:rsidR="00390944" w:rsidRPr="00CB2974" w:rsidRDefault="007E334F" w:rsidP="00992591">
      <w:pPr>
        <w:spacing w:before="0" w:after="0"/>
        <w:jc w:val="center"/>
        <w:rPr>
          <w:highlight w:val="none"/>
        </w:rPr>
      </w:pPr>
      <w:r w:rsidRPr="00CB2974">
        <w:rPr>
          <w:noProof/>
          <w:highlight w:val="none"/>
          <w:lang w:val="ru-RU"/>
        </w:rPr>
        <w:drawing>
          <wp:inline distT="114300" distB="114300" distL="114300" distR="114300" wp14:anchorId="28C16C8C" wp14:editId="1F6DF653">
            <wp:extent cx="1753552" cy="727480"/>
            <wp:effectExtent l="0" t="0" r="0" b="0"/>
            <wp:docPr id="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a:stretch>
                      <a:fillRect/>
                    </a:stretch>
                  </pic:blipFill>
                  <pic:spPr>
                    <a:xfrm>
                      <a:off x="0" y="0"/>
                      <a:ext cx="1753552" cy="727480"/>
                    </a:xfrm>
                    <a:prstGeom prst="rect">
                      <a:avLst/>
                    </a:prstGeom>
                    <a:ln/>
                  </pic:spPr>
                </pic:pic>
              </a:graphicData>
            </a:graphic>
          </wp:inline>
        </w:drawing>
      </w:r>
    </w:p>
    <w:p w14:paraId="00000009" w14:textId="77777777" w:rsidR="00390944" w:rsidRPr="00CB2974" w:rsidRDefault="00390944" w:rsidP="00992591">
      <w:pPr>
        <w:spacing w:before="0" w:after="0"/>
        <w:jc w:val="center"/>
        <w:rPr>
          <w:sz w:val="48"/>
          <w:szCs w:val="48"/>
          <w:highlight w:val="none"/>
        </w:rPr>
      </w:pPr>
    </w:p>
    <w:p w14:paraId="0000000A" w14:textId="77777777" w:rsidR="00390944" w:rsidRPr="00CB2974" w:rsidRDefault="007E334F" w:rsidP="00992591">
      <w:pPr>
        <w:spacing w:before="0" w:after="0"/>
        <w:jc w:val="center"/>
        <w:rPr>
          <w:b/>
          <w:bCs/>
          <w:sz w:val="48"/>
          <w:szCs w:val="48"/>
          <w:highlight w:val="none"/>
        </w:rPr>
      </w:pPr>
      <w:r w:rsidRPr="00CB2974">
        <w:rPr>
          <w:b/>
          <w:bCs/>
          <w:sz w:val="48"/>
          <w:szCs w:val="48"/>
          <w:highlight w:val="none"/>
        </w:rPr>
        <w:t xml:space="preserve">ГОДОВОЙ ОТЧЕТ </w:t>
      </w:r>
    </w:p>
    <w:p w14:paraId="0000000B" w14:textId="77777777" w:rsidR="00390944" w:rsidRPr="00CB2974" w:rsidRDefault="007E334F" w:rsidP="00992591">
      <w:pPr>
        <w:spacing w:before="0" w:after="0"/>
        <w:jc w:val="center"/>
        <w:rPr>
          <w:b/>
          <w:bCs/>
          <w:sz w:val="48"/>
          <w:szCs w:val="48"/>
          <w:highlight w:val="none"/>
        </w:rPr>
      </w:pPr>
      <w:r w:rsidRPr="00CB2974">
        <w:rPr>
          <w:b/>
          <w:bCs/>
          <w:sz w:val="48"/>
          <w:szCs w:val="48"/>
          <w:highlight w:val="none"/>
        </w:rPr>
        <w:t xml:space="preserve">НАО «ЦЕНТР ПОДДЕРЖКИ </w:t>
      </w:r>
    </w:p>
    <w:p w14:paraId="0000000C" w14:textId="77777777" w:rsidR="00390944" w:rsidRPr="00CB2974" w:rsidRDefault="007E334F" w:rsidP="00992591">
      <w:pPr>
        <w:spacing w:before="0" w:after="0"/>
        <w:jc w:val="center"/>
        <w:rPr>
          <w:b/>
          <w:bCs/>
          <w:sz w:val="48"/>
          <w:szCs w:val="48"/>
          <w:highlight w:val="none"/>
        </w:rPr>
      </w:pPr>
      <w:r w:rsidRPr="00CB2974">
        <w:rPr>
          <w:b/>
          <w:bCs/>
          <w:sz w:val="48"/>
          <w:szCs w:val="48"/>
          <w:highlight w:val="none"/>
        </w:rPr>
        <w:t xml:space="preserve">ГРАЖДАНСКИХ ИНИЦИАТИВ» </w:t>
      </w:r>
    </w:p>
    <w:p w14:paraId="0000000D" w14:textId="77777777" w:rsidR="00390944" w:rsidRPr="00CB2974" w:rsidRDefault="007E334F" w:rsidP="00992591">
      <w:pPr>
        <w:spacing w:before="0" w:after="0"/>
        <w:jc w:val="center"/>
        <w:rPr>
          <w:b/>
          <w:bCs/>
          <w:sz w:val="48"/>
          <w:szCs w:val="48"/>
          <w:highlight w:val="none"/>
        </w:rPr>
      </w:pPr>
      <w:r w:rsidRPr="00CB2974">
        <w:rPr>
          <w:b/>
          <w:bCs/>
          <w:sz w:val="48"/>
          <w:szCs w:val="48"/>
          <w:highlight w:val="none"/>
        </w:rPr>
        <w:t>ЗА 2025 ГОД</w:t>
      </w:r>
    </w:p>
    <w:p w14:paraId="0000000E" w14:textId="77777777" w:rsidR="00390944" w:rsidRPr="00CB2974" w:rsidRDefault="007E334F" w:rsidP="00992591">
      <w:pPr>
        <w:spacing w:before="0" w:after="0"/>
        <w:jc w:val="center"/>
        <w:rPr>
          <w:b/>
          <w:bCs/>
          <w:sz w:val="60"/>
          <w:szCs w:val="60"/>
          <w:highlight w:val="none"/>
        </w:rPr>
      </w:pPr>
      <w:r w:rsidRPr="00CB2974">
        <w:rPr>
          <w:b/>
          <w:bCs/>
          <w:sz w:val="60"/>
          <w:szCs w:val="60"/>
          <w:highlight w:val="none"/>
        </w:rPr>
        <w:t xml:space="preserve"> </w:t>
      </w:r>
    </w:p>
    <w:p w14:paraId="0000000F" w14:textId="77777777" w:rsidR="00390944" w:rsidRPr="00CB2974" w:rsidRDefault="007E334F" w:rsidP="00992591">
      <w:pPr>
        <w:spacing w:before="0" w:after="0"/>
        <w:jc w:val="center"/>
        <w:rPr>
          <w:sz w:val="42"/>
          <w:szCs w:val="42"/>
          <w:highlight w:val="none"/>
        </w:rPr>
      </w:pPr>
      <w:r w:rsidRPr="00CB2974">
        <w:rPr>
          <w:sz w:val="42"/>
          <w:szCs w:val="42"/>
          <w:highlight w:val="none"/>
        </w:rPr>
        <w:t xml:space="preserve"> </w:t>
      </w:r>
    </w:p>
    <w:p w14:paraId="00000010" w14:textId="77777777" w:rsidR="00390944" w:rsidRPr="00CB2974" w:rsidRDefault="007E334F" w:rsidP="00992591">
      <w:pPr>
        <w:spacing w:before="0" w:after="0"/>
        <w:jc w:val="center"/>
        <w:rPr>
          <w:sz w:val="42"/>
          <w:szCs w:val="42"/>
          <w:highlight w:val="none"/>
        </w:rPr>
      </w:pPr>
      <w:r w:rsidRPr="00CB2974">
        <w:rPr>
          <w:sz w:val="42"/>
          <w:szCs w:val="42"/>
          <w:highlight w:val="none"/>
        </w:rPr>
        <w:t xml:space="preserve"> </w:t>
      </w:r>
    </w:p>
    <w:p w14:paraId="00000011" w14:textId="77777777" w:rsidR="00390944" w:rsidRPr="00CB2974" w:rsidRDefault="007E334F" w:rsidP="00992591">
      <w:pPr>
        <w:spacing w:before="0" w:after="0"/>
        <w:jc w:val="center"/>
        <w:rPr>
          <w:highlight w:val="none"/>
        </w:rPr>
      </w:pPr>
      <w:r w:rsidRPr="00CB2974">
        <w:rPr>
          <w:highlight w:val="none"/>
        </w:rPr>
        <w:t xml:space="preserve"> </w:t>
      </w:r>
    </w:p>
    <w:p w14:paraId="00000012" w14:textId="77777777" w:rsidR="00390944" w:rsidRPr="00CB2974" w:rsidRDefault="00390944" w:rsidP="00992591">
      <w:pPr>
        <w:spacing w:before="0" w:after="0"/>
        <w:jc w:val="center"/>
        <w:rPr>
          <w:highlight w:val="none"/>
        </w:rPr>
      </w:pPr>
    </w:p>
    <w:p w14:paraId="00000013" w14:textId="77777777" w:rsidR="00390944" w:rsidRPr="00CB2974" w:rsidRDefault="00390944" w:rsidP="00992591">
      <w:pPr>
        <w:spacing w:before="0" w:after="0"/>
        <w:jc w:val="center"/>
        <w:rPr>
          <w:highlight w:val="none"/>
        </w:rPr>
      </w:pPr>
    </w:p>
    <w:p w14:paraId="00000014" w14:textId="77777777" w:rsidR="00390944" w:rsidRPr="00CB2974" w:rsidRDefault="00390944" w:rsidP="00992591">
      <w:pPr>
        <w:spacing w:before="0" w:after="0"/>
        <w:jc w:val="center"/>
        <w:rPr>
          <w:highlight w:val="none"/>
        </w:rPr>
      </w:pPr>
    </w:p>
    <w:p w14:paraId="00000015" w14:textId="77777777" w:rsidR="00390944" w:rsidRPr="00CB2974" w:rsidRDefault="00390944" w:rsidP="00992591">
      <w:pPr>
        <w:spacing w:before="0" w:after="0"/>
        <w:jc w:val="center"/>
        <w:rPr>
          <w:highlight w:val="none"/>
        </w:rPr>
      </w:pPr>
    </w:p>
    <w:p w14:paraId="00000016" w14:textId="77777777" w:rsidR="00390944" w:rsidRPr="00CB2974" w:rsidRDefault="00390944" w:rsidP="00992591">
      <w:pPr>
        <w:spacing w:before="0" w:after="0"/>
        <w:jc w:val="center"/>
        <w:rPr>
          <w:highlight w:val="none"/>
        </w:rPr>
      </w:pPr>
    </w:p>
    <w:p w14:paraId="00000017" w14:textId="77777777" w:rsidR="00390944" w:rsidRPr="00CB2974" w:rsidRDefault="00390944" w:rsidP="00992591">
      <w:pPr>
        <w:spacing w:before="0" w:after="0"/>
        <w:jc w:val="center"/>
        <w:rPr>
          <w:highlight w:val="none"/>
        </w:rPr>
      </w:pPr>
    </w:p>
    <w:p w14:paraId="00000018" w14:textId="77777777" w:rsidR="00390944" w:rsidRPr="00CB2974" w:rsidRDefault="00390944" w:rsidP="00992591">
      <w:pPr>
        <w:spacing w:before="0" w:after="0"/>
        <w:jc w:val="center"/>
        <w:rPr>
          <w:highlight w:val="none"/>
        </w:rPr>
      </w:pPr>
    </w:p>
    <w:p w14:paraId="00000019" w14:textId="77777777" w:rsidR="00390944" w:rsidRPr="00CB2974" w:rsidRDefault="00390944" w:rsidP="00992591">
      <w:pPr>
        <w:spacing w:before="0" w:after="0"/>
        <w:jc w:val="center"/>
        <w:rPr>
          <w:highlight w:val="none"/>
        </w:rPr>
      </w:pPr>
    </w:p>
    <w:p w14:paraId="0000001A" w14:textId="77777777" w:rsidR="00390944" w:rsidRPr="00CB2974" w:rsidRDefault="00390944" w:rsidP="00992591">
      <w:pPr>
        <w:spacing w:before="0" w:after="0"/>
        <w:jc w:val="center"/>
        <w:rPr>
          <w:highlight w:val="none"/>
        </w:rPr>
      </w:pPr>
    </w:p>
    <w:p w14:paraId="0000001B" w14:textId="77777777" w:rsidR="00390944" w:rsidRPr="00CB2974" w:rsidRDefault="00390944" w:rsidP="00992591">
      <w:pPr>
        <w:spacing w:before="0" w:after="0"/>
        <w:jc w:val="center"/>
        <w:rPr>
          <w:highlight w:val="none"/>
        </w:rPr>
      </w:pPr>
    </w:p>
    <w:p w14:paraId="0000001C" w14:textId="675E4DB1" w:rsidR="00390944" w:rsidRDefault="00390944" w:rsidP="00992591">
      <w:pPr>
        <w:spacing w:before="0" w:after="0"/>
        <w:jc w:val="center"/>
        <w:rPr>
          <w:highlight w:val="none"/>
        </w:rPr>
      </w:pPr>
    </w:p>
    <w:p w14:paraId="27D76AC0" w14:textId="0E270D5D" w:rsidR="00CB2974" w:rsidRDefault="00CB2974" w:rsidP="00992591">
      <w:pPr>
        <w:spacing w:before="0" w:after="0"/>
        <w:jc w:val="center"/>
        <w:rPr>
          <w:highlight w:val="none"/>
        </w:rPr>
      </w:pPr>
    </w:p>
    <w:p w14:paraId="0B385273" w14:textId="77777777" w:rsidR="00CB2974" w:rsidRPr="00CB2974" w:rsidRDefault="00CB2974" w:rsidP="00992591">
      <w:pPr>
        <w:spacing w:before="0" w:after="0"/>
        <w:jc w:val="center"/>
        <w:rPr>
          <w:highlight w:val="none"/>
        </w:rPr>
      </w:pPr>
    </w:p>
    <w:p w14:paraId="0000001D" w14:textId="77777777" w:rsidR="00390944" w:rsidRPr="00CB2974" w:rsidRDefault="00390944" w:rsidP="00992591">
      <w:pPr>
        <w:spacing w:before="0" w:after="0"/>
        <w:jc w:val="center"/>
        <w:rPr>
          <w:highlight w:val="none"/>
        </w:rPr>
      </w:pPr>
    </w:p>
    <w:p w14:paraId="0000001E" w14:textId="77777777" w:rsidR="00390944" w:rsidRPr="00CB2974" w:rsidRDefault="007E334F" w:rsidP="00992591">
      <w:pPr>
        <w:spacing w:before="0" w:after="0"/>
        <w:ind w:firstLine="0"/>
        <w:jc w:val="center"/>
        <w:rPr>
          <w:b/>
          <w:bCs/>
          <w:sz w:val="24"/>
          <w:szCs w:val="24"/>
          <w:highlight w:val="none"/>
        </w:rPr>
      </w:pPr>
      <w:r w:rsidRPr="00CB2974">
        <w:rPr>
          <w:b/>
          <w:bCs/>
          <w:sz w:val="24"/>
          <w:szCs w:val="24"/>
          <w:highlight w:val="none"/>
        </w:rPr>
        <w:t>г. Астана, 2026 год</w:t>
      </w:r>
    </w:p>
    <w:p w14:paraId="00000020" w14:textId="77777777" w:rsidR="00390944" w:rsidRPr="00CB2974" w:rsidRDefault="007E334F" w:rsidP="00992591">
      <w:pPr>
        <w:keepNext/>
        <w:keepLines/>
        <w:pBdr>
          <w:top w:val="nil"/>
          <w:left w:val="nil"/>
          <w:bottom w:val="nil"/>
          <w:right w:val="nil"/>
          <w:between w:val="nil"/>
        </w:pBdr>
        <w:spacing w:before="0" w:after="0"/>
        <w:jc w:val="center"/>
        <w:rPr>
          <w:highlight w:val="none"/>
        </w:rPr>
      </w:pPr>
      <w:r w:rsidRPr="00CB2974">
        <w:rPr>
          <w:b/>
          <w:bCs/>
          <w:highlight w:val="none"/>
        </w:rPr>
        <w:lastRenderedPageBreak/>
        <w:t>СОДЕРЖАНИЕ</w:t>
      </w:r>
    </w:p>
    <w:sdt>
      <w:sdtPr>
        <w:rPr>
          <w:highlight w:val="none"/>
        </w:rPr>
        <w:id w:val="-46463155"/>
        <w:docPartObj>
          <w:docPartGallery w:val="Table of Contents"/>
          <w:docPartUnique/>
        </w:docPartObj>
      </w:sdtPr>
      <w:sdtEndPr/>
      <w:sdtContent>
        <w:p w14:paraId="00000021" w14:textId="77777777" w:rsidR="00390944" w:rsidRPr="00CB2974" w:rsidRDefault="007E334F" w:rsidP="00992591">
          <w:pPr>
            <w:widowControl w:val="0"/>
            <w:tabs>
              <w:tab w:val="right" w:pos="12000"/>
            </w:tabs>
            <w:spacing w:before="0" w:after="0"/>
            <w:ind w:left="360" w:firstLine="0"/>
            <w:jc w:val="left"/>
            <w:rPr>
              <w:rFonts w:eastAsia="Arial"/>
              <w:color w:val="000000"/>
              <w:sz w:val="24"/>
              <w:szCs w:val="24"/>
              <w:highlight w:val="none"/>
            </w:rPr>
          </w:pPr>
          <w:r w:rsidRPr="00CB2974">
            <w:rPr>
              <w:highlight w:val="none"/>
            </w:rPr>
            <w:fldChar w:fldCharType="begin"/>
          </w:r>
          <w:r w:rsidRPr="00CB2974">
            <w:rPr>
              <w:highlight w:val="none"/>
            </w:rPr>
            <w:instrText xml:space="preserve"> TOC \h \u \z \t "Heading 1,2,Heading 2,3,Heading 3,3,Heading 4,4,Heading 5,5,Heading 6,6,"</w:instrText>
          </w:r>
          <w:r w:rsidRPr="00CB2974">
            <w:rPr>
              <w:highlight w:val="none"/>
            </w:rPr>
            <w:fldChar w:fldCharType="separate"/>
          </w:r>
          <w:hyperlink w:anchor="_heading=h.owe3jtvf9xqf">
            <w:r w:rsidRPr="00CB2974">
              <w:rPr>
                <w:color w:val="000000"/>
                <w:sz w:val="24"/>
                <w:szCs w:val="24"/>
                <w:highlight w:val="none"/>
              </w:rPr>
              <w:t>1. Обращение Председателя Совета директоров</w:t>
            </w:r>
            <w:r w:rsidRPr="00CB2974">
              <w:rPr>
                <w:color w:val="000000"/>
                <w:sz w:val="24"/>
                <w:szCs w:val="24"/>
                <w:highlight w:val="none"/>
              </w:rPr>
              <w:tab/>
              <w:t>3</w:t>
            </w:r>
          </w:hyperlink>
        </w:p>
        <w:p w14:paraId="00000022" w14:textId="77777777" w:rsidR="00390944" w:rsidRPr="00CB2974" w:rsidRDefault="00B6083A" w:rsidP="00992591">
          <w:pPr>
            <w:widowControl w:val="0"/>
            <w:tabs>
              <w:tab w:val="right" w:pos="12000"/>
            </w:tabs>
            <w:spacing w:before="0" w:after="0"/>
            <w:ind w:left="360" w:firstLine="0"/>
            <w:jc w:val="left"/>
            <w:rPr>
              <w:rFonts w:eastAsia="Arial"/>
              <w:color w:val="000000"/>
              <w:sz w:val="24"/>
              <w:szCs w:val="24"/>
              <w:highlight w:val="none"/>
            </w:rPr>
          </w:pPr>
          <w:hyperlink w:anchor="_heading=">
            <w:r w:rsidR="007E334F" w:rsidRPr="00CB2974">
              <w:rPr>
                <w:color w:val="000000"/>
                <w:sz w:val="24"/>
                <w:szCs w:val="24"/>
                <w:highlight w:val="none"/>
              </w:rPr>
              <w:t>2. Обращение Председателя Правления</w:t>
            </w:r>
            <w:r w:rsidR="007E334F" w:rsidRPr="00CB2974">
              <w:rPr>
                <w:color w:val="000000"/>
                <w:sz w:val="24"/>
                <w:szCs w:val="24"/>
                <w:highlight w:val="none"/>
              </w:rPr>
              <w:tab/>
              <w:t>5</w:t>
            </w:r>
          </w:hyperlink>
        </w:p>
        <w:p w14:paraId="0D7A994F" w14:textId="1A419F45" w:rsidR="0029096D" w:rsidRPr="00CB2974" w:rsidRDefault="0029096D" w:rsidP="0029096D">
          <w:pPr>
            <w:widowControl w:val="0"/>
            <w:tabs>
              <w:tab w:val="right" w:pos="12000"/>
            </w:tabs>
            <w:spacing w:before="0" w:after="0"/>
            <w:ind w:left="720" w:firstLine="0"/>
            <w:jc w:val="left"/>
            <w:rPr>
              <w:rFonts w:eastAsia="Arial"/>
              <w:color w:val="000000"/>
              <w:sz w:val="24"/>
              <w:szCs w:val="24"/>
              <w:highlight w:val="none"/>
            </w:rPr>
          </w:pPr>
          <w:r>
            <w:fldChar w:fldCharType="begin"/>
          </w:r>
          <w:r>
            <w:instrText xml:space="preserve"> HYPERLINK \l "_heading=h.mfqv1xdgqcy2" \h </w:instrText>
          </w:r>
          <w:r>
            <w:fldChar w:fldCharType="separate"/>
          </w:r>
          <w:r>
            <w:rPr>
              <w:color w:val="000000"/>
              <w:sz w:val="24"/>
              <w:szCs w:val="24"/>
              <w:highlight w:val="none"/>
            </w:rPr>
            <w:t>3.</w:t>
          </w:r>
          <w:bookmarkStart w:id="0" w:name="_GoBack"/>
          <w:bookmarkEnd w:id="0"/>
          <w:r>
            <w:rPr>
              <w:color w:val="000000"/>
              <w:sz w:val="24"/>
              <w:szCs w:val="24"/>
              <w:highlight w:val="none"/>
            </w:rPr>
            <w:t xml:space="preserve"> Об </w:t>
          </w:r>
          <w:r>
            <w:rPr>
              <w:color w:val="000000"/>
              <w:sz w:val="24"/>
              <w:szCs w:val="24"/>
              <w:highlight w:val="none"/>
              <w:lang w:val="kk-KZ"/>
            </w:rPr>
            <w:t>Обществе</w:t>
          </w:r>
          <w:r w:rsidRPr="00CB2974">
            <w:rPr>
              <w:color w:val="000000"/>
              <w:sz w:val="24"/>
              <w:szCs w:val="24"/>
              <w:highlight w:val="none"/>
            </w:rPr>
            <w:tab/>
            <w:t>7</w:t>
          </w:r>
          <w:r>
            <w:rPr>
              <w:color w:val="000000"/>
              <w:sz w:val="24"/>
              <w:szCs w:val="24"/>
              <w:highlight w:val="none"/>
            </w:rPr>
            <w:fldChar w:fldCharType="end"/>
          </w:r>
        </w:p>
        <w:p w14:paraId="00000023" w14:textId="088C323D" w:rsidR="00390944" w:rsidRPr="00CB2974" w:rsidRDefault="00B6083A" w:rsidP="00992591">
          <w:pPr>
            <w:widowControl w:val="0"/>
            <w:tabs>
              <w:tab w:val="right" w:pos="12000"/>
            </w:tabs>
            <w:spacing w:before="0" w:after="0"/>
            <w:ind w:left="720" w:firstLine="0"/>
            <w:jc w:val="left"/>
            <w:rPr>
              <w:rFonts w:eastAsia="Arial"/>
              <w:color w:val="000000"/>
              <w:sz w:val="24"/>
              <w:szCs w:val="24"/>
              <w:highlight w:val="none"/>
            </w:rPr>
          </w:pPr>
          <w:hyperlink w:anchor="_heading=h.mfqv1xdgqcy2">
            <w:r w:rsidR="007E334F" w:rsidRPr="00CB2974">
              <w:rPr>
                <w:color w:val="000000"/>
                <w:sz w:val="24"/>
                <w:szCs w:val="24"/>
                <w:highlight w:val="none"/>
              </w:rPr>
              <w:t>3.1. Общие сведения и миссия</w:t>
            </w:r>
            <w:r w:rsidR="007E334F" w:rsidRPr="00CB2974">
              <w:rPr>
                <w:color w:val="000000"/>
                <w:sz w:val="24"/>
                <w:szCs w:val="24"/>
                <w:highlight w:val="none"/>
              </w:rPr>
              <w:tab/>
              <w:t>7</w:t>
            </w:r>
          </w:hyperlink>
        </w:p>
        <w:p w14:paraId="00000024" w14:textId="77777777" w:rsidR="00390944" w:rsidRPr="00CB2974" w:rsidRDefault="00B6083A" w:rsidP="00992591">
          <w:pPr>
            <w:widowControl w:val="0"/>
            <w:tabs>
              <w:tab w:val="right" w:pos="12000"/>
            </w:tabs>
            <w:spacing w:before="0" w:after="0"/>
            <w:ind w:left="720" w:firstLine="0"/>
            <w:jc w:val="left"/>
            <w:rPr>
              <w:rFonts w:eastAsia="Arial"/>
              <w:color w:val="000000"/>
              <w:sz w:val="24"/>
              <w:szCs w:val="24"/>
              <w:highlight w:val="none"/>
            </w:rPr>
          </w:pPr>
          <w:hyperlink w:anchor="_heading=h.ulqkyh9zpktg">
            <w:r w:rsidR="007E334F" w:rsidRPr="00CB2974">
              <w:rPr>
                <w:color w:val="000000"/>
                <w:sz w:val="24"/>
                <w:szCs w:val="24"/>
                <w:highlight w:val="none"/>
              </w:rPr>
              <w:t>3.2. Структура уставного капитала</w:t>
            </w:r>
            <w:r w:rsidR="007E334F" w:rsidRPr="00CB2974">
              <w:rPr>
                <w:color w:val="000000"/>
                <w:sz w:val="24"/>
                <w:szCs w:val="24"/>
                <w:highlight w:val="none"/>
              </w:rPr>
              <w:tab/>
              <w:t>8</w:t>
            </w:r>
          </w:hyperlink>
        </w:p>
        <w:p w14:paraId="00000025" w14:textId="77777777" w:rsidR="00390944" w:rsidRPr="00CB2974" w:rsidRDefault="00B6083A" w:rsidP="00992591">
          <w:pPr>
            <w:widowControl w:val="0"/>
            <w:tabs>
              <w:tab w:val="right" w:pos="12000"/>
            </w:tabs>
            <w:spacing w:before="0" w:after="0"/>
            <w:ind w:left="720" w:firstLine="0"/>
            <w:jc w:val="left"/>
            <w:rPr>
              <w:rFonts w:eastAsia="Arial"/>
              <w:color w:val="000000"/>
              <w:sz w:val="24"/>
              <w:szCs w:val="24"/>
              <w:highlight w:val="none"/>
            </w:rPr>
          </w:pPr>
          <w:hyperlink w:anchor="_heading=h.ajyb4hxfsg9n">
            <w:r w:rsidR="007E334F" w:rsidRPr="00CB2974">
              <w:rPr>
                <w:color w:val="000000"/>
                <w:sz w:val="24"/>
                <w:szCs w:val="24"/>
                <w:highlight w:val="none"/>
              </w:rPr>
              <w:t>3.3. План развития и результаты ее реализации</w:t>
            </w:r>
            <w:r w:rsidR="007E334F" w:rsidRPr="00CB2974">
              <w:rPr>
                <w:color w:val="000000"/>
                <w:sz w:val="24"/>
                <w:szCs w:val="24"/>
                <w:highlight w:val="none"/>
              </w:rPr>
              <w:tab/>
              <w:t>8</w:t>
            </w:r>
          </w:hyperlink>
        </w:p>
        <w:p w14:paraId="00000026" w14:textId="77777777" w:rsidR="00390944" w:rsidRPr="00CB2974" w:rsidRDefault="00B6083A" w:rsidP="00992591">
          <w:pPr>
            <w:widowControl w:val="0"/>
            <w:tabs>
              <w:tab w:val="right" w:pos="12000"/>
            </w:tabs>
            <w:spacing w:before="0" w:after="0"/>
            <w:ind w:left="720" w:firstLine="0"/>
            <w:jc w:val="left"/>
            <w:rPr>
              <w:rFonts w:eastAsia="Arial"/>
              <w:color w:val="000000"/>
              <w:sz w:val="24"/>
              <w:szCs w:val="24"/>
              <w:highlight w:val="none"/>
            </w:rPr>
          </w:pPr>
          <w:hyperlink w:anchor="_heading=h.8sy5slvbd8vb">
            <w:r w:rsidR="007E334F" w:rsidRPr="00CB2974">
              <w:rPr>
                <w:rFonts w:eastAsia="Arial"/>
                <w:color w:val="000000"/>
                <w:sz w:val="24"/>
                <w:szCs w:val="24"/>
                <w:highlight w:val="none"/>
              </w:rPr>
              <w:t>По итогам реализации Плана развития на на 2021-2025 годы в 2025 году Обществом обеспечено выполнение всех 12 запланированных ключевых показателей, при этом по 11 из 12 показателей отмечается существенное перевыполнение плановых значений:</w:t>
            </w:r>
            <w:r w:rsidR="007E334F" w:rsidRPr="00CB2974">
              <w:rPr>
                <w:rFonts w:eastAsia="Arial"/>
                <w:color w:val="000000"/>
                <w:sz w:val="24"/>
                <w:szCs w:val="24"/>
                <w:highlight w:val="none"/>
              </w:rPr>
              <w:tab/>
              <w:t>8</w:t>
            </w:r>
          </w:hyperlink>
        </w:p>
        <w:p w14:paraId="00000027" w14:textId="77777777" w:rsidR="00390944" w:rsidRPr="00CB2974" w:rsidRDefault="00B6083A" w:rsidP="00992591">
          <w:pPr>
            <w:widowControl w:val="0"/>
            <w:tabs>
              <w:tab w:val="right" w:pos="12000"/>
            </w:tabs>
            <w:spacing w:before="0" w:after="0"/>
            <w:ind w:left="360" w:firstLine="0"/>
            <w:jc w:val="left"/>
            <w:rPr>
              <w:rFonts w:eastAsia="Arial"/>
              <w:color w:val="000000"/>
              <w:sz w:val="24"/>
              <w:szCs w:val="24"/>
              <w:highlight w:val="none"/>
            </w:rPr>
          </w:pPr>
          <w:hyperlink w:anchor="_heading=">
            <w:r w:rsidR="007E334F" w:rsidRPr="00CB2974">
              <w:rPr>
                <w:color w:val="000000"/>
                <w:sz w:val="24"/>
                <w:szCs w:val="24"/>
                <w:highlight w:val="none"/>
              </w:rPr>
              <w:t>4. Результаты финансовой и операционной деятельности Общества за 2025 год</w:t>
            </w:r>
            <w:r w:rsidR="007E334F" w:rsidRPr="00CB2974">
              <w:rPr>
                <w:color w:val="000000"/>
                <w:sz w:val="24"/>
                <w:szCs w:val="24"/>
                <w:highlight w:val="none"/>
              </w:rPr>
              <w:tab/>
              <w:t>9</w:t>
            </w:r>
          </w:hyperlink>
        </w:p>
        <w:p w14:paraId="00000028" w14:textId="77777777" w:rsidR="00390944" w:rsidRPr="00CB2974" w:rsidRDefault="00B6083A" w:rsidP="00992591">
          <w:pPr>
            <w:widowControl w:val="0"/>
            <w:tabs>
              <w:tab w:val="right" w:pos="12000"/>
            </w:tabs>
            <w:spacing w:before="0" w:after="0"/>
            <w:ind w:left="720" w:firstLine="0"/>
            <w:jc w:val="left"/>
            <w:rPr>
              <w:rFonts w:eastAsia="Arial"/>
              <w:color w:val="000000"/>
              <w:sz w:val="24"/>
              <w:szCs w:val="24"/>
              <w:highlight w:val="none"/>
            </w:rPr>
          </w:pPr>
          <w:hyperlink w:anchor="_heading=h.elu1dgan93jk">
            <w:r w:rsidR="007E334F" w:rsidRPr="00CB2974">
              <w:rPr>
                <w:color w:val="000000"/>
                <w:sz w:val="24"/>
                <w:szCs w:val="24"/>
                <w:highlight w:val="none"/>
              </w:rPr>
              <w:t>4.1. Обзор и анализ деятельности относительно поставленных задач</w:t>
            </w:r>
            <w:r w:rsidR="007E334F" w:rsidRPr="00CB2974">
              <w:rPr>
                <w:color w:val="000000"/>
                <w:sz w:val="24"/>
                <w:szCs w:val="24"/>
                <w:highlight w:val="none"/>
              </w:rPr>
              <w:tab/>
              <w:t>9</w:t>
            </w:r>
          </w:hyperlink>
        </w:p>
        <w:p w14:paraId="00000029" w14:textId="77777777" w:rsidR="00390944" w:rsidRPr="00CB2974" w:rsidRDefault="00B6083A" w:rsidP="00992591">
          <w:pPr>
            <w:widowControl w:val="0"/>
            <w:tabs>
              <w:tab w:val="right" w:pos="12000"/>
            </w:tabs>
            <w:spacing w:before="0" w:after="0"/>
            <w:ind w:left="720" w:firstLine="0"/>
            <w:jc w:val="left"/>
            <w:rPr>
              <w:rFonts w:eastAsia="Arial"/>
              <w:color w:val="000000"/>
              <w:sz w:val="24"/>
              <w:szCs w:val="24"/>
              <w:highlight w:val="none"/>
            </w:rPr>
          </w:pPr>
          <w:hyperlink w:anchor="_heading=h.6oojaudds75f">
            <w:r w:rsidR="007E334F" w:rsidRPr="00CB2974">
              <w:rPr>
                <w:color w:val="000000"/>
                <w:sz w:val="24"/>
                <w:szCs w:val="24"/>
                <w:highlight w:val="none"/>
              </w:rPr>
              <w:t>4.2. Операционные показатели, основные существенные события и достижения Общества</w:t>
            </w:r>
            <w:r w:rsidR="007E334F" w:rsidRPr="00CB2974">
              <w:rPr>
                <w:color w:val="000000"/>
                <w:sz w:val="24"/>
                <w:szCs w:val="24"/>
                <w:highlight w:val="none"/>
              </w:rPr>
              <w:tab/>
              <w:t>12</w:t>
            </w:r>
          </w:hyperlink>
        </w:p>
        <w:p w14:paraId="0000002A" w14:textId="77777777" w:rsidR="00390944" w:rsidRPr="00CB2974" w:rsidRDefault="00B6083A" w:rsidP="00992591">
          <w:pPr>
            <w:widowControl w:val="0"/>
            <w:tabs>
              <w:tab w:val="right" w:pos="12000"/>
            </w:tabs>
            <w:spacing w:before="0" w:after="0"/>
            <w:ind w:left="720" w:firstLine="0"/>
            <w:jc w:val="left"/>
            <w:rPr>
              <w:rFonts w:eastAsia="Arial"/>
              <w:color w:val="000000"/>
              <w:sz w:val="24"/>
              <w:szCs w:val="24"/>
              <w:highlight w:val="none"/>
            </w:rPr>
          </w:pPr>
          <w:hyperlink w:anchor="_heading=h.429sd2axdvsh">
            <w:r w:rsidR="007E334F" w:rsidRPr="00CB2974">
              <w:rPr>
                <w:color w:val="000000"/>
                <w:sz w:val="24"/>
                <w:szCs w:val="24"/>
                <w:highlight w:val="none"/>
              </w:rPr>
              <w:t>4.3. Финансовые показатели</w:t>
            </w:r>
            <w:r w:rsidR="007E334F" w:rsidRPr="00CB2974">
              <w:rPr>
                <w:color w:val="000000"/>
                <w:sz w:val="24"/>
                <w:szCs w:val="24"/>
                <w:highlight w:val="none"/>
              </w:rPr>
              <w:tab/>
              <w:t>18</w:t>
            </w:r>
          </w:hyperlink>
        </w:p>
        <w:p w14:paraId="0000002B" w14:textId="77777777" w:rsidR="00390944" w:rsidRPr="00CB2974" w:rsidRDefault="00B6083A" w:rsidP="00992591">
          <w:pPr>
            <w:widowControl w:val="0"/>
            <w:tabs>
              <w:tab w:val="right" w:pos="12000"/>
            </w:tabs>
            <w:spacing w:before="0" w:after="0"/>
            <w:ind w:left="720" w:firstLine="0"/>
            <w:jc w:val="left"/>
            <w:rPr>
              <w:rFonts w:eastAsia="Arial"/>
              <w:color w:val="000000"/>
              <w:sz w:val="24"/>
              <w:szCs w:val="24"/>
              <w:highlight w:val="none"/>
            </w:rPr>
          </w:pPr>
          <w:hyperlink w:anchor="_heading=h.eycejqyeohed">
            <w:r w:rsidR="007E334F" w:rsidRPr="00CB2974">
              <w:rPr>
                <w:color w:val="000000"/>
                <w:sz w:val="24"/>
                <w:szCs w:val="24"/>
                <w:highlight w:val="none"/>
              </w:rPr>
              <w:t>4.4. Информация о существенных сделках</w:t>
            </w:r>
            <w:r w:rsidR="007E334F" w:rsidRPr="00CB2974">
              <w:rPr>
                <w:color w:val="000000"/>
                <w:sz w:val="24"/>
                <w:szCs w:val="24"/>
                <w:highlight w:val="none"/>
              </w:rPr>
              <w:tab/>
              <w:t>20</w:t>
            </w:r>
          </w:hyperlink>
        </w:p>
        <w:p w14:paraId="0000002C" w14:textId="77777777" w:rsidR="00390944" w:rsidRPr="00CB2974" w:rsidRDefault="00B6083A" w:rsidP="00992591">
          <w:pPr>
            <w:widowControl w:val="0"/>
            <w:tabs>
              <w:tab w:val="right" w:pos="12000"/>
            </w:tabs>
            <w:spacing w:before="0" w:after="0"/>
            <w:ind w:left="720" w:firstLine="0"/>
            <w:jc w:val="left"/>
            <w:rPr>
              <w:rFonts w:eastAsia="Arial"/>
              <w:color w:val="000000"/>
              <w:sz w:val="24"/>
              <w:szCs w:val="24"/>
              <w:highlight w:val="none"/>
            </w:rPr>
          </w:pPr>
          <w:hyperlink w:anchor="_heading=h.flaobotl2yet">
            <w:r w:rsidR="007E334F" w:rsidRPr="00CB2974">
              <w:rPr>
                <w:color w:val="000000"/>
                <w:sz w:val="24"/>
                <w:szCs w:val="24"/>
                <w:highlight w:val="none"/>
              </w:rPr>
              <w:t>4.5. Любая финансовая поддержка, включая гарантии, получаемые/полученные от государства и любые обязательства перед государством и обществом, принятые на себя Обществом</w:t>
            </w:r>
            <w:r w:rsidR="007E334F" w:rsidRPr="00CB2974">
              <w:rPr>
                <w:color w:val="000000"/>
                <w:sz w:val="24"/>
                <w:szCs w:val="24"/>
                <w:highlight w:val="none"/>
              </w:rPr>
              <w:tab/>
              <w:t>20</w:t>
            </w:r>
          </w:hyperlink>
        </w:p>
        <w:p w14:paraId="0000002D" w14:textId="77777777" w:rsidR="00390944" w:rsidRPr="00CB2974" w:rsidRDefault="00B6083A" w:rsidP="00992591">
          <w:pPr>
            <w:widowControl w:val="0"/>
            <w:tabs>
              <w:tab w:val="right" w:pos="12000"/>
            </w:tabs>
            <w:spacing w:before="0" w:after="0"/>
            <w:ind w:left="360" w:firstLine="0"/>
            <w:jc w:val="left"/>
            <w:rPr>
              <w:rFonts w:eastAsia="Arial"/>
              <w:color w:val="000000"/>
              <w:sz w:val="24"/>
              <w:szCs w:val="24"/>
              <w:highlight w:val="none"/>
            </w:rPr>
          </w:pPr>
          <w:hyperlink w:anchor="_heading=h.mtc0319tdxn7">
            <w:r w:rsidR="007E334F" w:rsidRPr="00CB2974">
              <w:rPr>
                <w:rFonts w:eastAsia="Arial"/>
                <w:color w:val="000000"/>
                <w:sz w:val="24"/>
                <w:szCs w:val="24"/>
                <w:highlight w:val="none"/>
              </w:rPr>
              <w:t>5. Структура активов Общества</w:t>
            </w:r>
            <w:r w:rsidR="007E334F" w:rsidRPr="00CB2974">
              <w:rPr>
                <w:rFonts w:eastAsia="Arial"/>
                <w:color w:val="000000"/>
                <w:sz w:val="24"/>
                <w:szCs w:val="24"/>
                <w:highlight w:val="none"/>
              </w:rPr>
              <w:tab/>
              <w:t>20</w:t>
            </w:r>
          </w:hyperlink>
        </w:p>
        <w:p w14:paraId="0000002E" w14:textId="77777777" w:rsidR="00390944" w:rsidRPr="00CB2974" w:rsidRDefault="00B6083A" w:rsidP="00992591">
          <w:pPr>
            <w:widowControl w:val="0"/>
            <w:tabs>
              <w:tab w:val="right" w:pos="12000"/>
            </w:tabs>
            <w:spacing w:before="0" w:after="0"/>
            <w:ind w:left="360" w:firstLine="0"/>
            <w:jc w:val="left"/>
            <w:rPr>
              <w:rFonts w:eastAsia="Arial"/>
              <w:color w:val="000000"/>
              <w:sz w:val="24"/>
              <w:szCs w:val="24"/>
              <w:highlight w:val="none"/>
            </w:rPr>
          </w:pPr>
          <w:hyperlink w:anchor="_heading=h.bo3kxmpjyjwp">
            <w:r w:rsidR="007E334F" w:rsidRPr="00CB2974">
              <w:rPr>
                <w:rFonts w:eastAsia="Arial"/>
                <w:color w:val="000000"/>
                <w:sz w:val="24"/>
                <w:szCs w:val="24"/>
                <w:highlight w:val="none"/>
              </w:rPr>
              <w:t>6. Цели и планы Общества на будущие периоды</w:t>
            </w:r>
            <w:r w:rsidR="007E334F" w:rsidRPr="00CB2974">
              <w:rPr>
                <w:rFonts w:eastAsia="Arial"/>
                <w:color w:val="000000"/>
                <w:sz w:val="24"/>
                <w:szCs w:val="24"/>
                <w:highlight w:val="none"/>
              </w:rPr>
              <w:tab/>
              <w:t>22</w:t>
            </w:r>
          </w:hyperlink>
        </w:p>
        <w:p w14:paraId="0000002F" w14:textId="77777777" w:rsidR="00390944" w:rsidRPr="00CB2974" w:rsidRDefault="00B6083A" w:rsidP="00992591">
          <w:pPr>
            <w:widowControl w:val="0"/>
            <w:tabs>
              <w:tab w:val="right" w:pos="12000"/>
            </w:tabs>
            <w:spacing w:before="0" w:after="0"/>
            <w:ind w:left="360" w:firstLine="0"/>
            <w:jc w:val="left"/>
            <w:rPr>
              <w:rFonts w:eastAsia="Arial"/>
              <w:color w:val="000000"/>
              <w:sz w:val="24"/>
              <w:szCs w:val="24"/>
              <w:highlight w:val="none"/>
            </w:rPr>
          </w:pPr>
          <w:hyperlink w:anchor="_heading=h.bgls386zuvaz">
            <w:r w:rsidR="007E334F" w:rsidRPr="00CB2974">
              <w:rPr>
                <w:rFonts w:eastAsia="Arial"/>
                <w:color w:val="000000"/>
                <w:sz w:val="24"/>
                <w:szCs w:val="24"/>
                <w:highlight w:val="none"/>
              </w:rPr>
              <w:t>7. Основные факторы риска и система управления рисками</w:t>
            </w:r>
            <w:r w:rsidR="007E334F" w:rsidRPr="00CB2974">
              <w:rPr>
                <w:rFonts w:eastAsia="Arial"/>
                <w:color w:val="000000"/>
                <w:sz w:val="24"/>
                <w:szCs w:val="24"/>
                <w:highlight w:val="none"/>
              </w:rPr>
              <w:tab/>
              <w:t>24</w:t>
            </w:r>
          </w:hyperlink>
        </w:p>
        <w:p w14:paraId="00000030" w14:textId="77777777" w:rsidR="00390944" w:rsidRPr="00CB2974" w:rsidRDefault="00B6083A" w:rsidP="00992591">
          <w:pPr>
            <w:widowControl w:val="0"/>
            <w:tabs>
              <w:tab w:val="right" w:pos="12000"/>
            </w:tabs>
            <w:spacing w:before="0" w:after="0"/>
            <w:ind w:left="360" w:firstLine="0"/>
            <w:jc w:val="left"/>
            <w:rPr>
              <w:rFonts w:eastAsia="Arial"/>
              <w:color w:val="000000"/>
              <w:sz w:val="24"/>
              <w:szCs w:val="24"/>
              <w:highlight w:val="none"/>
            </w:rPr>
          </w:pPr>
          <w:hyperlink w:anchor="_heading=h.8kzni9r7z6ls">
            <w:r w:rsidR="007E334F" w:rsidRPr="00CB2974">
              <w:rPr>
                <w:color w:val="000000"/>
                <w:sz w:val="24"/>
                <w:szCs w:val="24"/>
                <w:highlight w:val="none"/>
              </w:rPr>
              <w:t>8.  Корпоративное управление</w:t>
            </w:r>
            <w:r w:rsidR="007E334F" w:rsidRPr="00CB2974">
              <w:rPr>
                <w:color w:val="000000"/>
                <w:sz w:val="24"/>
                <w:szCs w:val="24"/>
                <w:highlight w:val="none"/>
              </w:rPr>
              <w:tab/>
              <w:t>25</w:t>
            </w:r>
          </w:hyperlink>
        </w:p>
        <w:p w14:paraId="00000031" w14:textId="77777777" w:rsidR="00390944" w:rsidRPr="00CB2974" w:rsidRDefault="00B6083A" w:rsidP="00992591">
          <w:pPr>
            <w:widowControl w:val="0"/>
            <w:tabs>
              <w:tab w:val="right" w:pos="12000"/>
            </w:tabs>
            <w:spacing w:before="0" w:after="0"/>
            <w:ind w:left="720" w:firstLine="0"/>
            <w:jc w:val="left"/>
            <w:rPr>
              <w:rFonts w:eastAsia="Arial"/>
              <w:color w:val="000000"/>
              <w:sz w:val="24"/>
              <w:szCs w:val="24"/>
              <w:highlight w:val="none"/>
            </w:rPr>
          </w:pPr>
          <w:hyperlink w:anchor="_heading=h.x4pplef3h389">
            <w:r w:rsidR="007E334F" w:rsidRPr="00CB2974">
              <w:rPr>
                <w:rFonts w:eastAsia="Arial"/>
                <w:color w:val="000000"/>
                <w:sz w:val="24"/>
                <w:szCs w:val="24"/>
                <w:highlight w:val="none"/>
              </w:rPr>
              <w:t>8.1. Структура корпоративного управления</w:t>
            </w:r>
            <w:r w:rsidR="007E334F" w:rsidRPr="00CB2974">
              <w:rPr>
                <w:rFonts w:eastAsia="Arial"/>
                <w:color w:val="000000"/>
                <w:sz w:val="24"/>
                <w:szCs w:val="24"/>
                <w:highlight w:val="none"/>
              </w:rPr>
              <w:tab/>
              <w:t>25</w:t>
            </w:r>
          </w:hyperlink>
        </w:p>
        <w:p w14:paraId="00000032" w14:textId="77777777" w:rsidR="00390944" w:rsidRPr="00CB2974" w:rsidRDefault="00B6083A" w:rsidP="00992591">
          <w:pPr>
            <w:widowControl w:val="0"/>
            <w:tabs>
              <w:tab w:val="right" w:pos="12000"/>
            </w:tabs>
            <w:spacing w:before="0" w:after="0"/>
            <w:ind w:left="720" w:firstLine="0"/>
            <w:jc w:val="left"/>
            <w:rPr>
              <w:rFonts w:eastAsia="Arial"/>
              <w:color w:val="000000"/>
              <w:sz w:val="24"/>
              <w:szCs w:val="24"/>
              <w:highlight w:val="none"/>
            </w:rPr>
          </w:pPr>
          <w:hyperlink w:anchor="_heading=h.e85u0vkxzcua">
            <w:r w:rsidR="007E334F" w:rsidRPr="00CB2974">
              <w:rPr>
                <w:color w:val="000000"/>
                <w:sz w:val="24"/>
                <w:szCs w:val="24"/>
                <w:highlight w:val="none"/>
              </w:rPr>
              <w:t>8.2. Состав Совета директоров</w:t>
            </w:r>
            <w:r w:rsidR="007E334F" w:rsidRPr="00CB2974">
              <w:rPr>
                <w:color w:val="000000"/>
                <w:sz w:val="24"/>
                <w:szCs w:val="24"/>
                <w:highlight w:val="none"/>
              </w:rPr>
              <w:tab/>
              <w:t>25</w:t>
            </w:r>
          </w:hyperlink>
        </w:p>
        <w:p w14:paraId="00000033" w14:textId="77777777" w:rsidR="00390944" w:rsidRPr="00CB2974" w:rsidRDefault="00B6083A" w:rsidP="00992591">
          <w:pPr>
            <w:widowControl w:val="0"/>
            <w:tabs>
              <w:tab w:val="right" w:pos="12000"/>
            </w:tabs>
            <w:spacing w:before="0" w:after="0"/>
            <w:ind w:left="720" w:firstLine="0"/>
            <w:jc w:val="left"/>
            <w:rPr>
              <w:rFonts w:eastAsia="Arial"/>
              <w:color w:val="000000"/>
              <w:sz w:val="24"/>
              <w:szCs w:val="24"/>
              <w:highlight w:val="none"/>
            </w:rPr>
          </w:pPr>
          <w:hyperlink w:anchor="_heading=h.7441hkucdt1g">
            <w:r w:rsidR="007E334F" w:rsidRPr="00CB2974">
              <w:rPr>
                <w:rFonts w:eastAsia="Arial"/>
                <w:color w:val="000000"/>
                <w:sz w:val="24"/>
                <w:szCs w:val="24"/>
                <w:highlight w:val="none"/>
              </w:rPr>
              <w:t>8.3. Отчет о деятельности Совета директоров</w:t>
            </w:r>
            <w:r w:rsidR="007E334F" w:rsidRPr="00CB2974">
              <w:rPr>
                <w:rFonts w:eastAsia="Arial"/>
                <w:color w:val="000000"/>
                <w:sz w:val="24"/>
                <w:szCs w:val="24"/>
                <w:highlight w:val="none"/>
              </w:rPr>
              <w:tab/>
              <w:t>26</w:t>
            </w:r>
          </w:hyperlink>
        </w:p>
        <w:p w14:paraId="00000034" w14:textId="77777777" w:rsidR="00390944" w:rsidRPr="00CB2974" w:rsidRDefault="00B6083A" w:rsidP="00992591">
          <w:pPr>
            <w:widowControl w:val="0"/>
            <w:tabs>
              <w:tab w:val="right" w:pos="12000"/>
            </w:tabs>
            <w:spacing w:before="0" w:after="0"/>
            <w:ind w:left="720" w:firstLine="0"/>
            <w:jc w:val="left"/>
            <w:rPr>
              <w:rFonts w:eastAsia="Arial"/>
              <w:color w:val="000000"/>
              <w:sz w:val="24"/>
              <w:szCs w:val="24"/>
              <w:highlight w:val="none"/>
            </w:rPr>
          </w:pPr>
          <w:hyperlink w:anchor="_heading=h.uqfwgbib0jyn">
            <w:r w:rsidR="007E334F" w:rsidRPr="00CB2974">
              <w:rPr>
                <w:color w:val="000000"/>
                <w:sz w:val="24"/>
                <w:szCs w:val="24"/>
                <w:highlight w:val="none"/>
              </w:rPr>
              <w:t>8.4. Информация о соответствии практики корпоративного управления принципам Кодекса корпоративного управления</w:t>
            </w:r>
            <w:r w:rsidR="007E334F" w:rsidRPr="00CB2974">
              <w:rPr>
                <w:color w:val="000000"/>
                <w:sz w:val="24"/>
                <w:szCs w:val="24"/>
                <w:highlight w:val="none"/>
              </w:rPr>
              <w:tab/>
              <w:t>29</w:t>
            </w:r>
          </w:hyperlink>
        </w:p>
        <w:p w14:paraId="00000035" w14:textId="77777777" w:rsidR="00390944" w:rsidRPr="00CB2974" w:rsidRDefault="00B6083A" w:rsidP="00992591">
          <w:pPr>
            <w:widowControl w:val="0"/>
            <w:tabs>
              <w:tab w:val="right" w:pos="12000"/>
            </w:tabs>
            <w:spacing w:before="0" w:after="0"/>
            <w:ind w:left="720" w:firstLine="0"/>
            <w:jc w:val="left"/>
            <w:rPr>
              <w:rFonts w:eastAsia="Arial"/>
              <w:color w:val="000000"/>
              <w:sz w:val="24"/>
              <w:szCs w:val="24"/>
              <w:highlight w:val="none"/>
            </w:rPr>
          </w:pPr>
          <w:hyperlink w:anchor="_heading=h.wou500z4sp1w">
            <w:r w:rsidR="007E334F" w:rsidRPr="00CB2974">
              <w:rPr>
                <w:color w:val="000000"/>
                <w:sz w:val="24"/>
                <w:szCs w:val="24"/>
                <w:highlight w:val="none"/>
              </w:rPr>
              <w:t>8.5. Политика вознаграждения должностных лиц</w:t>
            </w:r>
            <w:r w:rsidR="007E334F" w:rsidRPr="00CB2974">
              <w:rPr>
                <w:color w:val="000000"/>
                <w:sz w:val="24"/>
                <w:szCs w:val="24"/>
                <w:highlight w:val="none"/>
              </w:rPr>
              <w:tab/>
              <w:t>29</w:t>
            </w:r>
          </w:hyperlink>
        </w:p>
        <w:p w14:paraId="00000036" w14:textId="7125D119" w:rsidR="00390944" w:rsidRPr="00CB2974" w:rsidRDefault="00B6083A" w:rsidP="00992591">
          <w:pPr>
            <w:widowControl w:val="0"/>
            <w:tabs>
              <w:tab w:val="right" w:pos="12000"/>
            </w:tabs>
            <w:spacing w:before="0" w:after="0"/>
            <w:ind w:left="720" w:firstLine="0"/>
            <w:jc w:val="left"/>
            <w:rPr>
              <w:rFonts w:eastAsia="Arial"/>
              <w:color w:val="000000"/>
              <w:sz w:val="24"/>
              <w:szCs w:val="24"/>
              <w:highlight w:val="none"/>
            </w:rPr>
          </w:pPr>
          <w:hyperlink w:anchor="_heading=h.1q0nd1zbgf3y">
            <w:r w:rsidR="007E334F" w:rsidRPr="00CB2974">
              <w:rPr>
                <w:rFonts w:eastAsia="Arial"/>
                <w:color w:val="000000"/>
                <w:sz w:val="24"/>
                <w:szCs w:val="24"/>
                <w:highlight w:val="none"/>
              </w:rPr>
              <w:t xml:space="preserve">Карта КПД и.о. Председателя Правления (Каримова А.Е.) </w:t>
            </w:r>
            <w:r w:rsidR="007E334F" w:rsidRPr="00CB2974">
              <w:rPr>
                <w:rFonts w:eastAsia="Arial"/>
                <w:color w:val="000000"/>
                <w:sz w:val="24"/>
                <w:szCs w:val="24"/>
                <w:highlight w:val="none"/>
              </w:rPr>
              <w:tab/>
              <w:t>30</w:t>
            </w:r>
          </w:hyperlink>
        </w:p>
        <w:p w14:paraId="00000037" w14:textId="77777777" w:rsidR="00390944" w:rsidRPr="00CB2974" w:rsidRDefault="00B6083A" w:rsidP="00992591">
          <w:pPr>
            <w:widowControl w:val="0"/>
            <w:tabs>
              <w:tab w:val="right" w:pos="12000"/>
            </w:tabs>
            <w:spacing w:before="0" w:after="0"/>
            <w:ind w:left="720" w:firstLine="0"/>
            <w:jc w:val="left"/>
            <w:rPr>
              <w:rFonts w:eastAsia="Arial"/>
              <w:color w:val="000000"/>
              <w:sz w:val="24"/>
              <w:szCs w:val="24"/>
              <w:highlight w:val="none"/>
            </w:rPr>
          </w:pPr>
          <w:hyperlink w:anchor="_heading=h.dlueeyxlgxdt">
            <w:r w:rsidR="007E334F" w:rsidRPr="00CB2974">
              <w:rPr>
                <w:rFonts w:eastAsia="Arial"/>
                <w:color w:val="000000"/>
                <w:sz w:val="24"/>
                <w:szCs w:val="24"/>
                <w:highlight w:val="none"/>
              </w:rPr>
              <w:t>Карта КПД заместителя Председателя Правления, курирующего Департамент управления проектами и Департамент коммуникации и сотрудничества</w:t>
            </w:r>
            <w:r w:rsidR="007E334F" w:rsidRPr="00CB2974">
              <w:rPr>
                <w:rFonts w:eastAsia="Arial"/>
                <w:color w:val="000000"/>
                <w:sz w:val="24"/>
                <w:szCs w:val="24"/>
                <w:highlight w:val="none"/>
              </w:rPr>
              <w:tab/>
              <w:t>31</w:t>
            </w:r>
          </w:hyperlink>
        </w:p>
        <w:p w14:paraId="00000038" w14:textId="77777777" w:rsidR="00390944" w:rsidRPr="00CB2974" w:rsidRDefault="00B6083A" w:rsidP="00992591">
          <w:pPr>
            <w:widowControl w:val="0"/>
            <w:tabs>
              <w:tab w:val="right" w:pos="12000"/>
            </w:tabs>
            <w:spacing w:before="0" w:after="0"/>
            <w:ind w:left="720" w:firstLine="0"/>
            <w:jc w:val="left"/>
            <w:rPr>
              <w:rFonts w:eastAsia="Arial"/>
              <w:color w:val="000000"/>
              <w:sz w:val="24"/>
              <w:szCs w:val="24"/>
              <w:highlight w:val="none"/>
            </w:rPr>
          </w:pPr>
          <w:hyperlink w:anchor="_heading=h.f1yar4wy1tmd">
            <w:r w:rsidR="007E334F" w:rsidRPr="00CB2974">
              <w:rPr>
                <w:rFonts w:eastAsia="Arial"/>
                <w:color w:val="000000"/>
                <w:sz w:val="24"/>
                <w:szCs w:val="24"/>
                <w:highlight w:val="none"/>
              </w:rPr>
              <w:t>Карта КПД заместителя Председателя Правления, курирующего Административный департамент, Департамент по проведению конкурсных процедур и Департамент финансового контроля и мониторинга</w:t>
            </w:r>
            <w:r w:rsidR="007E334F" w:rsidRPr="00CB2974">
              <w:rPr>
                <w:rFonts w:eastAsia="Arial"/>
                <w:color w:val="000000"/>
                <w:sz w:val="24"/>
                <w:szCs w:val="24"/>
                <w:highlight w:val="none"/>
              </w:rPr>
              <w:tab/>
              <w:t>31</w:t>
            </w:r>
          </w:hyperlink>
        </w:p>
        <w:p w14:paraId="00000039" w14:textId="77777777" w:rsidR="00390944" w:rsidRPr="00CB2974" w:rsidRDefault="00B6083A" w:rsidP="00992591">
          <w:pPr>
            <w:widowControl w:val="0"/>
            <w:tabs>
              <w:tab w:val="right" w:pos="12000"/>
            </w:tabs>
            <w:spacing w:before="0" w:after="0"/>
            <w:ind w:left="720" w:firstLine="0"/>
            <w:jc w:val="left"/>
            <w:rPr>
              <w:rFonts w:eastAsia="Arial"/>
              <w:color w:val="000000"/>
              <w:sz w:val="24"/>
              <w:szCs w:val="24"/>
              <w:highlight w:val="none"/>
            </w:rPr>
          </w:pPr>
          <w:hyperlink w:anchor="_heading=h.3bjgppij1fw6">
            <w:r w:rsidR="007E334F" w:rsidRPr="00CB2974">
              <w:rPr>
                <w:rFonts w:eastAsia="Arial"/>
                <w:color w:val="000000"/>
                <w:sz w:val="24"/>
                <w:szCs w:val="24"/>
                <w:highlight w:val="none"/>
              </w:rPr>
              <w:t>8.6. Состав Правления Общества</w:t>
            </w:r>
            <w:r w:rsidR="007E334F" w:rsidRPr="00CB2974">
              <w:rPr>
                <w:rFonts w:eastAsia="Arial"/>
                <w:color w:val="000000"/>
                <w:sz w:val="24"/>
                <w:szCs w:val="24"/>
                <w:highlight w:val="none"/>
              </w:rPr>
              <w:tab/>
              <w:t>32</w:t>
            </w:r>
          </w:hyperlink>
        </w:p>
        <w:p w14:paraId="0000003A" w14:textId="77777777" w:rsidR="00390944" w:rsidRPr="00CB2974" w:rsidRDefault="00B6083A" w:rsidP="00992591">
          <w:pPr>
            <w:widowControl w:val="0"/>
            <w:tabs>
              <w:tab w:val="right" w:pos="12000"/>
            </w:tabs>
            <w:spacing w:before="0" w:after="0"/>
            <w:ind w:left="720" w:firstLine="0"/>
            <w:jc w:val="left"/>
            <w:rPr>
              <w:rFonts w:eastAsia="Arial"/>
              <w:color w:val="000000"/>
              <w:sz w:val="24"/>
              <w:szCs w:val="24"/>
              <w:highlight w:val="none"/>
            </w:rPr>
          </w:pPr>
          <w:hyperlink w:anchor="_heading=h.bdc7gvaakydd">
            <w:r w:rsidR="007E334F" w:rsidRPr="00CB2974">
              <w:rPr>
                <w:rFonts w:eastAsia="Arial"/>
                <w:color w:val="000000"/>
                <w:sz w:val="24"/>
                <w:szCs w:val="24"/>
                <w:highlight w:val="none"/>
              </w:rPr>
              <w:t>8.7. Отчет о деятельности Правления</w:t>
            </w:r>
            <w:r w:rsidR="007E334F" w:rsidRPr="00CB2974">
              <w:rPr>
                <w:rFonts w:eastAsia="Arial"/>
                <w:color w:val="000000"/>
                <w:sz w:val="24"/>
                <w:szCs w:val="24"/>
                <w:highlight w:val="none"/>
              </w:rPr>
              <w:tab/>
              <w:t>33</w:t>
            </w:r>
          </w:hyperlink>
        </w:p>
        <w:p w14:paraId="0000003B" w14:textId="77777777" w:rsidR="00390944" w:rsidRPr="00CB2974" w:rsidRDefault="00B6083A" w:rsidP="00992591">
          <w:pPr>
            <w:widowControl w:val="0"/>
            <w:tabs>
              <w:tab w:val="right" w:pos="12000"/>
            </w:tabs>
            <w:spacing w:before="0" w:after="0"/>
            <w:ind w:left="720" w:firstLine="0"/>
            <w:jc w:val="left"/>
            <w:rPr>
              <w:rFonts w:eastAsia="Arial"/>
              <w:color w:val="000000"/>
              <w:sz w:val="24"/>
              <w:szCs w:val="24"/>
              <w:highlight w:val="none"/>
            </w:rPr>
          </w:pPr>
          <w:hyperlink w:anchor="_heading=h.v562klf7leky">
            <w:r w:rsidR="007E334F" w:rsidRPr="00CB2974">
              <w:rPr>
                <w:rFonts w:eastAsia="Arial"/>
                <w:color w:val="000000"/>
                <w:sz w:val="24"/>
                <w:szCs w:val="24"/>
                <w:highlight w:val="none"/>
              </w:rPr>
              <w:t>8.8. Служба внутреннего аудита</w:t>
            </w:r>
            <w:r w:rsidR="007E334F" w:rsidRPr="00CB2974">
              <w:rPr>
                <w:rFonts w:eastAsia="Arial"/>
                <w:color w:val="000000"/>
                <w:sz w:val="24"/>
                <w:szCs w:val="24"/>
                <w:highlight w:val="none"/>
              </w:rPr>
              <w:tab/>
              <w:t>33</w:t>
            </w:r>
          </w:hyperlink>
        </w:p>
        <w:p w14:paraId="0000003C" w14:textId="77777777" w:rsidR="00390944" w:rsidRPr="00CB2974" w:rsidRDefault="00B6083A" w:rsidP="00992591">
          <w:pPr>
            <w:widowControl w:val="0"/>
            <w:tabs>
              <w:tab w:val="right" w:pos="12000"/>
            </w:tabs>
            <w:spacing w:before="0" w:after="0"/>
            <w:ind w:left="720" w:firstLine="0"/>
            <w:jc w:val="left"/>
            <w:rPr>
              <w:rFonts w:eastAsia="Arial"/>
              <w:color w:val="000000"/>
              <w:sz w:val="24"/>
              <w:szCs w:val="24"/>
              <w:highlight w:val="none"/>
            </w:rPr>
          </w:pPr>
          <w:hyperlink w:anchor="_heading=h.3qldfa1vn5t3">
            <w:r w:rsidR="007E334F" w:rsidRPr="00CB2974">
              <w:rPr>
                <w:rFonts w:eastAsia="Arial"/>
                <w:color w:val="000000"/>
                <w:sz w:val="24"/>
                <w:szCs w:val="24"/>
                <w:highlight w:val="none"/>
              </w:rPr>
              <w:t>8.9. Противодействие коррупции</w:t>
            </w:r>
            <w:r w:rsidR="007E334F" w:rsidRPr="00CB2974">
              <w:rPr>
                <w:rFonts w:eastAsia="Arial"/>
                <w:color w:val="000000"/>
                <w:sz w:val="24"/>
                <w:szCs w:val="24"/>
                <w:highlight w:val="none"/>
              </w:rPr>
              <w:tab/>
              <w:t>34</w:t>
            </w:r>
          </w:hyperlink>
        </w:p>
        <w:p w14:paraId="0000003D" w14:textId="77777777" w:rsidR="00390944" w:rsidRPr="00CB2974" w:rsidRDefault="00B6083A" w:rsidP="00992591">
          <w:pPr>
            <w:widowControl w:val="0"/>
            <w:tabs>
              <w:tab w:val="right" w:pos="12000"/>
            </w:tabs>
            <w:spacing w:before="0" w:after="0"/>
            <w:ind w:left="360" w:firstLine="0"/>
            <w:jc w:val="left"/>
            <w:rPr>
              <w:rFonts w:eastAsia="Arial"/>
              <w:color w:val="000000"/>
              <w:sz w:val="24"/>
              <w:szCs w:val="24"/>
              <w:highlight w:val="none"/>
            </w:rPr>
          </w:pPr>
          <w:hyperlink w:anchor="_heading=h.aqf7tlcfrtx5">
            <w:r w:rsidR="007E334F" w:rsidRPr="00CB2974">
              <w:rPr>
                <w:rFonts w:eastAsia="Arial"/>
                <w:color w:val="000000"/>
                <w:sz w:val="24"/>
                <w:szCs w:val="24"/>
                <w:highlight w:val="none"/>
              </w:rPr>
              <w:t>9.  Устойчивое развитие</w:t>
            </w:r>
            <w:r w:rsidR="007E334F" w:rsidRPr="00CB2974">
              <w:rPr>
                <w:rFonts w:eastAsia="Arial"/>
                <w:color w:val="000000"/>
                <w:sz w:val="24"/>
                <w:szCs w:val="24"/>
                <w:highlight w:val="none"/>
              </w:rPr>
              <w:tab/>
              <w:t>36</w:t>
            </w:r>
          </w:hyperlink>
        </w:p>
        <w:p w14:paraId="0000003E" w14:textId="77777777" w:rsidR="00390944" w:rsidRPr="00CB2974" w:rsidRDefault="00B6083A" w:rsidP="00992591">
          <w:pPr>
            <w:widowControl w:val="0"/>
            <w:tabs>
              <w:tab w:val="right" w:pos="12000"/>
            </w:tabs>
            <w:spacing w:before="0" w:after="0"/>
            <w:ind w:left="360" w:firstLine="0"/>
            <w:jc w:val="left"/>
            <w:rPr>
              <w:rFonts w:eastAsia="Arial"/>
              <w:color w:val="000000"/>
              <w:sz w:val="22"/>
              <w:szCs w:val="22"/>
              <w:highlight w:val="none"/>
            </w:rPr>
          </w:pPr>
          <w:hyperlink w:anchor="_heading=h.tdju6j7usamu">
            <w:r w:rsidR="007E334F" w:rsidRPr="00CB2974">
              <w:rPr>
                <w:rFonts w:eastAsia="Arial"/>
                <w:color w:val="000000"/>
                <w:sz w:val="24"/>
                <w:szCs w:val="24"/>
                <w:highlight w:val="none"/>
              </w:rPr>
              <w:t>10. Заключение аудитора и финансовая отчетность с примечаниями</w:t>
            </w:r>
            <w:r w:rsidR="007E334F" w:rsidRPr="00CB2974">
              <w:rPr>
                <w:rFonts w:eastAsia="Arial"/>
                <w:color w:val="000000"/>
                <w:sz w:val="24"/>
                <w:szCs w:val="24"/>
                <w:highlight w:val="none"/>
              </w:rPr>
              <w:tab/>
              <w:t>39</w:t>
            </w:r>
          </w:hyperlink>
          <w:r w:rsidR="007E334F" w:rsidRPr="00CB2974">
            <w:rPr>
              <w:highlight w:val="none"/>
            </w:rPr>
            <w:fldChar w:fldCharType="end"/>
          </w:r>
        </w:p>
      </w:sdtContent>
    </w:sdt>
    <w:p w14:paraId="2930BE0C" w14:textId="677BC6A7" w:rsidR="00C97595" w:rsidRDefault="00C97595" w:rsidP="00992591">
      <w:pPr>
        <w:pStyle w:val="1"/>
        <w:spacing w:before="0" w:after="0"/>
        <w:rPr>
          <w:rFonts w:ascii="Times New Roman" w:eastAsia="Times New Roman" w:hAnsi="Times New Roman" w:cs="Times New Roman"/>
          <w:b/>
          <w:bCs/>
          <w:color w:val="D55816"/>
          <w:sz w:val="28"/>
          <w:szCs w:val="28"/>
          <w:highlight w:val="none"/>
        </w:rPr>
      </w:pPr>
      <w:bookmarkStart w:id="1" w:name="_heading=h.spbl2l8ea1y5" w:colFirst="0" w:colLast="0"/>
      <w:bookmarkStart w:id="2" w:name="_heading=h.owe3jtvf9xqf" w:colFirst="0" w:colLast="0"/>
      <w:bookmarkEnd w:id="1"/>
      <w:bookmarkEnd w:id="2"/>
    </w:p>
    <w:p w14:paraId="2CBF09F1" w14:textId="766D35A2" w:rsidR="00C97595" w:rsidRDefault="00C97595" w:rsidP="00992591">
      <w:pPr>
        <w:pStyle w:val="1"/>
        <w:spacing w:before="0" w:after="0"/>
        <w:rPr>
          <w:rFonts w:ascii="Times New Roman" w:eastAsia="Times New Roman" w:hAnsi="Times New Roman" w:cs="Times New Roman"/>
          <w:b/>
          <w:bCs/>
          <w:color w:val="D55816"/>
          <w:sz w:val="28"/>
          <w:szCs w:val="28"/>
          <w:highlight w:val="none"/>
        </w:rPr>
      </w:pPr>
    </w:p>
    <w:p w14:paraId="56AF70AD" w14:textId="77777777" w:rsidR="00C97595" w:rsidRPr="00C97595" w:rsidRDefault="00C97595" w:rsidP="00C97595">
      <w:pPr>
        <w:rPr>
          <w:highlight w:val="none"/>
        </w:rPr>
      </w:pPr>
    </w:p>
    <w:p w14:paraId="04245CCA" w14:textId="77777777" w:rsidR="0029096D" w:rsidRDefault="0029096D" w:rsidP="00992591">
      <w:pPr>
        <w:pStyle w:val="1"/>
        <w:spacing w:before="0" w:after="0"/>
        <w:rPr>
          <w:rFonts w:ascii="Times New Roman" w:eastAsia="Times New Roman" w:hAnsi="Times New Roman" w:cs="Times New Roman"/>
          <w:b/>
          <w:bCs/>
          <w:color w:val="D55816"/>
          <w:sz w:val="28"/>
          <w:szCs w:val="28"/>
          <w:highlight w:val="none"/>
        </w:rPr>
      </w:pPr>
    </w:p>
    <w:p w14:paraId="00000040" w14:textId="33A60BED" w:rsidR="00390944" w:rsidRPr="00CB2974" w:rsidRDefault="007E334F" w:rsidP="00992591">
      <w:pPr>
        <w:pStyle w:val="1"/>
        <w:spacing w:before="0" w:after="0"/>
        <w:rPr>
          <w:rFonts w:ascii="Times New Roman" w:eastAsia="Times New Roman" w:hAnsi="Times New Roman" w:cs="Times New Roman"/>
          <w:color w:val="D55816"/>
          <w:sz w:val="28"/>
          <w:szCs w:val="28"/>
          <w:highlight w:val="none"/>
        </w:rPr>
      </w:pPr>
      <w:r w:rsidRPr="00CB2974">
        <w:rPr>
          <w:rFonts w:ascii="Times New Roman" w:eastAsia="Times New Roman" w:hAnsi="Times New Roman" w:cs="Times New Roman"/>
          <w:b/>
          <w:bCs/>
          <w:color w:val="D55816"/>
          <w:sz w:val="28"/>
          <w:szCs w:val="28"/>
          <w:highlight w:val="none"/>
        </w:rPr>
        <w:t>1. Обращение Председателя Совета директоров</w:t>
      </w:r>
      <w:r w:rsidRPr="00CB2974">
        <w:rPr>
          <w:rFonts w:ascii="Times New Roman" w:eastAsia="Times New Roman" w:hAnsi="Times New Roman" w:cs="Times New Roman"/>
          <w:color w:val="D55816"/>
          <w:sz w:val="28"/>
          <w:szCs w:val="28"/>
          <w:highlight w:val="none"/>
        </w:rPr>
        <w:t xml:space="preserve"> </w:t>
      </w:r>
    </w:p>
    <w:p w14:paraId="00000041" w14:textId="77777777" w:rsidR="00390944" w:rsidRPr="00CB2974" w:rsidRDefault="00390944" w:rsidP="00992591">
      <w:pPr>
        <w:spacing w:before="0" w:after="0"/>
        <w:jc w:val="center"/>
        <w:rPr>
          <w:b/>
          <w:bCs/>
          <w:highlight w:val="none"/>
        </w:rPr>
      </w:pPr>
    </w:p>
    <w:p w14:paraId="00000042" w14:textId="77777777" w:rsidR="00390944" w:rsidRPr="00CB2974" w:rsidRDefault="007E334F" w:rsidP="00992591">
      <w:pPr>
        <w:spacing w:before="0" w:after="0"/>
        <w:ind w:firstLine="0"/>
        <w:jc w:val="center"/>
        <w:rPr>
          <w:b/>
          <w:bCs/>
          <w:highlight w:val="none"/>
        </w:rPr>
      </w:pPr>
      <w:r w:rsidRPr="00CB2974">
        <w:rPr>
          <w:b/>
          <w:bCs/>
          <w:highlight w:val="none"/>
        </w:rPr>
        <w:t>Уважаемые коллеги и партнеры!</w:t>
      </w:r>
    </w:p>
    <w:p w14:paraId="00000043" w14:textId="77777777" w:rsidR="00390944" w:rsidRPr="00CB2974" w:rsidRDefault="00390944" w:rsidP="00992591">
      <w:pPr>
        <w:spacing w:before="0" w:after="0"/>
        <w:rPr>
          <w:highlight w:val="none"/>
        </w:rPr>
      </w:pPr>
    </w:p>
    <w:p w14:paraId="00000044" w14:textId="77777777" w:rsidR="00390944" w:rsidRPr="00CB2974" w:rsidRDefault="007E334F" w:rsidP="00992591">
      <w:pPr>
        <w:spacing w:before="0" w:after="0"/>
        <w:ind w:firstLine="700"/>
        <w:rPr>
          <w:highlight w:val="none"/>
        </w:rPr>
      </w:pPr>
      <w:r w:rsidRPr="00CB2974">
        <w:rPr>
          <w:highlight w:val="none"/>
        </w:rPr>
        <w:t>В 2025 году Министерством культуры и информации Республики Казахстан продолжена последовательная работа по развитию системы государственного грантового финансирования неправительственных организаций. Основные усилия были сосредоточены на совершенствовании грантового механизма, расширении участия государственных органов в реализации социальных инициатив и укреплении взаимодействия государства и гражданского общества.</w:t>
      </w:r>
    </w:p>
    <w:p w14:paraId="00000045" w14:textId="12C00C2F" w:rsidR="00390944" w:rsidRPr="00EE034C" w:rsidRDefault="007E334F" w:rsidP="00992591">
      <w:pPr>
        <w:spacing w:before="0" w:after="0"/>
        <w:ind w:firstLine="700"/>
        <w:rPr>
          <w:highlight w:val="none"/>
          <w:lang w:val="kk-KZ"/>
        </w:rPr>
      </w:pPr>
      <w:r w:rsidRPr="00CB2974">
        <w:rPr>
          <w:highlight w:val="none"/>
        </w:rPr>
        <w:t xml:space="preserve">В 2025 году через Единого оператора Министерством объявлены конкурсы на предоставление 19 государственных грантов на общую сумму 661,7 млн тенге. Всего в течение года через Единого </w:t>
      </w:r>
      <w:r w:rsidR="00742F97">
        <w:rPr>
          <w:highlight w:val="none"/>
        </w:rPr>
        <w:t>оператора администрировалось 102</w:t>
      </w:r>
      <w:r w:rsidRPr="00CB2974">
        <w:rPr>
          <w:highlight w:val="none"/>
        </w:rPr>
        <w:t xml:space="preserve"> грантовых договора, включая новые конкурсы Министерства культуры и информации, Министерства иностранных дел Республики Казахстан и местных исполнительных органов</w:t>
      </w:r>
      <w:r w:rsidR="00EE034C">
        <w:rPr>
          <w:highlight w:val="none"/>
          <w:lang w:val="kk-KZ"/>
        </w:rPr>
        <w:t>.</w:t>
      </w:r>
    </w:p>
    <w:p w14:paraId="00000046" w14:textId="77777777" w:rsidR="00390944" w:rsidRPr="00CB2974" w:rsidRDefault="007E334F" w:rsidP="00992591">
      <w:pPr>
        <w:spacing w:before="0" w:after="0"/>
        <w:ind w:firstLine="700"/>
        <w:rPr>
          <w:highlight w:val="none"/>
        </w:rPr>
      </w:pPr>
      <w:r w:rsidRPr="00CB2974">
        <w:rPr>
          <w:highlight w:val="none"/>
        </w:rPr>
        <w:t>Важным направлением этой работы стало дальнейшее совершенствование нормативной базы государственного грантового финансирования. В 2025 году обновлены подходы к проведению конкурсных процедур, экспертной оценке заявок, определению грантополучателей, а также мониторингу и оценке эффективности реализуемых проектов. Принятые меры направлены на повышение прозрачности и объективности конкурсного отбора, качества реализации проектов и эффективности использования грантовых средств.</w:t>
      </w:r>
    </w:p>
    <w:p w14:paraId="00000047" w14:textId="77777777" w:rsidR="00390944" w:rsidRPr="00CB2974" w:rsidRDefault="007E334F" w:rsidP="00992591">
      <w:pPr>
        <w:spacing w:before="0" w:after="0"/>
        <w:ind w:firstLine="700"/>
        <w:rPr>
          <w:highlight w:val="none"/>
        </w:rPr>
      </w:pPr>
      <w:r w:rsidRPr="00CB2974">
        <w:rPr>
          <w:highlight w:val="none"/>
        </w:rPr>
        <w:t>Одновременно продолжена работа по вовлечению профильных центральных государственных органов в грантовый механизм. В 2025 году продолжилось сотрудничество с Министерством иностранных дел Республики Казахстан по предоставлению государственных грантов неправительственным организациям. Развитие данного направления расширяет возможности использования потенциала неправительственного сектора для решения отраслевых и общественно значимых задач на республиканском уровне.</w:t>
      </w:r>
    </w:p>
    <w:p w14:paraId="00000048" w14:textId="3829E244" w:rsidR="00390944" w:rsidRPr="00CB2974" w:rsidRDefault="007E334F" w:rsidP="00992591">
      <w:pPr>
        <w:spacing w:before="0" w:after="0"/>
        <w:ind w:firstLine="700"/>
        <w:rPr>
          <w:highlight w:val="none"/>
        </w:rPr>
      </w:pPr>
      <w:r w:rsidRPr="00CB2974">
        <w:rPr>
          <w:highlight w:val="none"/>
        </w:rPr>
        <w:t>Особое внимание уделялось дальнейшему развитию государственного грантового финансирования в регионах. Местные исполнительные органы продолжили использовать данный механизм для поддержки социальных инициатив с учетом особенностей и актуальных потребностей территорий. В 2025 году проводилась системная работа с местными исполнительными органами по разъяснению механизмов государственного грантового финансирования, формированию приоритетных направлений и организации конкурсных процедур, что способствует расширению практики применения грантового механизма в регионах и более активному вовлечению местных неправительственных организаций в решение социально значимых задач.</w:t>
      </w:r>
    </w:p>
    <w:p w14:paraId="00000049" w14:textId="77777777" w:rsidR="00390944" w:rsidRPr="00CB2974" w:rsidRDefault="007E334F" w:rsidP="00992591">
      <w:pPr>
        <w:spacing w:before="0" w:after="0"/>
        <w:ind w:firstLine="700"/>
        <w:rPr>
          <w:highlight w:val="none"/>
        </w:rPr>
      </w:pPr>
      <w:r w:rsidRPr="00CB2974">
        <w:rPr>
          <w:highlight w:val="none"/>
        </w:rPr>
        <w:lastRenderedPageBreak/>
        <w:t>Продолжена работа и по совершенствованию самого механизма государственной поддержки гражданских инициатив: проведен анализ действующей практики грантового финансирования, процедур мониторинга и международного опыта, по результатам которого сформированы предложения, направленные на дальнейшее повышение эффективности грантового механизма, совершенствование сопровождения социальных проектов и развитие устойчивых форм взаимодействия государства и неправительственного сектора.</w:t>
      </w:r>
    </w:p>
    <w:p w14:paraId="0000004A" w14:textId="77777777" w:rsidR="00390944" w:rsidRPr="00CB2974" w:rsidRDefault="007E334F" w:rsidP="00992591">
      <w:pPr>
        <w:spacing w:before="0" w:after="0"/>
        <w:ind w:firstLine="700"/>
        <w:rPr>
          <w:highlight w:val="none"/>
        </w:rPr>
      </w:pPr>
      <w:r w:rsidRPr="00CB2974">
        <w:rPr>
          <w:highlight w:val="none"/>
        </w:rPr>
        <w:t>Проводимая работа показывает, что государственное грантовое финансирование последовательно развивается как один из механизмов партнерства государства и гражданского общества. Его дальнейшее совершенствование позволит расширять возможности неправительственных организаций, поддерживать общественно значимые инициативы и более эффективно использовать потенциал гражданского сектора при решении актуальных задач общества.</w:t>
      </w:r>
    </w:p>
    <w:p w14:paraId="0000004B" w14:textId="77777777" w:rsidR="00390944" w:rsidRPr="00CB2974" w:rsidRDefault="007E334F" w:rsidP="00992591">
      <w:pPr>
        <w:spacing w:before="0" w:after="0"/>
        <w:ind w:firstLine="700"/>
        <w:rPr>
          <w:highlight w:val="none"/>
        </w:rPr>
      </w:pPr>
      <w:r w:rsidRPr="00CB2974">
        <w:rPr>
          <w:highlight w:val="none"/>
        </w:rPr>
        <w:t>Уверен, что дальнейшее развитие грантового механизма, расширение участия государственных органов и укрепление взаимодействия с неправительственным сектором будут способствовать реализации устойчивых социальных инициатив и дальнейшему развитию гражданского общества в Казахстане.</w:t>
      </w:r>
    </w:p>
    <w:p w14:paraId="00000051" w14:textId="77777777" w:rsidR="00390944" w:rsidRPr="00CB2974" w:rsidRDefault="00390944" w:rsidP="00992591">
      <w:pPr>
        <w:spacing w:before="0" w:after="0"/>
        <w:ind w:firstLine="700"/>
        <w:rPr>
          <w:highlight w:val="none"/>
        </w:rPr>
      </w:pPr>
    </w:p>
    <w:p w14:paraId="00000052" w14:textId="77777777" w:rsidR="00390944" w:rsidRPr="00CB2974" w:rsidRDefault="00390944" w:rsidP="00992591">
      <w:pPr>
        <w:spacing w:before="0" w:after="0"/>
        <w:rPr>
          <w:highlight w:val="none"/>
        </w:rPr>
      </w:pPr>
    </w:p>
    <w:p w14:paraId="00000053" w14:textId="77777777" w:rsidR="00390944" w:rsidRPr="00CB2974" w:rsidRDefault="007E334F" w:rsidP="00992591">
      <w:pPr>
        <w:spacing w:before="0" w:after="0"/>
        <w:ind w:left="7200" w:firstLine="0"/>
        <w:jc w:val="right"/>
        <w:rPr>
          <w:b/>
          <w:bCs/>
          <w:highlight w:val="none"/>
        </w:rPr>
      </w:pPr>
      <w:r w:rsidRPr="00CB2974">
        <w:rPr>
          <w:b/>
          <w:bCs/>
          <w:highlight w:val="none"/>
        </w:rPr>
        <w:t>Е. Кочетов</w:t>
      </w:r>
    </w:p>
    <w:p w14:paraId="00000054" w14:textId="77777777" w:rsidR="00390944" w:rsidRPr="00CB2974" w:rsidRDefault="007E334F" w:rsidP="00992591">
      <w:pPr>
        <w:spacing w:before="0" w:after="0"/>
        <w:jc w:val="right"/>
        <w:rPr>
          <w:i/>
          <w:iCs/>
          <w:sz w:val="24"/>
          <w:szCs w:val="24"/>
          <w:highlight w:val="none"/>
        </w:rPr>
      </w:pPr>
      <w:r w:rsidRPr="00CB2974">
        <w:rPr>
          <w:i/>
          <w:iCs/>
          <w:highlight w:val="none"/>
        </w:rPr>
        <w:t xml:space="preserve"> </w:t>
      </w:r>
      <w:r w:rsidRPr="00CB2974">
        <w:rPr>
          <w:i/>
          <w:iCs/>
          <w:sz w:val="24"/>
          <w:szCs w:val="24"/>
          <w:highlight w:val="none"/>
        </w:rPr>
        <w:t>Вице-министр культуры и информации Республики Казахстан</w:t>
      </w:r>
      <w:r w:rsidRPr="00CB2974">
        <w:rPr>
          <w:highlight w:val="none"/>
        </w:rPr>
        <w:br w:type="page"/>
      </w:r>
    </w:p>
    <w:p w14:paraId="00000055" w14:textId="77777777" w:rsidR="00390944" w:rsidRPr="00CB2974" w:rsidRDefault="007E334F" w:rsidP="00992591">
      <w:pPr>
        <w:pStyle w:val="1"/>
        <w:spacing w:before="0" w:after="0"/>
        <w:rPr>
          <w:rFonts w:ascii="Times New Roman" w:eastAsia="Times New Roman" w:hAnsi="Times New Roman" w:cs="Times New Roman"/>
          <w:color w:val="D55816"/>
          <w:sz w:val="28"/>
          <w:szCs w:val="28"/>
          <w:highlight w:val="none"/>
        </w:rPr>
      </w:pPr>
      <w:r w:rsidRPr="00CB2974">
        <w:rPr>
          <w:rFonts w:ascii="Times New Roman" w:eastAsia="Times New Roman" w:hAnsi="Times New Roman" w:cs="Times New Roman"/>
          <w:b/>
          <w:bCs/>
          <w:color w:val="D55816"/>
          <w:sz w:val="28"/>
          <w:szCs w:val="28"/>
          <w:highlight w:val="none"/>
        </w:rPr>
        <w:lastRenderedPageBreak/>
        <w:t>2. Обращение Председателя Правления</w:t>
      </w:r>
    </w:p>
    <w:p w14:paraId="00000056" w14:textId="77777777" w:rsidR="00390944" w:rsidRPr="00CB2974" w:rsidRDefault="00390944" w:rsidP="00992591">
      <w:pPr>
        <w:spacing w:before="0" w:after="0"/>
        <w:rPr>
          <w:highlight w:val="none"/>
        </w:rPr>
      </w:pPr>
    </w:p>
    <w:p w14:paraId="00000057" w14:textId="77777777" w:rsidR="00390944" w:rsidRPr="00CB2974" w:rsidRDefault="007E334F" w:rsidP="00992591">
      <w:pPr>
        <w:spacing w:before="0" w:after="0"/>
        <w:ind w:firstLine="720"/>
        <w:jc w:val="center"/>
        <w:rPr>
          <w:highlight w:val="none"/>
        </w:rPr>
      </w:pPr>
      <w:r w:rsidRPr="00CB2974">
        <w:rPr>
          <w:b/>
          <w:bCs/>
          <w:highlight w:val="none"/>
        </w:rPr>
        <w:t>Уважаемые коллеги, партнеры и представители гражданского общества!</w:t>
      </w:r>
    </w:p>
    <w:p w14:paraId="00000058" w14:textId="77777777" w:rsidR="00390944" w:rsidRPr="00CB2974" w:rsidRDefault="00390944" w:rsidP="00992591">
      <w:pPr>
        <w:spacing w:before="0" w:after="0"/>
        <w:ind w:firstLine="0"/>
        <w:rPr>
          <w:highlight w:val="none"/>
        </w:rPr>
      </w:pPr>
    </w:p>
    <w:p w14:paraId="00000059" w14:textId="77777777" w:rsidR="00390944" w:rsidRPr="00CB2974" w:rsidRDefault="007E334F" w:rsidP="00992591">
      <w:pPr>
        <w:spacing w:before="0" w:after="0"/>
        <w:rPr>
          <w:highlight w:val="none"/>
        </w:rPr>
      </w:pPr>
      <w:r w:rsidRPr="00CB2974">
        <w:rPr>
          <w:highlight w:val="none"/>
        </w:rPr>
        <w:t>2025 год стал очередным этапом развития системы грантового финансирования неправительственных организаций и укрепления взаимодействия НАО «Центр поддержки гражданских инициатив» с государственными органами, неправительственным сектором и партнерами.</w:t>
      </w:r>
    </w:p>
    <w:p w14:paraId="0000005A" w14:textId="77777777" w:rsidR="00390944" w:rsidRPr="00CB2974" w:rsidRDefault="007E334F" w:rsidP="00992591">
      <w:pPr>
        <w:spacing w:before="0" w:after="0"/>
        <w:rPr>
          <w:highlight w:val="none"/>
        </w:rPr>
      </w:pPr>
      <w:r w:rsidRPr="00CB2974">
        <w:rPr>
          <w:highlight w:val="none"/>
        </w:rPr>
        <w:t>В течение отчетного года деятельность Общества была направлена на организацию конкурсных процедур по предоставлению государственных и негосударственных грантов, сопровождение и мониторинг реализации социальных проектов, совершенствование грантового механизма, развитие партнерских связей и обеспечение открытости деятельности Общества.</w:t>
      </w:r>
    </w:p>
    <w:p w14:paraId="0000005B" w14:textId="78DA779B" w:rsidR="00390944" w:rsidRPr="0027754D" w:rsidRDefault="007E334F" w:rsidP="00992591">
      <w:pPr>
        <w:spacing w:before="0" w:after="0"/>
        <w:rPr>
          <w:highlight w:val="none"/>
          <w:lang w:val="kk-KZ"/>
        </w:rPr>
      </w:pPr>
      <w:r w:rsidRPr="00CB2974">
        <w:rPr>
          <w:highlight w:val="none"/>
        </w:rPr>
        <w:t>В 2025 году Обществом объявлен 21 конкурс на предоставление государственных и негосударственных грантов. В рамках проведенных конкурсов поступило и проверено 686 заявок от 439 неправительственных организаций. Всего в течение года через</w:t>
      </w:r>
      <w:r w:rsidR="0027754D">
        <w:rPr>
          <w:highlight w:val="none"/>
        </w:rPr>
        <w:t xml:space="preserve"> Общество администрировалось 102</w:t>
      </w:r>
      <w:r w:rsidRPr="00CB2974">
        <w:rPr>
          <w:highlight w:val="none"/>
        </w:rPr>
        <w:t xml:space="preserve"> грантовых договора (включая переходящие проекты с 2023-2024 годо</w:t>
      </w:r>
      <w:r w:rsidR="0027754D">
        <w:rPr>
          <w:highlight w:val="none"/>
        </w:rPr>
        <w:t>в)</w:t>
      </w:r>
      <w:r w:rsidR="0027754D">
        <w:rPr>
          <w:highlight w:val="none"/>
          <w:lang w:val="kk-KZ"/>
        </w:rPr>
        <w:t>.</w:t>
      </w:r>
    </w:p>
    <w:p w14:paraId="0000005C" w14:textId="77777777" w:rsidR="00390944" w:rsidRPr="00CB2974" w:rsidRDefault="007E334F" w:rsidP="00992591">
      <w:pPr>
        <w:spacing w:before="0" w:after="0"/>
        <w:rPr>
          <w:highlight w:val="none"/>
        </w:rPr>
      </w:pPr>
      <w:r w:rsidRPr="00CB2974">
        <w:rPr>
          <w:highlight w:val="none"/>
        </w:rPr>
        <w:t xml:space="preserve">С учетом проектов, перешедших с 2023 и 2024 годов, в течение отчетного года через Общество реализовано 102 грантовых проекта на общую сумму 1,8 млрд </w:t>
      </w:r>
      <w:proofErr w:type="spellStart"/>
      <w:r w:rsidRPr="00CB2974">
        <w:rPr>
          <w:highlight w:val="none"/>
        </w:rPr>
        <w:t>теңге</w:t>
      </w:r>
      <w:proofErr w:type="spellEnd"/>
      <w:r w:rsidRPr="00CB2974">
        <w:rPr>
          <w:highlight w:val="none"/>
        </w:rPr>
        <w:t>. В реализации проектов приняли участие 75 неправительственных организаций.</w:t>
      </w:r>
    </w:p>
    <w:p w14:paraId="0000005D" w14:textId="77777777" w:rsidR="00390944" w:rsidRPr="00CB2974" w:rsidRDefault="007E334F" w:rsidP="00992591">
      <w:pPr>
        <w:spacing w:before="0" w:after="0"/>
        <w:rPr>
          <w:highlight w:val="none"/>
        </w:rPr>
      </w:pPr>
      <w:r w:rsidRPr="00CB2974">
        <w:rPr>
          <w:highlight w:val="none"/>
        </w:rPr>
        <w:t>Продолжилось расширение взаимодействия с государственными органами. В 2025 году государственные гранты через Общество предоставили 17 администраторов республиканских и местных бюджетных программ, в том числе Министерство культуры и информации Республики Казахстан, Министерство иностранных дел Республики Казахстан и местные администраторы бюджетных программ.</w:t>
      </w:r>
    </w:p>
    <w:p w14:paraId="0000005E" w14:textId="77777777" w:rsidR="00390944" w:rsidRPr="00CB2974" w:rsidRDefault="007E334F" w:rsidP="00992591">
      <w:pPr>
        <w:spacing w:before="0" w:after="0"/>
        <w:rPr>
          <w:highlight w:val="none"/>
        </w:rPr>
      </w:pPr>
      <w:r w:rsidRPr="00CB2974">
        <w:rPr>
          <w:highlight w:val="none"/>
        </w:rPr>
        <w:t>Особое внимание уделялось качеству реализации социальных проектов и оценке их результатов. Мониторинг с привлечением экспертов проведен по 17 проектам из 102, что составило 16,8% при установленном плановом показателе 10%.</w:t>
      </w:r>
    </w:p>
    <w:p w14:paraId="0000005F" w14:textId="77777777" w:rsidR="00390944" w:rsidRPr="00CB2974" w:rsidRDefault="007E334F" w:rsidP="00992591">
      <w:pPr>
        <w:spacing w:before="0" w:after="0"/>
        <w:rPr>
          <w:highlight w:val="none"/>
        </w:rPr>
      </w:pPr>
      <w:r w:rsidRPr="00CB2974">
        <w:rPr>
          <w:highlight w:val="none"/>
        </w:rPr>
        <w:t>В рамках оценки эффективности реализованных инициатив проведена оценка удовлетворенности бенефициаров 102 социальных проектов, реализованных по заказу 18 государственных и негосударственных заказчиков. По итогам проведенной оценки общий средний показатель удовлетворенности составил 94,315% при целевом значении 68%.</w:t>
      </w:r>
    </w:p>
    <w:p w14:paraId="00000060" w14:textId="77777777" w:rsidR="00390944" w:rsidRPr="00CB2974" w:rsidRDefault="007E334F" w:rsidP="00992591">
      <w:pPr>
        <w:spacing w:before="0" w:after="0"/>
        <w:rPr>
          <w:highlight w:val="none"/>
        </w:rPr>
      </w:pPr>
      <w:r w:rsidRPr="00CB2974">
        <w:rPr>
          <w:highlight w:val="none"/>
        </w:rPr>
        <w:t xml:space="preserve">Важным событием 2025 года стало совершенствование нормативной базы государственного грантового финансирования. С 1 июля 2025 года вступила в силу новая редакция Правил формирования, предоставления, мониторинга и оценки эффективности государственных грантов. Изменения затронули конкурсные </w:t>
      </w:r>
      <w:r w:rsidRPr="00CB2974">
        <w:rPr>
          <w:highlight w:val="none"/>
        </w:rPr>
        <w:lastRenderedPageBreak/>
        <w:t>процедуры, подходы к экспертной оценке, порядок определения грантополучателей, а также механизмы мониторинга и оценки эффективности государственных грантов.</w:t>
      </w:r>
    </w:p>
    <w:p w14:paraId="00000061" w14:textId="77777777" w:rsidR="00390944" w:rsidRPr="00CB2974" w:rsidRDefault="007E334F" w:rsidP="00992591">
      <w:pPr>
        <w:spacing w:before="0" w:after="0"/>
        <w:rPr>
          <w:highlight w:val="none"/>
        </w:rPr>
      </w:pPr>
      <w:r w:rsidRPr="00CB2974">
        <w:rPr>
          <w:highlight w:val="none"/>
        </w:rPr>
        <w:t>Важным направлением работы оставалось совершенствование механизмов грантового финансирования и повышение качества конкурсных процедур. В 2025 году сформирован и актуализирован пул из 100 экспертов, участвующих в рассмотрении заявок на предоставление государственных грантов.</w:t>
      </w:r>
    </w:p>
    <w:p w14:paraId="00000062" w14:textId="56668370" w:rsidR="00390944" w:rsidRPr="00CB2974" w:rsidRDefault="00B260FD" w:rsidP="00992591">
      <w:pPr>
        <w:spacing w:before="0" w:after="0"/>
        <w:rPr>
          <w:highlight w:val="none"/>
        </w:rPr>
      </w:pPr>
      <w:r w:rsidRPr="00CB2974">
        <w:rPr>
          <w:highlight w:val="none"/>
          <w:lang w:val="kk-KZ"/>
        </w:rPr>
        <w:t>А также, в</w:t>
      </w:r>
      <w:r w:rsidR="007E334F" w:rsidRPr="00CB2974">
        <w:rPr>
          <w:highlight w:val="none"/>
        </w:rPr>
        <w:t xml:space="preserve"> течение года проведено 15 мероприятий с участием государственных органов по вопросам развития грантового механизма, в рамках которых разъяснялись процедуры предоставления государственных грантов НПО и изменения в соответствующих правилах.</w:t>
      </w:r>
    </w:p>
    <w:p w14:paraId="00000063" w14:textId="77777777" w:rsidR="00390944" w:rsidRPr="00CB2974" w:rsidRDefault="007E334F" w:rsidP="00992591">
      <w:pPr>
        <w:spacing w:before="0" w:after="0"/>
        <w:rPr>
          <w:highlight w:val="none"/>
        </w:rPr>
      </w:pPr>
      <w:r w:rsidRPr="00CB2974">
        <w:rPr>
          <w:highlight w:val="none"/>
        </w:rPr>
        <w:t>Последовательно развивалось сотрудничество с международными организациями. В отчетном году состоялись рабочие встречи с представителями Программы Добровольцев ООН и Офиса программ ОБСЕ в Астане. Совместно с Программой Добровольцев ООН проведен вебинар, посвященный международным и местным программам поддержки казахстанских волонтеров, а также инициирована работа по заключению меморандума о сотрудничестве с UNOPS.</w:t>
      </w:r>
    </w:p>
    <w:p w14:paraId="00000064" w14:textId="77777777" w:rsidR="00390944" w:rsidRPr="00CB2974" w:rsidRDefault="007E334F" w:rsidP="00992591">
      <w:pPr>
        <w:spacing w:before="0" w:after="0"/>
        <w:rPr>
          <w:highlight w:val="none"/>
        </w:rPr>
      </w:pPr>
      <w:r w:rsidRPr="00CB2974">
        <w:rPr>
          <w:highlight w:val="none"/>
        </w:rPr>
        <w:t>Значительная работа проводилась и по обеспечению информационной открытости. По итогам года количество подписчиков официальных страниц Общества в социальных сетях составило более 17,6 тыс. человек. За отчетный период опубликовано 1 193 материала, проведено 29 прямых эфиров, а общее количество просмотров контента превысило 1 млн.</w:t>
      </w:r>
    </w:p>
    <w:p w14:paraId="00000065" w14:textId="77777777" w:rsidR="00390944" w:rsidRPr="00CB2974" w:rsidRDefault="007E334F" w:rsidP="00992591">
      <w:pPr>
        <w:spacing w:before="0" w:after="0"/>
        <w:rPr>
          <w:highlight w:val="none"/>
        </w:rPr>
      </w:pPr>
      <w:r w:rsidRPr="00CB2974">
        <w:rPr>
          <w:highlight w:val="none"/>
        </w:rPr>
        <w:t>Достигнутые в 2025 году результаты являются итогом совместной работы сотрудников Общества, государственных органов, неправительственных организаций, экспертов и партнеров.</w:t>
      </w:r>
    </w:p>
    <w:p w14:paraId="00000066" w14:textId="77777777" w:rsidR="00390944" w:rsidRPr="00CB2974" w:rsidRDefault="007E334F" w:rsidP="00992591">
      <w:pPr>
        <w:spacing w:before="0" w:after="0"/>
        <w:rPr>
          <w:highlight w:val="none"/>
        </w:rPr>
      </w:pPr>
      <w:r w:rsidRPr="00CB2974">
        <w:rPr>
          <w:highlight w:val="none"/>
        </w:rPr>
        <w:t>Выражаю благодарность всем, кто принимал участие в реализации социальных инициатив и развитии системы грантового финансирования. Общество продолжит работу, направленную на повышение эффективности и прозрачности грантового механизма, развитие партнерства и создание условий для реализации общественно значимых инициатив.</w:t>
      </w:r>
    </w:p>
    <w:p w14:paraId="4E015103" w14:textId="77777777" w:rsidR="00F1264B" w:rsidRDefault="00F1264B" w:rsidP="00992591">
      <w:pPr>
        <w:spacing w:before="0" w:after="0"/>
        <w:ind w:firstLine="860"/>
        <w:jc w:val="right"/>
        <w:rPr>
          <w:b/>
          <w:bCs/>
          <w:i/>
          <w:iCs/>
          <w:highlight w:val="none"/>
        </w:rPr>
      </w:pPr>
    </w:p>
    <w:p w14:paraId="00000067" w14:textId="2BB8076B" w:rsidR="00390944" w:rsidRPr="00CB2974" w:rsidRDefault="007E334F" w:rsidP="00992591">
      <w:pPr>
        <w:spacing w:before="0" w:after="0"/>
        <w:ind w:firstLine="860"/>
        <w:jc w:val="right"/>
        <w:rPr>
          <w:b/>
          <w:bCs/>
          <w:i/>
          <w:iCs/>
          <w:highlight w:val="none"/>
        </w:rPr>
      </w:pPr>
      <w:r w:rsidRPr="00CB2974">
        <w:rPr>
          <w:b/>
          <w:bCs/>
          <w:i/>
          <w:iCs/>
          <w:highlight w:val="none"/>
        </w:rPr>
        <w:t>Е. Сапаров</w:t>
      </w:r>
    </w:p>
    <w:p w14:paraId="00000068" w14:textId="77777777" w:rsidR="00390944" w:rsidRPr="00CB2974" w:rsidRDefault="007E334F" w:rsidP="00992591">
      <w:pPr>
        <w:spacing w:before="0" w:after="0"/>
        <w:ind w:firstLine="860"/>
        <w:jc w:val="right"/>
        <w:rPr>
          <w:i/>
          <w:iCs/>
          <w:highlight w:val="none"/>
        </w:rPr>
      </w:pPr>
      <w:r w:rsidRPr="00CB2974">
        <w:rPr>
          <w:i/>
          <w:iCs/>
          <w:highlight w:val="none"/>
        </w:rPr>
        <w:t xml:space="preserve">Председатель Правления </w:t>
      </w:r>
    </w:p>
    <w:p w14:paraId="00000069" w14:textId="77777777" w:rsidR="00390944" w:rsidRPr="00CB2974" w:rsidRDefault="007E334F" w:rsidP="00992591">
      <w:pPr>
        <w:spacing w:before="0" w:after="0"/>
        <w:ind w:firstLine="860"/>
        <w:jc w:val="right"/>
        <w:rPr>
          <w:i/>
          <w:iCs/>
          <w:highlight w:val="none"/>
        </w:rPr>
      </w:pPr>
      <w:r w:rsidRPr="00CB2974">
        <w:rPr>
          <w:i/>
          <w:iCs/>
          <w:highlight w:val="none"/>
        </w:rPr>
        <w:t>НАО «Центр поддержки гражданских инициатив»</w:t>
      </w:r>
    </w:p>
    <w:p w14:paraId="0000006A" w14:textId="77777777" w:rsidR="00390944" w:rsidRPr="00CB2974" w:rsidRDefault="007E334F" w:rsidP="00992591">
      <w:pPr>
        <w:spacing w:before="0" w:after="0"/>
        <w:rPr>
          <w:color w:val="D55816"/>
          <w:highlight w:val="none"/>
        </w:rPr>
      </w:pPr>
      <w:bookmarkStart w:id="3" w:name="_heading=h.u21piq4u7cnh" w:colFirst="0" w:colLast="0"/>
      <w:bookmarkEnd w:id="3"/>
      <w:r w:rsidRPr="00CB2974">
        <w:rPr>
          <w:highlight w:val="none"/>
        </w:rPr>
        <w:br w:type="page"/>
      </w:r>
      <w:r w:rsidRPr="00CB2974">
        <w:rPr>
          <w:b/>
          <w:bCs/>
          <w:color w:val="D55816"/>
          <w:highlight w:val="none"/>
        </w:rPr>
        <w:lastRenderedPageBreak/>
        <w:t>3. Об Обществе</w:t>
      </w:r>
    </w:p>
    <w:p w14:paraId="0000006B" w14:textId="77777777" w:rsidR="00390944" w:rsidRPr="00CB2974" w:rsidRDefault="007E334F" w:rsidP="00992591">
      <w:pPr>
        <w:pStyle w:val="2"/>
        <w:ind w:firstLine="709"/>
        <w:rPr>
          <w:rFonts w:ascii="Times New Roman" w:eastAsia="Times New Roman" w:hAnsi="Times New Roman" w:cs="Times New Roman"/>
          <w:b/>
          <w:bCs/>
          <w:color w:val="000000"/>
          <w:highlight w:val="none"/>
        </w:rPr>
      </w:pPr>
      <w:bookmarkStart w:id="4" w:name="_heading=h.mfqv1xdgqcy2" w:colFirst="0" w:colLast="0"/>
      <w:bookmarkEnd w:id="4"/>
      <w:r w:rsidRPr="00CB2974">
        <w:rPr>
          <w:rFonts w:ascii="Times New Roman" w:eastAsia="Times New Roman" w:hAnsi="Times New Roman" w:cs="Times New Roman"/>
          <w:b/>
          <w:bCs/>
          <w:color w:val="000000"/>
          <w:highlight w:val="none"/>
        </w:rPr>
        <w:t>3.1. Общие сведения и миссия</w:t>
      </w:r>
    </w:p>
    <w:p w14:paraId="0000006C" w14:textId="77777777" w:rsidR="00390944" w:rsidRPr="00CB2974" w:rsidRDefault="007E334F" w:rsidP="00992591">
      <w:pPr>
        <w:spacing w:before="0" w:after="0"/>
        <w:ind w:firstLine="720"/>
        <w:rPr>
          <w:highlight w:val="none"/>
        </w:rPr>
      </w:pPr>
      <w:r w:rsidRPr="00CB2974">
        <w:rPr>
          <w:highlight w:val="none"/>
        </w:rPr>
        <w:t xml:space="preserve">Некоммерческое акционерное общество «Центр поддержки гражданских инициатив» </w:t>
      </w:r>
      <w:r w:rsidRPr="00CB2974">
        <w:rPr>
          <w:i/>
          <w:iCs/>
          <w:sz w:val="24"/>
          <w:szCs w:val="24"/>
          <w:highlight w:val="none"/>
        </w:rPr>
        <w:t>(далее - Общество)</w:t>
      </w:r>
      <w:r w:rsidRPr="00CB2974">
        <w:rPr>
          <w:sz w:val="24"/>
          <w:szCs w:val="24"/>
          <w:highlight w:val="none"/>
        </w:rPr>
        <w:t xml:space="preserve"> </w:t>
      </w:r>
      <w:r w:rsidRPr="00CB2974">
        <w:rPr>
          <w:highlight w:val="none"/>
        </w:rPr>
        <w:t>создано согласно постановлению Правительства Республики Казахстан «О некоторых вопросах грантового финансирования неправительственных организаций» от 31 декабря 2015 года № 1192 со 100%-</w:t>
      </w:r>
      <w:proofErr w:type="spellStart"/>
      <w:r w:rsidRPr="00CB2974">
        <w:rPr>
          <w:highlight w:val="none"/>
        </w:rPr>
        <w:t>ным</w:t>
      </w:r>
      <w:proofErr w:type="spellEnd"/>
      <w:r w:rsidRPr="00CB2974">
        <w:rPr>
          <w:highlight w:val="none"/>
        </w:rPr>
        <w:t xml:space="preserve"> участием государства в уставном капитале и определен государственным оператором в сфере грантового финансирования неправительственных организаций. </w:t>
      </w:r>
    </w:p>
    <w:p w14:paraId="0000006D" w14:textId="77777777" w:rsidR="00390944" w:rsidRPr="00CB2974" w:rsidRDefault="007E334F" w:rsidP="00992591">
      <w:pPr>
        <w:spacing w:before="0" w:after="0"/>
        <w:ind w:firstLine="720"/>
        <w:rPr>
          <w:highlight w:val="none"/>
        </w:rPr>
      </w:pPr>
      <w:r w:rsidRPr="00CB2974">
        <w:rPr>
          <w:highlight w:val="none"/>
        </w:rPr>
        <w:t xml:space="preserve">Зарегистрированный юридический адрес и местонахождение: Республика Казахстан, индекс 010000, город Астана, район Нура, пр. </w:t>
      </w:r>
      <w:proofErr w:type="spellStart"/>
      <w:r w:rsidRPr="00CB2974">
        <w:rPr>
          <w:highlight w:val="none"/>
        </w:rPr>
        <w:t>Кабанбай</w:t>
      </w:r>
      <w:proofErr w:type="spellEnd"/>
      <w:r w:rsidRPr="00CB2974">
        <w:rPr>
          <w:highlight w:val="none"/>
        </w:rPr>
        <w:t xml:space="preserve"> батыра 11/5.</w:t>
      </w:r>
    </w:p>
    <w:p w14:paraId="0000006E" w14:textId="77777777" w:rsidR="00390944" w:rsidRPr="00CB2974" w:rsidRDefault="007E334F" w:rsidP="00992591">
      <w:pPr>
        <w:spacing w:before="0" w:after="0"/>
        <w:ind w:firstLine="720"/>
        <w:rPr>
          <w:highlight w:val="none"/>
        </w:rPr>
      </w:pPr>
      <w:r w:rsidRPr="00CB2974">
        <w:rPr>
          <w:highlight w:val="none"/>
        </w:rPr>
        <w:t>Общество является юридическим лицом и осуществляет свою деятельность в соответствии с действующим законодательством Республики Казахстан, а также положениями устава и учредительного договора Общества.</w:t>
      </w:r>
    </w:p>
    <w:p w14:paraId="0000006F" w14:textId="77777777" w:rsidR="00390944" w:rsidRPr="00CB2974" w:rsidRDefault="007E334F" w:rsidP="00992591">
      <w:pPr>
        <w:spacing w:before="0" w:after="0"/>
        <w:ind w:firstLine="720"/>
        <w:rPr>
          <w:highlight w:val="none"/>
        </w:rPr>
      </w:pPr>
      <w:r w:rsidRPr="00CB2974">
        <w:rPr>
          <w:highlight w:val="none"/>
        </w:rPr>
        <w:t>Форма собственности – государственная, форма деятельности - нелицензионная. Органом управления является Совет Директоров, исполнительным органом - Правление.</w:t>
      </w:r>
    </w:p>
    <w:p w14:paraId="00000070" w14:textId="77777777" w:rsidR="00390944" w:rsidRPr="00CB2974" w:rsidRDefault="007E334F" w:rsidP="00992591">
      <w:pPr>
        <w:spacing w:before="0" w:after="0"/>
        <w:ind w:firstLine="720"/>
        <w:rPr>
          <w:highlight w:val="none"/>
        </w:rPr>
      </w:pPr>
      <w:r w:rsidRPr="00CB2974">
        <w:rPr>
          <w:highlight w:val="none"/>
        </w:rPr>
        <w:t>Основными видами деятельности согласно полученным разрешениям, лицензиям, Уставу и общему классификатору видов экономической деятельности являются: ОКЭД 1 – 84120.</w:t>
      </w:r>
    </w:p>
    <w:p w14:paraId="00000071" w14:textId="77777777" w:rsidR="00390944" w:rsidRPr="00CB2974" w:rsidRDefault="007E334F" w:rsidP="00992591">
      <w:pPr>
        <w:spacing w:before="0" w:after="0"/>
        <w:ind w:firstLine="720"/>
        <w:rPr>
          <w:highlight w:val="none"/>
        </w:rPr>
      </w:pPr>
      <w:r w:rsidRPr="00CB2974">
        <w:rPr>
          <w:highlight w:val="none"/>
        </w:rPr>
        <w:t>Основной целью Общества является предоставление государственных и негосударственных грантов неправительственным организациям</w:t>
      </w:r>
      <w:r w:rsidRPr="00CB2974">
        <w:rPr>
          <w:i/>
          <w:iCs/>
          <w:sz w:val="24"/>
          <w:szCs w:val="24"/>
          <w:highlight w:val="none"/>
        </w:rPr>
        <w:t xml:space="preserve"> (далее - НПО)</w:t>
      </w:r>
      <w:r w:rsidRPr="00CB2974">
        <w:rPr>
          <w:highlight w:val="none"/>
        </w:rPr>
        <w:t xml:space="preserve"> и осуществление мониторинга за их реализацией.</w:t>
      </w:r>
    </w:p>
    <w:p w14:paraId="00000072" w14:textId="77777777" w:rsidR="00390944" w:rsidRPr="00CB2974" w:rsidRDefault="007E334F" w:rsidP="00992591">
      <w:pPr>
        <w:spacing w:before="0" w:after="0"/>
        <w:ind w:firstLine="720"/>
        <w:rPr>
          <w:highlight w:val="none"/>
        </w:rPr>
      </w:pPr>
      <w:r w:rsidRPr="00CB2974">
        <w:rPr>
          <w:highlight w:val="none"/>
        </w:rPr>
        <w:t xml:space="preserve">В рамках основной цели миссией деятельности Общества признается поддержка гражданских инициатив и привлечение потенциала НПО к решению актуальных вопросов развития социальной сферы Казахстана путем предоставления государственных и негосударственных грантов для НПО. </w:t>
      </w:r>
    </w:p>
    <w:p w14:paraId="00000073" w14:textId="77777777" w:rsidR="00390944" w:rsidRPr="00CB2974" w:rsidRDefault="007E334F" w:rsidP="00992591">
      <w:pPr>
        <w:spacing w:before="0" w:after="0"/>
        <w:ind w:firstLine="720"/>
        <w:rPr>
          <w:highlight w:val="none"/>
        </w:rPr>
      </w:pPr>
      <w:r w:rsidRPr="00CB2974">
        <w:rPr>
          <w:highlight w:val="none"/>
        </w:rPr>
        <w:t xml:space="preserve">Согласно Закону Республики Казахстан «О государственном социальном заказе, государственном заказе на реализацию стратегического партнерства, грантах и премиях для неправительственных организаций в Республике Казахстан» от 12 апреля 2005 года №36 </w:t>
      </w:r>
      <w:r w:rsidRPr="00CB2974">
        <w:rPr>
          <w:i/>
          <w:iCs/>
          <w:sz w:val="24"/>
          <w:szCs w:val="24"/>
          <w:highlight w:val="none"/>
        </w:rPr>
        <w:t xml:space="preserve">(далее - Закон) </w:t>
      </w:r>
      <w:r w:rsidRPr="00CB2974">
        <w:rPr>
          <w:highlight w:val="none"/>
        </w:rPr>
        <w:t xml:space="preserve">Общество обязано осуществлять мониторинг реализации государственных грантов в соответствии с Правилами формирования, предоставления, мониторинга и оценки эффективности государственных грантов </w:t>
      </w:r>
      <w:r w:rsidRPr="00CB2974">
        <w:rPr>
          <w:i/>
          <w:iCs/>
          <w:sz w:val="24"/>
          <w:szCs w:val="24"/>
          <w:highlight w:val="none"/>
        </w:rPr>
        <w:t>(далее - Правила)</w:t>
      </w:r>
      <w:r w:rsidRPr="00CB2974">
        <w:rPr>
          <w:highlight w:val="none"/>
        </w:rPr>
        <w:t>, вносить предложения по совершенствованию механизмов предоставления грантов в уполномоченный орган, размещать информацию о реализации грантов на своем интернет-ресурсе, а также представлять ежегодный отчет о результатах своей деятельности в уполномоченный орган.</w:t>
      </w:r>
    </w:p>
    <w:p w14:paraId="00000074" w14:textId="77777777" w:rsidR="00390944" w:rsidRPr="00CB2974" w:rsidRDefault="00390944" w:rsidP="00992591">
      <w:pPr>
        <w:spacing w:before="0" w:after="0"/>
        <w:ind w:firstLine="720"/>
        <w:rPr>
          <w:highlight w:val="none"/>
        </w:rPr>
      </w:pPr>
    </w:p>
    <w:p w14:paraId="00000075" w14:textId="77777777" w:rsidR="00390944" w:rsidRPr="00CB2974" w:rsidRDefault="007E334F" w:rsidP="00992591">
      <w:pPr>
        <w:pStyle w:val="2"/>
        <w:ind w:left="720" w:firstLine="0"/>
        <w:rPr>
          <w:rFonts w:ascii="Times New Roman" w:hAnsi="Times New Roman" w:cs="Times New Roman"/>
          <w:highlight w:val="none"/>
        </w:rPr>
      </w:pPr>
      <w:bookmarkStart w:id="5" w:name="_heading=h.ulqkyh9zpktg" w:colFirst="0" w:colLast="0"/>
      <w:bookmarkEnd w:id="5"/>
      <w:r w:rsidRPr="00CB2974">
        <w:rPr>
          <w:rFonts w:ascii="Times New Roman" w:eastAsia="Times New Roman" w:hAnsi="Times New Roman" w:cs="Times New Roman"/>
          <w:b/>
          <w:bCs/>
          <w:color w:val="000000"/>
          <w:highlight w:val="none"/>
        </w:rPr>
        <w:t>3.2. Структура уставного капитала</w:t>
      </w:r>
    </w:p>
    <w:p w14:paraId="00000076" w14:textId="77777777" w:rsidR="00390944" w:rsidRPr="00CB2974" w:rsidRDefault="007E334F" w:rsidP="00992591">
      <w:pPr>
        <w:spacing w:before="0" w:after="0"/>
        <w:ind w:firstLine="720"/>
        <w:rPr>
          <w:highlight w:val="none"/>
        </w:rPr>
      </w:pPr>
      <w:r w:rsidRPr="00CB2974">
        <w:rPr>
          <w:highlight w:val="none"/>
        </w:rPr>
        <w:t xml:space="preserve">Согласно акту приема Комитета государственного имущества и приватизации Министерства финансов Республики Казахстан, Комитет по делам </w:t>
      </w:r>
      <w:r w:rsidRPr="00CB2974">
        <w:rPr>
          <w:highlight w:val="none"/>
        </w:rPr>
        <w:lastRenderedPageBreak/>
        <w:t>гражданского общества Министерства информации и общественного развития Республики Казахстан принимает право владения и пользования государственным пакетом акции Общество, отнесенный к государственной собственности (государственный пакет акций), в количестве 106 600 штук на сумму 106 600,0 тыс. тенге.</w:t>
      </w:r>
    </w:p>
    <w:p w14:paraId="00000077" w14:textId="4A9AD5DC" w:rsidR="00390944" w:rsidRPr="00CB2974" w:rsidRDefault="007E334F" w:rsidP="00992591">
      <w:pPr>
        <w:spacing w:before="0" w:after="0"/>
        <w:ind w:firstLine="720"/>
        <w:rPr>
          <w:i/>
          <w:iCs/>
          <w:sz w:val="24"/>
          <w:szCs w:val="24"/>
          <w:highlight w:val="none"/>
        </w:rPr>
      </w:pPr>
      <w:r w:rsidRPr="00CB2974">
        <w:rPr>
          <w:highlight w:val="none"/>
        </w:rPr>
        <w:t>По состоянию на 31 декабря 202</w:t>
      </w:r>
      <w:r w:rsidR="00992591">
        <w:rPr>
          <w:highlight w:val="none"/>
          <w:lang w:val="kk-KZ"/>
        </w:rPr>
        <w:t>5</w:t>
      </w:r>
      <w:r w:rsidRPr="00CB2974">
        <w:rPr>
          <w:highlight w:val="none"/>
        </w:rPr>
        <w:t xml:space="preserve"> года единственным акционером Общества является ГУ «Министерство культуры и информации Республики Казахстан» </w:t>
      </w:r>
      <w:r w:rsidRPr="00CB2974">
        <w:rPr>
          <w:i/>
          <w:iCs/>
          <w:sz w:val="24"/>
          <w:szCs w:val="24"/>
          <w:highlight w:val="none"/>
        </w:rPr>
        <w:t>(далее - МКИ РК).</w:t>
      </w:r>
    </w:p>
    <w:p w14:paraId="00000078" w14:textId="77777777" w:rsidR="00390944" w:rsidRPr="00CB2974" w:rsidRDefault="007E334F" w:rsidP="00992591">
      <w:pPr>
        <w:spacing w:before="0" w:after="0"/>
        <w:ind w:firstLine="720"/>
        <w:rPr>
          <w:highlight w:val="none"/>
        </w:rPr>
      </w:pPr>
      <w:r w:rsidRPr="00CB2974">
        <w:rPr>
          <w:highlight w:val="none"/>
        </w:rPr>
        <w:t>Согласно свидетельству о государственной регистрации выпуска ценных бумаг (№А6022 от 01.04.2016 года) Общество выпустило 106 600 простых акций, которым присвоен идентификационный номер KZ1C 60220015, номинальной стоимостью 1 000 тенге каждая на сумму 106 600,0 тысяч тенге (зарегистрировано в государственном реестре эмиссионных ценных бумаг за номером А6022).</w:t>
      </w:r>
    </w:p>
    <w:p w14:paraId="00000079" w14:textId="77777777" w:rsidR="00390944" w:rsidRPr="00CB2974" w:rsidRDefault="007E334F" w:rsidP="00992591">
      <w:pPr>
        <w:spacing w:before="0" w:after="0"/>
        <w:ind w:firstLine="720"/>
        <w:rPr>
          <w:highlight w:val="none"/>
        </w:rPr>
      </w:pPr>
      <w:r w:rsidRPr="00CB2974">
        <w:rPr>
          <w:highlight w:val="none"/>
        </w:rPr>
        <w:t>Уставный капитал Общества по состоянию на 31 декабря 2025 года сформирован в полном объеме и составляет 106 600,0 тыс. тенге.</w:t>
      </w:r>
    </w:p>
    <w:p w14:paraId="0000007A" w14:textId="77777777" w:rsidR="00390944" w:rsidRPr="00CB2974" w:rsidRDefault="007E334F" w:rsidP="00992591">
      <w:pPr>
        <w:spacing w:before="0" w:after="0"/>
        <w:ind w:firstLine="720"/>
        <w:rPr>
          <w:highlight w:val="none"/>
        </w:rPr>
      </w:pPr>
      <w:r w:rsidRPr="00CB2974">
        <w:rPr>
          <w:highlight w:val="none"/>
        </w:rPr>
        <w:t>Права, предоставляемые акциями:</w:t>
      </w:r>
    </w:p>
    <w:p w14:paraId="0000007B" w14:textId="77777777" w:rsidR="00390944" w:rsidRPr="00CB2974" w:rsidRDefault="007E334F" w:rsidP="00992591">
      <w:pPr>
        <w:numPr>
          <w:ilvl w:val="0"/>
          <w:numId w:val="4"/>
        </w:numPr>
        <w:spacing w:before="0" w:after="0"/>
        <w:ind w:left="0" w:firstLine="708"/>
        <w:rPr>
          <w:highlight w:val="none"/>
        </w:rPr>
      </w:pPr>
      <w:r w:rsidRPr="00CB2974">
        <w:rPr>
          <w:highlight w:val="none"/>
        </w:rPr>
        <w:t>право на принятие решений по всем вопросам, выносимым на рассмотрение Единственного акционера в соответствии с Законами «О государственном имуществе» и «Об акционерных обществах».</w:t>
      </w:r>
    </w:p>
    <w:p w14:paraId="0000007C" w14:textId="77777777" w:rsidR="00390944" w:rsidRPr="00CB2974" w:rsidRDefault="00390944" w:rsidP="00992591">
      <w:pPr>
        <w:spacing w:before="0" w:after="0"/>
        <w:ind w:left="720" w:firstLine="0"/>
        <w:rPr>
          <w:highlight w:val="none"/>
        </w:rPr>
      </w:pPr>
    </w:p>
    <w:p w14:paraId="0000007D" w14:textId="77777777" w:rsidR="00390944" w:rsidRPr="00CB2974" w:rsidRDefault="007E334F" w:rsidP="00992591">
      <w:pPr>
        <w:pStyle w:val="2"/>
        <w:ind w:firstLine="720"/>
        <w:rPr>
          <w:rFonts w:ascii="Times New Roman" w:hAnsi="Times New Roman" w:cs="Times New Roman"/>
          <w:highlight w:val="none"/>
        </w:rPr>
      </w:pPr>
      <w:bookmarkStart w:id="6" w:name="_heading=h.ajyb4hxfsg9n" w:colFirst="0" w:colLast="0"/>
      <w:bookmarkEnd w:id="6"/>
      <w:r w:rsidRPr="00CB2974">
        <w:rPr>
          <w:rFonts w:ascii="Times New Roman" w:eastAsia="Times New Roman" w:hAnsi="Times New Roman" w:cs="Times New Roman"/>
          <w:b/>
          <w:bCs/>
          <w:color w:val="000000"/>
          <w:highlight w:val="none"/>
        </w:rPr>
        <w:t>3.3. План развития и результаты ее реализации</w:t>
      </w:r>
    </w:p>
    <w:bookmarkStart w:id="7" w:name="_heading=h.8sy5slvbd8vb" w:colFirst="0" w:colLast="0" w:displacedByCustomXml="next"/>
    <w:bookmarkEnd w:id="7" w:displacedByCustomXml="next"/>
    <w:sdt>
      <w:sdtPr>
        <w:rPr>
          <w:rFonts w:ascii="Times New Roman" w:hAnsi="Times New Roman" w:cs="Times New Roman"/>
          <w:highlight w:val="none"/>
        </w:rPr>
        <w:tag w:val="goog_rdk_0"/>
        <w:id w:val="626292343"/>
      </w:sdtPr>
      <w:sdtEndPr/>
      <w:sdtContent>
        <w:p w14:paraId="0000007E" w14:textId="77777777" w:rsidR="00390944" w:rsidRPr="00CB2974" w:rsidRDefault="007E334F" w:rsidP="00992591">
          <w:pPr>
            <w:pStyle w:val="2"/>
            <w:ind w:firstLine="720"/>
            <w:rPr>
              <w:rFonts w:ascii="Times New Roman" w:eastAsia="Times New Roman" w:hAnsi="Times New Roman" w:cs="Times New Roman"/>
              <w:color w:val="000000"/>
              <w:highlight w:val="none"/>
            </w:rPr>
          </w:pPr>
          <w:r w:rsidRPr="00CB2974">
            <w:rPr>
              <w:rFonts w:ascii="Times New Roman" w:eastAsia="Times New Roman" w:hAnsi="Times New Roman" w:cs="Times New Roman"/>
              <w:color w:val="000000"/>
              <w:highlight w:val="none"/>
            </w:rPr>
            <w:t xml:space="preserve">По итогам реализации Плана развития на </w:t>
          </w:r>
          <w:proofErr w:type="spellStart"/>
          <w:r w:rsidRPr="00CB2974">
            <w:rPr>
              <w:rFonts w:ascii="Times New Roman" w:eastAsia="Times New Roman" w:hAnsi="Times New Roman" w:cs="Times New Roman"/>
              <w:color w:val="000000"/>
              <w:highlight w:val="none"/>
            </w:rPr>
            <w:t>на</w:t>
          </w:r>
          <w:proofErr w:type="spellEnd"/>
          <w:r w:rsidRPr="00CB2974">
            <w:rPr>
              <w:rFonts w:ascii="Times New Roman" w:eastAsia="Times New Roman" w:hAnsi="Times New Roman" w:cs="Times New Roman"/>
              <w:color w:val="000000"/>
              <w:highlight w:val="none"/>
            </w:rPr>
            <w:t xml:space="preserve"> 2021-2025 годы в 2025 году Обществом обеспечено выполнение всех 12 запланированных ключевых показателей, при этом по 11 из 12 показателей отмечается существенное перевыполнение плановых значений:</w:t>
          </w:r>
        </w:p>
      </w:sdtContent>
    </w:sdt>
    <w:p w14:paraId="0000007F" w14:textId="77777777" w:rsidR="00390944" w:rsidRPr="00CB2974" w:rsidRDefault="00390944" w:rsidP="00992591">
      <w:pPr>
        <w:spacing w:before="0" w:after="0"/>
        <w:rPr>
          <w:highlight w:val="none"/>
        </w:rPr>
      </w:pPr>
    </w:p>
    <w:tbl>
      <w:tblPr>
        <w:tblStyle w:val="af9"/>
        <w:tblW w:w="99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45"/>
        <w:gridCol w:w="6090"/>
        <w:gridCol w:w="810"/>
        <w:gridCol w:w="675"/>
        <w:gridCol w:w="630"/>
        <w:gridCol w:w="1380"/>
      </w:tblGrid>
      <w:tr w:rsidR="00390944" w:rsidRPr="00CB2974" w14:paraId="397D20C4" w14:textId="77777777">
        <w:trPr>
          <w:trHeight w:val="225"/>
        </w:trPr>
        <w:tc>
          <w:tcPr>
            <w:tcW w:w="345" w:type="dxa"/>
            <w:tcBorders>
              <w:top w:val="single" w:sz="8" w:space="0" w:color="000000"/>
              <w:left w:val="single" w:sz="8" w:space="0" w:color="000000"/>
              <w:bottom w:val="single" w:sz="8" w:space="0" w:color="000000"/>
              <w:right w:val="single" w:sz="8" w:space="0" w:color="000000"/>
            </w:tcBorders>
            <w:shd w:val="clear" w:color="auto" w:fill="D9D9D9"/>
            <w:tcMar>
              <w:top w:w="0" w:type="dxa"/>
              <w:left w:w="20" w:type="dxa"/>
              <w:bottom w:w="0" w:type="dxa"/>
              <w:right w:w="20" w:type="dxa"/>
            </w:tcMar>
          </w:tcPr>
          <w:p w14:paraId="00000080" w14:textId="77777777" w:rsidR="00390944" w:rsidRPr="00CB2974" w:rsidRDefault="007E334F" w:rsidP="00992591">
            <w:pPr>
              <w:spacing w:before="0" w:after="0"/>
              <w:ind w:firstLine="0"/>
              <w:jc w:val="center"/>
              <w:rPr>
                <w:b/>
                <w:bCs/>
                <w:sz w:val="24"/>
                <w:szCs w:val="24"/>
                <w:highlight w:val="none"/>
              </w:rPr>
            </w:pPr>
            <w:r w:rsidRPr="00CB2974">
              <w:rPr>
                <w:b/>
                <w:bCs/>
                <w:sz w:val="24"/>
                <w:szCs w:val="24"/>
                <w:highlight w:val="none"/>
              </w:rPr>
              <w:t>№</w:t>
            </w:r>
          </w:p>
        </w:tc>
        <w:tc>
          <w:tcPr>
            <w:tcW w:w="6090" w:type="dxa"/>
            <w:tcBorders>
              <w:top w:val="single" w:sz="8" w:space="0" w:color="000000"/>
              <w:left w:val="nil"/>
              <w:bottom w:val="single" w:sz="8" w:space="0" w:color="000000"/>
              <w:right w:val="single" w:sz="8" w:space="0" w:color="000000"/>
            </w:tcBorders>
            <w:shd w:val="clear" w:color="auto" w:fill="D9D9D9"/>
            <w:tcMar>
              <w:top w:w="0" w:type="dxa"/>
              <w:left w:w="20" w:type="dxa"/>
              <w:bottom w:w="0" w:type="dxa"/>
              <w:right w:w="20" w:type="dxa"/>
            </w:tcMar>
          </w:tcPr>
          <w:p w14:paraId="00000081" w14:textId="77777777" w:rsidR="00390944" w:rsidRPr="00CB2974" w:rsidRDefault="007E334F" w:rsidP="00992591">
            <w:pPr>
              <w:spacing w:before="0" w:after="0"/>
              <w:ind w:firstLine="0"/>
              <w:jc w:val="center"/>
              <w:rPr>
                <w:b/>
                <w:bCs/>
                <w:sz w:val="24"/>
                <w:szCs w:val="24"/>
                <w:highlight w:val="none"/>
              </w:rPr>
            </w:pPr>
            <w:r w:rsidRPr="00CB2974">
              <w:rPr>
                <w:b/>
                <w:bCs/>
                <w:sz w:val="24"/>
                <w:szCs w:val="24"/>
                <w:highlight w:val="none"/>
              </w:rPr>
              <w:t>Ключевой показатель</w:t>
            </w:r>
          </w:p>
        </w:tc>
        <w:tc>
          <w:tcPr>
            <w:tcW w:w="810" w:type="dxa"/>
            <w:tcBorders>
              <w:top w:val="single" w:sz="8" w:space="0" w:color="000000"/>
              <w:left w:val="nil"/>
              <w:bottom w:val="single" w:sz="8" w:space="0" w:color="000000"/>
              <w:right w:val="single" w:sz="8" w:space="0" w:color="000000"/>
            </w:tcBorders>
            <w:shd w:val="clear" w:color="auto" w:fill="D9D9D9"/>
            <w:tcMar>
              <w:top w:w="0" w:type="dxa"/>
              <w:left w:w="20" w:type="dxa"/>
              <w:bottom w:w="0" w:type="dxa"/>
              <w:right w:w="20" w:type="dxa"/>
            </w:tcMar>
          </w:tcPr>
          <w:p w14:paraId="00000082" w14:textId="77777777" w:rsidR="00390944" w:rsidRPr="00CB2974" w:rsidRDefault="007E334F" w:rsidP="00992591">
            <w:pPr>
              <w:spacing w:before="0" w:after="0"/>
              <w:ind w:firstLine="0"/>
              <w:jc w:val="center"/>
              <w:rPr>
                <w:b/>
                <w:bCs/>
                <w:sz w:val="24"/>
                <w:szCs w:val="24"/>
                <w:highlight w:val="none"/>
              </w:rPr>
            </w:pPr>
            <w:proofErr w:type="spellStart"/>
            <w:r w:rsidRPr="00CB2974">
              <w:rPr>
                <w:b/>
                <w:bCs/>
                <w:sz w:val="24"/>
                <w:szCs w:val="24"/>
                <w:highlight w:val="none"/>
              </w:rPr>
              <w:t>Ед</w:t>
            </w:r>
            <w:proofErr w:type="spellEnd"/>
            <w:r w:rsidRPr="00CB2974">
              <w:rPr>
                <w:b/>
                <w:bCs/>
                <w:sz w:val="24"/>
                <w:szCs w:val="24"/>
                <w:highlight w:val="none"/>
              </w:rPr>
              <w:t xml:space="preserve"> </w:t>
            </w:r>
            <w:proofErr w:type="spellStart"/>
            <w:r w:rsidRPr="00CB2974">
              <w:rPr>
                <w:b/>
                <w:bCs/>
                <w:sz w:val="24"/>
                <w:szCs w:val="24"/>
                <w:highlight w:val="none"/>
              </w:rPr>
              <w:t>изм</w:t>
            </w:r>
            <w:proofErr w:type="spellEnd"/>
          </w:p>
        </w:tc>
        <w:tc>
          <w:tcPr>
            <w:tcW w:w="675" w:type="dxa"/>
            <w:tcBorders>
              <w:top w:val="single" w:sz="8" w:space="0" w:color="000000"/>
              <w:left w:val="nil"/>
              <w:bottom w:val="single" w:sz="8" w:space="0" w:color="000000"/>
              <w:right w:val="single" w:sz="8" w:space="0" w:color="000000"/>
            </w:tcBorders>
            <w:shd w:val="clear" w:color="auto" w:fill="D9D9D9"/>
            <w:tcMar>
              <w:top w:w="0" w:type="dxa"/>
              <w:left w:w="20" w:type="dxa"/>
              <w:bottom w:w="0" w:type="dxa"/>
              <w:right w:w="20" w:type="dxa"/>
            </w:tcMar>
          </w:tcPr>
          <w:p w14:paraId="00000083" w14:textId="77777777" w:rsidR="00390944" w:rsidRPr="00CB2974" w:rsidRDefault="007E334F" w:rsidP="00992591">
            <w:pPr>
              <w:spacing w:before="0" w:after="0"/>
              <w:ind w:firstLine="0"/>
              <w:jc w:val="center"/>
              <w:rPr>
                <w:b/>
                <w:bCs/>
                <w:sz w:val="24"/>
                <w:szCs w:val="24"/>
                <w:highlight w:val="none"/>
              </w:rPr>
            </w:pPr>
            <w:r w:rsidRPr="00CB2974">
              <w:rPr>
                <w:b/>
                <w:bCs/>
                <w:sz w:val="24"/>
                <w:szCs w:val="24"/>
                <w:highlight w:val="none"/>
              </w:rPr>
              <w:t>План</w:t>
            </w:r>
          </w:p>
        </w:tc>
        <w:tc>
          <w:tcPr>
            <w:tcW w:w="630" w:type="dxa"/>
            <w:tcBorders>
              <w:top w:val="single" w:sz="8" w:space="0" w:color="000000"/>
              <w:left w:val="nil"/>
              <w:bottom w:val="single" w:sz="8" w:space="0" w:color="000000"/>
              <w:right w:val="single" w:sz="8" w:space="0" w:color="000000"/>
            </w:tcBorders>
            <w:shd w:val="clear" w:color="auto" w:fill="D9D9D9"/>
            <w:tcMar>
              <w:top w:w="0" w:type="dxa"/>
              <w:left w:w="20" w:type="dxa"/>
              <w:bottom w:w="0" w:type="dxa"/>
              <w:right w:w="20" w:type="dxa"/>
            </w:tcMar>
          </w:tcPr>
          <w:p w14:paraId="00000084" w14:textId="77777777" w:rsidR="00390944" w:rsidRPr="00CB2974" w:rsidRDefault="007E334F" w:rsidP="00992591">
            <w:pPr>
              <w:spacing w:before="0" w:after="0"/>
              <w:ind w:firstLine="0"/>
              <w:jc w:val="center"/>
              <w:rPr>
                <w:b/>
                <w:bCs/>
                <w:sz w:val="24"/>
                <w:szCs w:val="24"/>
                <w:highlight w:val="none"/>
              </w:rPr>
            </w:pPr>
            <w:r w:rsidRPr="00CB2974">
              <w:rPr>
                <w:b/>
                <w:bCs/>
                <w:sz w:val="24"/>
                <w:szCs w:val="24"/>
                <w:highlight w:val="none"/>
              </w:rPr>
              <w:t>Факт</w:t>
            </w:r>
          </w:p>
        </w:tc>
        <w:tc>
          <w:tcPr>
            <w:tcW w:w="1380" w:type="dxa"/>
            <w:tcBorders>
              <w:top w:val="single" w:sz="8" w:space="0" w:color="000000"/>
              <w:left w:val="nil"/>
              <w:bottom w:val="single" w:sz="8" w:space="0" w:color="000000"/>
              <w:right w:val="single" w:sz="8" w:space="0" w:color="000000"/>
            </w:tcBorders>
            <w:shd w:val="clear" w:color="auto" w:fill="D9D9D9"/>
            <w:tcMar>
              <w:top w:w="0" w:type="dxa"/>
              <w:left w:w="20" w:type="dxa"/>
              <w:bottom w:w="0" w:type="dxa"/>
              <w:right w:w="20" w:type="dxa"/>
            </w:tcMar>
          </w:tcPr>
          <w:p w14:paraId="00000085" w14:textId="77777777" w:rsidR="00390944" w:rsidRPr="00CB2974" w:rsidRDefault="007E334F" w:rsidP="00992591">
            <w:pPr>
              <w:spacing w:before="0" w:after="0"/>
              <w:ind w:firstLine="0"/>
              <w:jc w:val="center"/>
              <w:rPr>
                <w:b/>
                <w:bCs/>
                <w:sz w:val="24"/>
                <w:szCs w:val="24"/>
                <w:highlight w:val="none"/>
              </w:rPr>
            </w:pPr>
            <w:r w:rsidRPr="00CB2974">
              <w:rPr>
                <w:b/>
                <w:bCs/>
                <w:sz w:val="24"/>
                <w:szCs w:val="24"/>
                <w:highlight w:val="none"/>
              </w:rPr>
              <w:t>Исполнение</w:t>
            </w:r>
          </w:p>
        </w:tc>
      </w:tr>
      <w:tr w:rsidR="00390944" w:rsidRPr="00CB2974" w14:paraId="105ED67F" w14:textId="77777777">
        <w:trPr>
          <w:trHeight w:val="435"/>
        </w:trPr>
        <w:tc>
          <w:tcPr>
            <w:tcW w:w="345" w:type="dxa"/>
            <w:tcBorders>
              <w:top w:val="nil"/>
              <w:left w:val="single" w:sz="8" w:space="0" w:color="000000"/>
              <w:bottom w:val="single" w:sz="8" w:space="0" w:color="000000"/>
              <w:right w:val="single" w:sz="8" w:space="0" w:color="000000"/>
            </w:tcBorders>
            <w:tcMar>
              <w:top w:w="0" w:type="dxa"/>
              <w:left w:w="20" w:type="dxa"/>
              <w:bottom w:w="0" w:type="dxa"/>
              <w:right w:w="20" w:type="dxa"/>
            </w:tcMar>
          </w:tcPr>
          <w:p w14:paraId="00000086" w14:textId="77777777" w:rsidR="00390944" w:rsidRPr="00CB2974" w:rsidRDefault="007E334F" w:rsidP="00992591">
            <w:pPr>
              <w:spacing w:before="0" w:after="0"/>
              <w:ind w:firstLine="0"/>
              <w:jc w:val="center"/>
              <w:rPr>
                <w:sz w:val="24"/>
                <w:szCs w:val="24"/>
                <w:highlight w:val="none"/>
              </w:rPr>
            </w:pPr>
            <w:r w:rsidRPr="00CB2974">
              <w:rPr>
                <w:sz w:val="24"/>
                <w:szCs w:val="24"/>
                <w:highlight w:val="none"/>
              </w:rPr>
              <w:t>1</w:t>
            </w:r>
          </w:p>
        </w:tc>
        <w:tc>
          <w:tcPr>
            <w:tcW w:w="6090" w:type="dxa"/>
            <w:tcBorders>
              <w:top w:val="nil"/>
              <w:left w:val="nil"/>
              <w:bottom w:val="single" w:sz="8" w:space="0" w:color="000000"/>
              <w:right w:val="single" w:sz="8" w:space="0" w:color="000000"/>
            </w:tcBorders>
            <w:tcMar>
              <w:top w:w="0" w:type="dxa"/>
              <w:left w:w="20" w:type="dxa"/>
              <w:bottom w:w="0" w:type="dxa"/>
              <w:right w:w="20" w:type="dxa"/>
            </w:tcMar>
          </w:tcPr>
          <w:p w14:paraId="00000087" w14:textId="77777777" w:rsidR="00390944" w:rsidRPr="00CB2974" w:rsidRDefault="007E334F" w:rsidP="00992591">
            <w:pPr>
              <w:spacing w:before="0" w:after="0"/>
              <w:ind w:firstLine="0"/>
              <w:jc w:val="center"/>
              <w:rPr>
                <w:sz w:val="24"/>
                <w:szCs w:val="24"/>
                <w:highlight w:val="none"/>
              </w:rPr>
            </w:pPr>
            <w:r w:rsidRPr="00CB2974">
              <w:rPr>
                <w:sz w:val="24"/>
                <w:szCs w:val="24"/>
                <w:highlight w:val="none"/>
              </w:rPr>
              <w:t>Доля бенефициаров государственных грантов, положительно оценивших услуги</w:t>
            </w:r>
          </w:p>
        </w:tc>
        <w:tc>
          <w:tcPr>
            <w:tcW w:w="810" w:type="dxa"/>
            <w:tcBorders>
              <w:top w:val="nil"/>
              <w:left w:val="nil"/>
              <w:bottom w:val="single" w:sz="8" w:space="0" w:color="000000"/>
              <w:right w:val="single" w:sz="8" w:space="0" w:color="000000"/>
            </w:tcBorders>
            <w:tcMar>
              <w:top w:w="0" w:type="dxa"/>
              <w:left w:w="20" w:type="dxa"/>
              <w:bottom w:w="0" w:type="dxa"/>
              <w:right w:w="20" w:type="dxa"/>
            </w:tcMar>
          </w:tcPr>
          <w:p w14:paraId="00000088" w14:textId="77777777" w:rsidR="00390944" w:rsidRPr="00CB2974" w:rsidRDefault="007E334F" w:rsidP="00992591">
            <w:pPr>
              <w:spacing w:before="0" w:after="0"/>
              <w:ind w:firstLine="0"/>
              <w:jc w:val="center"/>
              <w:rPr>
                <w:sz w:val="24"/>
                <w:szCs w:val="24"/>
                <w:highlight w:val="none"/>
              </w:rPr>
            </w:pPr>
            <w:r w:rsidRPr="00CB2974">
              <w:rPr>
                <w:sz w:val="24"/>
                <w:szCs w:val="24"/>
                <w:highlight w:val="none"/>
              </w:rPr>
              <w:t>%</w:t>
            </w:r>
          </w:p>
        </w:tc>
        <w:tc>
          <w:tcPr>
            <w:tcW w:w="675" w:type="dxa"/>
            <w:tcBorders>
              <w:top w:val="nil"/>
              <w:left w:val="nil"/>
              <w:bottom w:val="single" w:sz="8" w:space="0" w:color="000000"/>
              <w:right w:val="single" w:sz="8" w:space="0" w:color="000000"/>
            </w:tcBorders>
            <w:tcMar>
              <w:top w:w="0" w:type="dxa"/>
              <w:left w:w="20" w:type="dxa"/>
              <w:bottom w:w="0" w:type="dxa"/>
              <w:right w:w="20" w:type="dxa"/>
            </w:tcMar>
          </w:tcPr>
          <w:p w14:paraId="00000089" w14:textId="77777777" w:rsidR="00390944" w:rsidRPr="00CB2974" w:rsidRDefault="007E334F" w:rsidP="00992591">
            <w:pPr>
              <w:spacing w:before="0" w:after="0"/>
              <w:ind w:firstLine="0"/>
              <w:jc w:val="center"/>
              <w:rPr>
                <w:sz w:val="24"/>
                <w:szCs w:val="24"/>
                <w:highlight w:val="none"/>
              </w:rPr>
            </w:pPr>
            <w:r w:rsidRPr="00CB2974">
              <w:rPr>
                <w:sz w:val="24"/>
                <w:szCs w:val="24"/>
                <w:highlight w:val="none"/>
              </w:rPr>
              <w:t>68</w:t>
            </w:r>
          </w:p>
        </w:tc>
        <w:tc>
          <w:tcPr>
            <w:tcW w:w="630" w:type="dxa"/>
            <w:tcBorders>
              <w:top w:val="nil"/>
              <w:left w:val="nil"/>
              <w:bottom w:val="single" w:sz="8" w:space="0" w:color="000000"/>
              <w:right w:val="single" w:sz="8" w:space="0" w:color="000000"/>
            </w:tcBorders>
            <w:tcMar>
              <w:top w:w="0" w:type="dxa"/>
              <w:left w:w="20" w:type="dxa"/>
              <w:bottom w:w="0" w:type="dxa"/>
              <w:right w:w="20" w:type="dxa"/>
            </w:tcMar>
          </w:tcPr>
          <w:p w14:paraId="0000008A" w14:textId="77777777" w:rsidR="00390944" w:rsidRPr="00CB2974" w:rsidRDefault="007E334F" w:rsidP="00992591">
            <w:pPr>
              <w:spacing w:before="0" w:after="0"/>
              <w:ind w:firstLine="0"/>
              <w:jc w:val="center"/>
              <w:rPr>
                <w:sz w:val="24"/>
                <w:szCs w:val="24"/>
                <w:highlight w:val="none"/>
              </w:rPr>
            </w:pPr>
            <w:r w:rsidRPr="00CB2974">
              <w:rPr>
                <w:sz w:val="24"/>
                <w:szCs w:val="24"/>
                <w:highlight w:val="none"/>
              </w:rPr>
              <w:t>94,32</w:t>
            </w:r>
          </w:p>
        </w:tc>
        <w:tc>
          <w:tcPr>
            <w:tcW w:w="1380" w:type="dxa"/>
            <w:tcBorders>
              <w:top w:val="nil"/>
              <w:left w:val="nil"/>
              <w:bottom w:val="single" w:sz="8" w:space="0" w:color="000000"/>
              <w:right w:val="single" w:sz="8" w:space="0" w:color="000000"/>
            </w:tcBorders>
            <w:tcMar>
              <w:top w:w="0" w:type="dxa"/>
              <w:left w:w="20" w:type="dxa"/>
              <w:bottom w:w="0" w:type="dxa"/>
              <w:right w:w="20" w:type="dxa"/>
            </w:tcMar>
          </w:tcPr>
          <w:p w14:paraId="0000008B" w14:textId="77777777" w:rsidR="00390944" w:rsidRPr="00CB2974" w:rsidRDefault="007E334F" w:rsidP="00992591">
            <w:pPr>
              <w:spacing w:before="0" w:after="0"/>
              <w:ind w:firstLine="0"/>
              <w:jc w:val="center"/>
              <w:rPr>
                <w:sz w:val="24"/>
                <w:szCs w:val="24"/>
                <w:highlight w:val="none"/>
              </w:rPr>
            </w:pPr>
            <w:r w:rsidRPr="00CB2974">
              <w:rPr>
                <w:sz w:val="24"/>
                <w:szCs w:val="24"/>
                <w:highlight w:val="none"/>
              </w:rPr>
              <w:t>138,71%</w:t>
            </w:r>
          </w:p>
        </w:tc>
      </w:tr>
      <w:tr w:rsidR="00390944" w:rsidRPr="00CB2974" w14:paraId="21579111" w14:textId="77777777">
        <w:trPr>
          <w:trHeight w:val="435"/>
        </w:trPr>
        <w:tc>
          <w:tcPr>
            <w:tcW w:w="345" w:type="dxa"/>
            <w:tcBorders>
              <w:top w:val="nil"/>
              <w:left w:val="single" w:sz="8" w:space="0" w:color="000000"/>
              <w:bottom w:val="single" w:sz="8" w:space="0" w:color="000000"/>
              <w:right w:val="single" w:sz="8" w:space="0" w:color="000000"/>
            </w:tcBorders>
            <w:tcMar>
              <w:top w:w="0" w:type="dxa"/>
              <w:left w:w="20" w:type="dxa"/>
              <w:bottom w:w="0" w:type="dxa"/>
              <w:right w:w="20" w:type="dxa"/>
            </w:tcMar>
          </w:tcPr>
          <w:p w14:paraId="0000008C" w14:textId="77777777" w:rsidR="00390944" w:rsidRPr="00CB2974" w:rsidRDefault="007E334F" w:rsidP="00992591">
            <w:pPr>
              <w:spacing w:before="0" w:after="0"/>
              <w:ind w:firstLine="0"/>
              <w:jc w:val="center"/>
              <w:rPr>
                <w:sz w:val="24"/>
                <w:szCs w:val="24"/>
                <w:highlight w:val="none"/>
              </w:rPr>
            </w:pPr>
            <w:r w:rsidRPr="00CB2974">
              <w:rPr>
                <w:sz w:val="24"/>
                <w:szCs w:val="24"/>
                <w:highlight w:val="none"/>
              </w:rPr>
              <w:t>2</w:t>
            </w:r>
          </w:p>
        </w:tc>
        <w:tc>
          <w:tcPr>
            <w:tcW w:w="6090" w:type="dxa"/>
            <w:tcBorders>
              <w:top w:val="nil"/>
              <w:left w:val="nil"/>
              <w:bottom w:val="single" w:sz="8" w:space="0" w:color="000000"/>
              <w:right w:val="single" w:sz="8" w:space="0" w:color="000000"/>
            </w:tcBorders>
            <w:tcMar>
              <w:top w:w="0" w:type="dxa"/>
              <w:left w:w="20" w:type="dxa"/>
              <w:bottom w:w="0" w:type="dxa"/>
              <w:right w:w="20" w:type="dxa"/>
            </w:tcMar>
          </w:tcPr>
          <w:p w14:paraId="0000008D" w14:textId="77777777" w:rsidR="00390944" w:rsidRPr="00CB2974" w:rsidRDefault="007E334F" w:rsidP="00992591">
            <w:pPr>
              <w:spacing w:before="0" w:after="0"/>
              <w:ind w:firstLine="0"/>
              <w:jc w:val="center"/>
              <w:rPr>
                <w:sz w:val="24"/>
                <w:szCs w:val="24"/>
                <w:highlight w:val="none"/>
              </w:rPr>
            </w:pPr>
            <w:r w:rsidRPr="00CB2974">
              <w:rPr>
                <w:sz w:val="24"/>
                <w:szCs w:val="24"/>
                <w:highlight w:val="none"/>
              </w:rPr>
              <w:t>Доля грантовых заявок на государственном языке от общего числа заявок</w:t>
            </w:r>
          </w:p>
        </w:tc>
        <w:tc>
          <w:tcPr>
            <w:tcW w:w="810" w:type="dxa"/>
            <w:tcBorders>
              <w:top w:val="nil"/>
              <w:left w:val="nil"/>
              <w:bottom w:val="single" w:sz="8" w:space="0" w:color="000000"/>
              <w:right w:val="single" w:sz="8" w:space="0" w:color="000000"/>
            </w:tcBorders>
            <w:tcMar>
              <w:top w:w="0" w:type="dxa"/>
              <w:left w:w="20" w:type="dxa"/>
              <w:bottom w:w="0" w:type="dxa"/>
              <w:right w:w="20" w:type="dxa"/>
            </w:tcMar>
          </w:tcPr>
          <w:p w14:paraId="0000008E" w14:textId="77777777" w:rsidR="00390944" w:rsidRPr="00CB2974" w:rsidRDefault="007E334F" w:rsidP="00992591">
            <w:pPr>
              <w:spacing w:before="0" w:after="0"/>
              <w:ind w:firstLine="0"/>
              <w:jc w:val="center"/>
              <w:rPr>
                <w:sz w:val="24"/>
                <w:szCs w:val="24"/>
                <w:highlight w:val="none"/>
              </w:rPr>
            </w:pPr>
            <w:r w:rsidRPr="00CB2974">
              <w:rPr>
                <w:sz w:val="24"/>
                <w:szCs w:val="24"/>
                <w:highlight w:val="none"/>
              </w:rPr>
              <w:t>%</w:t>
            </w:r>
          </w:p>
        </w:tc>
        <w:tc>
          <w:tcPr>
            <w:tcW w:w="675" w:type="dxa"/>
            <w:tcBorders>
              <w:top w:val="nil"/>
              <w:left w:val="nil"/>
              <w:bottom w:val="single" w:sz="8" w:space="0" w:color="000000"/>
              <w:right w:val="single" w:sz="8" w:space="0" w:color="000000"/>
            </w:tcBorders>
            <w:tcMar>
              <w:top w:w="0" w:type="dxa"/>
              <w:left w:w="20" w:type="dxa"/>
              <w:bottom w:w="0" w:type="dxa"/>
              <w:right w:w="20" w:type="dxa"/>
            </w:tcMar>
          </w:tcPr>
          <w:p w14:paraId="0000008F" w14:textId="77777777" w:rsidR="00390944" w:rsidRPr="00CB2974" w:rsidRDefault="007E334F" w:rsidP="00992591">
            <w:pPr>
              <w:spacing w:before="0" w:after="0"/>
              <w:ind w:firstLine="0"/>
              <w:jc w:val="center"/>
              <w:rPr>
                <w:sz w:val="24"/>
                <w:szCs w:val="24"/>
                <w:highlight w:val="none"/>
              </w:rPr>
            </w:pPr>
            <w:r w:rsidRPr="00CB2974">
              <w:rPr>
                <w:sz w:val="24"/>
                <w:szCs w:val="24"/>
                <w:highlight w:val="none"/>
              </w:rPr>
              <w:t>30</w:t>
            </w:r>
          </w:p>
        </w:tc>
        <w:tc>
          <w:tcPr>
            <w:tcW w:w="630" w:type="dxa"/>
            <w:tcBorders>
              <w:top w:val="nil"/>
              <w:left w:val="nil"/>
              <w:bottom w:val="single" w:sz="8" w:space="0" w:color="000000"/>
              <w:right w:val="single" w:sz="8" w:space="0" w:color="000000"/>
            </w:tcBorders>
            <w:tcMar>
              <w:top w:w="0" w:type="dxa"/>
              <w:left w:w="20" w:type="dxa"/>
              <w:bottom w:w="0" w:type="dxa"/>
              <w:right w:w="20" w:type="dxa"/>
            </w:tcMar>
          </w:tcPr>
          <w:p w14:paraId="00000090" w14:textId="77777777" w:rsidR="00390944" w:rsidRPr="00CB2974" w:rsidRDefault="007E334F" w:rsidP="00992591">
            <w:pPr>
              <w:spacing w:before="0" w:after="0"/>
              <w:ind w:firstLine="0"/>
              <w:jc w:val="center"/>
              <w:rPr>
                <w:sz w:val="24"/>
                <w:szCs w:val="24"/>
                <w:highlight w:val="none"/>
              </w:rPr>
            </w:pPr>
            <w:r w:rsidRPr="00CB2974">
              <w:rPr>
                <w:sz w:val="24"/>
                <w:szCs w:val="24"/>
                <w:highlight w:val="none"/>
              </w:rPr>
              <w:t>53,30</w:t>
            </w:r>
          </w:p>
        </w:tc>
        <w:tc>
          <w:tcPr>
            <w:tcW w:w="1380" w:type="dxa"/>
            <w:tcBorders>
              <w:top w:val="nil"/>
              <w:left w:val="nil"/>
              <w:bottom w:val="single" w:sz="8" w:space="0" w:color="000000"/>
              <w:right w:val="single" w:sz="8" w:space="0" w:color="000000"/>
            </w:tcBorders>
            <w:tcMar>
              <w:top w:w="0" w:type="dxa"/>
              <w:left w:w="20" w:type="dxa"/>
              <w:bottom w:w="0" w:type="dxa"/>
              <w:right w:w="20" w:type="dxa"/>
            </w:tcMar>
          </w:tcPr>
          <w:p w14:paraId="00000091" w14:textId="77777777" w:rsidR="00390944" w:rsidRPr="00CB2974" w:rsidRDefault="007E334F" w:rsidP="00992591">
            <w:pPr>
              <w:spacing w:before="0" w:after="0"/>
              <w:ind w:firstLine="0"/>
              <w:jc w:val="center"/>
              <w:rPr>
                <w:sz w:val="24"/>
                <w:szCs w:val="24"/>
                <w:highlight w:val="none"/>
              </w:rPr>
            </w:pPr>
            <w:r w:rsidRPr="00CB2974">
              <w:rPr>
                <w:sz w:val="24"/>
                <w:szCs w:val="24"/>
                <w:highlight w:val="none"/>
              </w:rPr>
              <w:t>177,67%</w:t>
            </w:r>
          </w:p>
        </w:tc>
      </w:tr>
      <w:tr w:rsidR="00390944" w:rsidRPr="00CB2974" w14:paraId="3765053B" w14:textId="77777777">
        <w:trPr>
          <w:trHeight w:val="435"/>
        </w:trPr>
        <w:tc>
          <w:tcPr>
            <w:tcW w:w="345" w:type="dxa"/>
            <w:tcBorders>
              <w:top w:val="nil"/>
              <w:left w:val="single" w:sz="8" w:space="0" w:color="000000"/>
              <w:bottom w:val="single" w:sz="8" w:space="0" w:color="000000"/>
              <w:right w:val="single" w:sz="8" w:space="0" w:color="000000"/>
            </w:tcBorders>
            <w:tcMar>
              <w:top w:w="0" w:type="dxa"/>
              <w:left w:w="20" w:type="dxa"/>
              <w:bottom w:w="0" w:type="dxa"/>
              <w:right w:w="20" w:type="dxa"/>
            </w:tcMar>
          </w:tcPr>
          <w:p w14:paraId="00000092" w14:textId="77777777" w:rsidR="00390944" w:rsidRPr="00CB2974" w:rsidRDefault="007E334F" w:rsidP="00992591">
            <w:pPr>
              <w:spacing w:before="0" w:after="0"/>
              <w:ind w:firstLine="0"/>
              <w:jc w:val="center"/>
              <w:rPr>
                <w:sz w:val="24"/>
                <w:szCs w:val="24"/>
                <w:highlight w:val="none"/>
              </w:rPr>
            </w:pPr>
            <w:r w:rsidRPr="00CB2974">
              <w:rPr>
                <w:sz w:val="24"/>
                <w:szCs w:val="24"/>
                <w:highlight w:val="none"/>
              </w:rPr>
              <w:t>3</w:t>
            </w:r>
          </w:p>
        </w:tc>
        <w:tc>
          <w:tcPr>
            <w:tcW w:w="6090" w:type="dxa"/>
            <w:tcBorders>
              <w:top w:val="nil"/>
              <w:left w:val="nil"/>
              <w:bottom w:val="single" w:sz="8" w:space="0" w:color="000000"/>
              <w:right w:val="single" w:sz="8" w:space="0" w:color="000000"/>
            </w:tcBorders>
            <w:tcMar>
              <w:top w:w="0" w:type="dxa"/>
              <w:left w:w="20" w:type="dxa"/>
              <w:bottom w:w="0" w:type="dxa"/>
              <w:right w:w="20" w:type="dxa"/>
            </w:tcMar>
          </w:tcPr>
          <w:p w14:paraId="00000093" w14:textId="77777777" w:rsidR="00390944" w:rsidRPr="00CB2974" w:rsidRDefault="007E334F" w:rsidP="00992591">
            <w:pPr>
              <w:spacing w:before="0" w:after="0"/>
              <w:ind w:firstLine="0"/>
              <w:jc w:val="center"/>
              <w:rPr>
                <w:sz w:val="24"/>
                <w:szCs w:val="24"/>
                <w:highlight w:val="none"/>
              </w:rPr>
            </w:pPr>
            <w:r w:rsidRPr="00CB2974">
              <w:rPr>
                <w:sz w:val="24"/>
                <w:szCs w:val="24"/>
                <w:highlight w:val="none"/>
              </w:rPr>
              <w:t>Доля заявителей из городов районного значения, сел, поселков или сельских округов</w:t>
            </w:r>
          </w:p>
        </w:tc>
        <w:tc>
          <w:tcPr>
            <w:tcW w:w="810" w:type="dxa"/>
            <w:tcBorders>
              <w:top w:val="nil"/>
              <w:left w:val="nil"/>
              <w:bottom w:val="single" w:sz="8" w:space="0" w:color="000000"/>
              <w:right w:val="single" w:sz="8" w:space="0" w:color="000000"/>
            </w:tcBorders>
            <w:tcMar>
              <w:top w:w="0" w:type="dxa"/>
              <w:left w:w="20" w:type="dxa"/>
              <w:bottom w:w="0" w:type="dxa"/>
              <w:right w:w="20" w:type="dxa"/>
            </w:tcMar>
          </w:tcPr>
          <w:p w14:paraId="00000094" w14:textId="77777777" w:rsidR="00390944" w:rsidRPr="00CB2974" w:rsidRDefault="007E334F" w:rsidP="00992591">
            <w:pPr>
              <w:spacing w:before="0" w:after="0"/>
              <w:ind w:firstLine="0"/>
              <w:jc w:val="center"/>
              <w:rPr>
                <w:sz w:val="24"/>
                <w:szCs w:val="24"/>
                <w:highlight w:val="none"/>
              </w:rPr>
            </w:pPr>
            <w:r w:rsidRPr="00CB2974">
              <w:rPr>
                <w:sz w:val="24"/>
                <w:szCs w:val="24"/>
                <w:highlight w:val="none"/>
              </w:rPr>
              <w:t>%</w:t>
            </w:r>
          </w:p>
        </w:tc>
        <w:tc>
          <w:tcPr>
            <w:tcW w:w="675" w:type="dxa"/>
            <w:tcBorders>
              <w:top w:val="nil"/>
              <w:left w:val="nil"/>
              <w:bottom w:val="single" w:sz="8" w:space="0" w:color="000000"/>
              <w:right w:val="single" w:sz="8" w:space="0" w:color="000000"/>
            </w:tcBorders>
            <w:tcMar>
              <w:top w:w="0" w:type="dxa"/>
              <w:left w:w="20" w:type="dxa"/>
              <w:bottom w:w="0" w:type="dxa"/>
              <w:right w:w="20" w:type="dxa"/>
            </w:tcMar>
          </w:tcPr>
          <w:p w14:paraId="00000095" w14:textId="77777777" w:rsidR="00390944" w:rsidRPr="00CB2974" w:rsidRDefault="007E334F" w:rsidP="00992591">
            <w:pPr>
              <w:spacing w:before="0" w:after="0"/>
              <w:ind w:firstLine="0"/>
              <w:jc w:val="center"/>
              <w:rPr>
                <w:sz w:val="24"/>
                <w:szCs w:val="24"/>
                <w:highlight w:val="none"/>
              </w:rPr>
            </w:pPr>
            <w:r w:rsidRPr="00CB2974">
              <w:rPr>
                <w:sz w:val="24"/>
                <w:szCs w:val="24"/>
                <w:highlight w:val="none"/>
              </w:rPr>
              <w:t>2</w:t>
            </w:r>
          </w:p>
        </w:tc>
        <w:tc>
          <w:tcPr>
            <w:tcW w:w="630" w:type="dxa"/>
            <w:tcBorders>
              <w:top w:val="nil"/>
              <w:left w:val="nil"/>
              <w:bottom w:val="single" w:sz="8" w:space="0" w:color="000000"/>
              <w:right w:val="single" w:sz="8" w:space="0" w:color="000000"/>
            </w:tcBorders>
            <w:tcMar>
              <w:top w:w="0" w:type="dxa"/>
              <w:left w:w="20" w:type="dxa"/>
              <w:bottom w:w="0" w:type="dxa"/>
              <w:right w:w="20" w:type="dxa"/>
            </w:tcMar>
          </w:tcPr>
          <w:p w14:paraId="00000096" w14:textId="77777777" w:rsidR="00390944" w:rsidRPr="00CB2974" w:rsidRDefault="007E334F" w:rsidP="00992591">
            <w:pPr>
              <w:spacing w:before="0" w:after="0"/>
              <w:ind w:firstLine="0"/>
              <w:jc w:val="center"/>
              <w:rPr>
                <w:sz w:val="24"/>
                <w:szCs w:val="24"/>
                <w:highlight w:val="none"/>
              </w:rPr>
            </w:pPr>
            <w:r w:rsidRPr="00CB2974">
              <w:rPr>
                <w:sz w:val="24"/>
                <w:szCs w:val="24"/>
                <w:highlight w:val="none"/>
              </w:rPr>
              <w:t>8,76</w:t>
            </w:r>
          </w:p>
        </w:tc>
        <w:tc>
          <w:tcPr>
            <w:tcW w:w="1380" w:type="dxa"/>
            <w:tcBorders>
              <w:top w:val="nil"/>
              <w:left w:val="nil"/>
              <w:bottom w:val="single" w:sz="8" w:space="0" w:color="000000"/>
              <w:right w:val="single" w:sz="8" w:space="0" w:color="000000"/>
            </w:tcBorders>
            <w:tcMar>
              <w:top w:w="0" w:type="dxa"/>
              <w:left w:w="20" w:type="dxa"/>
              <w:bottom w:w="0" w:type="dxa"/>
              <w:right w:w="20" w:type="dxa"/>
            </w:tcMar>
          </w:tcPr>
          <w:p w14:paraId="00000097" w14:textId="77777777" w:rsidR="00390944" w:rsidRPr="00CB2974" w:rsidRDefault="007E334F" w:rsidP="00992591">
            <w:pPr>
              <w:spacing w:before="0" w:after="0"/>
              <w:ind w:firstLine="0"/>
              <w:jc w:val="center"/>
              <w:rPr>
                <w:sz w:val="24"/>
                <w:szCs w:val="24"/>
                <w:highlight w:val="none"/>
              </w:rPr>
            </w:pPr>
            <w:r w:rsidRPr="00CB2974">
              <w:rPr>
                <w:sz w:val="24"/>
                <w:szCs w:val="24"/>
                <w:highlight w:val="none"/>
              </w:rPr>
              <w:t>438%</w:t>
            </w:r>
          </w:p>
        </w:tc>
      </w:tr>
      <w:tr w:rsidR="00390944" w:rsidRPr="00CB2974" w14:paraId="398669EC" w14:textId="77777777">
        <w:trPr>
          <w:trHeight w:val="435"/>
        </w:trPr>
        <w:tc>
          <w:tcPr>
            <w:tcW w:w="345" w:type="dxa"/>
            <w:tcBorders>
              <w:top w:val="nil"/>
              <w:left w:val="single" w:sz="8" w:space="0" w:color="000000"/>
              <w:bottom w:val="single" w:sz="8" w:space="0" w:color="000000"/>
              <w:right w:val="single" w:sz="8" w:space="0" w:color="000000"/>
            </w:tcBorders>
            <w:tcMar>
              <w:top w:w="0" w:type="dxa"/>
              <w:left w:w="20" w:type="dxa"/>
              <w:bottom w:w="0" w:type="dxa"/>
              <w:right w:w="20" w:type="dxa"/>
            </w:tcMar>
          </w:tcPr>
          <w:p w14:paraId="00000098" w14:textId="77777777" w:rsidR="00390944" w:rsidRPr="00CB2974" w:rsidRDefault="007E334F" w:rsidP="00992591">
            <w:pPr>
              <w:spacing w:before="0" w:after="0"/>
              <w:ind w:firstLine="0"/>
              <w:jc w:val="center"/>
              <w:rPr>
                <w:sz w:val="24"/>
                <w:szCs w:val="24"/>
                <w:highlight w:val="none"/>
              </w:rPr>
            </w:pPr>
            <w:r w:rsidRPr="00CB2974">
              <w:rPr>
                <w:sz w:val="24"/>
                <w:szCs w:val="24"/>
                <w:highlight w:val="none"/>
              </w:rPr>
              <w:t>4</w:t>
            </w:r>
          </w:p>
        </w:tc>
        <w:tc>
          <w:tcPr>
            <w:tcW w:w="6090" w:type="dxa"/>
            <w:tcBorders>
              <w:top w:val="nil"/>
              <w:left w:val="nil"/>
              <w:bottom w:val="single" w:sz="8" w:space="0" w:color="000000"/>
              <w:right w:val="single" w:sz="8" w:space="0" w:color="000000"/>
            </w:tcBorders>
            <w:tcMar>
              <w:top w:w="0" w:type="dxa"/>
              <w:left w:w="20" w:type="dxa"/>
              <w:bottom w:w="0" w:type="dxa"/>
              <w:right w:w="20" w:type="dxa"/>
            </w:tcMar>
          </w:tcPr>
          <w:p w14:paraId="00000099" w14:textId="77777777" w:rsidR="00390944" w:rsidRPr="00CB2974" w:rsidRDefault="007E334F" w:rsidP="00992591">
            <w:pPr>
              <w:spacing w:before="0" w:after="0"/>
              <w:ind w:firstLine="0"/>
              <w:jc w:val="center"/>
              <w:rPr>
                <w:sz w:val="24"/>
                <w:szCs w:val="24"/>
                <w:highlight w:val="none"/>
              </w:rPr>
            </w:pPr>
            <w:r w:rsidRPr="00CB2974">
              <w:rPr>
                <w:sz w:val="24"/>
                <w:szCs w:val="24"/>
                <w:highlight w:val="none"/>
              </w:rPr>
              <w:t>Мониторинг реализации государственных грантов от общего количества выделенных грантов</w:t>
            </w:r>
          </w:p>
        </w:tc>
        <w:tc>
          <w:tcPr>
            <w:tcW w:w="810" w:type="dxa"/>
            <w:tcBorders>
              <w:top w:val="nil"/>
              <w:left w:val="nil"/>
              <w:bottom w:val="single" w:sz="8" w:space="0" w:color="000000"/>
              <w:right w:val="single" w:sz="8" w:space="0" w:color="000000"/>
            </w:tcBorders>
            <w:tcMar>
              <w:top w:w="0" w:type="dxa"/>
              <w:left w:w="20" w:type="dxa"/>
              <w:bottom w:w="0" w:type="dxa"/>
              <w:right w:w="20" w:type="dxa"/>
            </w:tcMar>
          </w:tcPr>
          <w:p w14:paraId="0000009A" w14:textId="77777777" w:rsidR="00390944" w:rsidRPr="00CB2974" w:rsidRDefault="007E334F" w:rsidP="00992591">
            <w:pPr>
              <w:spacing w:before="0" w:after="0"/>
              <w:ind w:firstLine="0"/>
              <w:jc w:val="center"/>
              <w:rPr>
                <w:sz w:val="24"/>
                <w:szCs w:val="24"/>
                <w:highlight w:val="none"/>
              </w:rPr>
            </w:pPr>
            <w:r w:rsidRPr="00CB2974">
              <w:rPr>
                <w:sz w:val="24"/>
                <w:szCs w:val="24"/>
                <w:highlight w:val="none"/>
              </w:rPr>
              <w:t>ед.</w:t>
            </w:r>
          </w:p>
        </w:tc>
        <w:tc>
          <w:tcPr>
            <w:tcW w:w="675" w:type="dxa"/>
            <w:tcBorders>
              <w:top w:val="nil"/>
              <w:left w:val="nil"/>
              <w:bottom w:val="single" w:sz="8" w:space="0" w:color="000000"/>
              <w:right w:val="single" w:sz="8" w:space="0" w:color="000000"/>
            </w:tcBorders>
            <w:tcMar>
              <w:top w:w="0" w:type="dxa"/>
              <w:left w:w="20" w:type="dxa"/>
              <w:bottom w:w="0" w:type="dxa"/>
              <w:right w:w="20" w:type="dxa"/>
            </w:tcMar>
          </w:tcPr>
          <w:p w14:paraId="0000009B" w14:textId="77777777" w:rsidR="00390944" w:rsidRPr="00CB2974" w:rsidRDefault="007E334F" w:rsidP="00992591">
            <w:pPr>
              <w:spacing w:before="0" w:after="0"/>
              <w:ind w:firstLine="0"/>
              <w:jc w:val="center"/>
              <w:rPr>
                <w:sz w:val="24"/>
                <w:szCs w:val="24"/>
                <w:highlight w:val="none"/>
              </w:rPr>
            </w:pPr>
            <w:r w:rsidRPr="00CB2974">
              <w:rPr>
                <w:sz w:val="24"/>
                <w:szCs w:val="24"/>
                <w:highlight w:val="none"/>
              </w:rPr>
              <w:t>1</w:t>
            </w:r>
          </w:p>
        </w:tc>
        <w:tc>
          <w:tcPr>
            <w:tcW w:w="630" w:type="dxa"/>
            <w:tcBorders>
              <w:top w:val="nil"/>
              <w:left w:val="nil"/>
              <w:bottom w:val="single" w:sz="8" w:space="0" w:color="000000"/>
              <w:right w:val="single" w:sz="8" w:space="0" w:color="000000"/>
            </w:tcBorders>
            <w:tcMar>
              <w:top w:w="0" w:type="dxa"/>
              <w:left w:w="20" w:type="dxa"/>
              <w:bottom w:w="0" w:type="dxa"/>
              <w:right w:w="20" w:type="dxa"/>
            </w:tcMar>
          </w:tcPr>
          <w:p w14:paraId="0000009C" w14:textId="77777777" w:rsidR="00390944" w:rsidRPr="00CB2974" w:rsidRDefault="007E334F" w:rsidP="00992591">
            <w:pPr>
              <w:spacing w:before="0" w:after="0"/>
              <w:ind w:firstLine="0"/>
              <w:jc w:val="center"/>
              <w:rPr>
                <w:sz w:val="24"/>
                <w:szCs w:val="24"/>
                <w:highlight w:val="none"/>
              </w:rPr>
            </w:pPr>
            <w:r w:rsidRPr="00CB2974">
              <w:rPr>
                <w:sz w:val="24"/>
                <w:szCs w:val="24"/>
                <w:highlight w:val="none"/>
              </w:rPr>
              <w:t>1</w:t>
            </w:r>
          </w:p>
        </w:tc>
        <w:tc>
          <w:tcPr>
            <w:tcW w:w="1380" w:type="dxa"/>
            <w:tcBorders>
              <w:top w:val="nil"/>
              <w:left w:val="nil"/>
              <w:bottom w:val="single" w:sz="8" w:space="0" w:color="000000"/>
              <w:right w:val="single" w:sz="8" w:space="0" w:color="000000"/>
            </w:tcBorders>
            <w:tcMar>
              <w:top w:w="0" w:type="dxa"/>
              <w:left w:w="20" w:type="dxa"/>
              <w:bottom w:w="0" w:type="dxa"/>
              <w:right w:w="20" w:type="dxa"/>
            </w:tcMar>
          </w:tcPr>
          <w:p w14:paraId="0000009D" w14:textId="77777777" w:rsidR="00390944" w:rsidRPr="00CB2974" w:rsidRDefault="007E334F" w:rsidP="00992591">
            <w:pPr>
              <w:spacing w:before="0" w:after="0"/>
              <w:ind w:firstLine="0"/>
              <w:jc w:val="center"/>
              <w:rPr>
                <w:sz w:val="24"/>
                <w:szCs w:val="24"/>
                <w:highlight w:val="none"/>
              </w:rPr>
            </w:pPr>
            <w:r w:rsidRPr="00CB2974">
              <w:rPr>
                <w:sz w:val="24"/>
                <w:szCs w:val="24"/>
                <w:highlight w:val="none"/>
              </w:rPr>
              <w:t>100%</w:t>
            </w:r>
          </w:p>
        </w:tc>
      </w:tr>
      <w:tr w:rsidR="00390944" w:rsidRPr="00CB2974" w14:paraId="749A5321" w14:textId="77777777">
        <w:trPr>
          <w:trHeight w:val="645"/>
        </w:trPr>
        <w:tc>
          <w:tcPr>
            <w:tcW w:w="345" w:type="dxa"/>
            <w:tcBorders>
              <w:top w:val="nil"/>
              <w:left w:val="single" w:sz="8" w:space="0" w:color="000000"/>
              <w:bottom w:val="single" w:sz="8" w:space="0" w:color="000000"/>
              <w:right w:val="single" w:sz="8" w:space="0" w:color="000000"/>
            </w:tcBorders>
            <w:tcMar>
              <w:top w:w="0" w:type="dxa"/>
              <w:left w:w="20" w:type="dxa"/>
              <w:bottom w:w="0" w:type="dxa"/>
              <w:right w:w="20" w:type="dxa"/>
            </w:tcMar>
          </w:tcPr>
          <w:p w14:paraId="0000009E" w14:textId="77777777" w:rsidR="00390944" w:rsidRPr="00CB2974" w:rsidRDefault="007E334F" w:rsidP="00992591">
            <w:pPr>
              <w:spacing w:before="0" w:after="0"/>
              <w:ind w:firstLine="0"/>
              <w:jc w:val="center"/>
              <w:rPr>
                <w:sz w:val="24"/>
                <w:szCs w:val="24"/>
                <w:highlight w:val="none"/>
              </w:rPr>
            </w:pPr>
            <w:r w:rsidRPr="00CB2974">
              <w:rPr>
                <w:sz w:val="24"/>
                <w:szCs w:val="24"/>
                <w:highlight w:val="none"/>
              </w:rPr>
              <w:t>5</w:t>
            </w:r>
          </w:p>
        </w:tc>
        <w:tc>
          <w:tcPr>
            <w:tcW w:w="6090" w:type="dxa"/>
            <w:tcBorders>
              <w:top w:val="nil"/>
              <w:left w:val="nil"/>
              <w:bottom w:val="single" w:sz="8" w:space="0" w:color="000000"/>
              <w:right w:val="single" w:sz="8" w:space="0" w:color="000000"/>
            </w:tcBorders>
            <w:tcMar>
              <w:top w:w="0" w:type="dxa"/>
              <w:left w:w="20" w:type="dxa"/>
              <w:bottom w:w="0" w:type="dxa"/>
              <w:right w:w="20" w:type="dxa"/>
            </w:tcMar>
          </w:tcPr>
          <w:p w14:paraId="0000009F" w14:textId="77777777" w:rsidR="00390944" w:rsidRPr="00CB2974" w:rsidRDefault="007E334F" w:rsidP="00992591">
            <w:pPr>
              <w:spacing w:before="0" w:after="0"/>
              <w:ind w:firstLine="0"/>
              <w:jc w:val="center"/>
              <w:rPr>
                <w:sz w:val="24"/>
                <w:szCs w:val="24"/>
                <w:highlight w:val="none"/>
              </w:rPr>
            </w:pPr>
            <w:r w:rsidRPr="00CB2974">
              <w:rPr>
                <w:sz w:val="24"/>
                <w:szCs w:val="24"/>
                <w:highlight w:val="none"/>
              </w:rPr>
              <w:t>Среднее количество НПО, претендующих на грантовое финансирование, в рамках конкурса на 1 социальный проект</w:t>
            </w:r>
          </w:p>
        </w:tc>
        <w:tc>
          <w:tcPr>
            <w:tcW w:w="810" w:type="dxa"/>
            <w:tcBorders>
              <w:top w:val="nil"/>
              <w:left w:val="nil"/>
              <w:bottom w:val="single" w:sz="8" w:space="0" w:color="000000"/>
              <w:right w:val="single" w:sz="8" w:space="0" w:color="000000"/>
            </w:tcBorders>
            <w:tcMar>
              <w:top w:w="0" w:type="dxa"/>
              <w:left w:w="20" w:type="dxa"/>
              <w:bottom w:w="0" w:type="dxa"/>
              <w:right w:w="20" w:type="dxa"/>
            </w:tcMar>
          </w:tcPr>
          <w:p w14:paraId="000000A0" w14:textId="77777777" w:rsidR="00390944" w:rsidRPr="00CB2974" w:rsidRDefault="007E334F" w:rsidP="00992591">
            <w:pPr>
              <w:spacing w:before="0" w:after="0"/>
              <w:ind w:firstLine="0"/>
              <w:jc w:val="center"/>
              <w:rPr>
                <w:sz w:val="24"/>
                <w:szCs w:val="24"/>
                <w:highlight w:val="none"/>
              </w:rPr>
            </w:pPr>
            <w:r w:rsidRPr="00CB2974">
              <w:rPr>
                <w:sz w:val="24"/>
                <w:szCs w:val="24"/>
                <w:highlight w:val="none"/>
              </w:rPr>
              <w:t>ед.</w:t>
            </w:r>
          </w:p>
        </w:tc>
        <w:tc>
          <w:tcPr>
            <w:tcW w:w="675" w:type="dxa"/>
            <w:tcBorders>
              <w:top w:val="nil"/>
              <w:left w:val="nil"/>
              <w:bottom w:val="single" w:sz="8" w:space="0" w:color="000000"/>
              <w:right w:val="single" w:sz="8" w:space="0" w:color="000000"/>
            </w:tcBorders>
            <w:tcMar>
              <w:top w:w="0" w:type="dxa"/>
              <w:left w:w="20" w:type="dxa"/>
              <w:bottom w:w="0" w:type="dxa"/>
              <w:right w:w="20" w:type="dxa"/>
            </w:tcMar>
          </w:tcPr>
          <w:p w14:paraId="000000A1" w14:textId="77777777" w:rsidR="00390944" w:rsidRPr="00CB2974" w:rsidRDefault="007E334F" w:rsidP="00992591">
            <w:pPr>
              <w:spacing w:before="0" w:after="0"/>
              <w:ind w:firstLine="0"/>
              <w:jc w:val="center"/>
              <w:rPr>
                <w:sz w:val="24"/>
                <w:szCs w:val="24"/>
                <w:highlight w:val="none"/>
              </w:rPr>
            </w:pPr>
            <w:r w:rsidRPr="00CB2974">
              <w:rPr>
                <w:sz w:val="24"/>
                <w:szCs w:val="24"/>
                <w:highlight w:val="none"/>
              </w:rPr>
              <w:t>3</w:t>
            </w:r>
          </w:p>
        </w:tc>
        <w:tc>
          <w:tcPr>
            <w:tcW w:w="630" w:type="dxa"/>
            <w:tcBorders>
              <w:top w:val="nil"/>
              <w:left w:val="nil"/>
              <w:bottom w:val="single" w:sz="8" w:space="0" w:color="000000"/>
              <w:right w:val="single" w:sz="8" w:space="0" w:color="000000"/>
            </w:tcBorders>
            <w:tcMar>
              <w:top w:w="0" w:type="dxa"/>
              <w:left w:w="20" w:type="dxa"/>
              <w:bottom w:w="0" w:type="dxa"/>
              <w:right w:w="20" w:type="dxa"/>
            </w:tcMar>
          </w:tcPr>
          <w:p w14:paraId="000000A2" w14:textId="77777777" w:rsidR="00390944" w:rsidRPr="00CB2974" w:rsidRDefault="007E334F" w:rsidP="00992591">
            <w:pPr>
              <w:spacing w:before="0" w:after="0"/>
              <w:ind w:firstLine="0"/>
              <w:jc w:val="center"/>
              <w:rPr>
                <w:sz w:val="24"/>
                <w:szCs w:val="24"/>
                <w:highlight w:val="none"/>
              </w:rPr>
            </w:pPr>
            <w:r w:rsidRPr="00CB2974">
              <w:rPr>
                <w:sz w:val="24"/>
                <w:szCs w:val="24"/>
                <w:highlight w:val="none"/>
              </w:rPr>
              <w:t>5</w:t>
            </w:r>
          </w:p>
        </w:tc>
        <w:tc>
          <w:tcPr>
            <w:tcW w:w="1380" w:type="dxa"/>
            <w:tcBorders>
              <w:top w:val="nil"/>
              <w:left w:val="nil"/>
              <w:bottom w:val="single" w:sz="8" w:space="0" w:color="000000"/>
              <w:right w:val="single" w:sz="8" w:space="0" w:color="000000"/>
            </w:tcBorders>
            <w:tcMar>
              <w:top w:w="0" w:type="dxa"/>
              <w:left w:w="20" w:type="dxa"/>
              <w:bottom w:w="0" w:type="dxa"/>
              <w:right w:w="20" w:type="dxa"/>
            </w:tcMar>
          </w:tcPr>
          <w:p w14:paraId="000000A3" w14:textId="77777777" w:rsidR="00390944" w:rsidRPr="00CB2974" w:rsidRDefault="007E334F" w:rsidP="00992591">
            <w:pPr>
              <w:spacing w:before="0" w:after="0"/>
              <w:ind w:firstLine="0"/>
              <w:jc w:val="center"/>
              <w:rPr>
                <w:sz w:val="24"/>
                <w:szCs w:val="24"/>
                <w:highlight w:val="none"/>
              </w:rPr>
            </w:pPr>
            <w:r w:rsidRPr="00CB2974">
              <w:rPr>
                <w:sz w:val="24"/>
                <w:szCs w:val="24"/>
                <w:highlight w:val="none"/>
              </w:rPr>
              <w:t>166,67%</w:t>
            </w:r>
          </w:p>
        </w:tc>
      </w:tr>
      <w:tr w:rsidR="00390944" w:rsidRPr="00CB2974" w14:paraId="5F74155E" w14:textId="77777777">
        <w:trPr>
          <w:trHeight w:val="645"/>
        </w:trPr>
        <w:tc>
          <w:tcPr>
            <w:tcW w:w="345" w:type="dxa"/>
            <w:tcBorders>
              <w:top w:val="nil"/>
              <w:left w:val="single" w:sz="8" w:space="0" w:color="000000"/>
              <w:bottom w:val="single" w:sz="8" w:space="0" w:color="000000"/>
              <w:right w:val="single" w:sz="8" w:space="0" w:color="000000"/>
            </w:tcBorders>
            <w:tcMar>
              <w:top w:w="0" w:type="dxa"/>
              <w:left w:w="20" w:type="dxa"/>
              <w:bottom w:w="0" w:type="dxa"/>
              <w:right w:w="20" w:type="dxa"/>
            </w:tcMar>
          </w:tcPr>
          <w:p w14:paraId="000000A4" w14:textId="77777777" w:rsidR="00390944" w:rsidRPr="00CB2974" w:rsidRDefault="007E334F" w:rsidP="00992591">
            <w:pPr>
              <w:spacing w:before="0" w:after="0"/>
              <w:ind w:firstLine="0"/>
              <w:jc w:val="center"/>
              <w:rPr>
                <w:sz w:val="24"/>
                <w:szCs w:val="24"/>
                <w:highlight w:val="none"/>
              </w:rPr>
            </w:pPr>
            <w:r w:rsidRPr="00CB2974">
              <w:rPr>
                <w:sz w:val="24"/>
                <w:szCs w:val="24"/>
                <w:highlight w:val="none"/>
              </w:rPr>
              <w:t>6</w:t>
            </w:r>
          </w:p>
        </w:tc>
        <w:tc>
          <w:tcPr>
            <w:tcW w:w="6090" w:type="dxa"/>
            <w:tcBorders>
              <w:top w:val="nil"/>
              <w:left w:val="nil"/>
              <w:bottom w:val="single" w:sz="8" w:space="0" w:color="000000"/>
              <w:right w:val="single" w:sz="8" w:space="0" w:color="000000"/>
            </w:tcBorders>
            <w:tcMar>
              <w:top w:w="0" w:type="dxa"/>
              <w:left w:w="20" w:type="dxa"/>
              <w:bottom w:w="0" w:type="dxa"/>
              <w:right w:w="20" w:type="dxa"/>
            </w:tcMar>
          </w:tcPr>
          <w:p w14:paraId="000000A5" w14:textId="77777777" w:rsidR="00390944" w:rsidRPr="00CB2974" w:rsidRDefault="007E334F" w:rsidP="00992591">
            <w:pPr>
              <w:spacing w:before="0" w:after="0"/>
              <w:ind w:firstLine="0"/>
              <w:jc w:val="center"/>
              <w:rPr>
                <w:sz w:val="24"/>
                <w:szCs w:val="24"/>
                <w:highlight w:val="none"/>
              </w:rPr>
            </w:pPr>
            <w:r w:rsidRPr="00CB2974">
              <w:rPr>
                <w:sz w:val="24"/>
                <w:szCs w:val="24"/>
                <w:highlight w:val="none"/>
              </w:rPr>
              <w:t>Количество международных, иностранных и местных организаций, НПО и бизнес-сообществ, выделивших негосударственные гранты</w:t>
            </w:r>
          </w:p>
        </w:tc>
        <w:tc>
          <w:tcPr>
            <w:tcW w:w="810" w:type="dxa"/>
            <w:tcBorders>
              <w:top w:val="nil"/>
              <w:left w:val="nil"/>
              <w:bottom w:val="single" w:sz="8" w:space="0" w:color="000000"/>
              <w:right w:val="single" w:sz="8" w:space="0" w:color="000000"/>
            </w:tcBorders>
            <w:tcMar>
              <w:top w:w="0" w:type="dxa"/>
              <w:left w:w="20" w:type="dxa"/>
              <w:bottom w:w="0" w:type="dxa"/>
              <w:right w:w="20" w:type="dxa"/>
            </w:tcMar>
          </w:tcPr>
          <w:p w14:paraId="000000A6" w14:textId="77777777" w:rsidR="00390944" w:rsidRPr="00CB2974" w:rsidRDefault="007E334F" w:rsidP="00992591">
            <w:pPr>
              <w:spacing w:before="0" w:after="0"/>
              <w:ind w:firstLine="0"/>
              <w:jc w:val="center"/>
              <w:rPr>
                <w:sz w:val="24"/>
                <w:szCs w:val="24"/>
                <w:highlight w:val="none"/>
              </w:rPr>
            </w:pPr>
            <w:r w:rsidRPr="00CB2974">
              <w:rPr>
                <w:sz w:val="24"/>
                <w:szCs w:val="24"/>
                <w:highlight w:val="none"/>
              </w:rPr>
              <w:t>ед.</w:t>
            </w:r>
          </w:p>
        </w:tc>
        <w:tc>
          <w:tcPr>
            <w:tcW w:w="675" w:type="dxa"/>
            <w:tcBorders>
              <w:top w:val="nil"/>
              <w:left w:val="nil"/>
              <w:bottom w:val="single" w:sz="8" w:space="0" w:color="000000"/>
              <w:right w:val="single" w:sz="8" w:space="0" w:color="000000"/>
            </w:tcBorders>
            <w:tcMar>
              <w:top w:w="0" w:type="dxa"/>
              <w:left w:w="20" w:type="dxa"/>
              <w:bottom w:w="0" w:type="dxa"/>
              <w:right w:w="20" w:type="dxa"/>
            </w:tcMar>
          </w:tcPr>
          <w:p w14:paraId="000000A7" w14:textId="77777777" w:rsidR="00390944" w:rsidRPr="00CB2974" w:rsidRDefault="007E334F" w:rsidP="00992591">
            <w:pPr>
              <w:spacing w:before="0" w:after="0"/>
              <w:ind w:firstLine="0"/>
              <w:jc w:val="center"/>
              <w:rPr>
                <w:sz w:val="24"/>
                <w:szCs w:val="24"/>
                <w:highlight w:val="none"/>
              </w:rPr>
            </w:pPr>
            <w:r w:rsidRPr="00CB2974">
              <w:rPr>
                <w:sz w:val="24"/>
                <w:szCs w:val="24"/>
                <w:highlight w:val="none"/>
              </w:rPr>
              <w:t>1</w:t>
            </w:r>
          </w:p>
        </w:tc>
        <w:tc>
          <w:tcPr>
            <w:tcW w:w="630" w:type="dxa"/>
            <w:tcBorders>
              <w:top w:val="nil"/>
              <w:left w:val="nil"/>
              <w:bottom w:val="single" w:sz="8" w:space="0" w:color="000000"/>
              <w:right w:val="single" w:sz="8" w:space="0" w:color="000000"/>
            </w:tcBorders>
            <w:tcMar>
              <w:top w:w="0" w:type="dxa"/>
              <w:left w:w="20" w:type="dxa"/>
              <w:bottom w:w="0" w:type="dxa"/>
              <w:right w:w="20" w:type="dxa"/>
            </w:tcMar>
          </w:tcPr>
          <w:p w14:paraId="000000A8" w14:textId="77777777" w:rsidR="00390944" w:rsidRPr="00CB2974" w:rsidRDefault="007E334F" w:rsidP="00992591">
            <w:pPr>
              <w:spacing w:before="0" w:after="0"/>
              <w:ind w:firstLine="0"/>
              <w:jc w:val="center"/>
              <w:rPr>
                <w:sz w:val="24"/>
                <w:szCs w:val="24"/>
                <w:highlight w:val="none"/>
              </w:rPr>
            </w:pPr>
            <w:r w:rsidRPr="00CB2974">
              <w:rPr>
                <w:sz w:val="24"/>
                <w:szCs w:val="24"/>
                <w:highlight w:val="none"/>
              </w:rPr>
              <w:t>2</w:t>
            </w:r>
          </w:p>
        </w:tc>
        <w:tc>
          <w:tcPr>
            <w:tcW w:w="1380" w:type="dxa"/>
            <w:tcBorders>
              <w:top w:val="nil"/>
              <w:left w:val="nil"/>
              <w:bottom w:val="single" w:sz="8" w:space="0" w:color="000000"/>
              <w:right w:val="single" w:sz="8" w:space="0" w:color="000000"/>
            </w:tcBorders>
            <w:tcMar>
              <w:top w:w="0" w:type="dxa"/>
              <w:left w:w="20" w:type="dxa"/>
              <w:bottom w:w="0" w:type="dxa"/>
              <w:right w:w="20" w:type="dxa"/>
            </w:tcMar>
          </w:tcPr>
          <w:p w14:paraId="000000A9" w14:textId="77777777" w:rsidR="00390944" w:rsidRPr="00CB2974" w:rsidRDefault="007E334F" w:rsidP="00992591">
            <w:pPr>
              <w:spacing w:before="0" w:after="0"/>
              <w:ind w:firstLine="0"/>
              <w:jc w:val="center"/>
              <w:rPr>
                <w:sz w:val="24"/>
                <w:szCs w:val="24"/>
                <w:highlight w:val="none"/>
              </w:rPr>
            </w:pPr>
            <w:r w:rsidRPr="00CB2974">
              <w:rPr>
                <w:sz w:val="24"/>
                <w:szCs w:val="24"/>
                <w:highlight w:val="none"/>
              </w:rPr>
              <w:t>200%</w:t>
            </w:r>
          </w:p>
        </w:tc>
      </w:tr>
      <w:tr w:rsidR="00390944" w:rsidRPr="00CB2974" w14:paraId="0364A512" w14:textId="77777777">
        <w:trPr>
          <w:trHeight w:val="645"/>
        </w:trPr>
        <w:tc>
          <w:tcPr>
            <w:tcW w:w="345" w:type="dxa"/>
            <w:tcBorders>
              <w:top w:val="nil"/>
              <w:left w:val="single" w:sz="8" w:space="0" w:color="000000"/>
              <w:bottom w:val="single" w:sz="8" w:space="0" w:color="000000"/>
              <w:right w:val="single" w:sz="8" w:space="0" w:color="000000"/>
            </w:tcBorders>
            <w:tcMar>
              <w:top w:w="0" w:type="dxa"/>
              <w:left w:w="20" w:type="dxa"/>
              <w:bottom w:w="0" w:type="dxa"/>
              <w:right w:w="20" w:type="dxa"/>
            </w:tcMar>
          </w:tcPr>
          <w:p w14:paraId="000000AA" w14:textId="77777777" w:rsidR="00390944" w:rsidRPr="00CB2974" w:rsidRDefault="007E334F" w:rsidP="00992591">
            <w:pPr>
              <w:spacing w:before="0" w:after="0"/>
              <w:ind w:firstLine="0"/>
              <w:jc w:val="center"/>
              <w:rPr>
                <w:sz w:val="24"/>
                <w:szCs w:val="24"/>
                <w:highlight w:val="none"/>
              </w:rPr>
            </w:pPr>
            <w:r w:rsidRPr="00CB2974">
              <w:rPr>
                <w:sz w:val="24"/>
                <w:szCs w:val="24"/>
                <w:highlight w:val="none"/>
              </w:rPr>
              <w:t>7</w:t>
            </w:r>
          </w:p>
        </w:tc>
        <w:tc>
          <w:tcPr>
            <w:tcW w:w="6090" w:type="dxa"/>
            <w:tcBorders>
              <w:top w:val="nil"/>
              <w:left w:val="nil"/>
              <w:bottom w:val="single" w:sz="8" w:space="0" w:color="000000"/>
              <w:right w:val="single" w:sz="8" w:space="0" w:color="000000"/>
            </w:tcBorders>
            <w:tcMar>
              <w:top w:w="0" w:type="dxa"/>
              <w:left w:w="20" w:type="dxa"/>
              <w:bottom w:w="0" w:type="dxa"/>
              <w:right w:w="20" w:type="dxa"/>
            </w:tcMar>
          </w:tcPr>
          <w:p w14:paraId="000000AB" w14:textId="77777777" w:rsidR="00390944" w:rsidRPr="00CB2974" w:rsidRDefault="007E334F" w:rsidP="00992591">
            <w:pPr>
              <w:spacing w:before="0" w:after="0"/>
              <w:ind w:firstLine="0"/>
              <w:jc w:val="center"/>
              <w:rPr>
                <w:sz w:val="24"/>
                <w:szCs w:val="24"/>
                <w:highlight w:val="none"/>
              </w:rPr>
            </w:pPr>
            <w:r w:rsidRPr="00CB2974">
              <w:rPr>
                <w:sz w:val="24"/>
                <w:szCs w:val="24"/>
                <w:highlight w:val="none"/>
              </w:rPr>
              <w:t>Доля грантовых средств, подвергнутых выездному мониторингу от общего количества выделенных грантов</w:t>
            </w:r>
          </w:p>
        </w:tc>
        <w:tc>
          <w:tcPr>
            <w:tcW w:w="810" w:type="dxa"/>
            <w:tcBorders>
              <w:top w:val="nil"/>
              <w:left w:val="nil"/>
              <w:bottom w:val="single" w:sz="8" w:space="0" w:color="000000"/>
              <w:right w:val="single" w:sz="8" w:space="0" w:color="000000"/>
            </w:tcBorders>
            <w:tcMar>
              <w:top w:w="0" w:type="dxa"/>
              <w:left w:w="20" w:type="dxa"/>
              <w:bottom w:w="0" w:type="dxa"/>
              <w:right w:w="20" w:type="dxa"/>
            </w:tcMar>
          </w:tcPr>
          <w:p w14:paraId="000000AC" w14:textId="77777777" w:rsidR="00390944" w:rsidRPr="00CB2974" w:rsidRDefault="007E334F" w:rsidP="00992591">
            <w:pPr>
              <w:spacing w:before="0" w:after="0"/>
              <w:ind w:firstLine="0"/>
              <w:jc w:val="center"/>
              <w:rPr>
                <w:sz w:val="24"/>
                <w:szCs w:val="24"/>
                <w:highlight w:val="none"/>
              </w:rPr>
            </w:pPr>
            <w:r w:rsidRPr="00CB2974">
              <w:rPr>
                <w:sz w:val="24"/>
                <w:szCs w:val="24"/>
                <w:highlight w:val="none"/>
              </w:rPr>
              <w:t>%</w:t>
            </w:r>
          </w:p>
        </w:tc>
        <w:tc>
          <w:tcPr>
            <w:tcW w:w="675" w:type="dxa"/>
            <w:tcBorders>
              <w:top w:val="nil"/>
              <w:left w:val="nil"/>
              <w:bottom w:val="single" w:sz="8" w:space="0" w:color="000000"/>
              <w:right w:val="single" w:sz="8" w:space="0" w:color="000000"/>
            </w:tcBorders>
            <w:tcMar>
              <w:top w:w="0" w:type="dxa"/>
              <w:left w:w="20" w:type="dxa"/>
              <w:bottom w:w="0" w:type="dxa"/>
              <w:right w:w="20" w:type="dxa"/>
            </w:tcMar>
          </w:tcPr>
          <w:p w14:paraId="000000AD" w14:textId="77777777" w:rsidR="00390944" w:rsidRPr="00CB2974" w:rsidRDefault="007E334F" w:rsidP="00992591">
            <w:pPr>
              <w:spacing w:before="0" w:after="0"/>
              <w:ind w:firstLine="0"/>
              <w:jc w:val="center"/>
              <w:rPr>
                <w:sz w:val="24"/>
                <w:szCs w:val="24"/>
                <w:highlight w:val="none"/>
              </w:rPr>
            </w:pPr>
            <w:r w:rsidRPr="00CB2974">
              <w:rPr>
                <w:sz w:val="24"/>
                <w:szCs w:val="24"/>
                <w:highlight w:val="none"/>
              </w:rPr>
              <w:t>25</w:t>
            </w:r>
          </w:p>
        </w:tc>
        <w:tc>
          <w:tcPr>
            <w:tcW w:w="630" w:type="dxa"/>
            <w:tcBorders>
              <w:top w:val="nil"/>
              <w:left w:val="nil"/>
              <w:bottom w:val="single" w:sz="8" w:space="0" w:color="000000"/>
              <w:right w:val="single" w:sz="8" w:space="0" w:color="000000"/>
            </w:tcBorders>
            <w:tcMar>
              <w:top w:w="0" w:type="dxa"/>
              <w:left w:w="20" w:type="dxa"/>
              <w:bottom w:w="0" w:type="dxa"/>
              <w:right w:w="20" w:type="dxa"/>
            </w:tcMar>
          </w:tcPr>
          <w:p w14:paraId="000000AE" w14:textId="77777777" w:rsidR="00390944" w:rsidRPr="00CB2974" w:rsidRDefault="007E334F" w:rsidP="00992591">
            <w:pPr>
              <w:spacing w:before="0" w:after="0"/>
              <w:ind w:firstLine="0"/>
              <w:jc w:val="center"/>
              <w:rPr>
                <w:sz w:val="24"/>
                <w:szCs w:val="24"/>
                <w:highlight w:val="none"/>
              </w:rPr>
            </w:pPr>
            <w:r w:rsidRPr="00CB2974">
              <w:rPr>
                <w:sz w:val="24"/>
                <w:szCs w:val="24"/>
                <w:highlight w:val="none"/>
              </w:rPr>
              <w:t>25</w:t>
            </w:r>
          </w:p>
        </w:tc>
        <w:tc>
          <w:tcPr>
            <w:tcW w:w="1380" w:type="dxa"/>
            <w:tcBorders>
              <w:top w:val="nil"/>
              <w:left w:val="nil"/>
              <w:bottom w:val="single" w:sz="8" w:space="0" w:color="000000"/>
              <w:right w:val="single" w:sz="8" w:space="0" w:color="000000"/>
            </w:tcBorders>
            <w:tcMar>
              <w:top w:w="0" w:type="dxa"/>
              <w:left w:w="20" w:type="dxa"/>
              <w:bottom w:w="0" w:type="dxa"/>
              <w:right w:w="20" w:type="dxa"/>
            </w:tcMar>
          </w:tcPr>
          <w:p w14:paraId="000000AF" w14:textId="77777777" w:rsidR="00390944" w:rsidRPr="00CB2974" w:rsidRDefault="007E334F" w:rsidP="00992591">
            <w:pPr>
              <w:spacing w:before="0" w:after="0"/>
              <w:ind w:firstLine="0"/>
              <w:jc w:val="center"/>
              <w:rPr>
                <w:sz w:val="24"/>
                <w:szCs w:val="24"/>
                <w:highlight w:val="none"/>
              </w:rPr>
            </w:pPr>
            <w:r w:rsidRPr="00CB2974">
              <w:rPr>
                <w:sz w:val="24"/>
                <w:szCs w:val="24"/>
                <w:highlight w:val="none"/>
              </w:rPr>
              <w:t>100%</w:t>
            </w:r>
          </w:p>
        </w:tc>
      </w:tr>
      <w:tr w:rsidR="00390944" w:rsidRPr="00CB2974" w14:paraId="471D68EC" w14:textId="77777777">
        <w:trPr>
          <w:trHeight w:val="645"/>
        </w:trPr>
        <w:tc>
          <w:tcPr>
            <w:tcW w:w="345" w:type="dxa"/>
            <w:tcBorders>
              <w:top w:val="nil"/>
              <w:left w:val="single" w:sz="8" w:space="0" w:color="000000"/>
              <w:bottom w:val="single" w:sz="8" w:space="0" w:color="000000"/>
              <w:right w:val="single" w:sz="8" w:space="0" w:color="000000"/>
            </w:tcBorders>
            <w:tcMar>
              <w:top w:w="0" w:type="dxa"/>
              <w:left w:w="20" w:type="dxa"/>
              <w:bottom w:w="0" w:type="dxa"/>
              <w:right w:w="20" w:type="dxa"/>
            </w:tcMar>
          </w:tcPr>
          <w:p w14:paraId="000000B0" w14:textId="77777777" w:rsidR="00390944" w:rsidRPr="00CB2974" w:rsidRDefault="007E334F" w:rsidP="00992591">
            <w:pPr>
              <w:spacing w:before="0" w:after="0"/>
              <w:ind w:firstLine="0"/>
              <w:jc w:val="center"/>
              <w:rPr>
                <w:sz w:val="24"/>
                <w:szCs w:val="24"/>
                <w:highlight w:val="none"/>
              </w:rPr>
            </w:pPr>
            <w:r w:rsidRPr="00CB2974">
              <w:rPr>
                <w:sz w:val="24"/>
                <w:szCs w:val="24"/>
                <w:highlight w:val="none"/>
              </w:rPr>
              <w:lastRenderedPageBreak/>
              <w:t>8</w:t>
            </w:r>
          </w:p>
        </w:tc>
        <w:tc>
          <w:tcPr>
            <w:tcW w:w="6090" w:type="dxa"/>
            <w:tcBorders>
              <w:top w:val="nil"/>
              <w:left w:val="nil"/>
              <w:bottom w:val="single" w:sz="8" w:space="0" w:color="000000"/>
              <w:right w:val="single" w:sz="8" w:space="0" w:color="000000"/>
            </w:tcBorders>
            <w:tcMar>
              <w:top w:w="0" w:type="dxa"/>
              <w:left w:w="20" w:type="dxa"/>
              <w:bottom w:w="0" w:type="dxa"/>
              <w:right w:w="20" w:type="dxa"/>
            </w:tcMar>
          </w:tcPr>
          <w:p w14:paraId="000000B1" w14:textId="77777777" w:rsidR="00390944" w:rsidRPr="00CB2974" w:rsidRDefault="007E334F" w:rsidP="00992591">
            <w:pPr>
              <w:spacing w:before="0" w:after="0"/>
              <w:ind w:firstLine="0"/>
              <w:jc w:val="center"/>
              <w:rPr>
                <w:sz w:val="24"/>
                <w:szCs w:val="24"/>
                <w:highlight w:val="none"/>
              </w:rPr>
            </w:pPr>
            <w:r w:rsidRPr="00CB2974">
              <w:rPr>
                <w:sz w:val="24"/>
                <w:szCs w:val="24"/>
                <w:highlight w:val="none"/>
              </w:rPr>
              <w:t>Количество администраторов республиканских и местных бюджетных программ, выделивших гранты по линии Оператора</w:t>
            </w:r>
          </w:p>
        </w:tc>
        <w:tc>
          <w:tcPr>
            <w:tcW w:w="810" w:type="dxa"/>
            <w:tcBorders>
              <w:top w:val="nil"/>
              <w:left w:val="nil"/>
              <w:bottom w:val="single" w:sz="8" w:space="0" w:color="000000"/>
              <w:right w:val="single" w:sz="8" w:space="0" w:color="000000"/>
            </w:tcBorders>
            <w:tcMar>
              <w:top w:w="0" w:type="dxa"/>
              <w:left w:w="20" w:type="dxa"/>
              <w:bottom w:w="0" w:type="dxa"/>
              <w:right w:w="20" w:type="dxa"/>
            </w:tcMar>
          </w:tcPr>
          <w:p w14:paraId="000000B2" w14:textId="77777777" w:rsidR="00390944" w:rsidRPr="00CB2974" w:rsidRDefault="007E334F" w:rsidP="00992591">
            <w:pPr>
              <w:spacing w:before="0" w:after="0"/>
              <w:ind w:firstLine="0"/>
              <w:jc w:val="center"/>
              <w:rPr>
                <w:sz w:val="24"/>
                <w:szCs w:val="24"/>
                <w:highlight w:val="none"/>
              </w:rPr>
            </w:pPr>
            <w:r w:rsidRPr="00CB2974">
              <w:rPr>
                <w:sz w:val="24"/>
                <w:szCs w:val="24"/>
                <w:highlight w:val="none"/>
              </w:rPr>
              <w:t>ед.</w:t>
            </w:r>
          </w:p>
        </w:tc>
        <w:tc>
          <w:tcPr>
            <w:tcW w:w="675" w:type="dxa"/>
            <w:tcBorders>
              <w:top w:val="nil"/>
              <w:left w:val="nil"/>
              <w:bottom w:val="single" w:sz="8" w:space="0" w:color="000000"/>
              <w:right w:val="single" w:sz="8" w:space="0" w:color="000000"/>
            </w:tcBorders>
            <w:tcMar>
              <w:top w:w="0" w:type="dxa"/>
              <w:left w:w="20" w:type="dxa"/>
              <w:bottom w:w="0" w:type="dxa"/>
              <w:right w:w="20" w:type="dxa"/>
            </w:tcMar>
          </w:tcPr>
          <w:p w14:paraId="000000B3" w14:textId="77777777" w:rsidR="00390944" w:rsidRPr="00CB2974" w:rsidRDefault="007E334F" w:rsidP="00992591">
            <w:pPr>
              <w:spacing w:before="0" w:after="0"/>
              <w:ind w:firstLine="0"/>
              <w:jc w:val="center"/>
              <w:rPr>
                <w:sz w:val="24"/>
                <w:szCs w:val="24"/>
                <w:highlight w:val="none"/>
              </w:rPr>
            </w:pPr>
            <w:r w:rsidRPr="00CB2974">
              <w:rPr>
                <w:sz w:val="24"/>
                <w:szCs w:val="24"/>
                <w:highlight w:val="none"/>
              </w:rPr>
              <w:t>7</w:t>
            </w:r>
          </w:p>
        </w:tc>
        <w:tc>
          <w:tcPr>
            <w:tcW w:w="630" w:type="dxa"/>
            <w:tcBorders>
              <w:top w:val="nil"/>
              <w:left w:val="nil"/>
              <w:bottom w:val="single" w:sz="8" w:space="0" w:color="000000"/>
              <w:right w:val="single" w:sz="8" w:space="0" w:color="000000"/>
            </w:tcBorders>
            <w:tcMar>
              <w:top w:w="0" w:type="dxa"/>
              <w:left w:w="20" w:type="dxa"/>
              <w:bottom w:w="0" w:type="dxa"/>
              <w:right w:w="20" w:type="dxa"/>
            </w:tcMar>
          </w:tcPr>
          <w:p w14:paraId="000000B4" w14:textId="77777777" w:rsidR="00390944" w:rsidRPr="00CB2974" w:rsidRDefault="007E334F" w:rsidP="00992591">
            <w:pPr>
              <w:spacing w:before="0" w:after="0"/>
              <w:ind w:firstLine="0"/>
              <w:jc w:val="center"/>
              <w:rPr>
                <w:sz w:val="24"/>
                <w:szCs w:val="24"/>
                <w:highlight w:val="none"/>
              </w:rPr>
            </w:pPr>
            <w:r w:rsidRPr="00CB2974">
              <w:rPr>
                <w:sz w:val="24"/>
                <w:szCs w:val="24"/>
                <w:highlight w:val="none"/>
              </w:rPr>
              <w:t>17</w:t>
            </w:r>
          </w:p>
        </w:tc>
        <w:tc>
          <w:tcPr>
            <w:tcW w:w="1380" w:type="dxa"/>
            <w:tcBorders>
              <w:top w:val="nil"/>
              <w:left w:val="nil"/>
              <w:bottom w:val="single" w:sz="8" w:space="0" w:color="000000"/>
              <w:right w:val="single" w:sz="8" w:space="0" w:color="000000"/>
            </w:tcBorders>
            <w:tcMar>
              <w:top w:w="0" w:type="dxa"/>
              <w:left w:w="20" w:type="dxa"/>
              <w:bottom w:w="0" w:type="dxa"/>
              <w:right w:w="20" w:type="dxa"/>
            </w:tcMar>
          </w:tcPr>
          <w:p w14:paraId="000000B5" w14:textId="77777777" w:rsidR="00390944" w:rsidRPr="00CB2974" w:rsidRDefault="007E334F" w:rsidP="00992591">
            <w:pPr>
              <w:spacing w:before="0" w:after="0"/>
              <w:ind w:firstLine="0"/>
              <w:jc w:val="center"/>
              <w:rPr>
                <w:sz w:val="24"/>
                <w:szCs w:val="24"/>
                <w:highlight w:val="none"/>
              </w:rPr>
            </w:pPr>
            <w:r w:rsidRPr="00CB2974">
              <w:rPr>
                <w:sz w:val="24"/>
                <w:szCs w:val="24"/>
                <w:highlight w:val="none"/>
              </w:rPr>
              <w:t>242,86%</w:t>
            </w:r>
          </w:p>
        </w:tc>
      </w:tr>
      <w:tr w:rsidR="00390944" w:rsidRPr="00CB2974" w14:paraId="4E4F0737" w14:textId="77777777">
        <w:trPr>
          <w:trHeight w:val="645"/>
        </w:trPr>
        <w:tc>
          <w:tcPr>
            <w:tcW w:w="345" w:type="dxa"/>
            <w:tcBorders>
              <w:top w:val="nil"/>
              <w:left w:val="single" w:sz="8" w:space="0" w:color="000000"/>
              <w:bottom w:val="single" w:sz="8" w:space="0" w:color="000000"/>
              <w:right w:val="single" w:sz="8" w:space="0" w:color="000000"/>
            </w:tcBorders>
            <w:tcMar>
              <w:top w:w="0" w:type="dxa"/>
              <w:left w:w="20" w:type="dxa"/>
              <w:bottom w:w="0" w:type="dxa"/>
              <w:right w:w="20" w:type="dxa"/>
            </w:tcMar>
          </w:tcPr>
          <w:p w14:paraId="000000B6" w14:textId="77777777" w:rsidR="00390944" w:rsidRPr="00CB2974" w:rsidRDefault="007E334F" w:rsidP="00992591">
            <w:pPr>
              <w:spacing w:before="0" w:after="0"/>
              <w:ind w:firstLine="0"/>
              <w:jc w:val="center"/>
              <w:rPr>
                <w:sz w:val="24"/>
                <w:szCs w:val="24"/>
                <w:highlight w:val="none"/>
              </w:rPr>
            </w:pPr>
            <w:r w:rsidRPr="00CB2974">
              <w:rPr>
                <w:sz w:val="24"/>
                <w:szCs w:val="24"/>
                <w:highlight w:val="none"/>
              </w:rPr>
              <w:t>9</w:t>
            </w:r>
          </w:p>
        </w:tc>
        <w:tc>
          <w:tcPr>
            <w:tcW w:w="6090" w:type="dxa"/>
            <w:tcBorders>
              <w:top w:val="nil"/>
              <w:left w:val="nil"/>
              <w:bottom w:val="single" w:sz="8" w:space="0" w:color="000000"/>
              <w:right w:val="single" w:sz="8" w:space="0" w:color="000000"/>
            </w:tcBorders>
            <w:tcMar>
              <w:top w:w="0" w:type="dxa"/>
              <w:left w:w="20" w:type="dxa"/>
              <w:bottom w:w="0" w:type="dxa"/>
              <w:right w:w="20" w:type="dxa"/>
            </w:tcMar>
          </w:tcPr>
          <w:p w14:paraId="000000B7" w14:textId="77777777" w:rsidR="00390944" w:rsidRPr="00CB2974" w:rsidRDefault="007E334F" w:rsidP="00992591">
            <w:pPr>
              <w:spacing w:before="0" w:after="0"/>
              <w:ind w:firstLine="0"/>
              <w:jc w:val="center"/>
              <w:rPr>
                <w:sz w:val="24"/>
                <w:szCs w:val="24"/>
                <w:highlight w:val="none"/>
              </w:rPr>
            </w:pPr>
            <w:r w:rsidRPr="00CB2974">
              <w:rPr>
                <w:sz w:val="24"/>
                <w:szCs w:val="24"/>
                <w:highlight w:val="none"/>
              </w:rPr>
              <w:t>Количество реализованных государственных проектов НПО, финансируемых в рамках деятельности Оператора</w:t>
            </w:r>
          </w:p>
        </w:tc>
        <w:tc>
          <w:tcPr>
            <w:tcW w:w="810" w:type="dxa"/>
            <w:tcBorders>
              <w:top w:val="nil"/>
              <w:left w:val="nil"/>
              <w:bottom w:val="single" w:sz="8" w:space="0" w:color="000000"/>
              <w:right w:val="single" w:sz="8" w:space="0" w:color="000000"/>
            </w:tcBorders>
            <w:tcMar>
              <w:top w:w="0" w:type="dxa"/>
              <w:left w:w="20" w:type="dxa"/>
              <w:bottom w:w="0" w:type="dxa"/>
              <w:right w:w="20" w:type="dxa"/>
            </w:tcMar>
          </w:tcPr>
          <w:p w14:paraId="000000B8" w14:textId="77777777" w:rsidR="00390944" w:rsidRPr="00CB2974" w:rsidRDefault="007E334F" w:rsidP="00992591">
            <w:pPr>
              <w:spacing w:before="0" w:after="0"/>
              <w:ind w:firstLine="0"/>
              <w:jc w:val="center"/>
              <w:rPr>
                <w:sz w:val="24"/>
                <w:szCs w:val="24"/>
                <w:highlight w:val="none"/>
              </w:rPr>
            </w:pPr>
            <w:r w:rsidRPr="00CB2974">
              <w:rPr>
                <w:sz w:val="24"/>
                <w:szCs w:val="24"/>
                <w:highlight w:val="none"/>
              </w:rPr>
              <w:t>ед.</w:t>
            </w:r>
          </w:p>
        </w:tc>
        <w:tc>
          <w:tcPr>
            <w:tcW w:w="675" w:type="dxa"/>
            <w:tcBorders>
              <w:top w:val="nil"/>
              <w:left w:val="nil"/>
              <w:bottom w:val="single" w:sz="8" w:space="0" w:color="000000"/>
              <w:right w:val="single" w:sz="8" w:space="0" w:color="000000"/>
            </w:tcBorders>
            <w:tcMar>
              <w:top w:w="0" w:type="dxa"/>
              <w:left w:w="20" w:type="dxa"/>
              <w:bottom w:w="0" w:type="dxa"/>
              <w:right w:w="20" w:type="dxa"/>
            </w:tcMar>
          </w:tcPr>
          <w:p w14:paraId="000000B9" w14:textId="77777777" w:rsidR="00390944" w:rsidRPr="00CB2974" w:rsidRDefault="007E334F" w:rsidP="00992591">
            <w:pPr>
              <w:spacing w:before="0" w:after="0"/>
              <w:ind w:firstLine="0"/>
              <w:jc w:val="center"/>
              <w:rPr>
                <w:sz w:val="24"/>
                <w:szCs w:val="24"/>
                <w:highlight w:val="none"/>
              </w:rPr>
            </w:pPr>
            <w:r w:rsidRPr="00CB2974">
              <w:rPr>
                <w:sz w:val="24"/>
                <w:szCs w:val="24"/>
                <w:highlight w:val="none"/>
              </w:rPr>
              <w:t>60</w:t>
            </w:r>
          </w:p>
        </w:tc>
        <w:tc>
          <w:tcPr>
            <w:tcW w:w="630" w:type="dxa"/>
            <w:tcBorders>
              <w:top w:val="nil"/>
              <w:left w:val="nil"/>
              <w:bottom w:val="single" w:sz="8" w:space="0" w:color="000000"/>
              <w:right w:val="single" w:sz="8" w:space="0" w:color="000000"/>
            </w:tcBorders>
            <w:tcMar>
              <w:top w:w="0" w:type="dxa"/>
              <w:left w:w="20" w:type="dxa"/>
              <w:bottom w:w="0" w:type="dxa"/>
              <w:right w:w="20" w:type="dxa"/>
            </w:tcMar>
          </w:tcPr>
          <w:p w14:paraId="000000BA" w14:textId="77777777" w:rsidR="00390944" w:rsidRPr="00CB2974" w:rsidRDefault="007E334F" w:rsidP="00992591">
            <w:pPr>
              <w:spacing w:before="0" w:after="0"/>
              <w:ind w:firstLine="0"/>
              <w:jc w:val="center"/>
              <w:rPr>
                <w:sz w:val="24"/>
                <w:szCs w:val="24"/>
                <w:highlight w:val="none"/>
              </w:rPr>
            </w:pPr>
            <w:r w:rsidRPr="00CB2974">
              <w:rPr>
                <w:sz w:val="24"/>
                <w:szCs w:val="24"/>
                <w:highlight w:val="none"/>
              </w:rPr>
              <w:t>101</w:t>
            </w:r>
          </w:p>
        </w:tc>
        <w:tc>
          <w:tcPr>
            <w:tcW w:w="1380" w:type="dxa"/>
            <w:tcBorders>
              <w:top w:val="nil"/>
              <w:left w:val="nil"/>
              <w:bottom w:val="single" w:sz="8" w:space="0" w:color="000000"/>
              <w:right w:val="single" w:sz="8" w:space="0" w:color="000000"/>
            </w:tcBorders>
            <w:tcMar>
              <w:top w:w="0" w:type="dxa"/>
              <w:left w:w="20" w:type="dxa"/>
              <w:bottom w:w="0" w:type="dxa"/>
              <w:right w:w="20" w:type="dxa"/>
            </w:tcMar>
          </w:tcPr>
          <w:p w14:paraId="000000BB" w14:textId="77777777" w:rsidR="00390944" w:rsidRPr="00CB2974" w:rsidRDefault="007E334F" w:rsidP="00992591">
            <w:pPr>
              <w:spacing w:before="0" w:after="0"/>
              <w:ind w:firstLine="0"/>
              <w:jc w:val="center"/>
              <w:rPr>
                <w:sz w:val="24"/>
                <w:szCs w:val="24"/>
                <w:highlight w:val="none"/>
              </w:rPr>
            </w:pPr>
            <w:r w:rsidRPr="00CB2974">
              <w:rPr>
                <w:sz w:val="24"/>
                <w:szCs w:val="24"/>
                <w:highlight w:val="none"/>
              </w:rPr>
              <w:t>168,33%</w:t>
            </w:r>
          </w:p>
        </w:tc>
      </w:tr>
      <w:tr w:rsidR="00390944" w:rsidRPr="00CB2974" w14:paraId="48D4AEE2" w14:textId="77777777">
        <w:trPr>
          <w:trHeight w:val="225"/>
        </w:trPr>
        <w:tc>
          <w:tcPr>
            <w:tcW w:w="345" w:type="dxa"/>
            <w:tcBorders>
              <w:top w:val="nil"/>
              <w:left w:val="single" w:sz="8" w:space="0" w:color="000000"/>
              <w:bottom w:val="single" w:sz="8" w:space="0" w:color="000000"/>
              <w:right w:val="single" w:sz="8" w:space="0" w:color="000000"/>
            </w:tcBorders>
            <w:tcMar>
              <w:top w:w="0" w:type="dxa"/>
              <w:left w:w="20" w:type="dxa"/>
              <w:bottom w:w="0" w:type="dxa"/>
              <w:right w:w="20" w:type="dxa"/>
            </w:tcMar>
          </w:tcPr>
          <w:p w14:paraId="000000BC" w14:textId="77777777" w:rsidR="00390944" w:rsidRPr="00CB2974" w:rsidRDefault="007E334F" w:rsidP="00992591">
            <w:pPr>
              <w:spacing w:before="0" w:after="0"/>
              <w:ind w:firstLine="0"/>
              <w:jc w:val="center"/>
              <w:rPr>
                <w:sz w:val="24"/>
                <w:szCs w:val="24"/>
                <w:highlight w:val="none"/>
              </w:rPr>
            </w:pPr>
            <w:r w:rsidRPr="00CB2974">
              <w:rPr>
                <w:sz w:val="24"/>
                <w:szCs w:val="24"/>
                <w:highlight w:val="none"/>
              </w:rPr>
              <w:t>10</w:t>
            </w:r>
          </w:p>
        </w:tc>
        <w:tc>
          <w:tcPr>
            <w:tcW w:w="6090" w:type="dxa"/>
            <w:tcBorders>
              <w:top w:val="nil"/>
              <w:left w:val="nil"/>
              <w:bottom w:val="single" w:sz="8" w:space="0" w:color="000000"/>
              <w:right w:val="single" w:sz="8" w:space="0" w:color="000000"/>
            </w:tcBorders>
            <w:tcMar>
              <w:top w:w="0" w:type="dxa"/>
              <w:left w:w="20" w:type="dxa"/>
              <w:bottom w:w="0" w:type="dxa"/>
              <w:right w:w="20" w:type="dxa"/>
            </w:tcMar>
          </w:tcPr>
          <w:p w14:paraId="000000BD" w14:textId="77777777" w:rsidR="00390944" w:rsidRPr="00CB2974" w:rsidRDefault="007E334F" w:rsidP="00992591">
            <w:pPr>
              <w:spacing w:before="0" w:after="0"/>
              <w:ind w:firstLine="0"/>
              <w:jc w:val="center"/>
              <w:rPr>
                <w:sz w:val="24"/>
                <w:szCs w:val="24"/>
                <w:highlight w:val="none"/>
              </w:rPr>
            </w:pPr>
            <w:r w:rsidRPr="00CB2974">
              <w:rPr>
                <w:sz w:val="24"/>
                <w:szCs w:val="24"/>
                <w:highlight w:val="none"/>
              </w:rPr>
              <w:t>Доля женщин в исполнительных органах</w:t>
            </w:r>
          </w:p>
        </w:tc>
        <w:tc>
          <w:tcPr>
            <w:tcW w:w="810" w:type="dxa"/>
            <w:tcBorders>
              <w:top w:val="nil"/>
              <w:left w:val="nil"/>
              <w:bottom w:val="single" w:sz="8" w:space="0" w:color="000000"/>
              <w:right w:val="single" w:sz="8" w:space="0" w:color="000000"/>
            </w:tcBorders>
            <w:tcMar>
              <w:top w:w="0" w:type="dxa"/>
              <w:left w:w="20" w:type="dxa"/>
              <w:bottom w:w="0" w:type="dxa"/>
              <w:right w:w="20" w:type="dxa"/>
            </w:tcMar>
          </w:tcPr>
          <w:p w14:paraId="000000BE" w14:textId="77777777" w:rsidR="00390944" w:rsidRPr="00CB2974" w:rsidRDefault="007E334F" w:rsidP="00992591">
            <w:pPr>
              <w:spacing w:before="0" w:after="0"/>
              <w:ind w:firstLine="0"/>
              <w:jc w:val="center"/>
              <w:rPr>
                <w:sz w:val="24"/>
                <w:szCs w:val="24"/>
                <w:highlight w:val="none"/>
              </w:rPr>
            </w:pPr>
            <w:r w:rsidRPr="00CB2974">
              <w:rPr>
                <w:sz w:val="24"/>
                <w:szCs w:val="24"/>
                <w:highlight w:val="none"/>
              </w:rPr>
              <w:t>%</w:t>
            </w:r>
          </w:p>
        </w:tc>
        <w:tc>
          <w:tcPr>
            <w:tcW w:w="675" w:type="dxa"/>
            <w:tcBorders>
              <w:top w:val="nil"/>
              <w:left w:val="nil"/>
              <w:bottom w:val="single" w:sz="8" w:space="0" w:color="000000"/>
              <w:right w:val="single" w:sz="8" w:space="0" w:color="000000"/>
            </w:tcBorders>
            <w:tcMar>
              <w:top w:w="0" w:type="dxa"/>
              <w:left w:w="20" w:type="dxa"/>
              <w:bottom w:w="0" w:type="dxa"/>
              <w:right w:w="20" w:type="dxa"/>
            </w:tcMar>
          </w:tcPr>
          <w:p w14:paraId="000000BF" w14:textId="77777777" w:rsidR="00390944" w:rsidRPr="00CB2974" w:rsidRDefault="007E334F" w:rsidP="00992591">
            <w:pPr>
              <w:spacing w:before="0" w:after="0"/>
              <w:ind w:firstLine="0"/>
              <w:jc w:val="center"/>
              <w:rPr>
                <w:sz w:val="24"/>
                <w:szCs w:val="24"/>
                <w:highlight w:val="none"/>
              </w:rPr>
            </w:pPr>
            <w:r w:rsidRPr="00CB2974">
              <w:rPr>
                <w:sz w:val="24"/>
                <w:szCs w:val="24"/>
                <w:highlight w:val="none"/>
              </w:rPr>
              <w:t>30</w:t>
            </w:r>
          </w:p>
        </w:tc>
        <w:tc>
          <w:tcPr>
            <w:tcW w:w="630" w:type="dxa"/>
            <w:tcBorders>
              <w:top w:val="nil"/>
              <w:left w:val="nil"/>
              <w:bottom w:val="single" w:sz="8" w:space="0" w:color="000000"/>
              <w:right w:val="single" w:sz="8" w:space="0" w:color="000000"/>
            </w:tcBorders>
            <w:tcMar>
              <w:top w:w="0" w:type="dxa"/>
              <w:left w:w="20" w:type="dxa"/>
              <w:bottom w:w="0" w:type="dxa"/>
              <w:right w:w="20" w:type="dxa"/>
            </w:tcMar>
          </w:tcPr>
          <w:p w14:paraId="000000C0" w14:textId="77777777" w:rsidR="00390944" w:rsidRPr="00CB2974" w:rsidRDefault="007E334F" w:rsidP="00992591">
            <w:pPr>
              <w:spacing w:before="0" w:after="0"/>
              <w:ind w:firstLine="0"/>
              <w:jc w:val="center"/>
              <w:rPr>
                <w:sz w:val="24"/>
                <w:szCs w:val="24"/>
                <w:highlight w:val="none"/>
              </w:rPr>
            </w:pPr>
            <w:r w:rsidRPr="00CB2974">
              <w:rPr>
                <w:sz w:val="24"/>
                <w:szCs w:val="24"/>
                <w:highlight w:val="none"/>
              </w:rPr>
              <w:t>50</w:t>
            </w:r>
          </w:p>
        </w:tc>
        <w:tc>
          <w:tcPr>
            <w:tcW w:w="1380" w:type="dxa"/>
            <w:tcBorders>
              <w:top w:val="nil"/>
              <w:left w:val="nil"/>
              <w:bottom w:val="single" w:sz="8" w:space="0" w:color="000000"/>
              <w:right w:val="single" w:sz="8" w:space="0" w:color="000000"/>
            </w:tcBorders>
            <w:tcMar>
              <w:top w:w="0" w:type="dxa"/>
              <w:left w:w="20" w:type="dxa"/>
              <w:bottom w:w="0" w:type="dxa"/>
              <w:right w:w="20" w:type="dxa"/>
            </w:tcMar>
          </w:tcPr>
          <w:p w14:paraId="000000C1" w14:textId="77777777" w:rsidR="00390944" w:rsidRPr="00CB2974" w:rsidRDefault="007E334F" w:rsidP="00992591">
            <w:pPr>
              <w:spacing w:before="0" w:after="0"/>
              <w:ind w:firstLine="0"/>
              <w:jc w:val="center"/>
              <w:rPr>
                <w:sz w:val="24"/>
                <w:szCs w:val="24"/>
                <w:highlight w:val="none"/>
              </w:rPr>
            </w:pPr>
            <w:r w:rsidRPr="00CB2974">
              <w:rPr>
                <w:sz w:val="24"/>
                <w:szCs w:val="24"/>
                <w:highlight w:val="none"/>
              </w:rPr>
              <w:t>166,67%</w:t>
            </w:r>
          </w:p>
        </w:tc>
      </w:tr>
      <w:tr w:rsidR="00390944" w:rsidRPr="00CB2974" w14:paraId="2245EF24" w14:textId="77777777">
        <w:trPr>
          <w:trHeight w:val="225"/>
        </w:trPr>
        <w:tc>
          <w:tcPr>
            <w:tcW w:w="345" w:type="dxa"/>
            <w:tcBorders>
              <w:top w:val="nil"/>
              <w:left w:val="single" w:sz="8" w:space="0" w:color="000000"/>
              <w:bottom w:val="single" w:sz="8" w:space="0" w:color="000000"/>
              <w:right w:val="single" w:sz="8" w:space="0" w:color="000000"/>
            </w:tcBorders>
            <w:tcMar>
              <w:top w:w="0" w:type="dxa"/>
              <w:left w:w="20" w:type="dxa"/>
              <w:bottom w:w="0" w:type="dxa"/>
              <w:right w:w="20" w:type="dxa"/>
            </w:tcMar>
          </w:tcPr>
          <w:p w14:paraId="000000C2" w14:textId="77777777" w:rsidR="00390944" w:rsidRPr="00CB2974" w:rsidRDefault="007E334F" w:rsidP="00992591">
            <w:pPr>
              <w:spacing w:before="0" w:after="0"/>
              <w:ind w:firstLine="0"/>
              <w:jc w:val="center"/>
              <w:rPr>
                <w:sz w:val="24"/>
                <w:szCs w:val="24"/>
                <w:highlight w:val="none"/>
              </w:rPr>
            </w:pPr>
            <w:r w:rsidRPr="00CB2974">
              <w:rPr>
                <w:sz w:val="24"/>
                <w:szCs w:val="24"/>
                <w:highlight w:val="none"/>
              </w:rPr>
              <w:t>11</w:t>
            </w:r>
          </w:p>
        </w:tc>
        <w:tc>
          <w:tcPr>
            <w:tcW w:w="6090" w:type="dxa"/>
            <w:tcBorders>
              <w:top w:val="nil"/>
              <w:left w:val="nil"/>
              <w:bottom w:val="single" w:sz="8" w:space="0" w:color="000000"/>
              <w:right w:val="single" w:sz="8" w:space="0" w:color="000000"/>
            </w:tcBorders>
            <w:tcMar>
              <w:top w:w="0" w:type="dxa"/>
              <w:left w:w="20" w:type="dxa"/>
              <w:bottom w:w="0" w:type="dxa"/>
              <w:right w:w="20" w:type="dxa"/>
            </w:tcMar>
          </w:tcPr>
          <w:p w14:paraId="000000C3" w14:textId="77777777" w:rsidR="00390944" w:rsidRPr="00CB2974" w:rsidRDefault="007E334F" w:rsidP="00992591">
            <w:pPr>
              <w:spacing w:before="0" w:after="0"/>
              <w:ind w:firstLine="0"/>
              <w:jc w:val="center"/>
              <w:rPr>
                <w:sz w:val="24"/>
                <w:szCs w:val="24"/>
                <w:highlight w:val="none"/>
              </w:rPr>
            </w:pPr>
            <w:r w:rsidRPr="00CB2974">
              <w:rPr>
                <w:sz w:val="24"/>
                <w:szCs w:val="24"/>
                <w:highlight w:val="none"/>
              </w:rPr>
              <w:t>Доля женщин в Совете директоров</w:t>
            </w:r>
          </w:p>
        </w:tc>
        <w:tc>
          <w:tcPr>
            <w:tcW w:w="810" w:type="dxa"/>
            <w:tcBorders>
              <w:top w:val="nil"/>
              <w:left w:val="nil"/>
              <w:bottom w:val="single" w:sz="8" w:space="0" w:color="000000"/>
              <w:right w:val="single" w:sz="8" w:space="0" w:color="000000"/>
            </w:tcBorders>
            <w:tcMar>
              <w:top w:w="0" w:type="dxa"/>
              <w:left w:w="20" w:type="dxa"/>
              <w:bottom w:w="0" w:type="dxa"/>
              <w:right w:w="20" w:type="dxa"/>
            </w:tcMar>
          </w:tcPr>
          <w:p w14:paraId="000000C4" w14:textId="77777777" w:rsidR="00390944" w:rsidRPr="00CB2974" w:rsidRDefault="007E334F" w:rsidP="00992591">
            <w:pPr>
              <w:spacing w:before="0" w:after="0"/>
              <w:ind w:firstLine="0"/>
              <w:jc w:val="center"/>
              <w:rPr>
                <w:sz w:val="24"/>
                <w:szCs w:val="24"/>
                <w:highlight w:val="none"/>
              </w:rPr>
            </w:pPr>
            <w:r w:rsidRPr="00CB2974">
              <w:rPr>
                <w:sz w:val="24"/>
                <w:szCs w:val="24"/>
                <w:highlight w:val="none"/>
              </w:rPr>
              <w:t>%</w:t>
            </w:r>
          </w:p>
        </w:tc>
        <w:tc>
          <w:tcPr>
            <w:tcW w:w="675" w:type="dxa"/>
            <w:tcBorders>
              <w:top w:val="nil"/>
              <w:left w:val="nil"/>
              <w:bottom w:val="single" w:sz="8" w:space="0" w:color="000000"/>
              <w:right w:val="single" w:sz="8" w:space="0" w:color="000000"/>
            </w:tcBorders>
            <w:tcMar>
              <w:top w:w="0" w:type="dxa"/>
              <w:left w:w="20" w:type="dxa"/>
              <w:bottom w:w="0" w:type="dxa"/>
              <w:right w:w="20" w:type="dxa"/>
            </w:tcMar>
          </w:tcPr>
          <w:p w14:paraId="000000C5" w14:textId="77777777" w:rsidR="00390944" w:rsidRPr="00CB2974" w:rsidRDefault="007E334F" w:rsidP="00992591">
            <w:pPr>
              <w:spacing w:before="0" w:after="0"/>
              <w:ind w:firstLine="0"/>
              <w:jc w:val="center"/>
              <w:rPr>
                <w:sz w:val="24"/>
                <w:szCs w:val="24"/>
                <w:highlight w:val="none"/>
              </w:rPr>
            </w:pPr>
            <w:r w:rsidRPr="00CB2974">
              <w:rPr>
                <w:sz w:val="24"/>
                <w:szCs w:val="24"/>
                <w:highlight w:val="none"/>
              </w:rPr>
              <w:t>30</w:t>
            </w:r>
          </w:p>
        </w:tc>
        <w:tc>
          <w:tcPr>
            <w:tcW w:w="630" w:type="dxa"/>
            <w:tcBorders>
              <w:top w:val="nil"/>
              <w:left w:val="nil"/>
              <w:bottom w:val="single" w:sz="8" w:space="0" w:color="000000"/>
              <w:right w:val="single" w:sz="8" w:space="0" w:color="000000"/>
            </w:tcBorders>
            <w:tcMar>
              <w:top w:w="0" w:type="dxa"/>
              <w:left w:w="20" w:type="dxa"/>
              <w:bottom w:w="0" w:type="dxa"/>
              <w:right w:w="20" w:type="dxa"/>
            </w:tcMar>
          </w:tcPr>
          <w:p w14:paraId="000000C6" w14:textId="77777777" w:rsidR="00390944" w:rsidRPr="00CB2974" w:rsidRDefault="007E334F" w:rsidP="00992591">
            <w:pPr>
              <w:spacing w:before="0" w:after="0"/>
              <w:ind w:firstLine="0"/>
              <w:jc w:val="center"/>
              <w:rPr>
                <w:sz w:val="24"/>
                <w:szCs w:val="24"/>
                <w:highlight w:val="none"/>
              </w:rPr>
            </w:pPr>
            <w:r w:rsidRPr="00CB2974">
              <w:rPr>
                <w:sz w:val="24"/>
                <w:szCs w:val="24"/>
                <w:highlight w:val="none"/>
              </w:rPr>
              <w:t>75</w:t>
            </w:r>
          </w:p>
        </w:tc>
        <w:tc>
          <w:tcPr>
            <w:tcW w:w="1380" w:type="dxa"/>
            <w:tcBorders>
              <w:top w:val="nil"/>
              <w:left w:val="nil"/>
              <w:bottom w:val="single" w:sz="8" w:space="0" w:color="000000"/>
              <w:right w:val="single" w:sz="8" w:space="0" w:color="000000"/>
            </w:tcBorders>
            <w:tcMar>
              <w:top w:w="0" w:type="dxa"/>
              <w:left w:w="20" w:type="dxa"/>
              <w:bottom w:w="0" w:type="dxa"/>
              <w:right w:w="20" w:type="dxa"/>
            </w:tcMar>
          </w:tcPr>
          <w:p w14:paraId="000000C7" w14:textId="77777777" w:rsidR="00390944" w:rsidRPr="00CB2974" w:rsidRDefault="007E334F" w:rsidP="00992591">
            <w:pPr>
              <w:spacing w:before="0" w:after="0"/>
              <w:ind w:firstLine="0"/>
              <w:jc w:val="center"/>
              <w:rPr>
                <w:sz w:val="24"/>
                <w:szCs w:val="24"/>
                <w:highlight w:val="none"/>
              </w:rPr>
            </w:pPr>
            <w:r w:rsidRPr="00CB2974">
              <w:rPr>
                <w:sz w:val="24"/>
                <w:szCs w:val="24"/>
                <w:highlight w:val="none"/>
              </w:rPr>
              <w:t>250%</w:t>
            </w:r>
          </w:p>
        </w:tc>
      </w:tr>
      <w:tr w:rsidR="00390944" w:rsidRPr="00CB2974" w14:paraId="6FF40627" w14:textId="77777777">
        <w:trPr>
          <w:trHeight w:val="435"/>
        </w:trPr>
        <w:tc>
          <w:tcPr>
            <w:tcW w:w="345" w:type="dxa"/>
            <w:tcBorders>
              <w:top w:val="nil"/>
              <w:left w:val="single" w:sz="8" w:space="0" w:color="000000"/>
              <w:bottom w:val="single" w:sz="8" w:space="0" w:color="000000"/>
              <w:right w:val="single" w:sz="8" w:space="0" w:color="000000"/>
            </w:tcBorders>
            <w:tcMar>
              <w:top w:w="0" w:type="dxa"/>
              <w:left w:w="20" w:type="dxa"/>
              <w:bottom w:w="0" w:type="dxa"/>
              <w:right w:w="20" w:type="dxa"/>
            </w:tcMar>
          </w:tcPr>
          <w:p w14:paraId="000000C8" w14:textId="77777777" w:rsidR="00390944" w:rsidRPr="00CB2974" w:rsidRDefault="007E334F" w:rsidP="00992591">
            <w:pPr>
              <w:spacing w:before="0" w:after="0"/>
              <w:ind w:firstLine="0"/>
              <w:jc w:val="center"/>
              <w:rPr>
                <w:sz w:val="24"/>
                <w:szCs w:val="24"/>
                <w:highlight w:val="none"/>
              </w:rPr>
            </w:pPr>
            <w:r w:rsidRPr="00CB2974">
              <w:rPr>
                <w:sz w:val="24"/>
                <w:szCs w:val="24"/>
                <w:highlight w:val="none"/>
              </w:rPr>
              <w:t>12</w:t>
            </w:r>
          </w:p>
        </w:tc>
        <w:tc>
          <w:tcPr>
            <w:tcW w:w="6090" w:type="dxa"/>
            <w:tcBorders>
              <w:top w:val="nil"/>
              <w:left w:val="nil"/>
              <w:bottom w:val="single" w:sz="8" w:space="0" w:color="000000"/>
              <w:right w:val="single" w:sz="8" w:space="0" w:color="000000"/>
            </w:tcBorders>
            <w:tcMar>
              <w:top w:w="0" w:type="dxa"/>
              <w:left w:w="20" w:type="dxa"/>
              <w:bottom w:w="0" w:type="dxa"/>
              <w:right w:w="20" w:type="dxa"/>
            </w:tcMar>
          </w:tcPr>
          <w:p w14:paraId="000000C9" w14:textId="77777777" w:rsidR="00390944" w:rsidRPr="00CB2974" w:rsidRDefault="007E334F" w:rsidP="00992591">
            <w:pPr>
              <w:spacing w:before="0" w:after="0"/>
              <w:ind w:firstLine="0"/>
              <w:jc w:val="center"/>
              <w:rPr>
                <w:sz w:val="24"/>
                <w:szCs w:val="24"/>
                <w:highlight w:val="none"/>
              </w:rPr>
            </w:pPr>
            <w:r w:rsidRPr="00CB2974">
              <w:rPr>
                <w:sz w:val="24"/>
                <w:szCs w:val="24"/>
                <w:highlight w:val="none"/>
              </w:rPr>
              <w:t>Доля руководителей-женщин в структурных подразделениях</w:t>
            </w:r>
          </w:p>
        </w:tc>
        <w:tc>
          <w:tcPr>
            <w:tcW w:w="810" w:type="dxa"/>
            <w:tcBorders>
              <w:top w:val="nil"/>
              <w:left w:val="nil"/>
              <w:bottom w:val="single" w:sz="8" w:space="0" w:color="000000"/>
              <w:right w:val="single" w:sz="8" w:space="0" w:color="000000"/>
            </w:tcBorders>
            <w:tcMar>
              <w:top w:w="0" w:type="dxa"/>
              <w:left w:w="20" w:type="dxa"/>
              <w:bottom w:w="0" w:type="dxa"/>
              <w:right w:w="20" w:type="dxa"/>
            </w:tcMar>
          </w:tcPr>
          <w:p w14:paraId="000000CA" w14:textId="77777777" w:rsidR="00390944" w:rsidRPr="00CB2974" w:rsidRDefault="007E334F" w:rsidP="00992591">
            <w:pPr>
              <w:spacing w:before="0" w:after="0"/>
              <w:ind w:firstLine="0"/>
              <w:jc w:val="center"/>
              <w:rPr>
                <w:sz w:val="24"/>
                <w:szCs w:val="24"/>
                <w:highlight w:val="none"/>
              </w:rPr>
            </w:pPr>
            <w:r w:rsidRPr="00CB2974">
              <w:rPr>
                <w:sz w:val="24"/>
                <w:szCs w:val="24"/>
                <w:highlight w:val="none"/>
              </w:rPr>
              <w:t>%</w:t>
            </w:r>
          </w:p>
        </w:tc>
        <w:tc>
          <w:tcPr>
            <w:tcW w:w="675" w:type="dxa"/>
            <w:tcBorders>
              <w:top w:val="nil"/>
              <w:left w:val="nil"/>
              <w:bottom w:val="single" w:sz="8" w:space="0" w:color="000000"/>
              <w:right w:val="single" w:sz="8" w:space="0" w:color="000000"/>
            </w:tcBorders>
            <w:tcMar>
              <w:top w:w="0" w:type="dxa"/>
              <w:left w:w="20" w:type="dxa"/>
              <w:bottom w:w="0" w:type="dxa"/>
              <w:right w:w="20" w:type="dxa"/>
            </w:tcMar>
          </w:tcPr>
          <w:p w14:paraId="000000CB" w14:textId="77777777" w:rsidR="00390944" w:rsidRPr="00CB2974" w:rsidRDefault="007E334F" w:rsidP="00992591">
            <w:pPr>
              <w:spacing w:before="0" w:after="0"/>
              <w:ind w:firstLine="0"/>
              <w:jc w:val="center"/>
              <w:rPr>
                <w:sz w:val="24"/>
                <w:szCs w:val="24"/>
                <w:highlight w:val="none"/>
              </w:rPr>
            </w:pPr>
            <w:r w:rsidRPr="00CB2974">
              <w:rPr>
                <w:sz w:val="24"/>
                <w:szCs w:val="24"/>
                <w:highlight w:val="none"/>
              </w:rPr>
              <w:t>30</w:t>
            </w:r>
          </w:p>
        </w:tc>
        <w:tc>
          <w:tcPr>
            <w:tcW w:w="630" w:type="dxa"/>
            <w:tcBorders>
              <w:top w:val="nil"/>
              <w:left w:val="nil"/>
              <w:bottom w:val="single" w:sz="8" w:space="0" w:color="000000"/>
              <w:right w:val="single" w:sz="8" w:space="0" w:color="000000"/>
            </w:tcBorders>
            <w:tcMar>
              <w:top w:w="0" w:type="dxa"/>
              <w:left w:w="20" w:type="dxa"/>
              <w:bottom w:w="0" w:type="dxa"/>
              <w:right w:w="20" w:type="dxa"/>
            </w:tcMar>
          </w:tcPr>
          <w:p w14:paraId="000000CC" w14:textId="77777777" w:rsidR="00390944" w:rsidRPr="00CB2974" w:rsidRDefault="007E334F" w:rsidP="00992591">
            <w:pPr>
              <w:spacing w:before="0" w:after="0"/>
              <w:ind w:firstLine="0"/>
              <w:jc w:val="center"/>
              <w:rPr>
                <w:sz w:val="24"/>
                <w:szCs w:val="24"/>
                <w:highlight w:val="none"/>
              </w:rPr>
            </w:pPr>
            <w:r w:rsidRPr="00CB2974">
              <w:rPr>
                <w:sz w:val="24"/>
                <w:szCs w:val="24"/>
                <w:highlight w:val="none"/>
              </w:rPr>
              <w:t>40</w:t>
            </w:r>
          </w:p>
        </w:tc>
        <w:tc>
          <w:tcPr>
            <w:tcW w:w="1380" w:type="dxa"/>
            <w:tcBorders>
              <w:top w:val="nil"/>
              <w:left w:val="nil"/>
              <w:bottom w:val="single" w:sz="8" w:space="0" w:color="000000"/>
              <w:right w:val="single" w:sz="8" w:space="0" w:color="000000"/>
            </w:tcBorders>
            <w:tcMar>
              <w:top w:w="0" w:type="dxa"/>
              <w:left w:w="20" w:type="dxa"/>
              <w:bottom w:w="0" w:type="dxa"/>
              <w:right w:w="20" w:type="dxa"/>
            </w:tcMar>
          </w:tcPr>
          <w:p w14:paraId="000000CD" w14:textId="77777777" w:rsidR="00390944" w:rsidRPr="00CB2974" w:rsidRDefault="007E334F" w:rsidP="00992591">
            <w:pPr>
              <w:spacing w:before="0" w:after="0"/>
              <w:ind w:firstLine="0"/>
              <w:jc w:val="center"/>
              <w:rPr>
                <w:sz w:val="24"/>
                <w:szCs w:val="24"/>
                <w:highlight w:val="none"/>
              </w:rPr>
            </w:pPr>
            <w:r w:rsidRPr="00CB2974">
              <w:rPr>
                <w:sz w:val="24"/>
                <w:szCs w:val="24"/>
                <w:highlight w:val="none"/>
              </w:rPr>
              <w:t>133,33%</w:t>
            </w:r>
          </w:p>
        </w:tc>
      </w:tr>
    </w:tbl>
    <w:p w14:paraId="000000CE" w14:textId="77777777" w:rsidR="00390944" w:rsidRPr="00CB2974" w:rsidRDefault="00390944" w:rsidP="00992591">
      <w:pPr>
        <w:spacing w:before="0" w:after="0"/>
        <w:ind w:firstLine="720"/>
        <w:rPr>
          <w:sz w:val="16"/>
          <w:szCs w:val="16"/>
          <w:highlight w:val="none"/>
        </w:rPr>
      </w:pPr>
    </w:p>
    <w:p w14:paraId="000000CF" w14:textId="77777777" w:rsidR="00390944" w:rsidRPr="00CB2974" w:rsidRDefault="00390944" w:rsidP="00992591">
      <w:pPr>
        <w:spacing w:before="0" w:after="0"/>
        <w:rPr>
          <w:sz w:val="18"/>
          <w:szCs w:val="18"/>
          <w:highlight w:val="none"/>
        </w:rPr>
      </w:pPr>
    </w:p>
    <w:p w14:paraId="000000D0" w14:textId="77777777" w:rsidR="00390944" w:rsidRPr="00CB2974" w:rsidRDefault="00B6083A" w:rsidP="00992591">
      <w:pPr>
        <w:spacing w:before="0" w:after="0"/>
        <w:rPr>
          <w:highlight w:val="none"/>
        </w:rPr>
      </w:pPr>
      <w:sdt>
        <w:sdtPr>
          <w:rPr>
            <w:highlight w:val="none"/>
          </w:rPr>
          <w:tag w:val="goog_rdk_1"/>
          <w:id w:val="1092161900"/>
        </w:sdtPr>
        <w:sdtEndPr/>
        <w:sdtContent/>
      </w:sdt>
      <w:sdt>
        <w:sdtPr>
          <w:rPr>
            <w:highlight w:val="none"/>
          </w:rPr>
          <w:tag w:val="goog_rdk_2"/>
          <w:id w:val="224078566"/>
        </w:sdtPr>
        <w:sdtEndPr/>
        <w:sdtContent/>
      </w:sdt>
      <w:r w:rsidR="007E334F" w:rsidRPr="00CB2974">
        <w:rPr>
          <w:highlight w:val="none"/>
        </w:rPr>
        <w:t>Всего доходы Общества без учета НДС от услуг оператора в сфере грантового финансирования НПО за 2025 год составили 301 864 тыс. тенге.</w:t>
      </w:r>
    </w:p>
    <w:p w14:paraId="000000D1" w14:textId="77777777" w:rsidR="00390944" w:rsidRPr="00CB2974" w:rsidRDefault="007E334F" w:rsidP="00992591">
      <w:pPr>
        <w:spacing w:before="0" w:after="0"/>
        <w:rPr>
          <w:highlight w:val="none"/>
        </w:rPr>
      </w:pPr>
      <w:r w:rsidRPr="00CB2974">
        <w:rPr>
          <w:highlight w:val="none"/>
        </w:rPr>
        <w:t>Всего расходы Общества за 2025 год составили 298 759 тыс. тенге, из них:</w:t>
      </w:r>
    </w:p>
    <w:p w14:paraId="000000D2" w14:textId="77777777" w:rsidR="00390944" w:rsidRPr="00CB2974" w:rsidRDefault="007E334F" w:rsidP="00992591">
      <w:pPr>
        <w:spacing w:before="0" w:after="0"/>
        <w:rPr>
          <w:highlight w:val="none"/>
        </w:rPr>
      </w:pPr>
      <w:r w:rsidRPr="00CB2974">
        <w:rPr>
          <w:highlight w:val="none"/>
        </w:rPr>
        <w:t>●</w:t>
      </w:r>
      <w:r w:rsidRPr="00CB2974">
        <w:rPr>
          <w:highlight w:val="none"/>
        </w:rPr>
        <w:tab/>
        <w:t>себестоимость реализованной продукции и оказанных услуг в сумме 166 950 тыс. тенге;</w:t>
      </w:r>
    </w:p>
    <w:p w14:paraId="000000D3" w14:textId="77777777" w:rsidR="00390944" w:rsidRPr="00CB2974" w:rsidRDefault="007E334F" w:rsidP="00992591">
      <w:pPr>
        <w:spacing w:before="0" w:after="0"/>
        <w:rPr>
          <w:highlight w:val="none"/>
        </w:rPr>
      </w:pPr>
      <w:r w:rsidRPr="00CB2974">
        <w:rPr>
          <w:highlight w:val="none"/>
        </w:rPr>
        <w:t>●</w:t>
      </w:r>
      <w:r w:rsidRPr="00CB2974">
        <w:rPr>
          <w:highlight w:val="none"/>
        </w:rPr>
        <w:tab/>
        <w:t>административные расходы в сумме 128 007 тыс. тенге;</w:t>
      </w:r>
    </w:p>
    <w:p w14:paraId="000000D4" w14:textId="77777777" w:rsidR="00390944" w:rsidRPr="00CB2974" w:rsidRDefault="007E334F" w:rsidP="00992591">
      <w:pPr>
        <w:spacing w:before="0" w:after="0"/>
        <w:rPr>
          <w:highlight w:val="none"/>
        </w:rPr>
      </w:pPr>
      <w:r w:rsidRPr="00CB2974">
        <w:rPr>
          <w:highlight w:val="none"/>
        </w:rPr>
        <w:t>●</w:t>
      </w:r>
      <w:r w:rsidRPr="00CB2974">
        <w:rPr>
          <w:highlight w:val="none"/>
        </w:rPr>
        <w:tab/>
        <w:t>на прочие расходы в сумме 3 802 тыс. тенге.</w:t>
      </w:r>
    </w:p>
    <w:p w14:paraId="000000D5" w14:textId="77777777" w:rsidR="00390944" w:rsidRPr="00CB2974" w:rsidRDefault="007E334F" w:rsidP="00992591">
      <w:pPr>
        <w:spacing w:before="0" w:after="0"/>
        <w:rPr>
          <w:highlight w:val="none"/>
        </w:rPr>
      </w:pPr>
      <w:r w:rsidRPr="00CB2974">
        <w:rPr>
          <w:highlight w:val="none"/>
        </w:rPr>
        <w:t>По результатам 2025 года прибыль составила 3 105 тыс. тенге.</w:t>
      </w:r>
    </w:p>
    <w:p w14:paraId="000000D6" w14:textId="77777777" w:rsidR="00390944" w:rsidRPr="00CB2974" w:rsidRDefault="00390944" w:rsidP="00992591">
      <w:pPr>
        <w:spacing w:before="0" w:after="0"/>
        <w:rPr>
          <w:highlight w:val="none"/>
        </w:rPr>
      </w:pPr>
    </w:p>
    <w:p w14:paraId="000000D7" w14:textId="77777777" w:rsidR="00390944" w:rsidRPr="00CB2974" w:rsidRDefault="007E334F" w:rsidP="00992591">
      <w:pPr>
        <w:pStyle w:val="1"/>
        <w:spacing w:before="0" w:after="0"/>
        <w:rPr>
          <w:rFonts w:ascii="Times New Roman" w:eastAsia="Times New Roman" w:hAnsi="Times New Roman" w:cs="Times New Roman"/>
          <w:color w:val="D55816"/>
          <w:sz w:val="28"/>
          <w:szCs w:val="28"/>
          <w:highlight w:val="none"/>
        </w:rPr>
      </w:pPr>
      <w:r w:rsidRPr="00CB2974">
        <w:rPr>
          <w:rFonts w:ascii="Times New Roman" w:eastAsia="Times New Roman" w:hAnsi="Times New Roman" w:cs="Times New Roman"/>
          <w:b/>
          <w:bCs/>
          <w:color w:val="D55816"/>
          <w:sz w:val="28"/>
          <w:szCs w:val="28"/>
          <w:highlight w:val="none"/>
        </w:rPr>
        <w:t>4. Результаты финансовой и операционной деятельности Общества за 2025 год</w:t>
      </w:r>
    </w:p>
    <w:p w14:paraId="000000D8" w14:textId="77777777" w:rsidR="00390944" w:rsidRPr="005F7296" w:rsidRDefault="007E334F" w:rsidP="00992591">
      <w:pPr>
        <w:pStyle w:val="2"/>
        <w:ind w:firstLine="720"/>
        <w:rPr>
          <w:rFonts w:ascii="Times New Roman" w:hAnsi="Times New Roman" w:cs="Times New Roman"/>
          <w:highlight w:val="none"/>
        </w:rPr>
      </w:pPr>
      <w:bookmarkStart w:id="8" w:name="_heading=h.elu1dgan93jk" w:colFirst="0" w:colLast="0"/>
      <w:bookmarkEnd w:id="8"/>
      <w:r w:rsidRPr="005F7296">
        <w:rPr>
          <w:rFonts w:ascii="Times New Roman" w:eastAsia="Times New Roman" w:hAnsi="Times New Roman" w:cs="Times New Roman"/>
          <w:b/>
          <w:bCs/>
          <w:color w:val="000000"/>
          <w:highlight w:val="none"/>
        </w:rPr>
        <w:t>4.1. Обзор и анализ деятельности относительно поставленных задач</w:t>
      </w:r>
    </w:p>
    <w:p w14:paraId="000000D9" w14:textId="2C652CC5" w:rsidR="00390944" w:rsidRPr="005F7296" w:rsidRDefault="007E334F" w:rsidP="00992591">
      <w:pPr>
        <w:spacing w:before="0" w:after="0"/>
        <w:ind w:firstLine="720"/>
        <w:rPr>
          <w:highlight w:val="none"/>
        </w:rPr>
      </w:pPr>
      <w:r w:rsidRPr="005F7296">
        <w:rPr>
          <w:highlight w:val="none"/>
        </w:rPr>
        <w:t xml:space="preserve">30 июня 2025 года состоялась </w:t>
      </w:r>
      <w:proofErr w:type="spellStart"/>
      <w:r w:rsidRPr="005F7296">
        <w:rPr>
          <w:highlight w:val="none"/>
        </w:rPr>
        <w:t>фасилитационная</w:t>
      </w:r>
      <w:proofErr w:type="spellEnd"/>
      <w:r w:rsidRPr="005F7296">
        <w:rPr>
          <w:highlight w:val="none"/>
        </w:rPr>
        <w:t xml:space="preserve"> стратегическая сессия по разработке Стратегии развития на 2025-2029 годы с участием представителей гражданского сектора, государственных органов и региональных НПО, по итогам которой выработан ряд предложений, формирующих основу для последующего утверждения документа.</w:t>
      </w:r>
    </w:p>
    <w:p w14:paraId="000000DA" w14:textId="77777777" w:rsidR="00390944" w:rsidRPr="005F7296" w:rsidRDefault="007E334F" w:rsidP="00992591">
      <w:pPr>
        <w:spacing w:before="0" w:after="0"/>
        <w:ind w:firstLine="720"/>
        <w:rPr>
          <w:highlight w:val="none"/>
        </w:rPr>
      </w:pPr>
      <w:r w:rsidRPr="005F7296">
        <w:rPr>
          <w:highlight w:val="none"/>
        </w:rPr>
        <w:t>Деятельность Общества в 2025 году в отсутствие формально утвержденного стратегического документа осуществлялась по тем же</w:t>
      </w:r>
      <w:sdt>
        <w:sdtPr>
          <w:rPr>
            <w:highlight w:val="none"/>
          </w:rPr>
          <w:tag w:val="goog_rdk_4"/>
          <w:id w:val="-1890191429"/>
        </w:sdtPr>
        <w:sdtEndPr/>
        <w:sdtContent/>
      </w:sdt>
      <w:r w:rsidRPr="005F7296">
        <w:rPr>
          <w:highlight w:val="none"/>
        </w:rPr>
        <w:t xml:space="preserve"> пяти тематическим направлениям, которые ранее составляли структуру Дорожной карты Общества, обеспечивая преемственность подходов к развитию грантового механизма.</w:t>
      </w:r>
    </w:p>
    <w:p w14:paraId="000000DB" w14:textId="77777777" w:rsidR="00390944" w:rsidRPr="005F7296" w:rsidRDefault="007E334F" w:rsidP="00992591">
      <w:pPr>
        <w:spacing w:before="0" w:after="0"/>
        <w:ind w:firstLine="720"/>
        <w:rPr>
          <w:i/>
          <w:iCs/>
          <w:highlight w:val="none"/>
        </w:rPr>
      </w:pPr>
      <w:r w:rsidRPr="005F7296">
        <w:rPr>
          <w:i/>
          <w:iCs/>
          <w:highlight w:val="none"/>
        </w:rPr>
        <w:t>Направление 1. «Трансформация стратегического уровня управления государственного грантового финансирования»</w:t>
      </w:r>
    </w:p>
    <w:p w14:paraId="000000DC" w14:textId="77777777" w:rsidR="00390944" w:rsidRPr="005F7296" w:rsidRDefault="007E334F" w:rsidP="00992591">
      <w:pPr>
        <w:spacing w:before="0" w:after="0"/>
        <w:ind w:firstLine="720"/>
        <w:rPr>
          <w:highlight w:val="none"/>
        </w:rPr>
      </w:pPr>
      <w:r w:rsidRPr="005F7296">
        <w:rPr>
          <w:highlight w:val="none"/>
        </w:rPr>
        <w:t xml:space="preserve">В рамках данного направления Обществом в 2025 году реализовано 102 гранта на общую сумму 1,8 млрд тенге по заказу 18 государственных и негосударственных заказчиков, в том числе 17 администраторов республиканских и местных бюджетных программ при плановом показателе 7. Объявлен 21 конкурс на предоставление государственных и негосударственных грантов, получено и проверено 686 заявок от 439 НПО, что на 23% больше показателя 2024 года. </w:t>
      </w:r>
    </w:p>
    <w:p w14:paraId="000000DD" w14:textId="77777777" w:rsidR="00390944" w:rsidRPr="005F7296" w:rsidRDefault="007E334F" w:rsidP="00992591">
      <w:pPr>
        <w:spacing w:before="0" w:after="0"/>
        <w:ind w:firstLine="720"/>
        <w:rPr>
          <w:highlight w:val="none"/>
        </w:rPr>
      </w:pPr>
      <w:r w:rsidRPr="005F7296">
        <w:rPr>
          <w:highlight w:val="none"/>
        </w:rPr>
        <w:t xml:space="preserve">Одним из существенных событий отчетного года стало введение с 1 июля 2025 года новой редакции Правил формирования, предоставления, мониторинга и оценки эффективности государственных грантов, направленной на повышение </w:t>
      </w:r>
      <w:r w:rsidRPr="005F7296">
        <w:rPr>
          <w:highlight w:val="none"/>
        </w:rPr>
        <w:lastRenderedPageBreak/>
        <w:t>прозрачности конкурсных процедур, объективности экспертной оценки и качества отбора грантополучателей. Продолжена работа по выработке предложений по совершенствованию грантового механизма: в Министерство культуры и информации Республики Казахстан направлено 6 аналитических документов, на базе Общества действовала Диалоговая площадка (4 заседания). Подробная информация о структуре грантового финансирования, конкурсных процедурах и изменениях в Правилах приведена в разделе 4.2 настоящего отчета.</w:t>
      </w:r>
    </w:p>
    <w:p w14:paraId="000000DE" w14:textId="77777777" w:rsidR="00390944" w:rsidRPr="005F7296" w:rsidRDefault="007E334F" w:rsidP="00992591">
      <w:pPr>
        <w:spacing w:before="0" w:after="0"/>
        <w:ind w:firstLine="720"/>
        <w:rPr>
          <w:i/>
          <w:iCs/>
          <w:highlight w:val="none"/>
        </w:rPr>
      </w:pPr>
      <w:r w:rsidRPr="005F7296">
        <w:rPr>
          <w:i/>
          <w:iCs/>
          <w:highlight w:val="none"/>
        </w:rPr>
        <w:t>Направление 2. «Цифровая трансформация бизнес-процессов Общества»</w:t>
      </w:r>
    </w:p>
    <w:p w14:paraId="000000DF" w14:textId="77777777" w:rsidR="00390944" w:rsidRPr="005F7296" w:rsidRDefault="007E334F" w:rsidP="00992591">
      <w:pPr>
        <w:spacing w:before="0" w:after="0"/>
        <w:ind w:firstLine="720"/>
        <w:rPr>
          <w:highlight w:val="none"/>
        </w:rPr>
      </w:pPr>
      <w:r w:rsidRPr="005F7296">
        <w:rPr>
          <w:highlight w:val="none"/>
        </w:rPr>
        <w:t>В рамках цифровизации бизнес-процессов Общества в 2025 году реализовано 5 процессов при плановом показателе 5 (результативность по данному КПД — 100%).</w:t>
      </w:r>
    </w:p>
    <w:p w14:paraId="000000E0" w14:textId="77777777" w:rsidR="00390944" w:rsidRPr="005F7296" w:rsidRDefault="007E334F" w:rsidP="00992591">
      <w:pPr>
        <w:spacing w:before="0" w:after="0"/>
        <w:ind w:firstLine="720"/>
        <w:rPr>
          <w:i/>
          <w:iCs/>
          <w:highlight w:val="none"/>
        </w:rPr>
      </w:pPr>
      <w:r w:rsidRPr="005F7296">
        <w:rPr>
          <w:i/>
          <w:iCs/>
          <w:highlight w:val="none"/>
        </w:rPr>
        <w:t>Направление 3. «Создание системы негосударственного грантового финансирования»</w:t>
      </w:r>
    </w:p>
    <w:p w14:paraId="000000E1" w14:textId="77777777" w:rsidR="00390944" w:rsidRPr="005F7296" w:rsidRDefault="007E334F" w:rsidP="00992591">
      <w:pPr>
        <w:spacing w:before="0" w:after="0"/>
        <w:ind w:firstLine="720"/>
        <w:rPr>
          <w:highlight w:val="none"/>
        </w:rPr>
      </w:pPr>
      <w:r w:rsidRPr="005F7296">
        <w:rPr>
          <w:highlight w:val="none"/>
        </w:rPr>
        <w:t>В 2025 году Обществом продолжена работа по расширению партнерской сети и привлечению негосударственного финансирования: реализован 1 негосударственный грантовый проект на сумму 4,5 млн тенге, международным и зарубежным организациям направлено 128 писем с предложениями о сотрудничестве, состоялся ряд рабочих встреч с международными партнерами (Посольство ОАЭ, Гёте-Институт в Казахстане, АО «KEGOC», UNOPS, Офис программ ОБСЕ, Программа Добровольцев ООН и др.), а также панельная сессия в рамках XII Гражданского форума Казахстана с участием представителей Азербайджана и Беларуси. Подробная информация — в разделе 4.2.</w:t>
      </w:r>
    </w:p>
    <w:p w14:paraId="000000E2" w14:textId="77777777" w:rsidR="00390944" w:rsidRPr="005F7296" w:rsidRDefault="007E334F" w:rsidP="00992591">
      <w:pPr>
        <w:spacing w:before="0" w:after="0"/>
        <w:ind w:firstLine="720"/>
        <w:rPr>
          <w:i/>
          <w:iCs/>
          <w:highlight w:val="none"/>
        </w:rPr>
      </w:pPr>
      <w:r w:rsidRPr="005F7296">
        <w:rPr>
          <w:i/>
          <w:iCs/>
          <w:highlight w:val="none"/>
        </w:rPr>
        <w:t>Направление 4. «Трансформация корпоративной и антикоррупционной культуры Общества»</w:t>
      </w:r>
    </w:p>
    <w:p w14:paraId="000000E3" w14:textId="77777777" w:rsidR="00390944" w:rsidRPr="005F7296" w:rsidRDefault="007E334F" w:rsidP="00992591">
      <w:pPr>
        <w:spacing w:before="0" w:after="0"/>
        <w:ind w:firstLine="720"/>
        <w:rPr>
          <w:highlight w:val="none"/>
        </w:rPr>
      </w:pPr>
      <w:r w:rsidRPr="005F7296">
        <w:rPr>
          <w:highlight w:val="none"/>
        </w:rPr>
        <w:t>В течение 2025 года в Обществе принято 45 работников, уволено 46 работников; работников, выразивших неудовлетворенность корпоративной культурой при увольнении, не выявлено. В целях повышения качества и объективности экспертизы конкурсных заявок сформирован и актуализирован пул из 100 экспертов, участвующих в рассмотрении заявок на предоставление государственных грантов. Меры по противодействию коррупции, реализованные Обществом в 2025 году во исполнение Типового базового направления №4, приведены в разделе 8.9 настоящего отчета.</w:t>
      </w:r>
    </w:p>
    <w:p w14:paraId="000000E4" w14:textId="77777777" w:rsidR="00390944" w:rsidRPr="005F7296" w:rsidRDefault="007E334F" w:rsidP="00992591">
      <w:pPr>
        <w:spacing w:before="0" w:after="0"/>
        <w:ind w:firstLine="720"/>
        <w:rPr>
          <w:i/>
          <w:iCs/>
          <w:highlight w:val="none"/>
        </w:rPr>
      </w:pPr>
      <w:r w:rsidRPr="005F7296">
        <w:rPr>
          <w:i/>
          <w:iCs/>
          <w:highlight w:val="none"/>
        </w:rPr>
        <w:t>Направление 5. «Трансформация системы мониторинга и оценки социальных проектов»</w:t>
      </w:r>
    </w:p>
    <w:p w14:paraId="000000E5" w14:textId="77777777" w:rsidR="00390944" w:rsidRPr="00CB2974" w:rsidRDefault="007E334F" w:rsidP="00992591">
      <w:pPr>
        <w:spacing w:before="0" w:after="0"/>
        <w:ind w:firstLine="720"/>
        <w:rPr>
          <w:highlight w:val="none"/>
        </w:rPr>
      </w:pPr>
      <w:r w:rsidRPr="005F7296">
        <w:rPr>
          <w:highlight w:val="none"/>
        </w:rPr>
        <w:t>В 2025 году Обществом проведено 38 выездных и 17 общественных мониторингов реализации грантовых проектов (16,8% от общего количества проектов при плановом показателе 10%). Проведена оценка удовлетворенности бенефициаров 102 социальных проектов - общий показатель составил 94,315% при целевом значении 68%. В рамках работы Диалоговой площадки Обществом выработаны предложения по сокращению объема отчетности грантополучателей. Подробная информация - в разделе 4.2.</w:t>
      </w:r>
    </w:p>
    <w:p w14:paraId="000000E6" w14:textId="77777777" w:rsidR="00390944" w:rsidRPr="00CB2974" w:rsidRDefault="00390944" w:rsidP="00992591">
      <w:pPr>
        <w:spacing w:before="0" w:after="0"/>
        <w:ind w:firstLine="720"/>
        <w:rPr>
          <w:b/>
          <w:bCs/>
          <w:highlight w:val="none"/>
        </w:rPr>
      </w:pPr>
    </w:p>
    <w:p w14:paraId="000000E7" w14:textId="77777777" w:rsidR="00390944" w:rsidRPr="00CB2974" w:rsidRDefault="007E334F" w:rsidP="00992591">
      <w:pPr>
        <w:spacing w:before="0" w:after="0"/>
        <w:ind w:firstLine="720"/>
        <w:rPr>
          <w:b/>
          <w:bCs/>
          <w:highlight w:val="none"/>
        </w:rPr>
      </w:pPr>
      <w:r w:rsidRPr="00CB2974">
        <w:rPr>
          <w:b/>
          <w:bCs/>
          <w:highlight w:val="none"/>
        </w:rPr>
        <w:lastRenderedPageBreak/>
        <w:t>Об исполнении плановых значений КПД за 2025 год, отраженных в картах КПД членов Правления Общества</w:t>
      </w:r>
    </w:p>
    <w:p w14:paraId="000000E8" w14:textId="77777777" w:rsidR="00390944" w:rsidRPr="00CB2974" w:rsidRDefault="007E334F" w:rsidP="00992591">
      <w:pPr>
        <w:spacing w:before="0" w:after="0"/>
        <w:ind w:firstLine="720"/>
        <w:rPr>
          <w:highlight w:val="none"/>
        </w:rPr>
      </w:pPr>
      <w:r w:rsidRPr="00CB2974">
        <w:rPr>
          <w:highlight w:val="none"/>
        </w:rPr>
        <w:t>По линии государственного грантового финансирования (все 5 показателей достигнуты</w:t>
      </w:r>
      <w:proofErr w:type="gramStart"/>
      <w:r w:rsidRPr="00CB2974">
        <w:rPr>
          <w:highlight w:val="none"/>
        </w:rPr>
        <w:t>) :</w:t>
      </w:r>
      <w:proofErr w:type="gramEnd"/>
    </w:p>
    <w:p w14:paraId="000000E9" w14:textId="77777777" w:rsidR="00390944" w:rsidRPr="00CB2974" w:rsidRDefault="007E334F" w:rsidP="00992591">
      <w:pPr>
        <w:spacing w:before="0" w:after="0"/>
        <w:ind w:firstLine="720"/>
        <w:rPr>
          <w:i/>
          <w:iCs/>
          <w:highlight w:val="none"/>
        </w:rPr>
      </w:pPr>
      <w:r w:rsidRPr="00CB2974">
        <w:rPr>
          <w:highlight w:val="none"/>
        </w:rPr>
        <w:t>●</w:t>
      </w:r>
      <w:r w:rsidRPr="00CB2974">
        <w:rPr>
          <w:highlight w:val="none"/>
        </w:rPr>
        <w:tab/>
      </w:r>
      <w:r w:rsidRPr="00CB2974">
        <w:rPr>
          <w:i/>
          <w:iCs/>
          <w:highlight w:val="none"/>
        </w:rPr>
        <w:t>«Количество администраторов республиканских и местных бюджетных программ, выделивших государственные гранты по линии Оператора» — план 7, факт 17;</w:t>
      </w:r>
    </w:p>
    <w:p w14:paraId="000000EA" w14:textId="77777777" w:rsidR="00390944" w:rsidRPr="00CB2974" w:rsidRDefault="007E334F" w:rsidP="00992591">
      <w:pPr>
        <w:spacing w:before="0" w:after="0"/>
        <w:ind w:firstLine="720"/>
        <w:rPr>
          <w:i/>
          <w:iCs/>
          <w:highlight w:val="none"/>
        </w:rPr>
      </w:pPr>
      <w:r w:rsidRPr="00CB2974">
        <w:rPr>
          <w:i/>
          <w:iCs/>
          <w:highlight w:val="none"/>
        </w:rPr>
        <w:t>●</w:t>
      </w:r>
      <w:r w:rsidRPr="00CB2974">
        <w:rPr>
          <w:i/>
          <w:iCs/>
          <w:highlight w:val="none"/>
        </w:rPr>
        <w:tab/>
        <w:t>«Количество реализованных государственных проектов НПО, финансируемых в рамках деятельности Оператора» — план 60, факт 101;</w:t>
      </w:r>
    </w:p>
    <w:p w14:paraId="000000EB" w14:textId="77777777" w:rsidR="00390944" w:rsidRPr="00CB2974" w:rsidRDefault="007E334F" w:rsidP="00992591">
      <w:pPr>
        <w:spacing w:before="0" w:after="0"/>
        <w:ind w:firstLine="720"/>
        <w:rPr>
          <w:i/>
          <w:iCs/>
          <w:highlight w:val="none"/>
        </w:rPr>
      </w:pPr>
      <w:r w:rsidRPr="00CB2974">
        <w:rPr>
          <w:i/>
          <w:iCs/>
          <w:highlight w:val="none"/>
        </w:rPr>
        <w:t>●</w:t>
      </w:r>
      <w:r w:rsidRPr="00CB2974">
        <w:rPr>
          <w:i/>
          <w:iCs/>
          <w:highlight w:val="none"/>
        </w:rPr>
        <w:tab/>
        <w:t>«Осуществление мониторинга реализации государственных грантов с привлечением экспертов» — план не менее 10%, факт 16,8%;</w:t>
      </w:r>
    </w:p>
    <w:p w14:paraId="000000EC" w14:textId="77777777" w:rsidR="00390944" w:rsidRPr="00CB2974" w:rsidRDefault="007E334F" w:rsidP="00992591">
      <w:pPr>
        <w:spacing w:before="0" w:after="0"/>
        <w:ind w:firstLine="720"/>
        <w:rPr>
          <w:i/>
          <w:iCs/>
          <w:highlight w:val="none"/>
        </w:rPr>
      </w:pPr>
      <w:r w:rsidRPr="00CB2974">
        <w:rPr>
          <w:i/>
          <w:iCs/>
          <w:highlight w:val="none"/>
        </w:rPr>
        <w:t>●</w:t>
      </w:r>
      <w:r w:rsidRPr="00CB2974">
        <w:rPr>
          <w:i/>
          <w:iCs/>
          <w:highlight w:val="none"/>
        </w:rPr>
        <w:tab/>
        <w:t>«Доля бенефициаров государственных грантов, положительно оценивших услуги, полученные в рамках грантов» — план 68%, факт 94,3%;</w:t>
      </w:r>
    </w:p>
    <w:p w14:paraId="000000ED" w14:textId="77777777" w:rsidR="00390944" w:rsidRPr="00CB2974" w:rsidRDefault="007E334F" w:rsidP="00992591">
      <w:pPr>
        <w:spacing w:before="0" w:after="0"/>
        <w:ind w:firstLine="720"/>
        <w:rPr>
          <w:i/>
          <w:iCs/>
          <w:highlight w:val="none"/>
        </w:rPr>
      </w:pPr>
      <w:r w:rsidRPr="00CB2974">
        <w:rPr>
          <w:i/>
          <w:iCs/>
          <w:highlight w:val="none"/>
        </w:rPr>
        <w:t>●</w:t>
      </w:r>
      <w:r w:rsidRPr="00CB2974">
        <w:rPr>
          <w:i/>
          <w:iCs/>
          <w:highlight w:val="none"/>
        </w:rPr>
        <w:tab/>
        <w:t>«Доля заказчиков, положительно оценивших качество услуг оператора» — факт 72%;</w:t>
      </w:r>
    </w:p>
    <w:p w14:paraId="000000EE" w14:textId="77777777" w:rsidR="00390944" w:rsidRPr="00CB2974" w:rsidRDefault="007E334F" w:rsidP="00992591">
      <w:pPr>
        <w:spacing w:before="0" w:after="0"/>
        <w:ind w:firstLine="720"/>
        <w:rPr>
          <w:i/>
          <w:iCs/>
          <w:highlight w:val="none"/>
        </w:rPr>
      </w:pPr>
      <w:r w:rsidRPr="00CB2974">
        <w:rPr>
          <w:i/>
          <w:iCs/>
          <w:highlight w:val="none"/>
        </w:rPr>
        <w:t>●</w:t>
      </w:r>
      <w:r w:rsidRPr="00CB2974">
        <w:rPr>
          <w:i/>
          <w:iCs/>
          <w:highlight w:val="none"/>
        </w:rPr>
        <w:tab/>
        <w:t>«Доля грантополучателей, положительно оценивших деятельность оператора» — факт 75%.</w:t>
      </w:r>
    </w:p>
    <w:p w14:paraId="000000EF" w14:textId="77777777" w:rsidR="00390944" w:rsidRPr="00CB2974" w:rsidRDefault="007E334F" w:rsidP="00992591">
      <w:pPr>
        <w:spacing w:before="0" w:after="0"/>
        <w:ind w:firstLine="720"/>
        <w:rPr>
          <w:highlight w:val="none"/>
        </w:rPr>
      </w:pPr>
      <w:r w:rsidRPr="00CB2974">
        <w:rPr>
          <w:highlight w:val="none"/>
        </w:rPr>
        <w:t>По линии негосударственного грантового финансирования и развития партнерства (все 3 показателя перевыполнены):</w:t>
      </w:r>
    </w:p>
    <w:p w14:paraId="000000F0" w14:textId="77777777" w:rsidR="00390944" w:rsidRPr="00CB2974" w:rsidRDefault="007E334F" w:rsidP="00992591">
      <w:pPr>
        <w:spacing w:before="0" w:after="0"/>
        <w:ind w:firstLine="720"/>
        <w:rPr>
          <w:i/>
          <w:iCs/>
          <w:highlight w:val="none"/>
        </w:rPr>
      </w:pPr>
      <w:r w:rsidRPr="00CB2974">
        <w:rPr>
          <w:i/>
          <w:iCs/>
          <w:highlight w:val="none"/>
        </w:rPr>
        <w:t>●</w:t>
      </w:r>
      <w:r w:rsidRPr="00CB2974">
        <w:rPr>
          <w:i/>
          <w:iCs/>
          <w:highlight w:val="none"/>
        </w:rPr>
        <w:tab/>
        <w:t>«Количество международных, иностранных организаций, НПО и бизнес-сообществ, с которыми установлены деловые контакты» — факт 17;</w:t>
      </w:r>
    </w:p>
    <w:p w14:paraId="000000F1" w14:textId="77777777" w:rsidR="00390944" w:rsidRPr="00CB2974" w:rsidRDefault="007E334F" w:rsidP="00992591">
      <w:pPr>
        <w:spacing w:before="0" w:after="0"/>
        <w:ind w:firstLine="720"/>
        <w:rPr>
          <w:i/>
          <w:iCs/>
          <w:highlight w:val="none"/>
        </w:rPr>
      </w:pPr>
      <w:r w:rsidRPr="00CB2974">
        <w:rPr>
          <w:i/>
          <w:iCs/>
          <w:highlight w:val="none"/>
        </w:rPr>
        <w:t>●</w:t>
      </w:r>
      <w:r w:rsidRPr="00CB2974">
        <w:rPr>
          <w:i/>
          <w:iCs/>
          <w:highlight w:val="none"/>
        </w:rPr>
        <w:tab/>
        <w:t>«Количество встреч с государственными органами по вопросам развития грантового механизма» — факт 27;</w:t>
      </w:r>
    </w:p>
    <w:p w14:paraId="000000F2" w14:textId="77777777" w:rsidR="00390944" w:rsidRPr="00CB2974" w:rsidRDefault="007E334F" w:rsidP="00992591">
      <w:pPr>
        <w:spacing w:before="0" w:after="0"/>
        <w:ind w:firstLine="720"/>
        <w:rPr>
          <w:i/>
          <w:iCs/>
          <w:highlight w:val="none"/>
        </w:rPr>
      </w:pPr>
      <w:r w:rsidRPr="00CB2974">
        <w:rPr>
          <w:i/>
          <w:iCs/>
          <w:highlight w:val="none"/>
        </w:rPr>
        <w:t>●</w:t>
      </w:r>
      <w:r w:rsidRPr="00CB2974">
        <w:rPr>
          <w:i/>
          <w:iCs/>
          <w:highlight w:val="none"/>
        </w:rPr>
        <w:tab/>
        <w:t>«Реализация совместных проектов с иностранными организациями» — план 1, факт 1.</w:t>
      </w:r>
    </w:p>
    <w:p w14:paraId="000000F3" w14:textId="77777777" w:rsidR="00390944" w:rsidRPr="00CB2974" w:rsidRDefault="007E334F" w:rsidP="00992591">
      <w:pPr>
        <w:spacing w:before="0" w:after="0"/>
        <w:ind w:firstLine="720"/>
        <w:rPr>
          <w:highlight w:val="none"/>
        </w:rPr>
      </w:pPr>
      <w:r w:rsidRPr="00CB2974">
        <w:rPr>
          <w:highlight w:val="none"/>
        </w:rPr>
        <w:t>По линии корпоративного управления и организационного развития:</w:t>
      </w:r>
    </w:p>
    <w:p w14:paraId="000000F4" w14:textId="77777777" w:rsidR="00390944" w:rsidRPr="00CB2974" w:rsidRDefault="007E334F" w:rsidP="00992591">
      <w:pPr>
        <w:spacing w:before="0" w:after="0"/>
        <w:ind w:firstLine="720"/>
        <w:rPr>
          <w:i/>
          <w:iCs/>
          <w:highlight w:val="none"/>
        </w:rPr>
      </w:pPr>
      <w:r w:rsidRPr="00CB2974">
        <w:rPr>
          <w:i/>
          <w:iCs/>
          <w:highlight w:val="none"/>
        </w:rPr>
        <w:t>●</w:t>
      </w:r>
      <w:r w:rsidRPr="00CB2974">
        <w:rPr>
          <w:i/>
          <w:iCs/>
          <w:highlight w:val="none"/>
        </w:rPr>
        <w:tab/>
        <w:t>«Исполнение рекомендаций независимой оценки корпоративного управления» — план 60%, факт 100%;</w:t>
      </w:r>
    </w:p>
    <w:p w14:paraId="000000F5" w14:textId="77777777" w:rsidR="00390944" w:rsidRPr="00CB2974" w:rsidRDefault="007E334F" w:rsidP="00992591">
      <w:pPr>
        <w:spacing w:before="0" w:after="0"/>
        <w:ind w:firstLine="720"/>
        <w:rPr>
          <w:i/>
          <w:iCs/>
          <w:highlight w:val="none"/>
        </w:rPr>
      </w:pPr>
      <w:r w:rsidRPr="00CB2974">
        <w:rPr>
          <w:i/>
          <w:iCs/>
          <w:highlight w:val="none"/>
        </w:rPr>
        <w:t>●</w:t>
      </w:r>
      <w:r w:rsidRPr="00CB2974">
        <w:rPr>
          <w:i/>
          <w:iCs/>
          <w:highlight w:val="none"/>
        </w:rPr>
        <w:tab/>
        <w:t>«Разработать Методику расчета стоимости услуг оператора» — план 1, факт 1;</w:t>
      </w:r>
    </w:p>
    <w:p w14:paraId="000000F6" w14:textId="77777777" w:rsidR="00390944" w:rsidRPr="00CB2974" w:rsidRDefault="007E334F" w:rsidP="00992591">
      <w:pPr>
        <w:spacing w:before="0" w:after="0"/>
        <w:ind w:firstLine="720"/>
        <w:rPr>
          <w:i/>
          <w:iCs/>
          <w:highlight w:val="none"/>
        </w:rPr>
      </w:pPr>
      <w:r w:rsidRPr="00CB2974">
        <w:rPr>
          <w:i/>
          <w:iCs/>
          <w:highlight w:val="none"/>
        </w:rPr>
        <w:t>●</w:t>
      </w:r>
      <w:r w:rsidRPr="00CB2974">
        <w:rPr>
          <w:i/>
          <w:iCs/>
          <w:highlight w:val="none"/>
        </w:rPr>
        <w:tab/>
        <w:t>«Проведение обучающих семинаров для НПО по взаимодействию с Обществом» — план 4, факт 4;</w:t>
      </w:r>
    </w:p>
    <w:p w14:paraId="000000F7" w14:textId="77777777" w:rsidR="00390944" w:rsidRPr="00CB2974" w:rsidRDefault="007E334F" w:rsidP="00992591">
      <w:pPr>
        <w:spacing w:before="0" w:after="0"/>
        <w:ind w:firstLine="720"/>
        <w:rPr>
          <w:i/>
          <w:iCs/>
          <w:highlight w:val="none"/>
        </w:rPr>
      </w:pPr>
      <w:r w:rsidRPr="00CB2974">
        <w:rPr>
          <w:i/>
          <w:iCs/>
          <w:highlight w:val="none"/>
        </w:rPr>
        <w:t>●</w:t>
      </w:r>
      <w:r w:rsidRPr="00CB2974">
        <w:rPr>
          <w:i/>
          <w:iCs/>
          <w:highlight w:val="none"/>
        </w:rPr>
        <w:tab/>
        <w:t>«Проведение обучающих семинаров для действующих экспертов» — план 25, факт 27;</w:t>
      </w:r>
    </w:p>
    <w:p w14:paraId="000000F8" w14:textId="77777777" w:rsidR="00390944" w:rsidRPr="00CB2974" w:rsidRDefault="007E334F" w:rsidP="00992591">
      <w:pPr>
        <w:spacing w:before="0" w:after="0"/>
        <w:ind w:firstLine="720"/>
        <w:rPr>
          <w:i/>
          <w:iCs/>
          <w:highlight w:val="none"/>
        </w:rPr>
      </w:pPr>
      <w:r w:rsidRPr="00CB2974">
        <w:rPr>
          <w:i/>
          <w:iCs/>
          <w:highlight w:val="none"/>
        </w:rPr>
        <w:t>●</w:t>
      </w:r>
      <w:r w:rsidRPr="00CB2974">
        <w:rPr>
          <w:i/>
          <w:iCs/>
          <w:highlight w:val="none"/>
        </w:rPr>
        <w:tab/>
        <w:t>«Цифровизация бизнес-процессов Общества» — план 5, факт 5;</w:t>
      </w:r>
    </w:p>
    <w:p w14:paraId="000000F9" w14:textId="77777777" w:rsidR="00390944" w:rsidRPr="00CB2974" w:rsidRDefault="007E334F" w:rsidP="00992591">
      <w:pPr>
        <w:spacing w:before="0" w:after="0"/>
        <w:ind w:firstLine="720"/>
        <w:rPr>
          <w:i/>
          <w:iCs/>
          <w:highlight w:val="none"/>
        </w:rPr>
      </w:pPr>
      <w:r w:rsidRPr="00CB2974">
        <w:rPr>
          <w:i/>
          <w:iCs/>
          <w:highlight w:val="none"/>
        </w:rPr>
        <w:t>●</w:t>
      </w:r>
      <w:r w:rsidRPr="00CB2974">
        <w:rPr>
          <w:i/>
          <w:iCs/>
          <w:highlight w:val="none"/>
        </w:rPr>
        <w:tab/>
        <w:t>«Исполнение мероприятий в рамках ТБН 4 «Предупреждение и противодействие коррупции»» — план 30, факт 30;</w:t>
      </w:r>
    </w:p>
    <w:p w14:paraId="000000FA" w14:textId="77777777" w:rsidR="00390944" w:rsidRPr="00CB2974" w:rsidRDefault="007E334F" w:rsidP="00992591">
      <w:pPr>
        <w:spacing w:before="0" w:after="0"/>
        <w:ind w:firstLine="720"/>
        <w:rPr>
          <w:i/>
          <w:iCs/>
          <w:highlight w:val="none"/>
        </w:rPr>
      </w:pPr>
      <w:r w:rsidRPr="00CB2974">
        <w:rPr>
          <w:i/>
          <w:iCs/>
          <w:highlight w:val="none"/>
        </w:rPr>
        <w:t>●</w:t>
      </w:r>
      <w:r w:rsidRPr="00CB2974">
        <w:rPr>
          <w:i/>
          <w:iCs/>
          <w:highlight w:val="none"/>
        </w:rPr>
        <w:tab/>
        <w:t>«Учет и внутренний контроль за рассмотрением обращений физических и юридических лиц» — план 90%, факт 100%;</w:t>
      </w:r>
    </w:p>
    <w:p w14:paraId="000000FB" w14:textId="77777777" w:rsidR="00390944" w:rsidRPr="00CB2974" w:rsidRDefault="007E334F" w:rsidP="00992591">
      <w:pPr>
        <w:spacing w:before="0" w:after="0"/>
        <w:ind w:firstLine="720"/>
        <w:rPr>
          <w:i/>
          <w:iCs/>
          <w:highlight w:val="none"/>
        </w:rPr>
      </w:pPr>
      <w:r w:rsidRPr="00CB2974">
        <w:rPr>
          <w:i/>
          <w:iCs/>
          <w:highlight w:val="none"/>
        </w:rPr>
        <w:t>●</w:t>
      </w:r>
      <w:r w:rsidRPr="00CB2974">
        <w:rPr>
          <w:i/>
          <w:iCs/>
          <w:highlight w:val="none"/>
        </w:rPr>
        <w:tab/>
        <w:t>«Утвердить Стратегию развития на 2025-2029 годы НАО «Центр поддержки гражданских инициатив»» — план 1, факт 0 (не достигнут).</w:t>
      </w:r>
    </w:p>
    <w:p w14:paraId="000000FC" w14:textId="77777777" w:rsidR="00390944" w:rsidRPr="00CB2974" w:rsidRDefault="007E334F" w:rsidP="00992591">
      <w:pPr>
        <w:spacing w:before="0" w:after="0"/>
        <w:ind w:firstLine="720"/>
        <w:rPr>
          <w:highlight w:val="none"/>
        </w:rPr>
      </w:pPr>
      <w:r w:rsidRPr="00CB2974">
        <w:rPr>
          <w:highlight w:val="none"/>
        </w:rPr>
        <w:lastRenderedPageBreak/>
        <w:t>Подробные карты КПД с указанием весов показателей и итоговой результативности по каждому члену Правления приведены в разделе 8.5 настоящего отчета.</w:t>
      </w:r>
    </w:p>
    <w:p w14:paraId="000000FD" w14:textId="77777777" w:rsidR="00390944" w:rsidRPr="00CB2974" w:rsidRDefault="00390944" w:rsidP="00992591">
      <w:pPr>
        <w:spacing w:before="0" w:after="0"/>
        <w:ind w:left="720" w:firstLine="0"/>
        <w:rPr>
          <w:highlight w:val="none"/>
        </w:rPr>
      </w:pPr>
    </w:p>
    <w:p w14:paraId="000000FE" w14:textId="77777777" w:rsidR="00390944" w:rsidRPr="00CB2974" w:rsidRDefault="007E334F" w:rsidP="00992591">
      <w:pPr>
        <w:pStyle w:val="2"/>
        <w:ind w:left="141" w:firstLine="566"/>
        <w:rPr>
          <w:rFonts w:ascii="Times New Roman" w:eastAsia="Times New Roman" w:hAnsi="Times New Roman" w:cs="Times New Roman"/>
          <w:b/>
          <w:bCs/>
          <w:color w:val="000000"/>
          <w:highlight w:val="none"/>
        </w:rPr>
      </w:pPr>
      <w:bookmarkStart w:id="9" w:name="_heading=h.6oojaudds75f" w:colFirst="0" w:colLast="0"/>
      <w:bookmarkEnd w:id="9"/>
      <w:r w:rsidRPr="00CB2974">
        <w:rPr>
          <w:rFonts w:ascii="Times New Roman" w:eastAsia="Times New Roman" w:hAnsi="Times New Roman" w:cs="Times New Roman"/>
          <w:b/>
          <w:bCs/>
          <w:color w:val="000000"/>
          <w:highlight w:val="none"/>
        </w:rPr>
        <w:t>4.2. Операционные показатели, основные существенные события и достижения Общества</w:t>
      </w:r>
    </w:p>
    <w:p w14:paraId="000000FF" w14:textId="77777777" w:rsidR="00390944" w:rsidRPr="00CB2974" w:rsidRDefault="007E334F" w:rsidP="00992591">
      <w:pPr>
        <w:spacing w:before="0" w:after="0"/>
        <w:ind w:firstLine="700"/>
        <w:rPr>
          <w:b/>
          <w:bCs/>
          <w:i/>
          <w:iCs/>
          <w:highlight w:val="none"/>
        </w:rPr>
      </w:pPr>
      <w:r w:rsidRPr="00CB2974">
        <w:rPr>
          <w:b/>
          <w:bCs/>
          <w:i/>
          <w:iCs/>
          <w:highlight w:val="none"/>
        </w:rPr>
        <w:t>Грантовое финансирование НПО в 2025 году</w:t>
      </w:r>
    </w:p>
    <w:p w14:paraId="00000100" w14:textId="77777777" w:rsidR="00390944" w:rsidRPr="00CB2974" w:rsidRDefault="007E334F" w:rsidP="00992591">
      <w:pPr>
        <w:spacing w:before="0" w:after="0"/>
        <w:ind w:firstLine="700"/>
        <w:rPr>
          <w:highlight w:val="none"/>
        </w:rPr>
      </w:pPr>
      <w:r w:rsidRPr="00CB2974">
        <w:rPr>
          <w:highlight w:val="none"/>
        </w:rPr>
        <w:t>По итогам деятельности Общества в 2025 году с учетом проектов, перешедших с 2023 и 2024 годов, реализовано 102 грантовых проекта (101 государственный и 1 негосударственный) на общую сумму 1,8 млрд тенге по заказу 18 заказчиков, в том числе: Министерство культуры и информации РК - 29 государственных грантов на сумму 1,1 млрд тенге; Министерство иностранных дел РК - 7 государственных грантов на сумму 75,7 млн тенге; местные исполнительные органы (15 администраторов бюджетных программ) - 65 государственных грантов на сумму 644,9 млн тенге; ОЮЛ «Ассоциация молодежных организаций Жамбылской области» - 1 негосударственный грант на сумму 4,5 млн тенге.</w:t>
      </w:r>
    </w:p>
    <w:p w14:paraId="00000101" w14:textId="77777777" w:rsidR="00390944" w:rsidRPr="00CB2974" w:rsidRDefault="007E334F" w:rsidP="00992591">
      <w:pPr>
        <w:spacing w:before="0" w:after="0"/>
        <w:ind w:firstLine="700"/>
        <w:rPr>
          <w:b/>
          <w:bCs/>
          <w:i/>
          <w:iCs/>
          <w:highlight w:val="none"/>
        </w:rPr>
      </w:pPr>
      <w:r w:rsidRPr="00CB2974">
        <w:rPr>
          <w:b/>
          <w:bCs/>
          <w:i/>
          <w:iCs/>
          <w:highlight w:val="none"/>
        </w:rPr>
        <w:t>Конкурсы на предоставление грантов</w:t>
      </w:r>
    </w:p>
    <w:p w14:paraId="00000102" w14:textId="77777777" w:rsidR="00390944" w:rsidRPr="00CB2974" w:rsidRDefault="007E334F" w:rsidP="00992591">
      <w:pPr>
        <w:spacing w:before="0" w:after="0"/>
        <w:ind w:firstLine="700"/>
        <w:rPr>
          <w:highlight w:val="none"/>
        </w:rPr>
      </w:pPr>
      <w:r w:rsidRPr="00CB2974">
        <w:rPr>
          <w:highlight w:val="none"/>
        </w:rPr>
        <w:t>В отчетном периоде Обществом объявлен 21 конкурс на предоставление государственных и негосударственных грантов. По линии Министерства культуры и информации Республики Казахстан объявлены конкурсы на предоставление 19 государственных грантов, в том числе 1 среднесрочного, 8 долгосрочных, 9 среднесрочных и 1 краткосрочного гранта. По линии Министерства иностранных дел Республики Казахстан 7 марта 2025 года опубликовано объявление о предоставлении 2 краткосрочных государственных грантов на общую сумму 22,3 млн тенге: по приоритетному направлению «Внедрение международных стандартов в сфере защиты прав человека в законодательство Республики Казахстан (по вопросам недискриминации, свободы мысли, совести и религии, а также предупреждения и борьбы с пытками)» 10,8 млн тенге, и по приоритетному направлению «Обеспечение позитивного международного имиджа Республики Казахстан на международной арене (на площадках Швейцарии)» 11,5 млн тенге. Наряду с новыми грантами в 2025 году продолжена реализация 5 переходящих проектов Министерства иностранных дел, договоры по которым были заключены в 2024 году, на общую сумму 53,4 млн тенге; таким образом, с учетом 2 новых и 5 переходящих проектов, по линии МИД РК в 2025 году реализовывалось 7 государственных грантовых проектов на общую сумму 75,7 млн тенге. По заказу местных исполнительных органов объявлено 15 конкурсов; дополнительно проведена конкурсная процедура по предоставлению 1 негосударственного гранта.</w:t>
      </w:r>
    </w:p>
    <w:p w14:paraId="00000103" w14:textId="77777777" w:rsidR="00390944" w:rsidRPr="00CB2974" w:rsidRDefault="007E334F" w:rsidP="00992591">
      <w:pPr>
        <w:spacing w:before="0" w:after="0"/>
        <w:ind w:firstLine="700"/>
        <w:rPr>
          <w:highlight w:val="none"/>
        </w:rPr>
      </w:pPr>
      <w:r w:rsidRPr="00CB2974">
        <w:rPr>
          <w:highlight w:val="none"/>
        </w:rPr>
        <w:t xml:space="preserve">Всего в течение 2025 года через Общество администрировалось 104 грантовых договора - с учетом как новых конкурсов, объявленных в отчетном году, так и проектов, переходящих с 2023-2024 годов. В течение года 2 договора были расторгнуты - с Общественным фондом «Экологический фонд Казахстана» (Мангистауская область, договор №52 от 22.05.2025) и Общественным фондом </w:t>
      </w:r>
      <w:r w:rsidRPr="00CB2974">
        <w:rPr>
          <w:highlight w:val="none"/>
        </w:rPr>
        <w:lastRenderedPageBreak/>
        <w:t>«Школа акынов «</w:t>
      </w:r>
      <w:proofErr w:type="spellStart"/>
      <w:r w:rsidRPr="00CB2974">
        <w:rPr>
          <w:highlight w:val="none"/>
        </w:rPr>
        <w:t>Жыр-жебе</w:t>
      </w:r>
      <w:proofErr w:type="spellEnd"/>
      <w:r w:rsidRPr="00CB2974">
        <w:rPr>
          <w:highlight w:val="none"/>
        </w:rPr>
        <w:t>»» (</w:t>
      </w:r>
      <w:proofErr w:type="spellStart"/>
      <w:r w:rsidRPr="00CB2974">
        <w:rPr>
          <w:highlight w:val="none"/>
        </w:rPr>
        <w:t>Мангистауская</w:t>
      </w:r>
      <w:proofErr w:type="spellEnd"/>
      <w:r w:rsidRPr="00CB2974">
        <w:rPr>
          <w:highlight w:val="none"/>
        </w:rPr>
        <w:t xml:space="preserve"> область, договор №64 от 05.06.2025). В результате число реализованных грантов составило 102. Необходимо разграничивать количество грантов, объявленных на конкурс непосредственно в 2025 году, и общее количество договоров, администрируемых Обществом в течение года, поскольку последний показатель включает также переходящие проекты, заключенные в предыдущих отчетных периодах.</w:t>
      </w:r>
    </w:p>
    <w:p w14:paraId="00000104" w14:textId="77777777" w:rsidR="00390944" w:rsidRPr="00CB2974" w:rsidRDefault="007E334F" w:rsidP="00992591">
      <w:pPr>
        <w:spacing w:before="0" w:after="0"/>
        <w:ind w:firstLine="700"/>
        <w:rPr>
          <w:highlight w:val="none"/>
        </w:rPr>
      </w:pPr>
      <w:r w:rsidRPr="00CB2974">
        <w:rPr>
          <w:highlight w:val="none"/>
        </w:rPr>
        <w:t>В рамках проведенных конкурсных процедур получено и проверено 686 заявок от 439 неправительственных организаций, из них 320 заявок представлены на государственном языке, 365 на русском языке и 1 заявка на двух языках. По сравнению с 2024 годом общее количество поступивших заявок увеличилось с 556 до 686, или на 23%; количество заявок на государственном языке выросло на 44% (с 253 до 365 заявок). Заседания экспертных комиссий по отбору грантополучателей состоялись с участием независимых наблюдателей на платформе ZOOM.</w:t>
      </w:r>
    </w:p>
    <w:p w14:paraId="00000105" w14:textId="77777777" w:rsidR="00390944" w:rsidRPr="00CB2974" w:rsidRDefault="007E334F" w:rsidP="00992591">
      <w:pPr>
        <w:spacing w:before="0" w:after="0"/>
        <w:ind w:firstLine="700"/>
        <w:rPr>
          <w:b/>
          <w:bCs/>
          <w:i/>
          <w:iCs/>
          <w:highlight w:val="none"/>
        </w:rPr>
      </w:pPr>
      <w:r w:rsidRPr="00CB2974">
        <w:rPr>
          <w:b/>
          <w:bCs/>
          <w:i/>
          <w:iCs/>
          <w:highlight w:val="none"/>
        </w:rPr>
        <w:t>Изменения в Правилах формирования, предоставления, мониторинга и оценки эффективности государственных грантов</w:t>
      </w:r>
    </w:p>
    <w:p w14:paraId="00000106" w14:textId="77777777" w:rsidR="00390944" w:rsidRPr="00CB2974" w:rsidRDefault="007E334F" w:rsidP="00992591">
      <w:pPr>
        <w:spacing w:before="0" w:after="0"/>
        <w:ind w:firstLine="700"/>
        <w:rPr>
          <w:highlight w:val="none"/>
        </w:rPr>
      </w:pPr>
      <w:r w:rsidRPr="00CB2974">
        <w:rPr>
          <w:highlight w:val="none"/>
        </w:rPr>
        <w:t xml:space="preserve">С 1 июля 2025 года вступила в силу новая редакция Правил формирования, предоставления, мониторинга и оценки эффективности государственных грантов (приказ Министра культуры и информации Республики Казахстан от 7 апреля 2025 года №144-НҚ). Из 21 конкурса, проведенного Обществом в 2025 году, большинство было объявлено и проведено до вступления изменений в силу - по прежней редакции Правил, по новой редакции проведена меньшая часть конкурсов, объявленных во второй половине года. </w:t>
      </w:r>
    </w:p>
    <w:p w14:paraId="00000107" w14:textId="77777777" w:rsidR="00390944" w:rsidRPr="00CB2974" w:rsidRDefault="007E334F" w:rsidP="00992591">
      <w:pPr>
        <w:spacing w:before="0" w:after="0"/>
        <w:ind w:firstLine="700"/>
        <w:rPr>
          <w:highlight w:val="none"/>
        </w:rPr>
      </w:pPr>
      <w:r w:rsidRPr="00CB2974">
        <w:rPr>
          <w:highlight w:val="none"/>
        </w:rPr>
        <w:t xml:space="preserve">Ключевые изменения: </w:t>
      </w:r>
    </w:p>
    <w:p w14:paraId="00000108" w14:textId="77777777" w:rsidR="00390944" w:rsidRPr="00CB2974" w:rsidRDefault="007E334F" w:rsidP="00992591">
      <w:pPr>
        <w:numPr>
          <w:ilvl w:val="0"/>
          <w:numId w:val="5"/>
        </w:numPr>
        <w:spacing w:before="0" w:after="0"/>
        <w:ind w:left="0" w:firstLine="708"/>
        <w:rPr>
          <w:highlight w:val="none"/>
        </w:rPr>
      </w:pPr>
      <w:r w:rsidRPr="00CB2974">
        <w:rPr>
          <w:highlight w:val="none"/>
        </w:rPr>
        <w:t xml:space="preserve">местным исполнительным органам стала доступна возможность распределения среднесрочных и долгосрочных грантов (ранее только краткосрочные); </w:t>
      </w:r>
    </w:p>
    <w:p w14:paraId="00000109" w14:textId="77777777" w:rsidR="00390944" w:rsidRPr="00CB2974" w:rsidRDefault="007E334F" w:rsidP="00992591">
      <w:pPr>
        <w:numPr>
          <w:ilvl w:val="0"/>
          <w:numId w:val="5"/>
        </w:numPr>
        <w:spacing w:before="0" w:after="0"/>
        <w:ind w:left="0" w:firstLine="708"/>
        <w:rPr>
          <w:highlight w:val="none"/>
        </w:rPr>
      </w:pPr>
      <w:r w:rsidRPr="00CB2974">
        <w:rPr>
          <w:highlight w:val="none"/>
        </w:rPr>
        <w:t xml:space="preserve">введена двухэтапная процедура отбора победителей - оценка независимыми экспертами с последующим решением конкурсной комиссии в составе представителей заказчика, НПО и Оператора (ранее решение принимали только независимые эксперты); </w:t>
      </w:r>
    </w:p>
    <w:p w14:paraId="0000010A" w14:textId="77777777" w:rsidR="00390944" w:rsidRPr="00CB2974" w:rsidRDefault="007E334F" w:rsidP="00992591">
      <w:pPr>
        <w:numPr>
          <w:ilvl w:val="0"/>
          <w:numId w:val="5"/>
        </w:numPr>
        <w:spacing w:before="0" w:after="0"/>
        <w:ind w:left="0" w:firstLine="708"/>
        <w:rPr>
          <w:highlight w:val="none"/>
        </w:rPr>
      </w:pPr>
      <w:r w:rsidRPr="00CB2974">
        <w:rPr>
          <w:highlight w:val="none"/>
        </w:rPr>
        <w:t xml:space="preserve">сформирован единый реестр экспертов для всех видов грантов вместо отдельных реестров по источникам финансирования; </w:t>
      </w:r>
    </w:p>
    <w:p w14:paraId="0000010B" w14:textId="77777777" w:rsidR="00390944" w:rsidRPr="00CB2974" w:rsidRDefault="007E334F" w:rsidP="00992591">
      <w:pPr>
        <w:numPr>
          <w:ilvl w:val="0"/>
          <w:numId w:val="5"/>
        </w:numPr>
        <w:spacing w:before="0" w:after="0"/>
        <w:ind w:left="0" w:firstLine="708"/>
        <w:rPr>
          <w:highlight w:val="none"/>
        </w:rPr>
      </w:pPr>
      <w:r w:rsidRPr="00CB2974">
        <w:rPr>
          <w:highlight w:val="none"/>
        </w:rPr>
        <w:t>отменена процедура устранения несоответствий заявок - к конкурсу допускаются только изначально соответствующие требованиям заявки;</w:t>
      </w:r>
    </w:p>
    <w:p w14:paraId="0000010C" w14:textId="77777777" w:rsidR="00390944" w:rsidRPr="00CB2974" w:rsidRDefault="007E334F" w:rsidP="00992591">
      <w:pPr>
        <w:numPr>
          <w:ilvl w:val="0"/>
          <w:numId w:val="5"/>
        </w:numPr>
        <w:spacing w:before="0" w:after="0"/>
        <w:ind w:left="0" w:firstLine="708"/>
        <w:rPr>
          <w:highlight w:val="none"/>
        </w:rPr>
      </w:pPr>
      <w:r w:rsidRPr="00CB2974">
        <w:rPr>
          <w:highlight w:val="none"/>
        </w:rPr>
        <w:t xml:space="preserve">введена возможность административного обжалования результатов конкурса до принятия решения (ранее обжалование было возможно только через суд после принятия решения); </w:t>
      </w:r>
    </w:p>
    <w:p w14:paraId="0000010D" w14:textId="77777777" w:rsidR="00390944" w:rsidRPr="00CB2974" w:rsidRDefault="007E334F" w:rsidP="00992591">
      <w:pPr>
        <w:numPr>
          <w:ilvl w:val="0"/>
          <w:numId w:val="5"/>
        </w:numPr>
        <w:spacing w:before="0" w:after="0"/>
        <w:ind w:left="0" w:firstLine="708"/>
        <w:rPr>
          <w:highlight w:val="none"/>
        </w:rPr>
      </w:pPr>
      <w:r w:rsidRPr="00CB2974">
        <w:rPr>
          <w:highlight w:val="none"/>
        </w:rPr>
        <w:t>изменен критерий оценки проектов — вместо критерия «Опыт работы» введен критерий «Социальное воздействие проекта».</w:t>
      </w:r>
    </w:p>
    <w:p w14:paraId="0000010E" w14:textId="77777777" w:rsidR="00390944" w:rsidRPr="00CB2974" w:rsidRDefault="007E334F" w:rsidP="00992591">
      <w:pPr>
        <w:spacing w:before="0" w:after="0"/>
        <w:ind w:firstLine="700"/>
        <w:rPr>
          <w:b/>
          <w:bCs/>
          <w:i/>
          <w:iCs/>
          <w:highlight w:val="none"/>
        </w:rPr>
      </w:pPr>
      <w:r w:rsidRPr="00CB2974">
        <w:rPr>
          <w:b/>
          <w:bCs/>
          <w:i/>
          <w:iCs/>
          <w:highlight w:val="none"/>
        </w:rPr>
        <w:t>Консультирование и обучение НПО и экспертов</w:t>
      </w:r>
    </w:p>
    <w:p w14:paraId="0000010F" w14:textId="77777777" w:rsidR="00390944" w:rsidRPr="00CB2974" w:rsidRDefault="007E334F" w:rsidP="00992591">
      <w:pPr>
        <w:spacing w:before="0" w:after="0"/>
        <w:ind w:firstLine="700"/>
        <w:rPr>
          <w:highlight w:val="none"/>
        </w:rPr>
      </w:pPr>
      <w:r w:rsidRPr="00CB2974">
        <w:rPr>
          <w:highlight w:val="none"/>
        </w:rPr>
        <w:t xml:space="preserve">В 2025 году Обществом проведено 29 информационных сессий, направленных на разъяснение механизмов грантового финансирования, условий </w:t>
      </w:r>
      <w:r w:rsidRPr="00CB2974">
        <w:rPr>
          <w:highlight w:val="none"/>
        </w:rPr>
        <w:lastRenderedPageBreak/>
        <w:t>участия в конкурсах, требований к заявкам и особенностей реализации грантовых проектов. Участниками мероприятий являлись представители государственных органов, неправительственных организаций и иных заинтересованных сторон.</w:t>
      </w:r>
    </w:p>
    <w:p w14:paraId="00000110" w14:textId="77777777" w:rsidR="00390944" w:rsidRPr="00CB2974" w:rsidRDefault="007E334F" w:rsidP="00992591">
      <w:pPr>
        <w:spacing w:before="0" w:after="0"/>
        <w:ind w:firstLine="700"/>
        <w:rPr>
          <w:highlight w:val="none"/>
        </w:rPr>
      </w:pPr>
      <w:r w:rsidRPr="00CB2974">
        <w:rPr>
          <w:highlight w:val="none"/>
        </w:rPr>
        <w:t>Дополнительно организовано 10 встреч для грантополучателей по вопросам подготовки и предоставления финансовой и содержательной отчетности по грантовым проектам. Мероприятия были направлены на повышение компетенций грантополучателей, соблюдение требований грантовых договоров и снижение рисков нарушений при подготовке отчетной документации.</w:t>
      </w:r>
    </w:p>
    <w:p w14:paraId="00000111" w14:textId="77777777" w:rsidR="00390944" w:rsidRPr="00CB2974" w:rsidRDefault="007E334F" w:rsidP="00992591">
      <w:pPr>
        <w:spacing w:before="0" w:after="0"/>
        <w:ind w:firstLine="700"/>
        <w:rPr>
          <w:highlight w:val="none"/>
        </w:rPr>
      </w:pPr>
      <w:r w:rsidRPr="00CB2974">
        <w:rPr>
          <w:highlight w:val="none"/>
        </w:rPr>
        <w:t>В целях повышения качества и объективности экспертизы конкурсных заявок проведено 3 обучающих семинара для экспертов, привлекаемых к отбору грантополучателей. В рамках работы на местах проведено 12 выездных мероприятий для представителей НПО на площадках региональных гражданских форумов и в рамках реализации задач по общественному мониторингу.</w:t>
      </w:r>
    </w:p>
    <w:p w14:paraId="00000112" w14:textId="77777777" w:rsidR="00390944" w:rsidRPr="00CB2974" w:rsidRDefault="007E334F" w:rsidP="00992591">
      <w:pPr>
        <w:spacing w:before="0" w:after="0"/>
        <w:ind w:firstLine="700"/>
        <w:rPr>
          <w:b/>
          <w:bCs/>
          <w:i/>
          <w:iCs/>
          <w:highlight w:val="none"/>
        </w:rPr>
      </w:pPr>
      <w:r w:rsidRPr="00CB2974">
        <w:rPr>
          <w:b/>
          <w:bCs/>
          <w:i/>
          <w:iCs/>
          <w:highlight w:val="none"/>
        </w:rPr>
        <w:t>Разъяснительная работа с местными исполнительными органами</w:t>
      </w:r>
    </w:p>
    <w:p w14:paraId="00000113" w14:textId="3FBBF561" w:rsidR="00390944" w:rsidRPr="00CB2974" w:rsidRDefault="007E334F" w:rsidP="00992591">
      <w:pPr>
        <w:spacing w:before="0" w:after="0"/>
        <w:ind w:firstLine="700"/>
        <w:rPr>
          <w:highlight w:val="none"/>
        </w:rPr>
      </w:pPr>
      <w:r w:rsidRPr="00CB2974">
        <w:rPr>
          <w:highlight w:val="none"/>
        </w:rPr>
        <w:t xml:space="preserve">В течение 2025 года Обществом проводилась системная работа по разъяснению представителям местных исполнительных органов процедур предоставления государственных грантов неправительственным организациям. В отчетном периоде проведено 15 очных и онлайн-мероприятий по вопросам развития </w:t>
      </w:r>
      <w:proofErr w:type="spellStart"/>
      <w:r w:rsidRPr="00CB2974">
        <w:rPr>
          <w:highlight w:val="none"/>
        </w:rPr>
        <w:t>грантового</w:t>
      </w:r>
      <w:proofErr w:type="spellEnd"/>
      <w:r w:rsidRPr="00CB2974">
        <w:rPr>
          <w:highlight w:val="none"/>
        </w:rPr>
        <w:t xml:space="preserve"> механизма и применения процедур предоставления государственных грантов - с участием представителей местных исполнительных органов Карагандинской, </w:t>
      </w:r>
      <w:proofErr w:type="spellStart"/>
      <w:r w:rsidRPr="00CB2974">
        <w:rPr>
          <w:highlight w:val="none"/>
        </w:rPr>
        <w:t>Жамбылской</w:t>
      </w:r>
      <w:proofErr w:type="spellEnd"/>
      <w:r w:rsidRPr="00CB2974">
        <w:rPr>
          <w:highlight w:val="none"/>
        </w:rPr>
        <w:t xml:space="preserve">, </w:t>
      </w:r>
      <w:proofErr w:type="spellStart"/>
      <w:r w:rsidRPr="00CB2974">
        <w:rPr>
          <w:highlight w:val="none"/>
        </w:rPr>
        <w:t>Акмолинской</w:t>
      </w:r>
      <w:proofErr w:type="spellEnd"/>
      <w:r w:rsidRPr="00CB2974">
        <w:rPr>
          <w:highlight w:val="none"/>
        </w:rPr>
        <w:t xml:space="preserve">, Северо-Казахстанской, Туркестанской, </w:t>
      </w:r>
      <w:proofErr w:type="spellStart"/>
      <w:r w:rsidRPr="00CB2974">
        <w:rPr>
          <w:highlight w:val="none"/>
        </w:rPr>
        <w:t>Костанайской</w:t>
      </w:r>
      <w:proofErr w:type="spellEnd"/>
      <w:r w:rsidRPr="00CB2974">
        <w:rPr>
          <w:highlight w:val="none"/>
        </w:rPr>
        <w:t xml:space="preserve">, </w:t>
      </w:r>
      <w:proofErr w:type="spellStart"/>
      <w:r w:rsidRPr="00CB2974">
        <w:rPr>
          <w:highlight w:val="none"/>
        </w:rPr>
        <w:t>Абайской</w:t>
      </w:r>
      <w:proofErr w:type="spellEnd"/>
      <w:r w:rsidRPr="00CB2974">
        <w:rPr>
          <w:highlight w:val="none"/>
        </w:rPr>
        <w:t xml:space="preserve">, Актюбинской, </w:t>
      </w:r>
      <w:proofErr w:type="spellStart"/>
      <w:r w:rsidRPr="00CB2974">
        <w:rPr>
          <w:highlight w:val="none"/>
        </w:rPr>
        <w:t>Мангистауской</w:t>
      </w:r>
      <w:proofErr w:type="spellEnd"/>
      <w:r w:rsidRPr="00CB2974">
        <w:rPr>
          <w:highlight w:val="none"/>
        </w:rPr>
        <w:t xml:space="preserve"> областей, области </w:t>
      </w:r>
      <w:proofErr w:type="spellStart"/>
      <w:r w:rsidRPr="00CB2974">
        <w:rPr>
          <w:highlight w:val="none"/>
        </w:rPr>
        <w:t>Жетісу</w:t>
      </w:r>
      <w:proofErr w:type="spellEnd"/>
      <w:r w:rsidR="008269D0" w:rsidRPr="00CB2974">
        <w:rPr>
          <w:highlight w:val="none"/>
          <w:lang w:val="ru-RU"/>
        </w:rPr>
        <w:t xml:space="preserve"> </w:t>
      </w:r>
      <w:r w:rsidR="008269D0" w:rsidRPr="00CB2974">
        <w:rPr>
          <w:highlight w:val="none"/>
          <w:lang w:val="kk-KZ"/>
        </w:rPr>
        <w:t>и</w:t>
      </w:r>
      <w:r w:rsidR="008269D0" w:rsidRPr="00CB2974">
        <w:rPr>
          <w:highlight w:val="none"/>
        </w:rPr>
        <w:t xml:space="preserve"> </w:t>
      </w:r>
      <w:proofErr w:type="spellStart"/>
      <w:r w:rsidR="008269D0" w:rsidRPr="00CB2974">
        <w:rPr>
          <w:highlight w:val="none"/>
        </w:rPr>
        <w:t>Ұлытау</w:t>
      </w:r>
      <w:proofErr w:type="spellEnd"/>
      <w:r w:rsidRPr="00CB2974">
        <w:rPr>
          <w:highlight w:val="none"/>
        </w:rPr>
        <w:t>, а также городов Алматы и Астана.</w:t>
      </w:r>
    </w:p>
    <w:p w14:paraId="00000114" w14:textId="77777777" w:rsidR="00390944" w:rsidRPr="00CB2974" w:rsidRDefault="007E334F" w:rsidP="00992591">
      <w:pPr>
        <w:spacing w:before="0" w:after="0"/>
        <w:ind w:firstLine="700"/>
        <w:rPr>
          <w:highlight w:val="none"/>
        </w:rPr>
      </w:pPr>
      <w:r w:rsidRPr="00CB2974">
        <w:rPr>
          <w:highlight w:val="none"/>
        </w:rPr>
        <w:t>Дополнительно 24 октября 2025 года в офисе Общества проведен офлайн-семинар для представителей местных исполнительных органов, а 10 декабря 2025 года совместно с Комитетом по делам гражданского общества Министерства культуры и информации Республики Казахстан проведен онлайн-семинар для представителей местных исполнительных органов Мангистауской области.</w:t>
      </w:r>
    </w:p>
    <w:p w14:paraId="00000115" w14:textId="77777777" w:rsidR="00390944" w:rsidRPr="00CB2974" w:rsidRDefault="007E334F" w:rsidP="00992591">
      <w:pPr>
        <w:spacing w:before="0" w:after="0"/>
        <w:ind w:firstLine="700"/>
        <w:rPr>
          <w:b/>
          <w:bCs/>
          <w:i/>
          <w:iCs/>
          <w:highlight w:val="none"/>
        </w:rPr>
      </w:pPr>
      <w:r w:rsidRPr="00CB2974">
        <w:rPr>
          <w:b/>
          <w:bCs/>
          <w:i/>
          <w:iCs/>
          <w:highlight w:val="none"/>
        </w:rPr>
        <w:t>Развитие сотрудничества</w:t>
      </w:r>
    </w:p>
    <w:p w14:paraId="00000116" w14:textId="77777777" w:rsidR="00390944" w:rsidRPr="00CB2974" w:rsidRDefault="007E334F" w:rsidP="00992591">
      <w:pPr>
        <w:spacing w:before="0" w:after="0"/>
        <w:ind w:firstLine="700"/>
        <w:rPr>
          <w:highlight w:val="none"/>
        </w:rPr>
      </w:pPr>
      <w:r w:rsidRPr="00CB2974">
        <w:rPr>
          <w:highlight w:val="none"/>
        </w:rPr>
        <w:t>В течение 2025 года Обществом проводилась работа по развитию и укреплению сотрудничества с местными исполнительными органами, неправительственными, международными и иностранными организациями, а также представителями бизнес-сообщества. Обществом сформирован перечень потенциальных партнеров из числа частных казахстанских компаний. Международным и зарубежным организациям направлено 128 писем с предложениями о проведении встреч и обсуждении возможных направлений сотрудничества.</w:t>
      </w:r>
    </w:p>
    <w:p w14:paraId="00000117" w14:textId="77777777" w:rsidR="00390944" w:rsidRPr="00CB2974" w:rsidRDefault="007E334F" w:rsidP="00992591">
      <w:pPr>
        <w:spacing w:before="0" w:after="0"/>
        <w:ind w:firstLine="700"/>
        <w:rPr>
          <w:highlight w:val="none"/>
        </w:rPr>
      </w:pPr>
      <w:r w:rsidRPr="00CB2974">
        <w:rPr>
          <w:highlight w:val="none"/>
        </w:rPr>
        <w:t>В числе значимых мероприятий международного и делового сотрудничества в 2025 году:</w:t>
      </w:r>
    </w:p>
    <w:p w14:paraId="00000118" w14:textId="77777777" w:rsidR="00390944" w:rsidRPr="00CB2974" w:rsidRDefault="007E334F" w:rsidP="00992591">
      <w:pPr>
        <w:spacing w:before="0" w:after="0"/>
        <w:ind w:firstLine="700"/>
        <w:rPr>
          <w:highlight w:val="none"/>
        </w:rPr>
      </w:pPr>
      <w:r w:rsidRPr="00CB2974">
        <w:rPr>
          <w:highlight w:val="none"/>
        </w:rPr>
        <w:t>●</w:t>
      </w:r>
      <w:r w:rsidRPr="00CB2974">
        <w:rPr>
          <w:highlight w:val="none"/>
        </w:rPr>
        <w:tab/>
        <w:t>16 марта - встреча с представителями Посольства ОАЭ по вопросам совместных обучающих мероприятий, реализации проектов по общественно значимым темам и обмена опытом в сфере мониторинга и оценки;</w:t>
      </w:r>
    </w:p>
    <w:p w14:paraId="00000119" w14:textId="77777777" w:rsidR="00390944" w:rsidRPr="00CB2974" w:rsidRDefault="007E334F" w:rsidP="00992591">
      <w:pPr>
        <w:spacing w:before="0" w:after="0"/>
        <w:ind w:firstLine="700"/>
        <w:rPr>
          <w:highlight w:val="none"/>
        </w:rPr>
      </w:pPr>
      <w:r w:rsidRPr="00CB2974">
        <w:rPr>
          <w:highlight w:val="none"/>
        </w:rPr>
        <w:lastRenderedPageBreak/>
        <w:t>●</w:t>
      </w:r>
      <w:r w:rsidRPr="00CB2974">
        <w:rPr>
          <w:highlight w:val="none"/>
        </w:rPr>
        <w:tab/>
        <w:t>11 апреля - круглый стол совместно с МИД РК по имплементации предложений, разработанных в рамках грантовых проектов в сфере защиты прав человека, с участием казахстанских и международных экспертов;</w:t>
      </w:r>
    </w:p>
    <w:p w14:paraId="0000011A" w14:textId="77777777" w:rsidR="00390944" w:rsidRPr="00CB2974" w:rsidRDefault="007E334F" w:rsidP="00992591">
      <w:pPr>
        <w:spacing w:before="0" w:after="0"/>
        <w:ind w:firstLine="700"/>
        <w:rPr>
          <w:highlight w:val="none"/>
        </w:rPr>
      </w:pPr>
      <w:r w:rsidRPr="00CB2974">
        <w:rPr>
          <w:highlight w:val="none"/>
        </w:rPr>
        <w:t>●</w:t>
      </w:r>
      <w:r w:rsidRPr="00CB2974">
        <w:rPr>
          <w:highlight w:val="none"/>
        </w:rPr>
        <w:tab/>
        <w:t>14 мая - онлайн-встреча с Гёте-Институтом в Казахстане по вопросам возможного проведения совместных обучающих мероприятий;</w:t>
      </w:r>
    </w:p>
    <w:p w14:paraId="0000011B" w14:textId="77777777" w:rsidR="00390944" w:rsidRPr="00CB2974" w:rsidRDefault="007E334F" w:rsidP="00992591">
      <w:pPr>
        <w:spacing w:before="0" w:after="0"/>
        <w:ind w:firstLine="700"/>
        <w:rPr>
          <w:highlight w:val="none"/>
        </w:rPr>
      </w:pPr>
      <w:r w:rsidRPr="00CB2974">
        <w:rPr>
          <w:highlight w:val="none"/>
        </w:rPr>
        <w:t>●</w:t>
      </w:r>
      <w:r w:rsidRPr="00CB2974">
        <w:rPr>
          <w:highlight w:val="none"/>
        </w:rPr>
        <w:tab/>
        <w:t>30 мая - онлайн-встреча с АО «KEGOC» по вопросам предоставления негосударственных грантов для НПО через Общество;</w:t>
      </w:r>
    </w:p>
    <w:p w14:paraId="0000011C" w14:textId="77777777" w:rsidR="00390944" w:rsidRPr="00CB2974" w:rsidRDefault="007E334F" w:rsidP="00992591">
      <w:pPr>
        <w:spacing w:before="0" w:after="0"/>
        <w:ind w:firstLine="700"/>
        <w:rPr>
          <w:highlight w:val="none"/>
        </w:rPr>
      </w:pPr>
      <w:r w:rsidRPr="00CB2974">
        <w:rPr>
          <w:highlight w:val="none"/>
        </w:rPr>
        <w:t>●</w:t>
      </w:r>
      <w:r w:rsidRPr="00CB2974">
        <w:rPr>
          <w:highlight w:val="none"/>
        </w:rPr>
        <w:tab/>
        <w:t>4 июня - рабочая встреча с представителями UNOPS по подходам к поддержке гражданского общества, вопросам институционального развития НПО, образовательных программ и продвижения гражданских инициатив;</w:t>
      </w:r>
    </w:p>
    <w:p w14:paraId="0000011D" w14:textId="77777777" w:rsidR="00390944" w:rsidRPr="00CB2974" w:rsidRDefault="007E334F" w:rsidP="00992591">
      <w:pPr>
        <w:spacing w:before="0" w:after="0"/>
        <w:ind w:firstLine="700"/>
        <w:rPr>
          <w:highlight w:val="none"/>
        </w:rPr>
      </w:pPr>
      <w:r w:rsidRPr="00CB2974">
        <w:rPr>
          <w:highlight w:val="none"/>
        </w:rPr>
        <w:t>●</w:t>
      </w:r>
      <w:r w:rsidRPr="00CB2974">
        <w:rPr>
          <w:highlight w:val="none"/>
        </w:rPr>
        <w:tab/>
        <w:t>11 августа - рабочая встреча с представителями отдела человеческого измерения Офиса программ ОБСЕ в Астане, по итогам которой стороны договорились об усилении сотрудничества и совместной реализации проектов;</w:t>
      </w:r>
    </w:p>
    <w:p w14:paraId="0000011E" w14:textId="77777777" w:rsidR="00390944" w:rsidRPr="00CB2974" w:rsidRDefault="007E334F" w:rsidP="00992591">
      <w:pPr>
        <w:spacing w:before="0" w:after="0"/>
        <w:ind w:firstLine="700"/>
        <w:rPr>
          <w:highlight w:val="none"/>
        </w:rPr>
      </w:pPr>
      <w:r w:rsidRPr="00CB2974">
        <w:rPr>
          <w:highlight w:val="none"/>
        </w:rPr>
        <w:t>●</w:t>
      </w:r>
      <w:r w:rsidRPr="00CB2974">
        <w:rPr>
          <w:highlight w:val="none"/>
        </w:rPr>
        <w:tab/>
        <w:t>13 августа - встреча с представителями Программы Добровольцев ООН; в развитие договоренностей совместно с партнерами проведен вебинар «Международные и местные программы для поддержки казахстанских волонтёров», охвативший порядка 80 участников из разных регионов страны;</w:t>
      </w:r>
    </w:p>
    <w:p w14:paraId="0000011F" w14:textId="77777777" w:rsidR="00390944" w:rsidRPr="00CB2974" w:rsidRDefault="007E334F" w:rsidP="00992591">
      <w:pPr>
        <w:spacing w:before="0" w:after="0"/>
        <w:ind w:firstLine="700"/>
        <w:rPr>
          <w:highlight w:val="none"/>
        </w:rPr>
      </w:pPr>
      <w:r w:rsidRPr="00CB2974">
        <w:rPr>
          <w:highlight w:val="none"/>
        </w:rPr>
        <w:t>●</w:t>
      </w:r>
      <w:r w:rsidRPr="00CB2974">
        <w:rPr>
          <w:highlight w:val="none"/>
        </w:rPr>
        <w:tab/>
        <w:t>15 октября - в рамках XII Гражданского форума Казахстана Обществом проведена панельная сессия «Казахстан: региональное лидерство и глобальное сотрудничество в развитии гражданского общества» с участием представителей государственных органов, международных организаций и неправительственного сектора Казахстана, Азербайджана и Беларуси.</w:t>
      </w:r>
    </w:p>
    <w:p w14:paraId="00000120" w14:textId="77777777" w:rsidR="00390944" w:rsidRPr="00CB2974" w:rsidRDefault="007E334F" w:rsidP="00992591">
      <w:pPr>
        <w:spacing w:before="0" w:after="0"/>
        <w:ind w:firstLine="700"/>
        <w:rPr>
          <w:highlight w:val="none"/>
        </w:rPr>
      </w:pPr>
      <w:r w:rsidRPr="00CB2974">
        <w:rPr>
          <w:highlight w:val="none"/>
        </w:rPr>
        <w:t>Кроме того, в 2025 году Общество приняло участие в грантовых конкурсах, направив проекты в Европейскую комиссию и Посольство Японии в рамках программы KUSANONE. Проекты были ориентированы на цифровую трансформацию гражданского общества и развитие цифровых компетенций представителей НПО.</w:t>
      </w:r>
    </w:p>
    <w:p w14:paraId="00000121" w14:textId="77777777" w:rsidR="00390944" w:rsidRPr="00CB2974" w:rsidRDefault="007E334F" w:rsidP="00992591">
      <w:pPr>
        <w:spacing w:before="0" w:after="0"/>
        <w:ind w:firstLine="700"/>
        <w:rPr>
          <w:b/>
          <w:bCs/>
          <w:i/>
          <w:iCs/>
          <w:highlight w:val="none"/>
        </w:rPr>
      </w:pPr>
      <w:r w:rsidRPr="00CB2974">
        <w:rPr>
          <w:b/>
          <w:bCs/>
          <w:i/>
          <w:iCs/>
          <w:highlight w:val="none"/>
        </w:rPr>
        <w:t>Выработка предложений по совершенствованию грантового механизма</w:t>
      </w:r>
    </w:p>
    <w:p w14:paraId="00000122" w14:textId="77777777" w:rsidR="00390944" w:rsidRPr="00CB2974" w:rsidRDefault="007E334F" w:rsidP="00992591">
      <w:pPr>
        <w:spacing w:before="0" w:after="0"/>
        <w:ind w:firstLine="700"/>
        <w:rPr>
          <w:highlight w:val="none"/>
        </w:rPr>
      </w:pPr>
      <w:r w:rsidRPr="00CB2974">
        <w:rPr>
          <w:highlight w:val="none"/>
        </w:rPr>
        <w:t>В 2025 году Обществом подготовлены и направлены в Министерство культуры и информации Республики Казахстан 6 аналитических документов и пакетов предложений:</w:t>
      </w:r>
    </w:p>
    <w:p w14:paraId="00000123" w14:textId="77777777" w:rsidR="00390944" w:rsidRPr="00CB2974" w:rsidRDefault="007E334F" w:rsidP="00992591">
      <w:pPr>
        <w:spacing w:before="0" w:after="0"/>
        <w:ind w:firstLine="700"/>
        <w:rPr>
          <w:highlight w:val="none"/>
        </w:rPr>
      </w:pPr>
      <w:r w:rsidRPr="00CB2974">
        <w:rPr>
          <w:highlight w:val="none"/>
        </w:rPr>
        <w:t>●</w:t>
      </w:r>
      <w:r w:rsidRPr="00CB2974">
        <w:rPr>
          <w:highlight w:val="none"/>
        </w:rPr>
        <w:tab/>
        <w:t>февраль 2025 года - «Трансформация НАО «Центр поддержки гражданских инициатив» как стратегического инструмента поддержки гражданского сектора и обеспечения национальной стабильности»;</w:t>
      </w:r>
    </w:p>
    <w:p w14:paraId="00000124" w14:textId="77777777" w:rsidR="00390944" w:rsidRPr="00CB2974" w:rsidRDefault="007E334F" w:rsidP="00992591">
      <w:pPr>
        <w:spacing w:before="0" w:after="0"/>
        <w:ind w:firstLine="700"/>
        <w:rPr>
          <w:highlight w:val="none"/>
        </w:rPr>
      </w:pPr>
      <w:r w:rsidRPr="00CB2974">
        <w:rPr>
          <w:highlight w:val="none"/>
        </w:rPr>
        <w:t>●</w:t>
      </w:r>
      <w:r w:rsidRPr="00CB2974">
        <w:rPr>
          <w:highlight w:val="none"/>
        </w:rPr>
        <w:tab/>
        <w:t>17 июня 2025 года - «Анализ динамики государственных грантов для НПО за 2024-2025 гг.»;</w:t>
      </w:r>
    </w:p>
    <w:p w14:paraId="00000125" w14:textId="77777777" w:rsidR="00390944" w:rsidRPr="00CB2974" w:rsidRDefault="007E334F" w:rsidP="00992591">
      <w:pPr>
        <w:spacing w:before="0" w:after="0"/>
        <w:ind w:firstLine="700"/>
        <w:rPr>
          <w:highlight w:val="none"/>
        </w:rPr>
      </w:pPr>
      <w:r w:rsidRPr="00CB2974">
        <w:rPr>
          <w:highlight w:val="none"/>
        </w:rPr>
        <w:t>●</w:t>
      </w:r>
      <w:r w:rsidRPr="00CB2974">
        <w:rPr>
          <w:highlight w:val="none"/>
        </w:rPr>
        <w:tab/>
        <w:t>19 июня 2025 года - «Анализ НПА касательно регламентации процедур мониторинга»;</w:t>
      </w:r>
    </w:p>
    <w:p w14:paraId="00000126" w14:textId="77777777" w:rsidR="00390944" w:rsidRPr="00CB2974" w:rsidRDefault="007E334F" w:rsidP="00992591">
      <w:pPr>
        <w:spacing w:before="0" w:after="0"/>
        <w:ind w:firstLine="700"/>
        <w:rPr>
          <w:highlight w:val="none"/>
        </w:rPr>
      </w:pPr>
      <w:r w:rsidRPr="00CB2974">
        <w:rPr>
          <w:highlight w:val="none"/>
        </w:rPr>
        <w:t>●</w:t>
      </w:r>
      <w:r w:rsidRPr="00CB2974">
        <w:rPr>
          <w:highlight w:val="none"/>
        </w:rPr>
        <w:tab/>
        <w:t>8 августа 2025 года - «Меры по институциональному усилению государственной политики в сфере поддержки гражданских инициатив и трансформации НАО «Центр поддержки гражданских инициатив»»;</w:t>
      </w:r>
    </w:p>
    <w:p w14:paraId="00000127" w14:textId="77777777" w:rsidR="00390944" w:rsidRPr="00CB2974" w:rsidRDefault="007E334F" w:rsidP="00992591">
      <w:pPr>
        <w:spacing w:before="0" w:after="0"/>
        <w:ind w:firstLine="700"/>
        <w:rPr>
          <w:highlight w:val="none"/>
        </w:rPr>
      </w:pPr>
      <w:r w:rsidRPr="00CB2974">
        <w:rPr>
          <w:highlight w:val="none"/>
        </w:rPr>
        <w:lastRenderedPageBreak/>
        <w:t>●</w:t>
      </w:r>
      <w:r w:rsidRPr="00CB2974">
        <w:rPr>
          <w:highlight w:val="none"/>
        </w:rPr>
        <w:tab/>
        <w:t>9 сентября 2025 года - «Анализ деятельности грантополучателей и реализации грантовых проектов в 2025 году»;</w:t>
      </w:r>
    </w:p>
    <w:p w14:paraId="00000128" w14:textId="77777777" w:rsidR="00390944" w:rsidRPr="00CB2974" w:rsidRDefault="007E334F" w:rsidP="00992591">
      <w:pPr>
        <w:spacing w:before="0" w:after="0"/>
        <w:ind w:firstLine="700"/>
        <w:rPr>
          <w:highlight w:val="none"/>
        </w:rPr>
      </w:pPr>
      <w:r w:rsidRPr="00CB2974">
        <w:rPr>
          <w:highlight w:val="none"/>
        </w:rPr>
        <w:t>●</w:t>
      </w:r>
      <w:r w:rsidRPr="00CB2974">
        <w:rPr>
          <w:highlight w:val="none"/>
        </w:rPr>
        <w:tab/>
        <w:t>октябрь 2025 года - пакет предложений по внесению изменений в законодательство в сфере грантового финансирования.</w:t>
      </w:r>
    </w:p>
    <w:p w14:paraId="00000129" w14:textId="77777777" w:rsidR="00390944" w:rsidRPr="00CB2974" w:rsidRDefault="007E334F" w:rsidP="00992591">
      <w:pPr>
        <w:spacing w:before="0" w:after="0"/>
        <w:ind w:firstLine="700"/>
        <w:rPr>
          <w:highlight w:val="none"/>
        </w:rPr>
      </w:pPr>
      <w:r w:rsidRPr="00CB2974">
        <w:rPr>
          <w:highlight w:val="none"/>
        </w:rPr>
        <w:t>Для системной проработки предложений по совершенствованию грантового механизма на базе Общества организована работа Диалоговой площадки. В 2025 году проведено 4 заседания, на которых рассматривались вопросы совершенствования механизмов грантового финансирования, проект Типового договора о предоставлении государственного гранта, тематика грантовых проектов на 2026-2028 годы, взаимодействие с субъектами общественного контроля, процедуры мониторинга и оценки эффективности грантовых проектов, а также вопросы стратегического развития Общества. В рамках обсуждения совершенствования процедур мониторинга Обществом представлены предложения по сокращению объема программной отчетности на 47% - с 64 до 34 пунктов, а количества подтверждающих документов финансовой отчетности на 54% - с 35 до 16 документов.</w:t>
      </w:r>
    </w:p>
    <w:p w14:paraId="0000012A" w14:textId="77777777" w:rsidR="00390944" w:rsidRPr="00CB2974" w:rsidRDefault="007E334F" w:rsidP="00992591">
      <w:pPr>
        <w:spacing w:before="0" w:after="0"/>
        <w:ind w:firstLine="700"/>
        <w:rPr>
          <w:b/>
          <w:bCs/>
          <w:i/>
          <w:iCs/>
          <w:highlight w:val="none"/>
        </w:rPr>
      </w:pPr>
      <w:r w:rsidRPr="00CB2974">
        <w:rPr>
          <w:b/>
          <w:bCs/>
          <w:i/>
          <w:iCs/>
          <w:highlight w:val="none"/>
        </w:rPr>
        <w:t>Мониторинг и оценка эффективности грантовых проектов</w:t>
      </w:r>
    </w:p>
    <w:p w14:paraId="0000012B" w14:textId="15E159AE" w:rsidR="00390944" w:rsidRPr="00CB2974" w:rsidRDefault="007E334F" w:rsidP="00992591">
      <w:pPr>
        <w:spacing w:before="0" w:after="0"/>
        <w:ind w:firstLine="700"/>
        <w:rPr>
          <w:highlight w:val="none"/>
        </w:rPr>
      </w:pPr>
      <w:r w:rsidRPr="00CB2974">
        <w:rPr>
          <w:highlight w:val="none"/>
        </w:rPr>
        <w:t>В 2025 году Обществом проведено 38 выездных мониторингов реализации грантовых проектов. Кроме того, проведено 17 общественных мониторингов с привлечением независимых экспертов, что составило 16,8% от общего количества проектов при плановом показателе 10%. Результаты общественного мониторинга использовались при формировании аналитических материалов и рекомендаций, направленных на повышение качества реализации грантовых проектов и развитие механизмов общественного контроля. По всем 102 проектам рассмотрены и приняты промежуточные и итоговые отчеты.</w:t>
      </w:r>
    </w:p>
    <w:p w14:paraId="013A35B1" w14:textId="6C0C287A" w:rsidR="00EE7D23" w:rsidRPr="00CB2974" w:rsidRDefault="00EE7D23" w:rsidP="00992591">
      <w:pPr>
        <w:spacing w:before="0" w:after="0"/>
        <w:ind w:firstLine="700"/>
        <w:rPr>
          <w:highlight w:val="none"/>
          <w:lang w:val="kk-KZ"/>
        </w:rPr>
      </w:pPr>
      <w:r w:rsidRPr="00CB2974">
        <w:rPr>
          <w:highlight w:val="none"/>
          <w:lang w:val="kk-KZ"/>
        </w:rPr>
        <w:t>Общественные мониторинги охватили следующие проекты:</w:t>
      </w:r>
    </w:p>
    <w:p w14:paraId="2979C24A" w14:textId="2A83BC08" w:rsidR="00EE7D23" w:rsidRPr="00CB2974" w:rsidRDefault="00EE7D23" w:rsidP="00992591">
      <w:pPr>
        <w:spacing w:before="0" w:after="0"/>
        <w:ind w:firstLine="700"/>
        <w:rPr>
          <w:highlight w:val="none"/>
          <w:lang w:val="kk-KZ"/>
        </w:rPr>
      </w:pPr>
      <w:r w:rsidRPr="00CB2974">
        <w:rPr>
          <w:highlight w:val="none"/>
          <w:lang w:val="kk-KZ"/>
        </w:rPr>
        <w:t>По заказу МКИ РК:</w:t>
      </w:r>
    </w:p>
    <w:p w14:paraId="1AD13A41" w14:textId="17C0048F" w:rsidR="00EE7D23" w:rsidRPr="00CB2974" w:rsidRDefault="00EE7D23" w:rsidP="00992591">
      <w:pPr>
        <w:spacing w:before="0" w:after="0"/>
        <w:ind w:firstLine="700"/>
        <w:rPr>
          <w:highlight w:val="none"/>
          <w:lang w:val="kk-KZ"/>
        </w:rPr>
      </w:pPr>
      <w:r w:rsidRPr="00CB2974">
        <w:rPr>
          <w:highlight w:val="none"/>
          <w:lang w:val="kk-KZ"/>
        </w:rPr>
        <w:t>1. Общественное объединение «Республиканское студенческое движение «АСК» по приоритетному направлению «Проведение мероприятий по гражданско-патриотическому воспитанию молодого поколения «JasPower»», привлеченный независимый эксперт – Утебаева Д.</w:t>
      </w:r>
    </w:p>
    <w:p w14:paraId="5FB70B9C" w14:textId="77777777" w:rsidR="00EE7D23" w:rsidRPr="00CB2974" w:rsidRDefault="00EE7D23" w:rsidP="00992591">
      <w:pPr>
        <w:spacing w:before="0" w:after="0"/>
        <w:ind w:firstLine="700"/>
        <w:rPr>
          <w:highlight w:val="none"/>
          <w:lang w:val="kk-KZ"/>
        </w:rPr>
      </w:pPr>
      <w:r w:rsidRPr="00CB2974">
        <w:rPr>
          <w:highlight w:val="none"/>
          <w:lang w:val="kk-KZ"/>
        </w:rPr>
        <w:t>2. Республиканское общественное Объединение Медицинская молодежь» по приоритетному направлению ««Развитие волонтерства в сфере медицины», привлеченный независимый эксперт – Утебаева Д.</w:t>
      </w:r>
    </w:p>
    <w:p w14:paraId="3C330528" w14:textId="77777777" w:rsidR="00EE7D23" w:rsidRPr="00CB2974" w:rsidRDefault="00EE7D23" w:rsidP="00992591">
      <w:pPr>
        <w:spacing w:before="0" w:after="0"/>
        <w:ind w:firstLine="700"/>
        <w:rPr>
          <w:highlight w:val="none"/>
          <w:lang w:val="kk-KZ"/>
        </w:rPr>
      </w:pPr>
      <w:r w:rsidRPr="00CB2974">
        <w:rPr>
          <w:highlight w:val="none"/>
          <w:lang w:val="kk-KZ"/>
        </w:rPr>
        <w:t>3. Общественное студенческое объединение «За будущее Казахстана» по приоритетному направлению «Развитие современных интеллектуальных командных игр на государственном языке», привлеченный независимый эксперт – Утебаева Д.</w:t>
      </w:r>
    </w:p>
    <w:p w14:paraId="7CA78FBB" w14:textId="6F6A5A0A" w:rsidR="00EE7D23" w:rsidRPr="00CB2974" w:rsidRDefault="00EE7D23" w:rsidP="00992591">
      <w:pPr>
        <w:spacing w:before="0" w:after="0"/>
        <w:ind w:firstLine="700"/>
        <w:rPr>
          <w:highlight w:val="none"/>
          <w:lang w:val="kk-KZ"/>
        </w:rPr>
      </w:pPr>
      <w:r w:rsidRPr="00CB2974">
        <w:rPr>
          <w:highlight w:val="none"/>
          <w:lang w:val="kk-KZ"/>
        </w:rPr>
        <w:t xml:space="preserve">4. Общественный фонд «Международный Центр «Жария» по приоритетному направлению </w:t>
      </w:r>
      <w:r w:rsidRPr="00CB2974">
        <w:rPr>
          <w:highlight w:val="none"/>
        </w:rPr>
        <w:t>«</w:t>
      </w:r>
      <w:r w:rsidRPr="00CB2974">
        <w:rPr>
          <w:highlight w:val="none"/>
          <w:lang w:val="kk-KZ"/>
        </w:rPr>
        <w:t>Проведение культуры профилактики и поддержания репродуктивного здоровья молодежи</w:t>
      </w:r>
      <w:r w:rsidRPr="00CB2974">
        <w:rPr>
          <w:highlight w:val="none"/>
        </w:rPr>
        <w:t>»</w:t>
      </w:r>
      <w:r w:rsidRPr="00CB2974">
        <w:rPr>
          <w:highlight w:val="none"/>
          <w:lang w:val="kk-KZ"/>
        </w:rPr>
        <w:t>, независимый эксперт – Утебаева Д.</w:t>
      </w:r>
    </w:p>
    <w:p w14:paraId="5E0D1B6E" w14:textId="0AB006FF" w:rsidR="00EE7D23" w:rsidRPr="00CB2974" w:rsidRDefault="00EE7D23" w:rsidP="00992591">
      <w:pPr>
        <w:spacing w:before="0" w:after="0"/>
        <w:ind w:firstLine="700"/>
        <w:rPr>
          <w:highlight w:val="none"/>
          <w:lang w:val="kk-KZ"/>
        </w:rPr>
      </w:pPr>
      <w:r w:rsidRPr="00CB2974">
        <w:rPr>
          <w:highlight w:val="none"/>
          <w:lang w:val="kk-KZ"/>
        </w:rPr>
        <w:lastRenderedPageBreak/>
        <w:t>5. Объединение юридических лиц в форме ассоциации «Национальная волонтерская сеть» по следующим трем приоритетным направлениям:</w:t>
      </w:r>
    </w:p>
    <w:p w14:paraId="1E090DB3" w14:textId="4DD21F13" w:rsidR="00EE7D23" w:rsidRPr="00CB2974" w:rsidRDefault="00A06B7D" w:rsidP="00992591">
      <w:pPr>
        <w:spacing w:before="0" w:after="0"/>
        <w:ind w:firstLine="700"/>
        <w:rPr>
          <w:highlight w:val="none"/>
          <w:lang w:val="kk-KZ"/>
        </w:rPr>
      </w:pPr>
      <w:r w:rsidRPr="00CB2974">
        <w:rPr>
          <w:highlight w:val="none"/>
          <w:lang w:val="kk-KZ"/>
        </w:rPr>
        <w:t xml:space="preserve">–  </w:t>
      </w:r>
      <w:r w:rsidR="00EE7D23" w:rsidRPr="00CB2974">
        <w:rPr>
          <w:highlight w:val="none"/>
          <w:lang w:val="kk-KZ"/>
        </w:rPr>
        <w:t>Развитие зооволонтерства</w:t>
      </w:r>
      <w:r w:rsidRPr="00CB2974">
        <w:rPr>
          <w:highlight w:val="none"/>
          <w:lang w:val="kk-KZ"/>
        </w:rPr>
        <w:t xml:space="preserve"> – привлеченный независимый эксперт Қуандық Ж.Б.</w:t>
      </w:r>
      <w:r w:rsidR="00EE7D23" w:rsidRPr="00CB2974">
        <w:rPr>
          <w:highlight w:val="none"/>
          <w:lang w:val="kk-KZ"/>
        </w:rPr>
        <w:t>;</w:t>
      </w:r>
    </w:p>
    <w:p w14:paraId="57E084A6" w14:textId="397F4F60" w:rsidR="00EE7D23" w:rsidRPr="00CB2974" w:rsidRDefault="00A06B7D" w:rsidP="00992591">
      <w:pPr>
        <w:spacing w:before="0" w:after="0"/>
        <w:ind w:firstLine="700"/>
        <w:rPr>
          <w:highlight w:val="none"/>
          <w:lang w:val="kk-KZ"/>
        </w:rPr>
      </w:pPr>
      <w:r w:rsidRPr="00CB2974">
        <w:rPr>
          <w:highlight w:val="none"/>
          <w:lang w:val="kk-KZ"/>
        </w:rPr>
        <w:t xml:space="preserve">– </w:t>
      </w:r>
      <w:r w:rsidR="00EE7D23" w:rsidRPr="00CB2974">
        <w:rPr>
          <w:highlight w:val="none"/>
          <w:lang w:val="kk-KZ"/>
        </w:rPr>
        <w:t xml:space="preserve">Развитие волонтерства </w:t>
      </w:r>
      <w:r w:rsidR="00EE7D23" w:rsidRPr="00CB2974">
        <w:rPr>
          <w:highlight w:val="none"/>
        </w:rPr>
        <w:t>в чрезвычайных ситуациях и ликвидаций последствий ЧС</w:t>
      </w:r>
      <w:r w:rsidRPr="00CB2974">
        <w:rPr>
          <w:highlight w:val="none"/>
          <w:lang w:val="kk-KZ"/>
        </w:rPr>
        <w:t xml:space="preserve"> – привлеченный независимый эксперт Қуандық Ж.Б.</w:t>
      </w:r>
      <w:r w:rsidR="00EE7D23" w:rsidRPr="00CB2974">
        <w:rPr>
          <w:highlight w:val="none"/>
          <w:lang w:val="kk-KZ"/>
        </w:rPr>
        <w:t>;</w:t>
      </w:r>
    </w:p>
    <w:p w14:paraId="1F4C98FC" w14:textId="6A467F33" w:rsidR="00A06B7D" w:rsidRPr="00CB2974" w:rsidRDefault="00A06B7D" w:rsidP="00992591">
      <w:pPr>
        <w:spacing w:before="0" w:after="0"/>
        <w:ind w:firstLine="700"/>
        <w:rPr>
          <w:highlight w:val="none"/>
          <w:lang w:val="kk-KZ"/>
        </w:rPr>
      </w:pPr>
      <w:r w:rsidRPr="00CB2974">
        <w:rPr>
          <w:highlight w:val="none"/>
          <w:lang w:val="kk-KZ"/>
        </w:rPr>
        <w:t>–  Развитие экологического волонтерства в рамках акции «Таза Қазақстан» – привлеченный независимый эксперт – Тикеева А.К.</w:t>
      </w:r>
    </w:p>
    <w:p w14:paraId="727DC279" w14:textId="36B5FB14" w:rsidR="00A06B7D" w:rsidRPr="00CB2974" w:rsidRDefault="00A06B7D" w:rsidP="00992591">
      <w:pPr>
        <w:spacing w:before="0" w:after="0"/>
        <w:ind w:firstLine="700"/>
        <w:rPr>
          <w:highlight w:val="none"/>
          <w:lang w:val="kk-KZ"/>
        </w:rPr>
      </w:pPr>
      <w:r w:rsidRPr="00CB2974">
        <w:rPr>
          <w:highlight w:val="none"/>
          <w:lang w:val="kk-KZ"/>
        </w:rPr>
        <w:t>6. Объединение юридических лиц в форме ассоциации «Гражданский Альянс Казахстана» по следующим двум приоритетным направлениям:</w:t>
      </w:r>
    </w:p>
    <w:p w14:paraId="7E6E09E6" w14:textId="6C50D53C" w:rsidR="00A06B7D" w:rsidRPr="00CB2974" w:rsidRDefault="00A06B7D" w:rsidP="00992591">
      <w:pPr>
        <w:spacing w:before="0" w:after="0"/>
        <w:ind w:firstLine="700"/>
        <w:rPr>
          <w:highlight w:val="none"/>
          <w:lang w:val="kk-KZ"/>
        </w:rPr>
      </w:pPr>
      <w:r w:rsidRPr="00CB2974">
        <w:rPr>
          <w:highlight w:val="none"/>
          <w:lang w:val="kk-KZ"/>
        </w:rPr>
        <w:t xml:space="preserve">–  Развитие гражданских инициатив на селе </w:t>
      </w:r>
    </w:p>
    <w:p w14:paraId="163C1C65" w14:textId="77A289B3" w:rsidR="00A06B7D" w:rsidRPr="00CB2974" w:rsidRDefault="00A06B7D" w:rsidP="00992591">
      <w:pPr>
        <w:spacing w:before="0" w:after="0"/>
        <w:ind w:firstLine="700"/>
        <w:rPr>
          <w:highlight w:val="none"/>
          <w:lang w:val="kk-KZ"/>
        </w:rPr>
      </w:pPr>
      <w:r w:rsidRPr="00CB2974">
        <w:rPr>
          <w:highlight w:val="none"/>
          <w:lang w:val="kk-KZ"/>
        </w:rPr>
        <w:t xml:space="preserve">–  </w:t>
      </w:r>
      <w:r w:rsidRPr="00CB2974">
        <w:rPr>
          <w:highlight w:val="none"/>
        </w:rPr>
        <w:t xml:space="preserve">Развитие </w:t>
      </w:r>
      <w:proofErr w:type="spellStart"/>
      <w:r w:rsidRPr="00CB2974">
        <w:rPr>
          <w:highlight w:val="none"/>
        </w:rPr>
        <w:t>волонтерства</w:t>
      </w:r>
      <w:proofErr w:type="spellEnd"/>
      <w:r w:rsidRPr="00CB2974">
        <w:rPr>
          <w:highlight w:val="none"/>
        </w:rPr>
        <w:t xml:space="preserve"> в сфере истории и культуры</w:t>
      </w:r>
    </w:p>
    <w:p w14:paraId="73CCEA16" w14:textId="1F7C1DB6" w:rsidR="00EE7D23" w:rsidRPr="00CB2974" w:rsidRDefault="00A06B7D" w:rsidP="00992591">
      <w:pPr>
        <w:spacing w:before="0" w:after="0"/>
        <w:ind w:firstLine="700"/>
        <w:rPr>
          <w:highlight w:val="none"/>
          <w:lang w:val="kk-KZ"/>
        </w:rPr>
      </w:pPr>
      <w:r w:rsidRPr="00CB2974">
        <w:rPr>
          <w:highlight w:val="none"/>
          <w:lang w:val="kk-KZ"/>
        </w:rPr>
        <w:t>Привлеченный независимый эксперт Карибаева И.К.</w:t>
      </w:r>
    </w:p>
    <w:p w14:paraId="778C994B" w14:textId="275AF21A" w:rsidR="00A06B7D" w:rsidRPr="00CB2974" w:rsidRDefault="00A06B7D" w:rsidP="00992591">
      <w:pPr>
        <w:spacing w:before="0" w:after="0"/>
        <w:ind w:firstLine="700"/>
        <w:rPr>
          <w:highlight w:val="none"/>
          <w:lang w:val="kk-KZ"/>
        </w:rPr>
      </w:pPr>
      <w:r w:rsidRPr="00CB2974">
        <w:rPr>
          <w:highlight w:val="none"/>
          <w:lang w:val="kk-KZ"/>
        </w:rPr>
        <w:t xml:space="preserve">7. </w:t>
      </w:r>
      <w:r w:rsidRPr="00CB2974">
        <w:rPr>
          <w:highlight w:val="none"/>
        </w:rPr>
        <w:t>Общественный фонд «Будущее без наркотиков»</w:t>
      </w:r>
      <w:r w:rsidRPr="00CB2974">
        <w:rPr>
          <w:highlight w:val="none"/>
          <w:lang w:val="kk-KZ"/>
        </w:rPr>
        <w:t xml:space="preserve"> по приоритетному направлению «Профилактика наркозависимости и наркопреступности среди молодежи», привлеченный независимый эксперт Бекматов Н.Ж.</w:t>
      </w:r>
    </w:p>
    <w:p w14:paraId="67068B50" w14:textId="394328FD" w:rsidR="00A06B7D" w:rsidRPr="00CB2974" w:rsidRDefault="00A06B7D" w:rsidP="00992591">
      <w:pPr>
        <w:spacing w:before="0" w:after="0"/>
        <w:ind w:firstLine="700"/>
        <w:rPr>
          <w:highlight w:val="none"/>
          <w:lang w:val="kk-KZ"/>
        </w:rPr>
      </w:pPr>
      <w:r w:rsidRPr="00CB2974">
        <w:rPr>
          <w:highlight w:val="none"/>
          <w:lang w:val="kk-KZ"/>
        </w:rPr>
        <w:t>По заказу У</w:t>
      </w:r>
      <w:r w:rsidR="00F1264B">
        <w:rPr>
          <w:highlight w:val="none"/>
          <w:lang w:val="kk-KZ"/>
        </w:rPr>
        <w:t>ОР</w:t>
      </w:r>
      <w:r w:rsidRPr="00CB2974">
        <w:rPr>
          <w:highlight w:val="none"/>
          <w:lang w:val="kk-KZ"/>
        </w:rPr>
        <w:t xml:space="preserve"> области Жетысу:</w:t>
      </w:r>
    </w:p>
    <w:p w14:paraId="0163096D" w14:textId="77777777" w:rsidR="00A74DD2" w:rsidRPr="00CB2974" w:rsidRDefault="00A74DD2" w:rsidP="00992591">
      <w:pPr>
        <w:spacing w:before="0" w:after="0"/>
        <w:ind w:firstLine="700"/>
        <w:rPr>
          <w:highlight w:val="none"/>
          <w:lang w:val="kk-KZ"/>
        </w:rPr>
      </w:pPr>
      <w:r w:rsidRPr="00CB2974">
        <w:rPr>
          <w:highlight w:val="none"/>
          <w:lang w:val="kk-KZ"/>
        </w:rPr>
        <w:t>1. Общественное объединение «Республиканское студенческое движение «АСК» по двум приоритетным направлениям:</w:t>
      </w:r>
    </w:p>
    <w:p w14:paraId="32A5A477" w14:textId="75225981" w:rsidR="00A74DD2" w:rsidRPr="00CB2974" w:rsidRDefault="00A74DD2" w:rsidP="00992591">
      <w:pPr>
        <w:spacing w:before="0" w:after="0"/>
        <w:ind w:firstLine="700"/>
        <w:rPr>
          <w:highlight w:val="none"/>
          <w:lang w:val="kk-KZ"/>
        </w:rPr>
      </w:pPr>
      <w:r w:rsidRPr="00CB2974">
        <w:rPr>
          <w:highlight w:val="none"/>
          <w:lang w:val="kk-KZ"/>
        </w:rPr>
        <w:t>– «Организация деятельности фронт-офиса «Мейірімді Жетісу» и развитие волонтерского движения в Жетысуской области»;</w:t>
      </w:r>
    </w:p>
    <w:p w14:paraId="41D08FFE" w14:textId="7EC3F182" w:rsidR="00A74DD2" w:rsidRPr="00CB2974" w:rsidRDefault="00A74DD2" w:rsidP="00992591">
      <w:pPr>
        <w:spacing w:before="0" w:after="0"/>
        <w:ind w:firstLine="700"/>
        <w:rPr>
          <w:highlight w:val="none"/>
          <w:lang w:val="kk-KZ"/>
        </w:rPr>
      </w:pPr>
      <w:r w:rsidRPr="00CB2974">
        <w:rPr>
          <w:highlight w:val="none"/>
          <w:lang w:val="kk-KZ"/>
        </w:rPr>
        <w:t>– Проект по развитию системы студенческого самоуправления «StudUnion».</w:t>
      </w:r>
    </w:p>
    <w:p w14:paraId="3E14F5EC" w14:textId="14617C7D" w:rsidR="00A74DD2" w:rsidRPr="00CB2974" w:rsidRDefault="00A74DD2" w:rsidP="00992591">
      <w:pPr>
        <w:spacing w:before="0" w:after="0"/>
        <w:ind w:firstLine="700"/>
        <w:rPr>
          <w:highlight w:val="none"/>
          <w:lang w:val="kk-KZ"/>
        </w:rPr>
      </w:pPr>
      <w:r w:rsidRPr="00CB2974">
        <w:rPr>
          <w:highlight w:val="none"/>
          <w:lang w:val="kk-KZ"/>
        </w:rPr>
        <w:t>Привлеченные независимые эксперты – Асқанбаев Д.С., Байденов Ж.М.</w:t>
      </w:r>
    </w:p>
    <w:p w14:paraId="7AF17902" w14:textId="035AFC24" w:rsidR="00A74DD2" w:rsidRPr="00CB2974" w:rsidRDefault="00A74DD2" w:rsidP="00992591">
      <w:pPr>
        <w:spacing w:before="0" w:after="0"/>
        <w:ind w:firstLine="700"/>
        <w:rPr>
          <w:highlight w:val="none"/>
          <w:lang w:val="kk-KZ"/>
        </w:rPr>
      </w:pPr>
      <w:r w:rsidRPr="00CB2974">
        <w:rPr>
          <w:highlight w:val="none"/>
          <w:lang w:val="kk-KZ"/>
        </w:rPr>
        <w:t>2. Общественное объединение «Высший молодежный совет» по двум следующим приоритетным направлениям:</w:t>
      </w:r>
    </w:p>
    <w:p w14:paraId="48034987" w14:textId="28D66F3C" w:rsidR="00A74DD2" w:rsidRPr="00CB2974" w:rsidRDefault="00A74DD2" w:rsidP="00992591">
      <w:pPr>
        <w:spacing w:before="0" w:after="0"/>
        <w:ind w:firstLine="700"/>
        <w:rPr>
          <w:highlight w:val="none"/>
          <w:lang w:val="kk-KZ"/>
        </w:rPr>
      </w:pPr>
      <w:r w:rsidRPr="00CB2974">
        <w:rPr>
          <w:highlight w:val="none"/>
          <w:lang w:val="kk-KZ"/>
        </w:rPr>
        <w:t>– Проект по подготовке аналитического отчет «Жетісу Жастары»;</w:t>
      </w:r>
    </w:p>
    <w:p w14:paraId="45760E8A" w14:textId="60B53ECE" w:rsidR="00A74DD2" w:rsidRPr="00CB2974" w:rsidRDefault="00A74DD2" w:rsidP="00992591">
      <w:pPr>
        <w:spacing w:before="0" w:after="0"/>
        <w:ind w:firstLine="700"/>
        <w:rPr>
          <w:highlight w:val="none"/>
          <w:lang w:val="kk-KZ"/>
        </w:rPr>
      </w:pPr>
      <w:r w:rsidRPr="00CB2974">
        <w:rPr>
          <w:highlight w:val="none"/>
          <w:lang w:val="kk-KZ"/>
        </w:rPr>
        <w:t>– Проект «Жайдарлы Жетісу».</w:t>
      </w:r>
    </w:p>
    <w:p w14:paraId="6B47D7AC" w14:textId="77777777" w:rsidR="00A74DD2" w:rsidRPr="00CB2974" w:rsidRDefault="00A74DD2" w:rsidP="00992591">
      <w:pPr>
        <w:spacing w:before="0" w:after="0"/>
        <w:ind w:firstLine="700"/>
        <w:rPr>
          <w:highlight w:val="none"/>
          <w:lang w:val="kk-KZ"/>
        </w:rPr>
      </w:pPr>
      <w:r w:rsidRPr="00CB2974">
        <w:rPr>
          <w:highlight w:val="none"/>
          <w:lang w:val="kk-KZ"/>
        </w:rPr>
        <w:t>Привлеченные независимые эксперты – Асқанбаев Д.С., Байденов Ж.М.</w:t>
      </w:r>
    </w:p>
    <w:p w14:paraId="24374C9D" w14:textId="4C301D6B" w:rsidR="00A74DD2" w:rsidRPr="00CB2974" w:rsidRDefault="00A74DD2" w:rsidP="00992591">
      <w:pPr>
        <w:spacing w:before="0" w:after="0"/>
        <w:ind w:firstLine="700"/>
        <w:rPr>
          <w:highlight w:val="none"/>
          <w:lang w:val="kk-KZ"/>
        </w:rPr>
      </w:pPr>
      <w:r w:rsidRPr="00CB2974">
        <w:rPr>
          <w:highlight w:val="none"/>
          <w:lang w:val="kk-KZ"/>
        </w:rPr>
        <w:t>3. Молодежное общественное объединение «Жетісу жастары ұйымының Конгресі» по следующим трем приоритетным направлениям:</w:t>
      </w:r>
    </w:p>
    <w:p w14:paraId="6CE5614B" w14:textId="32D4F1CF" w:rsidR="00CB2974" w:rsidRPr="00CB2974" w:rsidRDefault="00CB2974" w:rsidP="00992591">
      <w:pPr>
        <w:spacing w:before="0" w:after="0"/>
        <w:ind w:firstLine="700"/>
        <w:rPr>
          <w:highlight w:val="none"/>
          <w:lang w:val="kk-KZ"/>
        </w:rPr>
      </w:pPr>
      <w:r w:rsidRPr="00CB2974">
        <w:rPr>
          <w:highlight w:val="none"/>
          <w:lang w:val="kk-KZ"/>
        </w:rPr>
        <w:t>– Помощь в решении семейно-демографических и гендерных проблем;</w:t>
      </w:r>
    </w:p>
    <w:p w14:paraId="2E4D5E8D" w14:textId="33C02E2E" w:rsidR="00CB2974" w:rsidRPr="00CB2974" w:rsidRDefault="00CB2974" w:rsidP="00992591">
      <w:pPr>
        <w:spacing w:before="0" w:after="0"/>
        <w:ind w:firstLine="700"/>
        <w:rPr>
          <w:highlight w:val="none"/>
          <w:lang w:val="kk-KZ"/>
        </w:rPr>
      </w:pPr>
      <w:r w:rsidRPr="00CB2974">
        <w:rPr>
          <w:highlight w:val="none"/>
          <w:lang w:val="kk-KZ"/>
        </w:rPr>
        <w:t>– Развитие института отцовства, содействие воспитанию сыновей как будущих отцов и активное вовлечение отцов в процесс воспитания детей;</w:t>
      </w:r>
    </w:p>
    <w:p w14:paraId="7E7642AB" w14:textId="05480197" w:rsidR="00CB2974" w:rsidRPr="00CB2974" w:rsidRDefault="00CB2974" w:rsidP="00992591">
      <w:pPr>
        <w:spacing w:before="0" w:after="0"/>
        <w:ind w:firstLine="700"/>
        <w:rPr>
          <w:highlight w:val="none"/>
          <w:lang w:val="kk-KZ"/>
        </w:rPr>
      </w:pPr>
      <w:r w:rsidRPr="00CB2974">
        <w:rPr>
          <w:highlight w:val="none"/>
          <w:lang w:val="kk-KZ"/>
        </w:rPr>
        <w:t>– Повышение и развитие лидерских, финансовых и юридических компетенций женщин.</w:t>
      </w:r>
    </w:p>
    <w:p w14:paraId="3C177E59" w14:textId="77777777" w:rsidR="00CB2974" w:rsidRPr="00CB2974" w:rsidRDefault="00CB2974" w:rsidP="00992591">
      <w:pPr>
        <w:spacing w:before="0" w:after="0"/>
        <w:ind w:firstLine="700"/>
        <w:rPr>
          <w:highlight w:val="none"/>
          <w:lang w:val="kk-KZ"/>
        </w:rPr>
      </w:pPr>
      <w:r w:rsidRPr="00CB2974">
        <w:rPr>
          <w:highlight w:val="none"/>
          <w:lang w:val="kk-KZ"/>
        </w:rPr>
        <w:t>Привлеченные независимые эксперты – Асқанбаев Д.С., Байденов Ж.М.</w:t>
      </w:r>
    </w:p>
    <w:p w14:paraId="0000012C" w14:textId="77F0C994" w:rsidR="00390944" w:rsidRPr="00CB2974" w:rsidRDefault="007E334F" w:rsidP="00992591">
      <w:pPr>
        <w:spacing w:before="0" w:after="0"/>
        <w:ind w:firstLine="700"/>
        <w:rPr>
          <w:highlight w:val="none"/>
        </w:rPr>
      </w:pPr>
      <w:r w:rsidRPr="00CB2974">
        <w:rPr>
          <w:highlight w:val="none"/>
        </w:rPr>
        <w:t>Оценкой удовлетворенности бенефициаров охвачены 102 социальных проекта, реализованных по заказу 18 государственных и негосударственных заказчиков. Общий средний показатель удовлетворенности составил 94,315%.</w:t>
      </w:r>
    </w:p>
    <w:p w14:paraId="0000012D" w14:textId="77777777" w:rsidR="00390944" w:rsidRPr="00CB2974" w:rsidRDefault="007E334F" w:rsidP="00992591">
      <w:pPr>
        <w:spacing w:before="0" w:after="0"/>
        <w:ind w:firstLine="700"/>
        <w:rPr>
          <w:b/>
          <w:bCs/>
          <w:i/>
          <w:iCs/>
          <w:highlight w:val="none"/>
        </w:rPr>
      </w:pPr>
      <w:r w:rsidRPr="00CB2974">
        <w:rPr>
          <w:b/>
          <w:bCs/>
          <w:i/>
          <w:iCs/>
          <w:highlight w:val="none"/>
        </w:rPr>
        <w:t>Информационное освещение проектов и деятельности Общества</w:t>
      </w:r>
    </w:p>
    <w:p w14:paraId="53286FCE" w14:textId="77777777" w:rsidR="00FE3667" w:rsidRPr="00CB2974" w:rsidRDefault="00FE3667" w:rsidP="00992591">
      <w:pPr>
        <w:tabs>
          <w:tab w:val="left" w:pos="1134"/>
        </w:tabs>
        <w:spacing w:before="0" w:after="0"/>
        <w:ind w:firstLine="709"/>
        <w:rPr>
          <w:highlight w:val="none"/>
        </w:rPr>
      </w:pPr>
      <w:r w:rsidRPr="00CB2974">
        <w:rPr>
          <w:highlight w:val="none"/>
        </w:rPr>
        <w:t xml:space="preserve">Обеспечение прозрачности и подотчетности информации о деятельности Общества осуществляется в соответствии с Кодексом корпоративного управления, </w:t>
      </w:r>
      <w:r w:rsidRPr="00CB2974">
        <w:rPr>
          <w:highlight w:val="none"/>
        </w:rPr>
        <w:lastRenderedPageBreak/>
        <w:t>Руководством по обеспечению подотчетности и прозрачности Общества, Правилами размещения информации на интернет-ресурсе, и другими нормативными документами.</w:t>
      </w:r>
    </w:p>
    <w:p w14:paraId="51561950" w14:textId="77777777" w:rsidR="00FE3667" w:rsidRPr="00CB2974" w:rsidRDefault="00FE3667" w:rsidP="00992591">
      <w:pPr>
        <w:tabs>
          <w:tab w:val="left" w:pos="1134"/>
        </w:tabs>
        <w:spacing w:before="0" w:after="0"/>
        <w:ind w:firstLine="709"/>
        <w:rPr>
          <w:highlight w:val="none"/>
        </w:rPr>
      </w:pPr>
      <w:r w:rsidRPr="00CB2974">
        <w:rPr>
          <w:highlight w:val="none"/>
        </w:rPr>
        <w:t>Информационное сопровождение деятельности Общества осуществляется посредством официального интернет-ресурса, официальных аккаунтов в социальных сетях и взаимодействия со средствами массовой информации. В течение отчетного периода освещались конкурсные процедуры, механизмы предоставления грантов, ход реализации грантовых программ и социальных проектов, а также основные направления деятельности Общества.</w:t>
      </w:r>
    </w:p>
    <w:p w14:paraId="6F15E5FB" w14:textId="77777777" w:rsidR="00FE3667" w:rsidRPr="00CB2974" w:rsidRDefault="00FE3667" w:rsidP="00992591">
      <w:pPr>
        <w:tabs>
          <w:tab w:val="left" w:pos="1134"/>
        </w:tabs>
        <w:spacing w:before="0" w:after="0"/>
        <w:ind w:firstLine="709"/>
        <w:rPr>
          <w:highlight w:val="none"/>
        </w:rPr>
      </w:pPr>
      <w:r w:rsidRPr="00CB2974">
        <w:rPr>
          <w:highlight w:val="none"/>
        </w:rPr>
        <w:t>В рамках обеспечения прозрачности и информационной открытости деятельности Общества в 2025 году:</w:t>
      </w:r>
    </w:p>
    <w:p w14:paraId="3624B8CF" w14:textId="77777777" w:rsidR="00FE3667" w:rsidRPr="00CB2974" w:rsidRDefault="00FE3667" w:rsidP="00992591">
      <w:pPr>
        <w:tabs>
          <w:tab w:val="left" w:pos="1134"/>
        </w:tabs>
        <w:spacing w:before="0" w:after="0"/>
        <w:ind w:firstLine="709"/>
        <w:rPr>
          <w:highlight w:val="none"/>
        </w:rPr>
      </w:pPr>
      <w:r w:rsidRPr="00CB2974">
        <w:rPr>
          <w:highlight w:val="none"/>
        </w:rPr>
        <w:t>●</w:t>
      </w:r>
      <w:r w:rsidRPr="00CB2974">
        <w:rPr>
          <w:highlight w:val="none"/>
        </w:rPr>
        <w:tab/>
        <w:t>в республиканских и региональных средствах массовой информации опубликовано более 40 материалов о деятельности Общества;</w:t>
      </w:r>
    </w:p>
    <w:p w14:paraId="39D2A2F5" w14:textId="77777777" w:rsidR="00FE3667" w:rsidRPr="00CB2974" w:rsidRDefault="00FE3667" w:rsidP="00992591">
      <w:pPr>
        <w:tabs>
          <w:tab w:val="left" w:pos="1134"/>
        </w:tabs>
        <w:spacing w:before="0" w:after="0"/>
        <w:ind w:firstLine="709"/>
        <w:rPr>
          <w:highlight w:val="none"/>
        </w:rPr>
      </w:pPr>
      <w:r w:rsidRPr="00CB2974">
        <w:rPr>
          <w:highlight w:val="none"/>
        </w:rPr>
        <w:t>●</w:t>
      </w:r>
      <w:r w:rsidRPr="00CB2974">
        <w:rPr>
          <w:highlight w:val="none"/>
        </w:rPr>
        <w:tab/>
        <w:t xml:space="preserve">в официальных аккаунтах Общества в социальных сетях опубликовано 1 193 материала, в том числе 469 постов и 724 </w:t>
      </w:r>
      <w:proofErr w:type="spellStart"/>
      <w:r w:rsidRPr="00CB2974">
        <w:rPr>
          <w:highlight w:val="none"/>
        </w:rPr>
        <w:t>сторис</w:t>
      </w:r>
      <w:proofErr w:type="spellEnd"/>
      <w:r w:rsidRPr="00CB2974">
        <w:rPr>
          <w:highlight w:val="none"/>
        </w:rPr>
        <w:t xml:space="preserve"> на государственном и русском языках;</w:t>
      </w:r>
    </w:p>
    <w:p w14:paraId="60C26EF6" w14:textId="77777777" w:rsidR="00FE3667" w:rsidRPr="00CB2974" w:rsidRDefault="00FE3667" w:rsidP="00992591">
      <w:pPr>
        <w:tabs>
          <w:tab w:val="left" w:pos="1134"/>
        </w:tabs>
        <w:spacing w:before="0" w:after="0"/>
        <w:ind w:firstLine="709"/>
        <w:rPr>
          <w:highlight w:val="none"/>
        </w:rPr>
      </w:pPr>
      <w:r w:rsidRPr="00CB2974">
        <w:rPr>
          <w:highlight w:val="none"/>
        </w:rPr>
        <w:t>●</w:t>
      </w:r>
      <w:r w:rsidRPr="00CB2974">
        <w:rPr>
          <w:highlight w:val="none"/>
        </w:rPr>
        <w:tab/>
        <w:t>проведено 29 прямых эфиров;</w:t>
      </w:r>
    </w:p>
    <w:p w14:paraId="1E27CB08" w14:textId="77777777" w:rsidR="00FE3667" w:rsidRPr="00CB2974" w:rsidRDefault="00FE3667" w:rsidP="00992591">
      <w:pPr>
        <w:tabs>
          <w:tab w:val="left" w:pos="1134"/>
        </w:tabs>
        <w:spacing w:before="0" w:after="0"/>
        <w:ind w:firstLine="709"/>
        <w:rPr>
          <w:highlight w:val="none"/>
        </w:rPr>
      </w:pPr>
      <w:r w:rsidRPr="00CB2974">
        <w:rPr>
          <w:highlight w:val="none"/>
        </w:rPr>
        <w:t>●</w:t>
      </w:r>
      <w:r w:rsidRPr="00CB2974">
        <w:rPr>
          <w:highlight w:val="none"/>
        </w:rPr>
        <w:tab/>
        <w:t>общее количество просмотров опубликованного контента составило более 1 млн.</w:t>
      </w:r>
    </w:p>
    <w:p w14:paraId="77A4A873" w14:textId="77777777" w:rsidR="00FE3667" w:rsidRPr="00CB2974" w:rsidRDefault="00FE3667" w:rsidP="00992591">
      <w:pPr>
        <w:tabs>
          <w:tab w:val="left" w:pos="1134"/>
        </w:tabs>
        <w:spacing w:before="0" w:after="0"/>
        <w:ind w:firstLine="709"/>
        <w:rPr>
          <w:highlight w:val="none"/>
        </w:rPr>
      </w:pPr>
      <w:r w:rsidRPr="00CB2974">
        <w:rPr>
          <w:highlight w:val="none"/>
        </w:rPr>
        <w:t>По итогам 2025 года общее количество подписчиков официальных аккаунтов Общества в социальных сетях составило 17 663 человека</w:t>
      </w:r>
    </w:p>
    <w:p w14:paraId="02DF4CFA" w14:textId="77777777" w:rsidR="00FE3667" w:rsidRPr="00CB2974" w:rsidRDefault="00FE3667" w:rsidP="00992591">
      <w:pPr>
        <w:tabs>
          <w:tab w:val="left" w:pos="1134"/>
        </w:tabs>
        <w:spacing w:before="0" w:after="0"/>
        <w:ind w:firstLine="709"/>
        <w:rPr>
          <w:highlight w:val="none"/>
        </w:rPr>
      </w:pPr>
      <w:r w:rsidRPr="00CB2974">
        <w:rPr>
          <w:highlight w:val="none"/>
        </w:rPr>
        <w:t xml:space="preserve">Пресс-секретарь Общества отвечает за полноту и актуальность информации на интернет-ресурсе (https://cisc.kz/), а также соответствие данной информации на языковых версиях. Актуализация интернет-ресурса осуществляется в среднем три раза в неделю. </w:t>
      </w:r>
    </w:p>
    <w:p w14:paraId="4B98B669" w14:textId="77777777" w:rsidR="00FE3667" w:rsidRPr="00CB2974" w:rsidRDefault="00FE3667" w:rsidP="00992591">
      <w:pPr>
        <w:tabs>
          <w:tab w:val="left" w:pos="1134"/>
        </w:tabs>
        <w:spacing w:before="0" w:after="0"/>
        <w:ind w:firstLine="709"/>
        <w:rPr>
          <w:highlight w:val="none"/>
        </w:rPr>
      </w:pPr>
      <w:r w:rsidRPr="00CB2974">
        <w:rPr>
          <w:highlight w:val="none"/>
        </w:rPr>
        <w:t xml:space="preserve">Вместе с тем, осуществляется информационное сопровождение социальных проектов в рамках грантового финансирования на официальных аккаунтах в социальных сетях </w:t>
      </w:r>
      <w:proofErr w:type="spellStart"/>
      <w:r w:rsidRPr="00CB2974">
        <w:rPr>
          <w:highlight w:val="none"/>
        </w:rPr>
        <w:t>Facebook</w:t>
      </w:r>
      <w:proofErr w:type="spellEnd"/>
      <w:r w:rsidRPr="00CB2974">
        <w:rPr>
          <w:highlight w:val="none"/>
        </w:rPr>
        <w:t xml:space="preserve">, </w:t>
      </w:r>
      <w:proofErr w:type="spellStart"/>
      <w:r w:rsidRPr="00CB2974">
        <w:rPr>
          <w:highlight w:val="none"/>
        </w:rPr>
        <w:t>Instagram</w:t>
      </w:r>
      <w:proofErr w:type="spellEnd"/>
      <w:r w:rsidRPr="00CB2974">
        <w:rPr>
          <w:highlight w:val="none"/>
        </w:rPr>
        <w:t xml:space="preserve">, в </w:t>
      </w:r>
      <w:proofErr w:type="spellStart"/>
      <w:r w:rsidRPr="00CB2974">
        <w:rPr>
          <w:highlight w:val="none"/>
        </w:rPr>
        <w:t>Telegram</w:t>
      </w:r>
      <w:proofErr w:type="spellEnd"/>
      <w:r w:rsidRPr="00CB2974">
        <w:rPr>
          <w:highlight w:val="none"/>
        </w:rPr>
        <w:t xml:space="preserve"> и YouTube каналах и сервисе </w:t>
      </w:r>
      <w:proofErr w:type="spellStart"/>
      <w:r w:rsidRPr="00CB2974">
        <w:rPr>
          <w:highlight w:val="none"/>
        </w:rPr>
        <w:t>Tik</w:t>
      </w:r>
      <w:proofErr w:type="spellEnd"/>
      <w:r w:rsidRPr="00CB2974">
        <w:rPr>
          <w:highlight w:val="none"/>
        </w:rPr>
        <w:t xml:space="preserve"> </w:t>
      </w:r>
      <w:proofErr w:type="spellStart"/>
      <w:r w:rsidRPr="00CB2974">
        <w:rPr>
          <w:highlight w:val="none"/>
        </w:rPr>
        <w:t>Tok</w:t>
      </w:r>
      <w:proofErr w:type="spellEnd"/>
      <w:r w:rsidRPr="00CB2974">
        <w:rPr>
          <w:highlight w:val="none"/>
        </w:rPr>
        <w:t>, где на еженедельной основе публикуются от 3 до 5 постов.</w:t>
      </w:r>
    </w:p>
    <w:p w14:paraId="00000131" w14:textId="77777777" w:rsidR="00390944" w:rsidRPr="00CB2974" w:rsidRDefault="007E334F" w:rsidP="00992591">
      <w:pPr>
        <w:spacing w:before="0" w:after="0"/>
        <w:ind w:firstLine="700"/>
        <w:rPr>
          <w:b/>
          <w:bCs/>
          <w:i/>
          <w:iCs/>
          <w:highlight w:val="none"/>
        </w:rPr>
      </w:pPr>
      <w:r w:rsidRPr="00CB2974">
        <w:rPr>
          <w:b/>
          <w:bCs/>
          <w:i/>
          <w:iCs/>
          <w:highlight w:val="none"/>
        </w:rPr>
        <w:t>Кадровый потенциал Общества</w:t>
      </w:r>
    </w:p>
    <w:p w14:paraId="357F9071" w14:textId="77777777" w:rsidR="002C6DAA" w:rsidRPr="00CB2974" w:rsidRDefault="002C6DAA" w:rsidP="00992591">
      <w:pPr>
        <w:spacing w:before="0" w:after="0"/>
        <w:ind w:firstLine="0"/>
        <w:rPr>
          <w:b/>
          <w:bCs/>
          <w:i/>
          <w:iCs/>
          <w:highlight w:val="none"/>
        </w:rPr>
      </w:pPr>
      <w:r w:rsidRPr="00CB2974">
        <w:rPr>
          <w:b/>
          <w:bCs/>
          <w:i/>
          <w:iCs/>
          <w:noProof/>
          <w:highlight w:val="none"/>
          <w:lang w:val="ru-RU"/>
        </w:rPr>
        <w:lastRenderedPageBreak/>
        <w:drawing>
          <wp:inline distT="114300" distB="114300" distL="114300" distR="114300" wp14:anchorId="271C3D97" wp14:editId="01738AD3">
            <wp:extent cx="6152650" cy="3035300"/>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6152650" cy="3035300"/>
                    </a:xfrm>
                    <a:prstGeom prst="rect">
                      <a:avLst/>
                    </a:prstGeom>
                    <a:ln/>
                  </pic:spPr>
                </pic:pic>
              </a:graphicData>
            </a:graphic>
          </wp:inline>
        </w:drawing>
      </w:r>
    </w:p>
    <w:p w14:paraId="79D4FC6A" w14:textId="77777777" w:rsidR="002C6DAA" w:rsidRPr="00CB2974" w:rsidRDefault="002C6DAA" w:rsidP="00992591">
      <w:pPr>
        <w:spacing w:before="0" w:after="0"/>
        <w:ind w:firstLine="720"/>
        <w:rPr>
          <w:b/>
          <w:bCs/>
          <w:i/>
          <w:iCs/>
          <w:highlight w:val="none"/>
        </w:rPr>
      </w:pPr>
    </w:p>
    <w:p w14:paraId="7AE465A4" w14:textId="77777777" w:rsidR="002C6DAA" w:rsidRPr="00CB2974" w:rsidRDefault="002C6DAA" w:rsidP="00992591">
      <w:pPr>
        <w:spacing w:before="0" w:after="0"/>
        <w:rPr>
          <w:highlight w:val="none"/>
        </w:rPr>
      </w:pPr>
      <w:r w:rsidRPr="00CB2974">
        <w:rPr>
          <w:highlight w:val="none"/>
        </w:rPr>
        <w:t>По состоянию на 31 декабря 2025 г. утвержденная штатная численность Общества составляет 39 единиц, из них административно-управленческий персонал - 14 единиц, производственный персонал - 25 единиц.</w:t>
      </w:r>
    </w:p>
    <w:p w14:paraId="00000132" w14:textId="77777777" w:rsidR="00390944" w:rsidRPr="00CB2974" w:rsidRDefault="007E334F" w:rsidP="00992591">
      <w:pPr>
        <w:spacing w:before="0" w:after="0"/>
        <w:ind w:firstLine="700"/>
        <w:rPr>
          <w:highlight w:val="none"/>
        </w:rPr>
      </w:pPr>
      <w:r w:rsidRPr="00CB2974">
        <w:rPr>
          <w:highlight w:val="none"/>
        </w:rPr>
        <w:t>В течение 2025 года в Обществе принято 45 работников, уволено 46 работников. Работников, выразивших неудовлетворенность корпоративной культурой при увольнении, не выявлено. Штатная численность Общества за 2025 год составляла 39 единиц согласно структуре, утвержденной решением Совета директоров №4 от 30 ноября 2023 года, из них 25 штатных единиц заняты в основной (производственной) деятельности по предоставлению грантов и мониторингу за их реализацией, 14 штатных единиц составляет административно-управленческий персонал.</w:t>
      </w:r>
    </w:p>
    <w:p w14:paraId="00000133" w14:textId="77777777" w:rsidR="00390944" w:rsidRPr="00CB2974" w:rsidRDefault="007E334F" w:rsidP="00992591">
      <w:pPr>
        <w:spacing w:before="0" w:after="0"/>
        <w:ind w:firstLine="700"/>
        <w:rPr>
          <w:b/>
          <w:bCs/>
          <w:i/>
          <w:iCs/>
          <w:highlight w:val="none"/>
        </w:rPr>
      </w:pPr>
      <w:r w:rsidRPr="00CB2974">
        <w:rPr>
          <w:b/>
          <w:bCs/>
          <w:i/>
          <w:iCs/>
          <w:highlight w:val="none"/>
        </w:rPr>
        <w:t>Обращения физических и юридических лиц</w:t>
      </w:r>
    </w:p>
    <w:p w14:paraId="00000134" w14:textId="77777777" w:rsidR="00390944" w:rsidRPr="00CB2974" w:rsidRDefault="007E334F" w:rsidP="00992591">
      <w:pPr>
        <w:spacing w:before="0" w:after="0"/>
        <w:ind w:firstLine="700"/>
        <w:rPr>
          <w:highlight w:val="none"/>
        </w:rPr>
      </w:pPr>
      <w:r w:rsidRPr="00CB2974">
        <w:rPr>
          <w:highlight w:val="none"/>
        </w:rPr>
        <w:t>В 2025 году прием и обработка обращений осуществлялись посредством информационной системы «Е-</w:t>
      </w:r>
      <w:proofErr w:type="spellStart"/>
      <w:r w:rsidRPr="00CB2974">
        <w:rPr>
          <w:highlight w:val="none"/>
        </w:rPr>
        <w:t>Өтініш</w:t>
      </w:r>
      <w:proofErr w:type="spellEnd"/>
      <w:r w:rsidRPr="00CB2974">
        <w:rPr>
          <w:highlight w:val="none"/>
        </w:rPr>
        <w:t>». В течение отчетного года поступило 37 обращений физических и юридических лиц; просроченных обращений, жалоб и замечаний по ним не зафиксировано.</w:t>
      </w:r>
    </w:p>
    <w:p w14:paraId="00000135" w14:textId="77777777" w:rsidR="00390944" w:rsidRPr="00CB2974" w:rsidRDefault="00390944" w:rsidP="00992591">
      <w:pPr>
        <w:spacing w:before="0" w:after="0"/>
        <w:ind w:firstLine="0"/>
        <w:rPr>
          <w:highlight w:val="none"/>
        </w:rPr>
      </w:pPr>
    </w:p>
    <w:bookmarkStart w:id="10" w:name="_heading=h.429sd2axdvsh" w:colFirst="0" w:colLast="0"/>
    <w:bookmarkEnd w:id="10"/>
    <w:p w14:paraId="00000136" w14:textId="77777777" w:rsidR="00390944" w:rsidRPr="00CB2974" w:rsidRDefault="00B6083A" w:rsidP="00992591">
      <w:pPr>
        <w:pStyle w:val="2"/>
        <w:rPr>
          <w:rFonts w:ascii="Times New Roman" w:eastAsia="Times New Roman" w:hAnsi="Times New Roman" w:cs="Times New Roman"/>
          <w:b/>
          <w:bCs/>
          <w:color w:val="000000"/>
          <w:highlight w:val="none"/>
        </w:rPr>
      </w:pPr>
      <w:sdt>
        <w:sdtPr>
          <w:rPr>
            <w:rFonts w:ascii="Times New Roman" w:hAnsi="Times New Roman" w:cs="Times New Roman"/>
            <w:highlight w:val="none"/>
          </w:rPr>
          <w:tag w:val="goog_rdk_5"/>
          <w:id w:val="-1258001501"/>
        </w:sdtPr>
        <w:sdtEndPr/>
        <w:sdtContent/>
      </w:sdt>
      <w:r w:rsidR="007E334F" w:rsidRPr="00CB2974">
        <w:rPr>
          <w:rFonts w:ascii="Times New Roman" w:eastAsia="Times New Roman" w:hAnsi="Times New Roman" w:cs="Times New Roman"/>
          <w:b/>
          <w:bCs/>
          <w:color w:val="000000"/>
          <w:highlight w:val="none"/>
        </w:rPr>
        <w:t>4.3. Финансовые показатели</w:t>
      </w:r>
    </w:p>
    <w:p w14:paraId="00000137" w14:textId="77777777" w:rsidR="00390944" w:rsidRPr="00CB2974" w:rsidRDefault="007E334F" w:rsidP="00992591">
      <w:pPr>
        <w:spacing w:before="0" w:after="0"/>
        <w:ind w:firstLine="700"/>
        <w:rPr>
          <w:highlight w:val="none"/>
        </w:rPr>
      </w:pPr>
      <w:r w:rsidRPr="00CB2974">
        <w:rPr>
          <w:highlight w:val="none"/>
        </w:rPr>
        <w:t>Результаты деятельности Общества в 2025 году приведены в нижеследующей таблице:</w:t>
      </w:r>
    </w:p>
    <w:tbl>
      <w:tblPr>
        <w:tblStyle w:val="afa"/>
        <w:tblW w:w="969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630"/>
        <w:gridCol w:w="3480"/>
        <w:gridCol w:w="1350"/>
        <w:gridCol w:w="1455"/>
        <w:gridCol w:w="1425"/>
        <w:gridCol w:w="1170"/>
        <w:gridCol w:w="180"/>
      </w:tblGrid>
      <w:tr w:rsidR="00390944" w:rsidRPr="00CB2974" w14:paraId="39673808" w14:textId="77777777">
        <w:trPr>
          <w:trHeight w:val="240"/>
        </w:trPr>
        <w:tc>
          <w:tcPr>
            <w:tcW w:w="9690" w:type="dxa"/>
            <w:gridSpan w:val="7"/>
            <w:tcBorders>
              <w:top w:val="nil"/>
              <w:left w:val="nil"/>
              <w:bottom w:val="nil"/>
              <w:right w:val="nil"/>
            </w:tcBorders>
            <w:tcMar>
              <w:top w:w="0" w:type="dxa"/>
              <w:left w:w="100" w:type="dxa"/>
              <w:bottom w:w="0" w:type="dxa"/>
              <w:right w:w="100" w:type="dxa"/>
            </w:tcMar>
          </w:tcPr>
          <w:p w14:paraId="00000138" w14:textId="77777777" w:rsidR="00390944" w:rsidRPr="00CB2974" w:rsidRDefault="007E334F" w:rsidP="00992591">
            <w:pPr>
              <w:spacing w:before="0" w:after="0"/>
              <w:jc w:val="right"/>
              <w:rPr>
                <w:i/>
                <w:iCs/>
                <w:sz w:val="20"/>
                <w:szCs w:val="20"/>
                <w:highlight w:val="none"/>
              </w:rPr>
            </w:pPr>
            <w:r w:rsidRPr="00CB2974">
              <w:rPr>
                <w:i/>
                <w:iCs/>
                <w:sz w:val="20"/>
                <w:szCs w:val="20"/>
                <w:highlight w:val="none"/>
              </w:rPr>
              <w:t>тыс. тенге</w:t>
            </w:r>
          </w:p>
        </w:tc>
      </w:tr>
      <w:tr w:rsidR="00390944" w:rsidRPr="00CB2974" w14:paraId="47DD6605" w14:textId="77777777">
        <w:trPr>
          <w:trHeight w:val="586"/>
        </w:trPr>
        <w:tc>
          <w:tcPr>
            <w:tcW w:w="630" w:type="dxa"/>
            <w:tcBorders>
              <w:top w:val="single" w:sz="6"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center"/>
          </w:tcPr>
          <w:p w14:paraId="0000013F" w14:textId="77777777" w:rsidR="00390944" w:rsidRPr="00CB2974" w:rsidRDefault="007E334F" w:rsidP="00992591">
            <w:pPr>
              <w:spacing w:before="0" w:after="0"/>
              <w:jc w:val="center"/>
              <w:rPr>
                <w:b/>
                <w:bCs/>
                <w:sz w:val="20"/>
                <w:szCs w:val="20"/>
                <w:highlight w:val="none"/>
              </w:rPr>
            </w:pPr>
            <w:r w:rsidRPr="00CB2974">
              <w:rPr>
                <w:b/>
                <w:bCs/>
                <w:sz w:val="20"/>
                <w:szCs w:val="20"/>
                <w:highlight w:val="none"/>
              </w:rPr>
              <w:t>№</w:t>
            </w:r>
          </w:p>
        </w:tc>
        <w:tc>
          <w:tcPr>
            <w:tcW w:w="3480" w:type="dxa"/>
            <w:tcBorders>
              <w:top w:val="single" w:sz="6" w:space="0" w:color="000000"/>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0000140" w14:textId="77777777" w:rsidR="00390944" w:rsidRPr="00CB2974" w:rsidRDefault="00390944" w:rsidP="00992591">
            <w:pPr>
              <w:spacing w:before="0" w:after="0"/>
              <w:ind w:hanging="25"/>
              <w:jc w:val="center"/>
              <w:rPr>
                <w:b/>
                <w:bCs/>
                <w:sz w:val="20"/>
                <w:szCs w:val="20"/>
                <w:highlight w:val="none"/>
              </w:rPr>
            </w:pPr>
          </w:p>
          <w:p w14:paraId="00000141" w14:textId="77777777" w:rsidR="00390944" w:rsidRPr="00CB2974" w:rsidRDefault="007E334F" w:rsidP="00992591">
            <w:pPr>
              <w:spacing w:before="0" w:after="0"/>
              <w:ind w:hanging="25"/>
              <w:jc w:val="center"/>
              <w:rPr>
                <w:b/>
                <w:bCs/>
                <w:sz w:val="20"/>
                <w:szCs w:val="20"/>
                <w:highlight w:val="none"/>
              </w:rPr>
            </w:pPr>
            <w:r w:rsidRPr="00CB2974">
              <w:rPr>
                <w:b/>
                <w:bCs/>
                <w:sz w:val="20"/>
                <w:szCs w:val="20"/>
                <w:highlight w:val="none"/>
              </w:rPr>
              <w:t>Наименование показателей</w:t>
            </w:r>
          </w:p>
        </w:tc>
        <w:tc>
          <w:tcPr>
            <w:tcW w:w="1350" w:type="dxa"/>
            <w:tcBorders>
              <w:top w:val="single" w:sz="6" w:space="0" w:color="000000"/>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0000142" w14:textId="77777777" w:rsidR="00390944" w:rsidRPr="00CB2974" w:rsidRDefault="007E334F" w:rsidP="00992591">
            <w:pPr>
              <w:spacing w:before="0" w:after="0"/>
              <w:ind w:hanging="25"/>
              <w:jc w:val="center"/>
              <w:rPr>
                <w:b/>
                <w:bCs/>
                <w:sz w:val="20"/>
                <w:szCs w:val="20"/>
                <w:highlight w:val="none"/>
              </w:rPr>
            </w:pPr>
            <w:r w:rsidRPr="00CB2974">
              <w:rPr>
                <w:b/>
                <w:bCs/>
                <w:sz w:val="20"/>
                <w:szCs w:val="20"/>
                <w:highlight w:val="none"/>
              </w:rPr>
              <w:t>Факт за 2024г.</w:t>
            </w:r>
          </w:p>
        </w:tc>
        <w:tc>
          <w:tcPr>
            <w:tcW w:w="1455" w:type="dxa"/>
            <w:tcBorders>
              <w:top w:val="single" w:sz="6" w:space="0" w:color="000000"/>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0000143" w14:textId="77777777" w:rsidR="00390944" w:rsidRPr="00CB2974" w:rsidRDefault="007E334F" w:rsidP="00992591">
            <w:pPr>
              <w:spacing w:before="0" w:after="0"/>
              <w:ind w:hanging="25"/>
              <w:jc w:val="center"/>
              <w:rPr>
                <w:b/>
                <w:bCs/>
                <w:sz w:val="20"/>
                <w:szCs w:val="20"/>
                <w:highlight w:val="none"/>
              </w:rPr>
            </w:pPr>
            <w:r w:rsidRPr="00CB2974">
              <w:rPr>
                <w:b/>
                <w:bCs/>
                <w:sz w:val="20"/>
                <w:szCs w:val="20"/>
                <w:highlight w:val="none"/>
              </w:rPr>
              <w:t>План за 2025г.</w:t>
            </w:r>
          </w:p>
        </w:tc>
        <w:tc>
          <w:tcPr>
            <w:tcW w:w="1425" w:type="dxa"/>
            <w:tcBorders>
              <w:top w:val="single" w:sz="6" w:space="0" w:color="000000"/>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0000144" w14:textId="77777777" w:rsidR="00390944" w:rsidRPr="00CB2974" w:rsidRDefault="007E334F" w:rsidP="00992591">
            <w:pPr>
              <w:spacing w:before="0" w:after="0"/>
              <w:ind w:hanging="25"/>
              <w:jc w:val="center"/>
              <w:rPr>
                <w:b/>
                <w:bCs/>
                <w:sz w:val="20"/>
                <w:szCs w:val="20"/>
                <w:highlight w:val="none"/>
              </w:rPr>
            </w:pPr>
            <w:r w:rsidRPr="00CB2974">
              <w:rPr>
                <w:b/>
                <w:bCs/>
                <w:sz w:val="20"/>
                <w:szCs w:val="20"/>
                <w:highlight w:val="none"/>
              </w:rPr>
              <w:t>Факт за 2025г.</w:t>
            </w:r>
          </w:p>
        </w:tc>
        <w:tc>
          <w:tcPr>
            <w:tcW w:w="1170" w:type="dxa"/>
            <w:tcBorders>
              <w:top w:val="single" w:sz="6" w:space="0" w:color="000000"/>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0000145" w14:textId="77777777" w:rsidR="00390944" w:rsidRPr="00CB2974" w:rsidRDefault="007E334F" w:rsidP="00992591">
            <w:pPr>
              <w:spacing w:before="0" w:after="0"/>
              <w:ind w:hanging="25"/>
              <w:jc w:val="center"/>
              <w:rPr>
                <w:b/>
                <w:bCs/>
                <w:i/>
                <w:iCs/>
                <w:sz w:val="20"/>
                <w:szCs w:val="20"/>
                <w:highlight w:val="none"/>
              </w:rPr>
            </w:pPr>
            <w:r w:rsidRPr="00CB2974">
              <w:rPr>
                <w:b/>
                <w:bCs/>
                <w:i/>
                <w:iCs/>
                <w:sz w:val="20"/>
                <w:szCs w:val="20"/>
                <w:highlight w:val="none"/>
              </w:rPr>
              <w:t xml:space="preserve">% </w:t>
            </w:r>
            <w:proofErr w:type="spellStart"/>
            <w:r w:rsidRPr="00CB2974">
              <w:rPr>
                <w:b/>
                <w:bCs/>
                <w:i/>
                <w:iCs/>
                <w:sz w:val="20"/>
                <w:szCs w:val="20"/>
                <w:highlight w:val="none"/>
              </w:rPr>
              <w:t>выполн</w:t>
            </w:r>
            <w:proofErr w:type="spellEnd"/>
            <w:r w:rsidRPr="00CB2974">
              <w:rPr>
                <w:b/>
                <w:bCs/>
                <w:i/>
                <w:iCs/>
                <w:sz w:val="20"/>
                <w:szCs w:val="20"/>
                <w:highlight w:val="none"/>
              </w:rPr>
              <w:t>. от плана</w:t>
            </w:r>
          </w:p>
        </w:tc>
        <w:tc>
          <w:tcPr>
            <w:tcW w:w="180" w:type="dxa"/>
            <w:tcBorders>
              <w:top w:val="nil"/>
              <w:left w:val="nil"/>
              <w:bottom w:val="nil"/>
              <w:right w:val="nil"/>
            </w:tcBorders>
            <w:shd w:val="clear" w:color="auto" w:fill="auto"/>
            <w:tcMar>
              <w:top w:w="0" w:type="dxa"/>
              <w:left w:w="0" w:type="dxa"/>
              <w:bottom w:w="0" w:type="dxa"/>
              <w:right w:w="0" w:type="dxa"/>
            </w:tcMar>
          </w:tcPr>
          <w:p w14:paraId="00000146" w14:textId="77777777" w:rsidR="00390944" w:rsidRPr="00CB2974" w:rsidRDefault="007E334F" w:rsidP="00992591">
            <w:pPr>
              <w:spacing w:before="0" w:after="0"/>
              <w:rPr>
                <w:sz w:val="20"/>
                <w:szCs w:val="20"/>
                <w:highlight w:val="none"/>
              </w:rPr>
            </w:pPr>
            <w:r w:rsidRPr="00CB2974">
              <w:rPr>
                <w:sz w:val="20"/>
                <w:szCs w:val="20"/>
                <w:highlight w:val="none"/>
              </w:rPr>
              <w:t xml:space="preserve"> </w:t>
            </w:r>
          </w:p>
        </w:tc>
      </w:tr>
      <w:tr w:rsidR="00390944" w:rsidRPr="00CB2974" w14:paraId="139FA2DD" w14:textId="77777777">
        <w:trPr>
          <w:trHeight w:val="480"/>
        </w:trPr>
        <w:tc>
          <w:tcPr>
            <w:tcW w:w="63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center"/>
          </w:tcPr>
          <w:p w14:paraId="00000147" w14:textId="77777777" w:rsidR="00390944" w:rsidRPr="00CB2974" w:rsidRDefault="007E334F" w:rsidP="00992591">
            <w:pPr>
              <w:spacing w:before="0" w:after="0"/>
              <w:jc w:val="center"/>
              <w:rPr>
                <w:b/>
                <w:bCs/>
                <w:sz w:val="20"/>
                <w:szCs w:val="20"/>
                <w:highlight w:val="none"/>
              </w:rPr>
            </w:pPr>
            <w:r w:rsidRPr="00CB2974">
              <w:rPr>
                <w:b/>
                <w:bCs/>
                <w:sz w:val="20"/>
                <w:szCs w:val="20"/>
                <w:highlight w:val="none"/>
              </w:rPr>
              <w:t xml:space="preserve"> </w:t>
            </w:r>
          </w:p>
        </w:tc>
        <w:tc>
          <w:tcPr>
            <w:tcW w:w="348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0000148" w14:textId="77777777" w:rsidR="00390944" w:rsidRPr="00CB2974" w:rsidRDefault="007E334F" w:rsidP="00992591">
            <w:pPr>
              <w:spacing w:before="0" w:after="0"/>
              <w:ind w:hanging="25"/>
              <w:rPr>
                <w:b/>
                <w:bCs/>
                <w:sz w:val="20"/>
                <w:szCs w:val="20"/>
                <w:highlight w:val="none"/>
              </w:rPr>
            </w:pPr>
            <w:r w:rsidRPr="00CB2974">
              <w:rPr>
                <w:b/>
                <w:bCs/>
                <w:sz w:val="20"/>
                <w:szCs w:val="20"/>
                <w:highlight w:val="none"/>
              </w:rPr>
              <w:t>Доходы без НДС, всего, в том числе:</w:t>
            </w:r>
          </w:p>
        </w:tc>
        <w:tc>
          <w:tcPr>
            <w:tcW w:w="135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0000149" w14:textId="77777777" w:rsidR="00390944" w:rsidRPr="00CB2974" w:rsidRDefault="007E334F" w:rsidP="00992591">
            <w:pPr>
              <w:spacing w:before="0" w:after="0"/>
              <w:ind w:hanging="25"/>
              <w:jc w:val="center"/>
              <w:rPr>
                <w:b/>
                <w:bCs/>
                <w:sz w:val="20"/>
                <w:szCs w:val="20"/>
                <w:highlight w:val="none"/>
              </w:rPr>
            </w:pPr>
            <w:r w:rsidRPr="00CB2974">
              <w:rPr>
                <w:b/>
                <w:bCs/>
                <w:sz w:val="20"/>
                <w:szCs w:val="20"/>
                <w:highlight w:val="none"/>
              </w:rPr>
              <w:t>331 132,00</w:t>
            </w:r>
          </w:p>
        </w:tc>
        <w:tc>
          <w:tcPr>
            <w:tcW w:w="145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000014A" w14:textId="77777777" w:rsidR="00390944" w:rsidRPr="00CB2974" w:rsidRDefault="007E334F" w:rsidP="00992591">
            <w:pPr>
              <w:spacing w:before="0" w:after="0"/>
              <w:ind w:hanging="25"/>
              <w:jc w:val="center"/>
              <w:rPr>
                <w:b/>
                <w:bCs/>
                <w:sz w:val="20"/>
                <w:szCs w:val="20"/>
                <w:highlight w:val="none"/>
              </w:rPr>
            </w:pPr>
            <w:r w:rsidRPr="00CB2974">
              <w:rPr>
                <w:b/>
                <w:bCs/>
                <w:sz w:val="20"/>
                <w:szCs w:val="20"/>
                <w:highlight w:val="none"/>
              </w:rPr>
              <w:t>308 441,70</w:t>
            </w:r>
          </w:p>
        </w:tc>
        <w:tc>
          <w:tcPr>
            <w:tcW w:w="142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000014B" w14:textId="77777777" w:rsidR="00390944" w:rsidRPr="00CB2974" w:rsidRDefault="007E334F" w:rsidP="00992591">
            <w:pPr>
              <w:spacing w:before="0" w:after="0"/>
              <w:ind w:hanging="25"/>
              <w:jc w:val="center"/>
              <w:rPr>
                <w:b/>
                <w:bCs/>
                <w:sz w:val="20"/>
                <w:szCs w:val="20"/>
                <w:highlight w:val="none"/>
              </w:rPr>
            </w:pPr>
            <w:r w:rsidRPr="00CB2974">
              <w:rPr>
                <w:b/>
                <w:bCs/>
                <w:sz w:val="20"/>
                <w:szCs w:val="20"/>
                <w:highlight w:val="none"/>
              </w:rPr>
              <w:t>301 864,00</w:t>
            </w:r>
          </w:p>
        </w:tc>
        <w:tc>
          <w:tcPr>
            <w:tcW w:w="117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000014C" w14:textId="77777777" w:rsidR="00390944" w:rsidRPr="00CB2974" w:rsidRDefault="007E334F" w:rsidP="00992591">
            <w:pPr>
              <w:spacing w:before="0" w:after="0"/>
              <w:ind w:hanging="25"/>
              <w:jc w:val="center"/>
              <w:rPr>
                <w:b/>
                <w:bCs/>
                <w:sz w:val="20"/>
                <w:szCs w:val="20"/>
                <w:highlight w:val="none"/>
              </w:rPr>
            </w:pPr>
            <w:r w:rsidRPr="00CB2974">
              <w:rPr>
                <w:b/>
                <w:bCs/>
                <w:sz w:val="20"/>
                <w:szCs w:val="20"/>
                <w:highlight w:val="none"/>
              </w:rPr>
              <w:t>97,87%</w:t>
            </w:r>
          </w:p>
        </w:tc>
        <w:tc>
          <w:tcPr>
            <w:tcW w:w="180" w:type="dxa"/>
            <w:tcBorders>
              <w:top w:val="nil"/>
              <w:left w:val="nil"/>
              <w:bottom w:val="nil"/>
              <w:right w:val="nil"/>
            </w:tcBorders>
            <w:shd w:val="clear" w:color="auto" w:fill="auto"/>
            <w:tcMar>
              <w:top w:w="0" w:type="dxa"/>
              <w:left w:w="0" w:type="dxa"/>
              <w:bottom w:w="0" w:type="dxa"/>
              <w:right w:w="0" w:type="dxa"/>
            </w:tcMar>
          </w:tcPr>
          <w:p w14:paraId="0000014D" w14:textId="77777777" w:rsidR="00390944" w:rsidRPr="00CB2974" w:rsidRDefault="007E334F" w:rsidP="00992591">
            <w:pPr>
              <w:spacing w:before="0" w:after="0"/>
              <w:rPr>
                <w:sz w:val="20"/>
                <w:szCs w:val="20"/>
                <w:highlight w:val="none"/>
              </w:rPr>
            </w:pPr>
            <w:r w:rsidRPr="00CB2974">
              <w:rPr>
                <w:sz w:val="20"/>
                <w:szCs w:val="20"/>
                <w:highlight w:val="none"/>
              </w:rPr>
              <w:t xml:space="preserve"> </w:t>
            </w:r>
          </w:p>
        </w:tc>
      </w:tr>
      <w:tr w:rsidR="00390944" w:rsidRPr="00CB2974" w14:paraId="6E37B1FA" w14:textId="77777777">
        <w:trPr>
          <w:trHeight w:val="550"/>
        </w:trPr>
        <w:tc>
          <w:tcPr>
            <w:tcW w:w="63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center"/>
          </w:tcPr>
          <w:p w14:paraId="0000014E" w14:textId="77777777" w:rsidR="00390944" w:rsidRPr="00CB2974" w:rsidRDefault="007E334F" w:rsidP="00992591">
            <w:pPr>
              <w:spacing w:before="0" w:after="0"/>
              <w:jc w:val="center"/>
              <w:rPr>
                <w:sz w:val="20"/>
                <w:szCs w:val="20"/>
                <w:highlight w:val="none"/>
              </w:rPr>
            </w:pPr>
            <w:r w:rsidRPr="00CB2974">
              <w:rPr>
                <w:sz w:val="20"/>
                <w:szCs w:val="20"/>
                <w:highlight w:val="none"/>
              </w:rPr>
              <w:t>1</w:t>
            </w:r>
          </w:p>
        </w:tc>
        <w:tc>
          <w:tcPr>
            <w:tcW w:w="348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000014F" w14:textId="77777777" w:rsidR="00390944" w:rsidRPr="00CB2974" w:rsidRDefault="007E334F" w:rsidP="00992591">
            <w:pPr>
              <w:spacing w:before="0" w:after="0"/>
              <w:ind w:hanging="25"/>
              <w:rPr>
                <w:sz w:val="20"/>
                <w:szCs w:val="20"/>
                <w:highlight w:val="none"/>
              </w:rPr>
            </w:pPr>
            <w:r w:rsidRPr="00CB2974">
              <w:rPr>
                <w:sz w:val="20"/>
                <w:szCs w:val="20"/>
                <w:highlight w:val="none"/>
              </w:rPr>
              <w:t>Услуги Оператора в сфере грантового финансирования</w:t>
            </w:r>
          </w:p>
        </w:tc>
        <w:tc>
          <w:tcPr>
            <w:tcW w:w="135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0000150" w14:textId="77777777" w:rsidR="00390944" w:rsidRPr="00CB2974" w:rsidRDefault="007E334F" w:rsidP="00992591">
            <w:pPr>
              <w:spacing w:before="0" w:after="0"/>
              <w:ind w:hanging="25"/>
              <w:jc w:val="center"/>
              <w:rPr>
                <w:sz w:val="20"/>
                <w:szCs w:val="20"/>
                <w:highlight w:val="none"/>
              </w:rPr>
            </w:pPr>
            <w:r w:rsidRPr="00CB2974">
              <w:rPr>
                <w:sz w:val="20"/>
                <w:szCs w:val="20"/>
                <w:highlight w:val="none"/>
              </w:rPr>
              <w:t>322 496,00</w:t>
            </w:r>
          </w:p>
        </w:tc>
        <w:tc>
          <w:tcPr>
            <w:tcW w:w="145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0000151" w14:textId="77777777" w:rsidR="00390944" w:rsidRPr="00CB2974" w:rsidRDefault="007E334F" w:rsidP="00992591">
            <w:pPr>
              <w:spacing w:before="0" w:after="0"/>
              <w:ind w:hanging="25"/>
              <w:jc w:val="center"/>
              <w:rPr>
                <w:sz w:val="20"/>
                <w:szCs w:val="20"/>
                <w:highlight w:val="none"/>
              </w:rPr>
            </w:pPr>
            <w:r w:rsidRPr="00CB2974">
              <w:rPr>
                <w:sz w:val="20"/>
                <w:szCs w:val="20"/>
                <w:highlight w:val="none"/>
              </w:rPr>
              <w:t>303 441,70</w:t>
            </w:r>
          </w:p>
        </w:tc>
        <w:tc>
          <w:tcPr>
            <w:tcW w:w="142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0000152" w14:textId="77777777" w:rsidR="00390944" w:rsidRPr="00CB2974" w:rsidRDefault="007E334F" w:rsidP="00992591">
            <w:pPr>
              <w:spacing w:before="0" w:after="0"/>
              <w:ind w:hanging="25"/>
              <w:jc w:val="center"/>
              <w:rPr>
                <w:sz w:val="20"/>
                <w:szCs w:val="20"/>
                <w:highlight w:val="none"/>
              </w:rPr>
            </w:pPr>
            <w:r w:rsidRPr="00CB2974">
              <w:rPr>
                <w:sz w:val="20"/>
                <w:szCs w:val="20"/>
                <w:highlight w:val="none"/>
              </w:rPr>
              <w:t>292 678,00</w:t>
            </w:r>
          </w:p>
        </w:tc>
        <w:tc>
          <w:tcPr>
            <w:tcW w:w="117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0000153" w14:textId="77777777" w:rsidR="00390944" w:rsidRPr="00CB2974" w:rsidRDefault="007E334F" w:rsidP="00992591">
            <w:pPr>
              <w:spacing w:before="0" w:after="0"/>
              <w:ind w:hanging="25"/>
              <w:jc w:val="center"/>
              <w:rPr>
                <w:i/>
                <w:iCs/>
                <w:sz w:val="20"/>
                <w:szCs w:val="20"/>
                <w:highlight w:val="none"/>
              </w:rPr>
            </w:pPr>
            <w:r w:rsidRPr="00CB2974">
              <w:rPr>
                <w:i/>
                <w:iCs/>
                <w:sz w:val="20"/>
                <w:szCs w:val="20"/>
                <w:highlight w:val="none"/>
              </w:rPr>
              <w:t>96,45%</w:t>
            </w:r>
          </w:p>
        </w:tc>
        <w:tc>
          <w:tcPr>
            <w:tcW w:w="180" w:type="dxa"/>
            <w:tcBorders>
              <w:top w:val="nil"/>
              <w:left w:val="nil"/>
              <w:bottom w:val="nil"/>
              <w:right w:val="nil"/>
            </w:tcBorders>
            <w:shd w:val="clear" w:color="auto" w:fill="auto"/>
            <w:tcMar>
              <w:top w:w="0" w:type="dxa"/>
              <w:left w:w="0" w:type="dxa"/>
              <w:bottom w:w="0" w:type="dxa"/>
              <w:right w:w="0" w:type="dxa"/>
            </w:tcMar>
          </w:tcPr>
          <w:p w14:paraId="00000154" w14:textId="77777777" w:rsidR="00390944" w:rsidRPr="00CB2974" w:rsidRDefault="007E334F" w:rsidP="00992591">
            <w:pPr>
              <w:spacing w:before="0" w:after="0"/>
              <w:rPr>
                <w:sz w:val="20"/>
                <w:szCs w:val="20"/>
                <w:highlight w:val="none"/>
              </w:rPr>
            </w:pPr>
            <w:r w:rsidRPr="00CB2974">
              <w:rPr>
                <w:sz w:val="20"/>
                <w:szCs w:val="20"/>
                <w:highlight w:val="none"/>
              </w:rPr>
              <w:t xml:space="preserve"> </w:t>
            </w:r>
          </w:p>
        </w:tc>
      </w:tr>
      <w:tr w:rsidR="00390944" w:rsidRPr="00CB2974" w14:paraId="69B3BEC7" w14:textId="77777777">
        <w:trPr>
          <w:trHeight w:val="546"/>
        </w:trPr>
        <w:tc>
          <w:tcPr>
            <w:tcW w:w="63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00000155" w14:textId="77777777" w:rsidR="00390944" w:rsidRPr="00CB2974" w:rsidRDefault="007E334F" w:rsidP="00992591">
            <w:pPr>
              <w:spacing w:before="0" w:after="0"/>
              <w:jc w:val="center"/>
              <w:rPr>
                <w:i/>
                <w:iCs/>
                <w:sz w:val="20"/>
                <w:szCs w:val="20"/>
                <w:highlight w:val="none"/>
              </w:rPr>
            </w:pPr>
            <w:r w:rsidRPr="00CB2974">
              <w:rPr>
                <w:i/>
                <w:iCs/>
                <w:sz w:val="20"/>
                <w:szCs w:val="20"/>
                <w:highlight w:val="none"/>
              </w:rPr>
              <w:lastRenderedPageBreak/>
              <w:t>11.</w:t>
            </w:r>
          </w:p>
        </w:tc>
        <w:tc>
          <w:tcPr>
            <w:tcW w:w="348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0000156" w14:textId="77777777" w:rsidR="00390944" w:rsidRPr="00CB2974" w:rsidRDefault="007E334F" w:rsidP="00992591">
            <w:pPr>
              <w:spacing w:before="0" w:after="0"/>
              <w:ind w:hanging="25"/>
              <w:rPr>
                <w:i/>
                <w:iCs/>
                <w:sz w:val="20"/>
                <w:szCs w:val="20"/>
                <w:highlight w:val="none"/>
              </w:rPr>
            </w:pPr>
            <w:r w:rsidRPr="00CB2974">
              <w:rPr>
                <w:i/>
                <w:iCs/>
                <w:sz w:val="20"/>
                <w:szCs w:val="20"/>
                <w:highlight w:val="none"/>
              </w:rPr>
              <w:t>За счет средств МКИ</w:t>
            </w:r>
          </w:p>
        </w:tc>
        <w:tc>
          <w:tcPr>
            <w:tcW w:w="135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0000157" w14:textId="77777777" w:rsidR="00390944" w:rsidRPr="00CB2974" w:rsidRDefault="007E334F" w:rsidP="00992591">
            <w:pPr>
              <w:spacing w:before="0" w:after="0"/>
              <w:ind w:hanging="25"/>
              <w:jc w:val="center"/>
              <w:rPr>
                <w:i/>
                <w:iCs/>
                <w:sz w:val="20"/>
                <w:szCs w:val="20"/>
                <w:highlight w:val="none"/>
              </w:rPr>
            </w:pPr>
            <w:r w:rsidRPr="00CB2974">
              <w:rPr>
                <w:i/>
                <w:iCs/>
                <w:sz w:val="20"/>
                <w:szCs w:val="20"/>
                <w:highlight w:val="none"/>
              </w:rPr>
              <w:t>220 850,00</w:t>
            </w:r>
          </w:p>
        </w:tc>
        <w:tc>
          <w:tcPr>
            <w:tcW w:w="145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0000158" w14:textId="77777777" w:rsidR="00390944" w:rsidRPr="00CB2974" w:rsidRDefault="007E334F" w:rsidP="00992591">
            <w:pPr>
              <w:spacing w:before="0" w:after="0"/>
              <w:ind w:hanging="25"/>
              <w:jc w:val="center"/>
              <w:rPr>
                <w:i/>
                <w:iCs/>
                <w:sz w:val="20"/>
                <w:szCs w:val="20"/>
                <w:highlight w:val="none"/>
              </w:rPr>
            </w:pPr>
            <w:r w:rsidRPr="00CB2974">
              <w:rPr>
                <w:i/>
                <w:iCs/>
                <w:sz w:val="20"/>
                <w:szCs w:val="20"/>
                <w:highlight w:val="none"/>
              </w:rPr>
              <w:t>220 850,00</w:t>
            </w:r>
          </w:p>
        </w:tc>
        <w:tc>
          <w:tcPr>
            <w:tcW w:w="142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0000159" w14:textId="77777777" w:rsidR="00390944" w:rsidRPr="00CB2974" w:rsidRDefault="007E334F" w:rsidP="00992591">
            <w:pPr>
              <w:spacing w:before="0" w:after="0"/>
              <w:ind w:hanging="25"/>
              <w:jc w:val="center"/>
              <w:rPr>
                <w:i/>
                <w:iCs/>
                <w:sz w:val="20"/>
                <w:szCs w:val="20"/>
                <w:highlight w:val="none"/>
              </w:rPr>
            </w:pPr>
            <w:r w:rsidRPr="00CB2974">
              <w:rPr>
                <w:i/>
                <w:iCs/>
                <w:sz w:val="20"/>
                <w:szCs w:val="20"/>
                <w:highlight w:val="none"/>
              </w:rPr>
              <w:t>220 850,00</w:t>
            </w:r>
          </w:p>
        </w:tc>
        <w:tc>
          <w:tcPr>
            <w:tcW w:w="117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000015A" w14:textId="77777777" w:rsidR="00390944" w:rsidRPr="00CB2974" w:rsidRDefault="007E334F" w:rsidP="00992591">
            <w:pPr>
              <w:spacing w:before="0" w:after="0"/>
              <w:ind w:hanging="25"/>
              <w:jc w:val="center"/>
              <w:rPr>
                <w:i/>
                <w:iCs/>
                <w:sz w:val="20"/>
                <w:szCs w:val="20"/>
                <w:highlight w:val="none"/>
              </w:rPr>
            </w:pPr>
            <w:r w:rsidRPr="00CB2974">
              <w:rPr>
                <w:i/>
                <w:iCs/>
                <w:sz w:val="20"/>
                <w:szCs w:val="20"/>
                <w:highlight w:val="none"/>
              </w:rPr>
              <w:t>100%</w:t>
            </w:r>
          </w:p>
        </w:tc>
        <w:tc>
          <w:tcPr>
            <w:tcW w:w="180" w:type="dxa"/>
            <w:tcBorders>
              <w:top w:val="nil"/>
              <w:left w:val="nil"/>
              <w:bottom w:val="nil"/>
              <w:right w:val="nil"/>
            </w:tcBorders>
            <w:shd w:val="clear" w:color="auto" w:fill="auto"/>
            <w:tcMar>
              <w:top w:w="0" w:type="dxa"/>
              <w:left w:w="0" w:type="dxa"/>
              <w:bottom w:w="0" w:type="dxa"/>
              <w:right w:w="0" w:type="dxa"/>
            </w:tcMar>
          </w:tcPr>
          <w:p w14:paraId="0000015B" w14:textId="77777777" w:rsidR="00390944" w:rsidRPr="00CB2974" w:rsidRDefault="007E334F" w:rsidP="00992591">
            <w:pPr>
              <w:spacing w:before="0" w:after="0"/>
              <w:rPr>
                <w:sz w:val="20"/>
                <w:szCs w:val="20"/>
                <w:highlight w:val="none"/>
              </w:rPr>
            </w:pPr>
            <w:r w:rsidRPr="00CB2974">
              <w:rPr>
                <w:sz w:val="20"/>
                <w:szCs w:val="20"/>
                <w:highlight w:val="none"/>
              </w:rPr>
              <w:t xml:space="preserve"> </w:t>
            </w:r>
          </w:p>
        </w:tc>
      </w:tr>
      <w:tr w:rsidR="00390944" w:rsidRPr="00CB2974" w14:paraId="2FAAB4FB" w14:textId="77777777">
        <w:trPr>
          <w:trHeight w:val="300"/>
        </w:trPr>
        <w:tc>
          <w:tcPr>
            <w:tcW w:w="63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0000015C" w14:textId="77777777" w:rsidR="00390944" w:rsidRPr="00CB2974" w:rsidRDefault="007E334F" w:rsidP="00992591">
            <w:pPr>
              <w:spacing w:before="0" w:after="0"/>
              <w:jc w:val="center"/>
              <w:rPr>
                <w:i/>
                <w:iCs/>
                <w:sz w:val="20"/>
                <w:szCs w:val="20"/>
                <w:highlight w:val="none"/>
              </w:rPr>
            </w:pPr>
            <w:r w:rsidRPr="00CB2974">
              <w:rPr>
                <w:i/>
                <w:iCs/>
                <w:sz w:val="20"/>
                <w:szCs w:val="20"/>
                <w:highlight w:val="none"/>
              </w:rPr>
              <w:t>12.</w:t>
            </w:r>
          </w:p>
        </w:tc>
        <w:tc>
          <w:tcPr>
            <w:tcW w:w="348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000015D" w14:textId="77777777" w:rsidR="00390944" w:rsidRPr="00CB2974" w:rsidRDefault="007E334F" w:rsidP="00992591">
            <w:pPr>
              <w:spacing w:before="0" w:after="0"/>
              <w:ind w:hanging="25"/>
              <w:rPr>
                <w:i/>
                <w:iCs/>
                <w:sz w:val="20"/>
                <w:szCs w:val="20"/>
                <w:highlight w:val="none"/>
              </w:rPr>
            </w:pPr>
            <w:r w:rsidRPr="00CB2974">
              <w:rPr>
                <w:i/>
                <w:iCs/>
                <w:sz w:val="20"/>
                <w:szCs w:val="20"/>
                <w:highlight w:val="none"/>
              </w:rPr>
              <w:t>За счет средств МИО</w:t>
            </w:r>
          </w:p>
        </w:tc>
        <w:tc>
          <w:tcPr>
            <w:tcW w:w="135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000015E" w14:textId="77777777" w:rsidR="00390944" w:rsidRPr="00CB2974" w:rsidRDefault="007E334F" w:rsidP="00992591">
            <w:pPr>
              <w:spacing w:before="0" w:after="0"/>
              <w:ind w:hanging="25"/>
              <w:jc w:val="center"/>
              <w:rPr>
                <w:i/>
                <w:iCs/>
                <w:sz w:val="20"/>
                <w:szCs w:val="20"/>
                <w:highlight w:val="none"/>
              </w:rPr>
            </w:pPr>
            <w:r w:rsidRPr="00CB2974">
              <w:rPr>
                <w:i/>
                <w:iCs/>
                <w:sz w:val="20"/>
                <w:szCs w:val="20"/>
                <w:highlight w:val="none"/>
              </w:rPr>
              <w:t>101 646,00</w:t>
            </w:r>
          </w:p>
        </w:tc>
        <w:tc>
          <w:tcPr>
            <w:tcW w:w="145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000015F" w14:textId="77777777" w:rsidR="00390944" w:rsidRPr="00CB2974" w:rsidRDefault="007E334F" w:rsidP="00992591">
            <w:pPr>
              <w:spacing w:before="0" w:after="0"/>
              <w:ind w:hanging="25"/>
              <w:jc w:val="center"/>
              <w:rPr>
                <w:i/>
                <w:iCs/>
                <w:sz w:val="20"/>
                <w:szCs w:val="20"/>
                <w:highlight w:val="none"/>
              </w:rPr>
            </w:pPr>
            <w:r w:rsidRPr="00CB2974">
              <w:rPr>
                <w:i/>
                <w:iCs/>
                <w:sz w:val="20"/>
                <w:szCs w:val="20"/>
                <w:highlight w:val="none"/>
              </w:rPr>
              <w:t>82 591,70</w:t>
            </w:r>
          </w:p>
        </w:tc>
        <w:tc>
          <w:tcPr>
            <w:tcW w:w="142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0000160" w14:textId="77777777" w:rsidR="00390944" w:rsidRPr="00CB2974" w:rsidRDefault="007E334F" w:rsidP="00992591">
            <w:pPr>
              <w:spacing w:before="0" w:after="0"/>
              <w:ind w:hanging="25"/>
              <w:jc w:val="center"/>
              <w:rPr>
                <w:i/>
                <w:iCs/>
                <w:sz w:val="20"/>
                <w:szCs w:val="20"/>
                <w:highlight w:val="none"/>
              </w:rPr>
            </w:pPr>
            <w:r w:rsidRPr="00CB2974">
              <w:rPr>
                <w:i/>
                <w:iCs/>
                <w:sz w:val="20"/>
                <w:szCs w:val="20"/>
                <w:highlight w:val="none"/>
              </w:rPr>
              <w:t>71 828,00</w:t>
            </w:r>
          </w:p>
        </w:tc>
        <w:tc>
          <w:tcPr>
            <w:tcW w:w="117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0000161" w14:textId="77777777" w:rsidR="00390944" w:rsidRPr="00CB2974" w:rsidRDefault="007E334F" w:rsidP="00992591">
            <w:pPr>
              <w:spacing w:before="0" w:after="0"/>
              <w:ind w:hanging="25"/>
              <w:jc w:val="center"/>
              <w:rPr>
                <w:i/>
                <w:iCs/>
                <w:sz w:val="20"/>
                <w:szCs w:val="20"/>
                <w:highlight w:val="none"/>
              </w:rPr>
            </w:pPr>
            <w:r w:rsidRPr="00CB2974">
              <w:rPr>
                <w:i/>
                <w:iCs/>
                <w:sz w:val="20"/>
                <w:szCs w:val="20"/>
                <w:highlight w:val="none"/>
              </w:rPr>
              <w:t>86,97%</w:t>
            </w:r>
          </w:p>
        </w:tc>
        <w:tc>
          <w:tcPr>
            <w:tcW w:w="180" w:type="dxa"/>
            <w:tcBorders>
              <w:top w:val="nil"/>
              <w:left w:val="nil"/>
              <w:bottom w:val="nil"/>
              <w:right w:val="nil"/>
            </w:tcBorders>
            <w:shd w:val="clear" w:color="auto" w:fill="auto"/>
            <w:tcMar>
              <w:top w:w="0" w:type="dxa"/>
              <w:left w:w="0" w:type="dxa"/>
              <w:bottom w:w="0" w:type="dxa"/>
              <w:right w:w="0" w:type="dxa"/>
            </w:tcMar>
          </w:tcPr>
          <w:p w14:paraId="00000162" w14:textId="77777777" w:rsidR="00390944" w:rsidRPr="00CB2974" w:rsidRDefault="007E334F" w:rsidP="00992591">
            <w:pPr>
              <w:spacing w:before="0" w:after="0"/>
              <w:rPr>
                <w:sz w:val="20"/>
                <w:szCs w:val="20"/>
                <w:highlight w:val="none"/>
              </w:rPr>
            </w:pPr>
            <w:r w:rsidRPr="00CB2974">
              <w:rPr>
                <w:sz w:val="20"/>
                <w:szCs w:val="20"/>
                <w:highlight w:val="none"/>
              </w:rPr>
              <w:t xml:space="preserve"> </w:t>
            </w:r>
          </w:p>
        </w:tc>
      </w:tr>
      <w:tr w:rsidR="00390944" w:rsidRPr="00CB2974" w14:paraId="42EDCF1C" w14:textId="77777777">
        <w:trPr>
          <w:trHeight w:val="930"/>
        </w:trPr>
        <w:tc>
          <w:tcPr>
            <w:tcW w:w="63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center"/>
          </w:tcPr>
          <w:p w14:paraId="00000163" w14:textId="77777777" w:rsidR="00390944" w:rsidRPr="00CB2974" w:rsidRDefault="007E334F" w:rsidP="00992591">
            <w:pPr>
              <w:spacing w:before="0" w:after="0"/>
              <w:jc w:val="center"/>
              <w:rPr>
                <w:sz w:val="20"/>
                <w:szCs w:val="20"/>
                <w:highlight w:val="none"/>
              </w:rPr>
            </w:pPr>
            <w:r w:rsidRPr="00CB2974">
              <w:rPr>
                <w:sz w:val="20"/>
                <w:szCs w:val="20"/>
                <w:highlight w:val="none"/>
              </w:rPr>
              <w:t>3</w:t>
            </w:r>
          </w:p>
        </w:tc>
        <w:tc>
          <w:tcPr>
            <w:tcW w:w="348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0000164" w14:textId="77777777" w:rsidR="00390944" w:rsidRPr="00CB2974" w:rsidRDefault="007E334F" w:rsidP="00992591">
            <w:pPr>
              <w:spacing w:before="0" w:after="0"/>
              <w:ind w:hanging="25"/>
              <w:rPr>
                <w:sz w:val="20"/>
                <w:szCs w:val="20"/>
                <w:highlight w:val="none"/>
              </w:rPr>
            </w:pPr>
            <w:r w:rsidRPr="00CB2974">
              <w:rPr>
                <w:sz w:val="20"/>
                <w:szCs w:val="20"/>
                <w:highlight w:val="none"/>
              </w:rPr>
              <w:t>Прочие доходы (в виде вознаграждений, по результатам претензионно-исковой работы и возврат госпошлины)</w:t>
            </w:r>
          </w:p>
        </w:tc>
        <w:tc>
          <w:tcPr>
            <w:tcW w:w="135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0000165" w14:textId="77777777" w:rsidR="00390944" w:rsidRPr="00CB2974" w:rsidRDefault="007E334F" w:rsidP="00992591">
            <w:pPr>
              <w:spacing w:before="0" w:after="0"/>
              <w:ind w:hanging="25"/>
              <w:jc w:val="center"/>
              <w:rPr>
                <w:sz w:val="20"/>
                <w:szCs w:val="20"/>
                <w:highlight w:val="none"/>
              </w:rPr>
            </w:pPr>
            <w:r w:rsidRPr="00CB2974">
              <w:rPr>
                <w:sz w:val="20"/>
                <w:szCs w:val="20"/>
                <w:highlight w:val="none"/>
              </w:rPr>
              <w:t>8 636,00</w:t>
            </w:r>
          </w:p>
        </w:tc>
        <w:tc>
          <w:tcPr>
            <w:tcW w:w="145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0000166" w14:textId="77777777" w:rsidR="00390944" w:rsidRPr="00CB2974" w:rsidRDefault="007E334F" w:rsidP="00992591">
            <w:pPr>
              <w:spacing w:before="0" w:after="0"/>
              <w:ind w:hanging="25"/>
              <w:jc w:val="center"/>
              <w:rPr>
                <w:sz w:val="20"/>
                <w:szCs w:val="20"/>
                <w:highlight w:val="none"/>
              </w:rPr>
            </w:pPr>
            <w:r w:rsidRPr="00CB2974">
              <w:rPr>
                <w:sz w:val="20"/>
                <w:szCs w:val="20"/>
                <w:highlight w:val="none"/>
              </w:rPr>
              <w:t>5 000,00</w:t>
            </w:r>
          </w:p>
        </w:tc>
        <w:tc>
          <w:tcPr>
            <w:tcW w:w="142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0000167" w14:textId="77777777" w:rsidR="00390944" w:rsidRPr="00CB2974" w:rsidRDefault="007E334F" w:rsidP="00992591">
            <w:pPr>
              <w:spacing w:before="0" w:after="0"/>
              <w:ind w:hanging="25"/>
              <w:jc w:val="center"/>
              <w:rPr>
                <w:sz w:val="20"/>
                <w:szCs w:val="20"/>
                <w:highlight w:val="none"/>
              </w:rPr>
            </w:pPr>
            <w:r w:rsidRPr="00CB2974">
              <w:rPr>
                <w:sz w:val="20"/>
                <w:szCs w:val="20"/>
                <w:highlight w:val="none"/>
              </w:rPr>
              <w:t>9 186,00</w:t>
            </w:r>
          </w:p>
        </w:tc>
        <w:tc>
          <w:tcPr>
            <w:tcW w:w="117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0000168" w14:textId="77777777" w:rsidR="00390944" w:rsidRPr="00CB2974" w:rsidRDefault="007E334F" w:rsidP="00992591">
            <w:pPr>
              <w:spacing w:before="0" w:after="0"/>
              <w:ind w:hanging="25"/>
              <w:jc w:val="center"/>
              <w:rPr>
                <w:sz w:val="20"/>
                <w:szCs w:val="20"/>
                <w:highlight w:val="none"/>
              </w:rPr>
            </w:pPr>
            <w:r w:rsidRPr="00CB2974">
              <w:rPr>
                <w:sz w:val="20"/>
                <w:szCs w:val="20"/>
                <w:highlight w:val="none"/>
              </w:rPr>
              <w:t>183,72%</w:t>
            </w:r>
          </w:p>
        </w:tc>
        <w:tc>
          <w:tcPr>
            <w:tcW w:w="180" w:type="dxa"/>
            <w:tcBorders>
              <w:top w:val="nil"/>
              <w:left w:val="nil"/>
              <w:bottom w:val="nil"/>
              <w:right w:val="nil"/>
            </w:tcBorders>
            <w:shd w:val="clear" w:color="auto" w:fill="auto"/>
            <w:tcMar>
              <w:top w:w="0" w:type="dxa"/>
              <w:left w:w="0" w:type="dxa"/>
              <w:bottom w:w="0" w:type="dxa"/>
              <w:right w:w="0" w:type="dxa"/>
            </w:tcMar>
          </w:tcPr>
          <w:p w14:paraId="00000169" w14:textId="77777777" w:rsidR="00390944" w:rsidRPr="00CB2974" w:rsidRDefault="007E334F" w:rsidP="00992591">
            <w:pPr>
              <w:spacing w:before="0" w:after="0"/>
              <w:rPr>
                <w:sz w:val="20"/>
                <w:szCs w:val="20"/>
                <w:highlight w:val="none"/>
              </w:rPr>
            </w:pPr>
            <w:r w:rsidRPr="00CB2974">
              <w:rPr>
                <w:sz w:val="20"/>
                <w:szCs w:val="20"/>
                <w:highlight w:val="none"/>
              </w:rPr>
              <w:t xml:space="preserve"> </w:t>
            </w:r>
          </w:p>
        </w:tc>
      </w:tr>
      <w:tr w:rsidR="00390944" w:rsidRPr="00CB2974" w14:paraId="382F3B6A" w14:textId="77777777">
        <w:trPr>
          <w:trHeight w:val="240"/>
        </w:trPr>
        <w:tc>
          <w:tcPr>
            <w:tcW w:w="63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0000016A" w14:textId="77777777" w:rsidR="00390944" w:rsidRPr="00CB2974" w:rsidRDefault="007E334F" w:rsidP="00992591">
            <w:pPr>
              <w:spacing w:before="0" w:after="0"/>
              <w:jc w:val="center"/>
              <w:rPr>
                <w:i/>
                <w:iCs/>
                <w:sz w:val="20"/>
                <w:szCs w:val="20"/>
                <w:highlight w:val="none"/>
              </w:rPr>
            </w:pPr>
            <w:r w:rsidRPr="00CB2974">
              <w:rPr>
                <w:i/>
                <w:iCs/>
                <w:sz w:val="20"/>
                <w:szCs w:val="20"/>
                <w:highlight w:val="none"/>
              </w:rPr>
              <w:t>11.</w:t>
            </w:r>
          </w:p>
        </w:tc>
        <w:tc>
          <w:tcPr>
            <w:tcW w:w="348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000016B" w14:textId="77777777" w:rsidR="00390944" w:rsidRPr="00CB2974" w:rsidRDefault="007E334F" w:rsidP="00992591">
            <w:pPr>
              <w:spacing w:before="0" w:after="0"/>
              <w:ind w:hanging="25"/>
              <w:rPr>
                <w:b/>
                <w:bCs/>
                <w:i/>
                <w:iCs/>
                <w:sz w:val="20"/>
                <w:szCs w:val="20"/>
                <w:highlight w:val="none"/>
              </w:rPr>
            </w:pPr>
            <w:r w:rsidRPr="00CB2974">
              <w:rPr>
                <w:sz w:val="20"/>
                <w:szCs w:val="20"/>
                <w:highlight w:val="none"/>
              </w:rPr>
              <w:t xml:space="preserve">Иные доходы </w:t>
            </w:r>
            <w:r w:rsidRPr="00CB2974">
              <w:rPr>
                <w:i/>
                <w:iCs/>
                <w:sz w:val="20"/>
                <w:szCs w:val="20"/>
                <w:highlight w:val="none"/>
              </w:rPr>
              <w:t>(поступления по результатам претензионно-исковой работы и др.)</w:t>
            </w:r>
          </w:p>
        </w:tc>
        <w:tc>
          <w:tcPr>
            <w:tcW w:w="135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000016C" w14:textId="77777777" w:rsidR="00390944" w:rsidRPr="00CB2974" w:rsidRDefault="007E334F" w:rsidP="00992591">
            <w:pPr>
              <w:spacing w:before="0" w:after="0"/>
              <w:ind w:hanging="25"/>
              <w:jc w:val="center"/>
              <w:rPr>
                <w:i/>
                <w:iCs/>
                <w:sz w:val="20"/>
                <w:szCs w:val="20"/>
                <w:highlight w:val="none"/>
              </w:rPr>
            </w:pPr>
            <w:r w:rsidRPr="00CB2974">
              <w:rPr>
                <w:i/>
                <w:iCs/>
                <w:sz w:val="20"/>
                <w:szCs w:val="20"/>
                <w:highlight w:val="none"/>
              </w:rPr>
              <w:t>280,00</w:t>
            </w:r>
          </w:p>
        </w:tc>
        <w:tc>
          <w:tcPr>
            <w:tcW w:w="145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000016D" w14:textId="77777777" w:rsidR="00390944" w:rsidRPr="00CB2974" w:rsidRDefault="007E334F" w:rsidP="00992591">
            <w:pPr>
              <w:spacing w:before="0" w:after="0"/>
              <w:ind w:hanging="25"/>
              <w:jc w:val="center"/>
              <w:rPr>
                <w:i/>
                <w:iCs/>
                <w:sz w:val="20"/>
                <w:szCs w:val="20"/>
                <w:highlight w:val="none"/>
              </w:rPr>
            </w:pPr>
            <w:r w:rsidRPr="00CB2974">
              <w:rPr>
                <w:i/>
                <w:iCs/>
                <w:sz w:val="20"/>
                <w:szCs w:val="20"/>
                <w:highlight w:val="none"/>
              </w:rPr>
              <w:t>0,00</w:t>
            </w:r>
          </w:p>
        </w:tc>
        <w:tc>
          <w:tcPr>
            <w:tcW w:w="142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000016E" w14:textId="77777777" w:rsidR="00390944" w:rsidRPr="00CB2974" w:rsidRDefault="007E334F" w:rsidP="00992591">
            <w:pPr>
              <w:spacing w:before="0" w:after="0"/>
              <w:ind w:hanging="25"/>
              <w:jc w:val="center"/>
              <w:rPr>
                <w:i/>
                <w:iCs/>
                <w:sz w:val="20"/>
                <w:szCs w:val="20"/>
                <w:highlight w:val="none"/>
              </w:rPr>
            </w:pPr>
            <w:r w:rsidRPr="00CB2974">
              <w:rPr>
                <w:i/>
                <w:iCs/>
                <w:sz w:val="20"/>
                <w:szCs w:val="20"/>
                <w:highlight w:val="none"/>
              </w:rPr>
              <w:t>2 793,00</w:t>
            </w:r>
          </w:p>
        </w:tc>
        <w:tc>
          <w:tcPr>
            <w:tcW w:w="117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000016F" w14:textId="77777777" w:rsidR="00390944" w:rsidRPr="00CB2974" w:rsidRDefault="007E334F" w:rsidP="00992591">
            <w:pPr>
              <w:spacing w:before="0" w:after="0"/>
              <w:ind w:hanging="25"/>
              <w:jc w:val="center"/>
              <w:rPr>
                <w:i/>
                <w:iCs/>
                <w:sz w:val="20"/>
                <w:szCs w:val="20"/>
                <w:highlight w:val="none"/>
              </w:rPr>
            </w:pPr>
            <w:r w:rsidRPr="00CB2974">
              <w:rPr>
                <w:i/>
                <w:iCs/>
                <w:sz w:val="20"/>
                <w:szCs w:val="20"/>
                <w:highlight w:val="none"/>
              </w:rPr>
              <w:t>0%</w:t>
            </w:r>
          </w:p>
        </w:tc>
        <w:tc>
          <w:tcPr>
            <w:tcW w:w="180" w:type="dxa"/>
            <w:tcBorders>
              <w:top w:val="nil"/>
              <w:left w:val="nil"/>
              <w:bottom w:val="nil"/>
              <w:right w:val="nil"/>
            </w:tcBorders>
            <w:shd w:val="clear" w:color="auto" w:fill="auto"/>
            <w:tcMar>
              <w:top w:w="0" w:type="dxa"/>
              <w:left w:w="0" w:type="dxa"/>
              <w:bottom w:w="0" w:type="dxa"/>
              <w:right w:w="0" w:type="dxa"/>
            </w:tcMar>
          </w:tcPr>
          <w:p w14:paraId="00000170" w14:textId="77777777" w:rsidR="00390944" w:rsidRPr="00CB2974" w:rsidRDefault="00390944" w:rsidP="00992591">
            <w:pPr>
              <w:spacing w:before="0" w:after="0"/>
              <w:rPr>
                <w:sz w:val="20"/>
                <w:szCs w:val="20"/>
                <w:highlight w:val="none"/>
              </w:rPr>
            </w:pPr>
          </w:p>
        </w:tc>
      </w:tr>
      <w:tr w:rsidR="00390944" w:rsidRPr="00CB2974" w14:paraId="07072DF9" w14:textId="77777777">
        <w:trPr>
          <w:trHeight w:val="240"/>
        </w:trPr>
        <w:tc>
          <w:tcPr>
            <w:tcW w:w="63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00000171" w14:textId="77777777" w:rsidR="00390944" w:rsidRPr="00CB2974" w:rsidRDefault="007E334F" w:rsidP="00992591">
            <w:pPr>
              <w:spacing w:before="0" w:after="0"/>
              <w:jc w:val="center"/>
              <w:rPr>
                <w:i/>
                <w:iCs/>
                <w:sz w:val="20"/>
                <w:szCs w:val="20"/>
                <w:highlight w:val="none"/>
              </w:rPr>
            </w:pPr>
            <w:r w:rsidRPr="00CB2974">
              <w:rPr>
                <w:i/>
                <w:iCs/>
                <w:sz w:val="20"/>
                <w:szCs w:val="20"/>
                <w:highlight w:val="none"/>
              </w:rPr>
              <w:t>12.</w:t>
            </w:r>
          </w:p>
        </w:tc>
        <w:tc>
          <w:tcPr>
            <w:tcW w:w="348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0000172" w14:textId="77777777" w:rsidR="00390944" w:rsidRPr="00CB2974" w:rsidRDefault="007E334F" w:rsidP="00992591">
            <w:pPr>
              <w:spacing w:before="0" w:after="0"/>
              <w:ind w:hanging="25"/>
              <w:rPr>
                <w:b/>
                <w:bCs/>
                <w:i/>
                <w:iCs/>
                <w:sz w:val="20"/>
                <w:szCs w:val="20"/>
                <w:highlight w:val="none"/>
              </w:rPr>
            </w:pPr>
            <w:r w:rsidRPr="00CB2974">
              <w:rPr>
                <w:sz w:val="20"/>
                <w:szCs w:val="20"/>
                <w:highlight w:val="none"/>
              </w:rPr>
              <w:t xml:space="preserve">Доходы в виде вознаграждений </w:t>
            </w:r>
            <w:r w:rsidRPr="00CB2974">
              <w:rPr>
                <w:i/>
                <w:iCs/>
                <w:sz w:val="20"/>
                <w:szCs w:val="20"/>
                <w:highlight w:val="none"/>
              </w:rPr>
              <w:t>(согласно публичной оферты банковское вознаграждение составляет в размере 3,5% годовых)</w:t>
            </w:r>
          </w:p>
        </w:tc>
        <w:tc>
          <w:tcPr>
            <w:tcW w:w="135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0000173" w14:textId="77777777" w:rsidR="00390944" w:rsidRPr="00CB2974" w:rsidRDefault="007E334F" w:rsidP="00992591">
            <w:pPr>
              <w:spacing w:before="0" w:after="0"/>
              <w:ind w:hanging="25"/>
              <w:jc w:val="center"/>
              <w:rPr>
                <w:i/>
                <w:iCs/>
                <w:sz w:val="20"/>
                <w:szCs w:val="20"/>
                <w:highlight w:val="none"/>
              </w:rPr>
            </w:pPr>
            <w:r w:rsidRPr="00CB2974">
              <w:rPr>
                <w:i/>
                <w:iCs/>
                <w:sz w:val="20"/>
                <w:szCs w:val="20"/>
                <w:highlight w:val="none"/>
              </w:rPr>
              <w:t>8 356,00</w:t>
            </w:r>
          </w:p>
        </w:tc>
        <w:tc>
          <w:tcPr>
            <w:tcW w:w="145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0000174" w14:textId="77777777" w:rsidR="00390944" w:rsidRPr="00CB2974" w:rsidRDefault="007E334F" w:rsidP="00992591">
            <w:pPr>
              <w:spacing w:before="0" w:after="0"/>
              <w:ind w:hanging="25"/>
              <w:jc w:val="center"/>
              <w:rPr>
                <w:i/>
                <w:iCs/>
                <w:sz w:val="20"/>
                <w:szCs w:val="20"/>
                <w:highlight w:val="none"/>
              </w:rPr>
            </w:pPr>
            <w:r w:rsidRPr="00CB2974">
              <w:rPr>
                <w:i/>
                <w:iCs/>
                <w:sz w:val="20"/>
                <w:szCs w:val="20"/>
                <w:highlight w:val="none"/>
              </w:rPr>
              <w:t>5 000,00</w:t>
            </w:r>
          </w:p>
        </w:tc>
        <w:tc>
          <w:tcPr>
            <w:tcW w:w="142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0000175" w14:textId="77777777" w:rsidR="00390944" w:rsidRPr="00CB2974" w:rsidRDefault="007E334F" w:rsidP="00992591">
            <w:pPr>
              <w:spacing w:before="0" w:after="0"/>
              <w:ind w:hanging="25"/>
              <w:jc w:val="center"/>
              <w:rPr>
                <w:i/>
                <w:iCs/>
                <w:sz w:val="20"/>
                <w:szCs w:val="20"/>
                <w:highlight w:val="none"/>
              </w:rPr>
            </w:pPr>
            <w:r w:rsidRPr="00CB2974">
              <w:rPr>
                <w:i/>
                <w:iCs/>
                <w:sz w:val="20"/>
                <w:szCs w:val="20"/>
                <w:highlight w:val="none"/>
              </w:rPr>
              <w:t>6 393,00</w:t>
            </w:r>
          </w:p>
        </w:tc>
        <w:tc>
          <w:tcPr>
            <w:tcW w:w="117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0000176" w14:textId="77777777" w:rsidR="00390944" w:rsidRPr="00CB2974" w:rsidRDefault="007E334F" w:rsidP="00992591">
            <w:pPr>
              <w:spacing w:before="0" w:after="0"/>
              <w:ind w:hanging="25"/>
              <w:jc w:val="center"/>
              <w:rPr>
                <w:i/>
                <w:iCs/>
                <w:sz w:val="20"/>
                <w:szCs w:val="20"/>
                <w:highlight w:val="none"/>
              </w:rPr>
            </w:pPr>
            <w:r w:rsidRPr="00CB2974">
              <w:rPr>
                <w:i/>
                <w:iCs/>
                <w:sz w:val="20"/>
                <w:szCs w:val="20"/>
                <w:highlight w:val="none"/>
              </w:rPr>
              <w:t>127,86%</w:t>
            </w:r>
          </w:p>
        </w:tc>
        <w:tc>
          <w:tcPr>
            <w:tcW w:w="180" w:type="dxa"/>
            <w:tcBorders>
              <w:top w:val="nil"/>
              <w:left w:val="nil"/>
              <w:bottom w:val="nil"/>
              <w:right w:val="nil"/>
            </w:tcBorders>
            <w:shd w:val="clear" w:color="auto" w:fill="auto"/>
            <w:tcMar>
              <w:top w:w="0" w:type="dxa"/>
              <w:left w:w="0" w:type="dxa"/>
              <w:bottom w:w="0" w:type="dxa"/>
              <w:right w:w="0" w:type="dxa"/>
            </w:tcMar>
          </w:tcPr>
          <w:p w14:paraId="00000177" w14:textId="77777777" w:rsidR="00390944" w:rsidRPr="00CB2974" w:rsidRDefault="00390944" w:rsidP="00992591">
            <w:pPr>
              <w:spacing w:before="0" w:after="0"/>
              <w:rPr>
                <w:sz w:val="20"/>
                <w:szCs w:val="20"/>
                <w:highlight w:val="none"/>
              </w:rPr>
            </w:pPr>
          </w:p>
        </w:tc>
      </w:tr>
      <w:tr w:rsidR="00390944" w:rsidRPr="00CB2974" w14:paraId="397B627A" w14:textId="77777777">
        <w:trPr>
          <w:trHeight w:val="240"/>
        </w:trPr>
        <w:tc>
          <w:tcPr>
            <w:tcW w:w="63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center"/>
          </w:tcPr>
          <w:p w14:paraId="00000178" w14:textId="77777777" w:rsidR="00390944" w:rsidRPr="00CB2974" w:rsidRDefault="007E334F" w:rsidP="00992591">
            <w:pPr>
              <w:spacing w:before="0" w:after="0"/>
              <w:jc w:val="center"/>
              <w:rPr>
                <w:b/>
                <w:bCs/>
                <w:sz w:val="20"/>
                <w:szCs w:val="20"/>
                <w:highlight w:val="none"/>
              </w:rPr>
            </w:pPr>
            <w:r w:rsidRPr="00CB2974">
              <w:rPr>
                <w:b/>
                <w:bCs/>
                <w:sz w:val="20"/>
                <w:szCs w:val="20"/>
                <w:highlight w:val="none"/>
              </w:rPr>
              <w:t xml:space="preserve"> </w:t>
            </w:r>
          </w:p>
        </w:tc>
        <w:tc>
          <w:tcPr>
            <w:tcW w:w="348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0000179" w14:textId="77777777" w:rsidR="00390944" w:rsidRPr="00CB2974" w:rsidRDefault="007E334F" w:rsidP="00992591">
            <w:pPr>
              <w:spacing w:before="0" w:after="0"/>
              <w:ind w:hanging="25"/>
              <w:rPr>
                <w:b/>
                <w:bCs/>
                <w:sz w:val="20"/>
                <w:szCs w:val="20"/>
                <w:highlight w:val="none"/>
              </w:rPr>
            </w:pPr>
            <w:r w:rsidRPr="00CB2974">
              <w:rPr>
                <w:b/>
                <w:bCs/>
                <w:sz w:val="20"/>
                <w:szCs w:val="20"/>
                <w:highlight w:val="none"/>
              </w:rPr>
              <w:t>Расходы без НДС, в том числе:</w:t>
            </w:r>
          </w:p>
        </w:tc>
        <w:tc>
          <w:tcPr>
            <w:tcW w:w="135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000017A" w14:textId="77777777" w:rsidR="00390944" w:rsidRPr="00CB2974" w:rsidRDefault="007E334F" w:rsidP="00992591">
            <w:pPr>
              <w:spacing w:before="0" w:after="0"/>
              <w:ind w:hanging="25"/>
              <w:jc w:val="center"/>
              <w:rPr>
                <w:b/>
                <w:bCs/>
                <w:sz w:val="20"/>
                <w:szCs w:val="20"/>
                <w:highlight w:val="none"/>
              </w:rPr>
            </w:pPr>
            <w:r w:rsidRPr="00CB2974">
              <w:rPr>
                <w:b/>
                <w:bCs/>
                <w:sz w:val="20"/>
                <w:szCs w:val="20"/>
                <w:highlight w:val="none"/>
              </w:rPr>
              <w:t>327 585,00</w:t>
            </w:r>
          </w:p>
        </w:tc>
        <w:tc>
          <w:tcPr>
            <w:tcW w:w="145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000017B" w14:textId="77777777" w:rsidR="00390944" w:rsidRPr="00CB2974" w:rsidRDefault="007E334F" w:rsidP="00992591">
            <w:pPr>
              <w:spacing w:before="0" w:after="0"/>
              <w:ind w:hanging="25"/>
              <w:jc w:val="center"/>
              <w:rPr>
                <w:b/>
                <w:bCs/>
                <w:sz w:val="20"/>
                <w:szCs w:val="20"/>
                <w:highlight w:val="none"/>
              </w:rPr>
            </w:pPr>
            <w:r w:rsidRPr="00CB2974">
              <w:rPr>
                <w:b/>
                <w:bCs/>
                <w:sz w:val="20"/>
                <w:szCs w:val="20"/>
                <w:highlight w:val="none"/>
              </w:rPr>
              <w:t>308 131,67</w:t>
            </w:r>
          </w:p>
        </w:tc>
        <w:tc>
          <w:tcPr>
            <w:tcW w:w="142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000017C" w14:textId="77777777" w:rsidR="00390944" w:rsidRPr="00CB2974" w:rsidRDefault="007E334F" w:rsidP="00992591">
            <w:pPr>
              <w:spacing w:before="0" w:after="0"/>
              <w:ind w:hanging="25"/>
              <w:jc w:val="center"/>
              <w:rPr>
                <w:b/>
                <w:bCs/>
                <w:sz w:val="20"/>
                <w:szCs w:val="20"/>
                <w:highlight w:val="none"/>
              </w:rPr>
            </w:pPr>
            <w:r w:rsidRPr="00CB2974">
              <w:rPr>
                <w:b/>
                <w:bCs/>
                <w:sz w:val="20"/>
                <w:szCs w:val="20"/>
                <w:highlight w:val="none"/>
              </w:rPr>
              <w:t>298 759,00</w:t>
            </w:r>
          </w:p>
        </w:tc>
        <w:tc>
          <w:tcPr>
            <w:tcW w:w="117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000017D" w14:textId="77777777" w:rsidR="00390944" w:rsidRPr="00CB2974" w:rsidRDefault="007E334F" w:rsidP="00992591">
            <w:pPr>
              <w:spacing w:before="0" w:after="0"/>
              <w:ind w:hanging="25"/>
              <w:jc w:val="center"/>
              <w:rPr>
                <w:b/>
                <w:bCs/>
                <w:i/>
                <w:iCs/>
                <w:sz w:val="20"/>
                <w:szCs w:val="20"/>
                <w:highlight w:val="none"/>
              </w:rPr>
            </w:pPr>
            <w:r w:rsidRPr="00CB2974">
              <w:rPr>
                <w:b/>
                <w:bCs/>
                <w:i/>
                <w:iCs/>
                <w:sz w:val="20"/>
                <w:szCs w:val="20"/>
                <w:highlight w:val="none"/>
              </w:rPr>
              <w:t>96,96%</w:t>
            </w:r>
          </w:p>
        </w:tc>
        <w:tc>
          <w:tcPr>
            <w:tcW w:w="180" w:type="dxa"/>
            <w:tcBorders>
              <w:top w:val="nil"/>
              <w:left w:val="nil"/>
              <w:bottom w:val="nil"/>
              <w:right w:val="nil"/>
            </w:tcBorders>
            <w:shd w:val="clear" w:color="auto" w:fill="auto"/>
            <w:tcMar>
              <w:top w:w="0" w:type="dxa"/>
              <w:left w:w="0" w:type="dxa"/>
              <w:bottom w:w="0" w:type="dxa"/>
              <w:right w:w="0" w:type="dxa"/>
            </w:tcMar>
          </w:tcPr>
          <w:p w14:paraId="0000017E" w14:textId="77777777" w:rsidR="00390944" w:rsidRPr="00CB2974" w:rsidRDefault="007E334F" w:rsidP="00992591">
            <w:pPr>
              <w:spacing w:before="0" w:after="0"/>
              <w:rPr>
                <w:sz w:val="20"/>
                <w:szCs w:val="20"/>
                <w:highlight w:val="none"/>
              </w:rPr>
            </w:pPr>
            <w:r w:rsidRPr="00CB2974">
              <w:rPr>
                <w:sz w:val="20"/>
                <w:szCs w:val="20"/>
                <w:highlight w:val="none"/>
              </w:rPr>
              <w:t xml:space="preserve"> </w:t>
            </w:r>
          </w:p>
        </w:tc>
      </w:tr>
      <w:tr w:rsidR="00390944" w:rsidRPr="00CB2974" w14:paraId="4D7DC4ED" w14:textId="77777777">
        <w:trPr>
          <w:trHeight w:val="480"/>
        </w:trPr>
        <w:tc>
          <w:tcPr>
            <w:tcW w:w="63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center"/>
          </w:tcPr>
          <w:p w14:paraId="0000017F" w14:textId="77777777" w:rsidR="00390944" w:rsidRPr="00CB2974" w:rsidRDefault="007E334F" w:rsidP="00992591">
            <w:pPr>
              <w:spacing w:before="0" w:after="0"/>
              <w:jc w:val="center"/>
              <w:rPr>
                <w:sz w:val="20"/>
                <w:szCs w:val="20"/>
                <w:highlight w:val="none"/>
              </w:rPr>
            </w:pPr>
            <w:r w:rsidRPr="00CB2974">
              <w:rPr>
                <w:sz w:val="20"/>
                <w:szCs w:val="20"/>
                <w:highlight w:val="none"/>
              </w:rPr>
              <w:t>1</w:t>
            </w:r>
          </w:p>
        </w:tc>
        <w:tc>
          <w:tcPr>
            <w:tcW w:w="348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0000180" w14:textId="77777777" w:rsidR="00390944" w:rsidRPr="00CB2974" w:rsidRDefault="007E334F" w:rsidP="00992591">
            <w:pPr>
              <w:spacing w:before="0" w:after="0"/>
              <w:ind w:hanging="25"/>
              <w:rPr>
                <w:sz w:val="20"/>
                <w:szCs w:val="20"/>
                <w:highlight w:val="none"/>
              </w:rPr>
            </w:pPr>
            <w:r w:rsidRPr="00CB2974">
              <w:rPr>
                <w:sz w:val="20"/>
                <w:szCs w:val="20"/>
                <w:highlight w:val="none"/>
              </w:rPr>
              <w:t>Себестоимость реализованной продукции и оказанных услуг</w:t>
            </w:r>
          </w:p>
        </w:tc>
        <w:tc>
          <w:tcPr>
            <w:tcW w:w="135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0000181" w14:textId="77777777" w:rsidR="00390944" w:rsidRPr="00CB2974" w:rsidRDefault="007E334F" w:rsidP="00992591">
            <w:pPr>
              <w:spacing w:before="0" w:after="0"/>
              <w:ind w:hanging="25"/>
              <w:jc w:val="center"/>
              <w:rPr>
                <w:sz w:val="20"/>
                <w:szCs w:val="20"/>
                <w:highlight w:val="none"/>
              </w:rPr>
            </w:pPr>
            <w:r w:rsidRPr="00CB2974">
              <w:rPr>
                <w:sz w:val="20"/>
                <w:szCs w:val="20"/>
                <w:highlight w:val="none"/>
              </w:rPr>
              <w:t>173 427,00</w:t>
            </w:r>
          </w:p>
        </w:tc>
        <w:tc>
          <w:tcPr>
            <w:tcW w:w="145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0000182" w14:textId="77777777" w:rsidR="00390944" w:rsidRPr="00CB2974" w:rsidRDefault="007E334F" w:rsidP="00992591">
            <w:pPr>
              <w:spacing w:before="0" w:after="0"/>
              <w:ind w:hanging="25"/>
              <w:jc w:val="center"/>
              <w:rPr>
                <w:sz w:val="20"/>
                <w:szCs w:val="20"/>
                <w:highlight w:val="none"/>
              </w:rPr>
            </w:pPr>
            <w:r w:rsidRPr="00CB2974">
              <w:rPr>
                <w:sz w:val="20"/>
                <w:szCs w:val="20"/>
                <w:highlight w:val="none"/>
              </w:rPr>
              <w:t>171 453,53</w:t>
            </w:r>
          </w:p>
        </w:tc>
        <w:tc>
          <w:tcPr>
            <w:tcW w:w="142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0000183" w14:textId="77777777" w:rsidR="00390944" w:rsidRPr="00CB2974" w:rsidRDefault="007E334F" w:rsidP="00992591">
            <w:pPr>
              <w:spacing w:before="0" w:after="0"/>
              <w:ind w:hanging="25"/>
              <w:jc w:val="center"/>
              <w:rPr>
                <w:sz w:val="20"/>
                <w:szCs w:val="20"/>
                <w:highlight w:val="none"/>
              </w:rPr>
            </w:pPr>
            <w:r w:rsidRPr="00CB2974">
              <w:rPr>
                <w:sz w:val="20"/>
                <w:szCs w:val="20"/>
                <w:highlight w:val="none"/>
              </w:rPr>
              <w:t>166 950,00</w:t>
            </w:r>
          </w:p>
        </w:tc>
        <w:tc>
          <w:tcPr>
            <w:tcW w:w="117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0000184" w14:textId="77777777" w:rsidR="00390944" w:rsidRPr="00CB2974" w:rsidRDefault="007E334F" w:rsidP="00992591">
            <w:pPr>
              <w:spacing w:before="0" w:after="0"/>
              <w:ind w:hanging="25"/>
              <w:jc w:val="center"/>
              <w:rPr>
                <w:i/>
                <w:iCs/>
                <w:sz w:val="20"/>
                <w:szCs w:val="20"/>
                <w:highlight w:val="none"/>
              </w:rPr>
            </w:pPr>
            <w:r w:rsidRPr="00CB2974">
              <w:rPr>
                <w:i/>
                <w:iCs/>
                <w:sz w:val="20"/>
                <w:szCs w:val="20"/>
                <w:highlight w:val="none"/>
              </w:rPr>
              <w:t>102,19%</w:t>
            </w:r>
          </w:p>
        </w:tc>
        <w:tc>
          <w:tcPr>
            <w:tcW w:w="180" w:type="dxa"/>
            <w:tcBorders>
              <w:top w:val="nil"/>
              <w:left w:val="nil"/>
              <w:bottom w:val="nil"/>
              <w:right w:val="nil"/>
            </w:tcBorders>
            <w:shd w:val="clear" w:color="auto" w:fill="auto"/>
            <w:tcMar>
              <w:top w:w="0" w:type="dxa"/>
              <w:left w:w="0" w:type="dxa"/>
              <w:bottom w:w="0" w:type="dxa"/>
              <w:right w:w="0" w:type="dxa"/>
            </w:tcMar>
          </w:tcPr>
          <w:p w14:paraId="00000185" w14:textId="77777777" w:rsidR="00390944" w:rsidRPr="00CB2974" w:rsidRDefault="007E334F" w:rsidP="00992591">
            <w:pPr>
              <w:spacing w:before="0" w:after="0"/>
              <w:rPr>
                <w:sz w:val="20"/>
                <w:szCs w:val="20"/>
                <w:highlight w:val="none"/>
              </w:rPr>
            </w:pPr>
            <w:r w:rsidRPr="00CB2974">
              <w:rPr>
                <w:sz w:val="20"/>
                <w:szCs w:val="20"/>
                <w:highlight w:val="none"/>
              </w:rPr>
              <w:t xml:space="preserve"> </w:t>
            </w:r>
          </w:p>
        </w:tc>
      </w:tr>
      <w:tr w:rsidR="00390944" w:rsidRPr="00CB2974" w14:paraId="6CF8936F" w14:textId="77777777">
        <w:trPr>
          <w:trHeight w:val="477"/>
        </w:trPr>
        <w:tc>
          <w:tcPr>
            <w:tcW w:w="63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center"/>
          </w:tcPr>
          <w:p w14:paraId="00000186" w14:textId="77777777" w:rsidR="00390944" w:rsidRPr="00CB2974" w:rsidRDefault="007E334F" w:rsidP="00992591">
            <w:pPr>
              <w:spacing w:before="0" w:after="0"/>
              <w:jc w:val="center"/>
              <w:rPr>
                <w:sz w:val="20"/>
                <w:szCs w:val="20"/>
                <w:highlight w:val="none"/>
              </w:rPr>
            </w:pPr>
            <w:r w:rsidRPr="00CB2974">
              <w:rPr>
                <w:sz w:val="20"/>
                <w:szCs w:val="20"/>
                <w:highlight w:val="none"/>
              </w:rPr>
              <w:t>2</w:t>
            </w:r>
          </w:p>
        </w:tc>
        <w:tc>
          <w:tcPr>
            <w:tcW w:w="348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0000187" w14:textId="77777777" w:rsidR="00390944" w:rsidRPr="00CB2974" w:rsidRDefault="007E334F" w:rsidP="00992591">
            <w:pPr>
              <w:spacing w:before="0" w:after="0"/>
              <w:ind w:hanging="25"/>
              <w:rPr>
                <w:sz w:val="20"/>
                <w:szCs w:val="20"/>
                <w:highlight w:val="none"/>
              </w:rPr>
            </w:pPr>
            <w:r w:rsidRPr="00CB2974">
              <w:rPr>
                <w:sz w:val="20"/>
                <w:szCs w:val="20"/>
                <w:highlight w:val="none"/>
              </w:rPr>
              <w:t>Административные расходы</w:t>
            </w:r>
          </w:p>
        </w:tc>
        <w:tc>
          <w:tcPr>
            <w:tcW w:w="135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0000188" w14:textId="77777777" w:rsidR="00390944" w:rsidRPr="00CB2974" w:rsidRDefault="007E334F" w:rsidP="00992591">
            <w:pPr>
              <w:spacing w:before="0" w:after="0"/>
              <w:ind w:hanging="25"/>
              <w:jc w:val="center"/>
              <w:rPr>
                <w:sz w:val="20"/>
                <w:szCs w:val="20"/>
                <w:highlight w:val="none"/>
              </w:rPr>
            </w:pPr>
            <w:r w:rsidRPr="00CB2974">
              <w:rPr>
                <w:sz w:val="20"/>
                <w:szCs w:val="20"/>
                <w:highlight w:val="none"/>
              </w:rPr>
              <w:t>142 458,00</w:t>
            </w:r>
          </w:p>
        </w:tc>
        <w:tc>
          <w:tcPr>
            <w:tcW w:w="145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0000189" w14:textId="77777777" w:rsidR="00390944" w:rsidRPr="00CB2974" w:rsidRDefault="007E334F" w:rsidP="00992591">
            <w:pPr>
              <w:spacing w:before="0" w:after="0"/>
              <w:ind w:hanging="25"/>
              <w:jc w:val="center"/>
              <w:rPr>
                <w:sz w:val="20"/>
                <w:szCs w:val="20"/>
                <w:highlight w:val="none"/>
              </w:rPr>
            </w:pPr>
            <w:r w:rsidRPr="00CB2974">
              <w:rPr>
                <w:sz w:val="20"/>
                <w:szCs w:val="20"/>
                <w:highlight w:val="none"/>
              </w:rPr>
              <w:t>136 678,14</w:t>
            </w:r>
          </w:p>
        </w:tc>
        <w:tc>
          <w:tcPr>
            <w:tcW w:w="142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000018A" w14:textId="77777777" w:rsidR="00390944" w:rsidRPr="00CB2974" w:rsidRDefault="007E334F" w:rsidP="00992591">
            <w:pPr>
              <w:spacing w:before="0" w:after="0"/>
              <w:ind w:hanging="25"/>
              <w:jc w:val="center"/>
              <w:rPr>
                <w:sz w:val="20"/>
                <w:szCs w:val="20"/>
                <w:highlight w:val="none"/>
              </w:rPr>
            </w:pPr>
            <w:r w:rsidRPr="00CB2974">
              <w:rPr>
                <w:sz w:val="20"/>
                <w:szCs w:val="20"/>
                <w:highlight w:val="none"/>
              </w:rPr>
              <w:t>128 007,00</w:t>
            </w:r>
          </w:p>
        </w:tc>
        <w:tc>
          <w:tcPr>
            <w:tcW w:w="117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000018B" w14:textId="77777777" w:rsidR="00390944" w:rsidRPr="00CB2974" w:rsidRDefault="007E334F" w:rsidP="00992591">
            <w:pPr>
              <w:spacing w:before="0" w:after="0"/>
              <w:ind w:hanging="25"/>
              <w:jc w:val="center"/>
              <w:rPr>
                <w:i/>
                <w:iCs/>
                <w:sz w:val="20"/>
                <w:szCs w:val="20"/>
                <w:highlight w:val="none"/>
              </w:rPr>
            </w:pPr>
            <w:r w:rsidRPr="00CB2974">
              <w:rPr>
                <w:i/>
                <w:iCs/>
                <w:sz w:val="20"/>
                <w:szCs w:val="20"/>
                <w:highlight w:val="none"/>
              </w:rPr>
              <w:t>101,42%</w:t>
            </w:r>
          </w:p>
        </w:tc>
        <w:tc>
          <w:tcPr>
            <w:tcW w:w="180" w:type="dxa"/>
            <w:tcBorders>
              <w:top w:val="nil"/>
              <w:left w:val="nil"/>
              <w:bottom w:val="nil"/>
              <w:right w:val="nil"/>
            </w:tcBorders>
            <w:shd w:val="clear" w:color="auto" w:fill="auto"/>
            <w:tcMar>
              <w:top w:w="0" w:type="dxa"/>
              <w:left w:w="0" w:type="dxa"/>
              <w:bottom w:w="0" w:type="dxa"/>
              <w:right w:w="0" w:type="dxa"/>
            </w:tcMar>
          </w:tcPr>
          <w:p w14:paraId="0000018C" w14:textId="77777777" w:rsidR="00390944" w:rsidRPr="00CB2974" w:rsidRDefault="007E334F" w:rsidP="00992591">
            <w:pPr>
              <w:spacing w:before="0" w:after="0"/>
              <w:rPr>
                <w:sz w:val="20"/>
                <w:szCs w:val="20"/>
                <w:highlight w:val="none"/>
              </w:rPr>
            </w:pPr>
            <w:r w:rsidRPr="00CB2974">
              <w:rPr>
                <w:sz w:val="20"/>
                <w:szCs w:val="20"/>
                <w:highlight w:val="none"/>
              </w:rPr>
              <w:t xml:space="preserve"> </w:t>
            </w:r>
          </w:p>
        </w:tc>
      </w:tr>
      <w:tr w:rsidR="00390944" w:rsidRPr="00CB2974" w14:paraId="173CF347" w14:textId="77777777">
        <w:trPr>
          <w:trHeight w:val="458"/>
        </w:trPr>
        <w:tc>
          <w:tcPr>
            <w:tcW w:w="63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center"/>
          </w:tcPr>
          <w:p w14:paraId="0000018D" w14:textId="77777777" w:rsidR="00390944" w:rsidRPr="00CB2974" w:rsidRDefault="007E334F" w:rsidP="00992591">
            <w:pPr>
              <w:spacing w:before="0" w:after="0"/>
              <w:jc w:val="center"/>
              <w:rPr>
                <w:sz w:val="20"/>
                <w:szCs w:val="20"/>
                <w:highlight w:val="none"/>
              </w:rPr>
            </w:pPr>
            <w:r w:rsidRPr="00CB2974">
              <w:rPr>
                <w:sz w:val="20"/>
                <w:szCs w:val="20"/>
                <w:highlight w:val="none"/>
              </w:rPr>
              <w:t>3</w:t>
            </w:r>
          </w:p>
        </w:tc>
        <w:tc>
          <w:tcPr>
            <w:tcW w:w="348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000018E" w14:textId="77777777" w:rsidR="00390944" w:rsidRPr="00CB2974" w:rsidRDefault="007E334F" w:rsidP="00992591">
            <w:pPr>
              <w:spacing w:before="0" w:after="0"/>
              <w:ind w:hanging="25"/>
              <w:rPr>
                <w:sz w:val="20"/>
                <w:szCs w:val="20"/>
                <w:highlight w:val="none"/>
              </w:rPr>
            </w:pPr>
            <w:r w:rsidRPr="00CB2974">
              <w:rPr>
                <w:sz w:val="20"/>
                <w:szCs w:val="20"/>
                <w:highlight w:val="none"/>
              </w:rPr>
              <w:t>Прочие расходы</w:t>
            </w:r>
          </w:p>
        </w:tc>
        <w:tc>
          <w:tcPr>
            <w:tcW w:w="135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000018F" w14:textId="77777777" w:rsidR="00390944" w:rsidRPr="00CB2974" w:rsidRDefault="007E334F" w:rsidP="00992591">
            <w:pPr>
              <w:spacing w:before="0" w:after="0"/>
              <w:ind w:hanging="25"/>
              <w:jc w:val="center"/>
              <w:rPr>
                <w:sz w:val="20"/>
                <w:szCs w:val="20"/>
                <w:highlight w:val="none"/>
              </w:rPr>
            </w:pPr>
            <w:r w:rsidRPr="00CB2974">
              <w:rPr>
                <w:sz w:val="20"/>
                <w:szCs w:val="20"/>
                <w:highlight w:val="none"/>
              </w:rPr>
              <w:t>11 700,00</w:t>
            </w:r>
          </w:p>
        </w:tc>
        <w:tc>
          <w:tcPr>
            <w:tcW w:w="145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0000190" w14:textId="77777777" w:rsidR="00390944" w:rsidRPr="00CB2974" w:rsidRDefault="007E334F" w:rsidP="00992591">
            <w:pPr>
              <w:spacing w:before="0" w:after="0"/>
              <w:ind w:hanging="25"/>
              <w:jc w:val="center"/>
              <w:rPr>
                <w:sz w:val="20"/>
                <w:szCs w:val="20"/>
                <w:highlight w:val="none"/>
              </w:rPr>
            </w:pPr>
            <w:r w:rsidRPr="00CB2974">
              <w:rPr>
                <w:sz w:val="20"/>
                <w:szCs w:val="20"/>
                <w:highlight w:val="none"/>
              </w:rPr>
              <w:t>0,00</w:t>
            </w:r>
          </w:p>
        </w:tc>
        <w:tc>
          <w:tcPr>
            <w:tcW w:w="142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0000191" w14:textId="77777777" w:rsidR="00390944" w:rsidRPr="00CB2974" w:rsidRDefault="007E334F" w:rsidP="00992591">
            <w:pPr>
              <w:spacing w:before="0" w:after="0"/>
              <w:ind w:hanging="25"/>
              <w:jc w:val="center"/>
              <w:rPr>
                <w:sz w:val="20"/>
                <w:szCs w:val="20"/>
                <w:highlight w:val="none"/>
              </w:rPr>
            </w:pPr>
            <w:r w:rsidRPr="00CB2974">
              <w:rPr>
                <w:sz w:val="20"/>
                <w:szCs w:val="20"/>
                <w:highlight w:val="none"/>
              </w:rPr>
              <w:t>3 802,00</w:t>
            </w:r>
          </w:p>
        </w:tc>
        <w:tc>
          <w:tcPr>
            <w:tcW w:w="117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0000192" w14:textId="77777777" w:rsidR="00390944" w:rsidRPr="00CB2974" w:rsidRDefault="007E334F" w:rsidP="00992591">
            <w:pPr>
              <w:spacing w:before="0" w:after="0"/>
              <w:ind w:hanging="25"/>
              <w:jc w:val="center"/>
              <w:rPr>
                <w:i/>
                <w:iCs/>
                <w:sz w:val="20"/>
                <w:szCs w:val="20"/>
                <w:highlight w:val="none"/>
              </w:rPr>
            </w:pPr>
            <w:r w:rsidRPr="00CB2974">
              <w:rPr>
                <w:i/>
                <w:iCs/>
                <w:sz w:val="20"/>
                <w:szCs w:val="20"/>
                <w:highlight w:val="none"/>
              </w:rPr>
              <w:t>130,68%</w:t>
            </w:r>
          </w:p>
        </w:tc>
        <w:tc>
          <w:tcPr>
            <w:tcW w:w="180" w:type="dxa"/>
            <w:tcBorders>
              <w:top w:val="nil"/>
              <w:left w:val="nil"/>
              <w:bottom w:val="nil"/>
              <w:right w:val="nil"/>
            </w:tcBorders>
            <w:shd w:val="clear" w:color="auto" w:fill="auto"/>
            <w:tcMar>
              <w:top w:w="0" w:type="dxa"/>
              <w:left w:w="0" w:type="dxa"/>
              <w:bottom w:w="0" w:type="dxa"/>
              <w:right w:w="0" w:type="dxa"/>
            </w:tcMar>
          </w:tcPr>
          <w:p w14:paraId="00000193" w14:textId="77777777" w:rsidR="00390944" w:rsidRPr="00CB2974" w:rsidRDefault="007E334F" w:rsidP="00992591">
            <w:pPr>
              <w:spacing w:before="0" w:after="0"/>
              <w:rPr>
                <w:sz w:val="20"/>
                <w:szCs w:val="20"/>
                <w:highlight w:val="none"/>
              </w:rPr>
            </w:pPr>
            <w:r w:rsidRPr="00CB2974">
              <w:rPr>
                <w:sz w:val="20"/>
                <w:szCs w:val="20"/>
                <w:highlight w:val="none"/>
              </w:rPr>
              <w:t xml:space="preserve"> </w:t>
            </w:r>
          </w:p>
        </w:tc>
      </w:tr>
      <w:tr w:rsidR="00390944" w:rsidRPr="00CB2974" w14:paraId="184D9847" w14:textId="77777777">
        <w:trPr>
          <w:trHeight w:val="440"/>
        </w:trPr>
        <w:tc>
          <w:tcPr>
            <w:tcW w:w="63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center"/>
          </w:tcPr>
          <w:p w14:paraId="00000194" w14:textId="77777777" w:rsidR="00390944" w:rsidRPr="00CB2974" w:rsidRDefault="007E334F" w:rsidP="00992591">
            <w:pPr>
              <w:spacing w:before="0" w:after="0"/>
              <w:rPr>
                <w:b/>
                <w:bCs/>
                <w:sz w:val="20"/>
                <w:szCs w:val="20"/>
                <w:highlight w:val="none"/>
              </w:rPr>
            </w:pPr>
            <w:r w:rsidRPr="00CB2974">
              <w:rPr>
                <w:b/>
                <w:bCs/>
                <w:sz w:val="20"/>
                <w:szCs w:val="20"/>
                <w:highlight w:val="none"/>
              </w:rPr>
              <w:t xml:space="preserve"> </w:t>
            </w:r>
          </w:p>
        </w:tc>
        <w:tc>
          <w:tcPr>
            <w:tcW w:w="348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0000195" w14:textId="77777777" w:rsidR="00390944" w:rsidRPr="00CB2974" w:rsidRDefault="007E334F" w:rsidP="00992591">
            <w:pPr>
              <w:spacing w:before="0" w:after="0"/>
              <w:ind w:hanging="25"/>
              <w:rPr>
                <w:b/>
                <w:bCs/>
                <w:sz w:val="20"/>
                <w:szCs w:val="20"/>
                <w:highlight w:val="none"/>
              </w:rPr>
            </w:pPr>
            <w:r w:rsidRPr="00CB2974">
              <w:rPr>
                <w:b/>
                <w:bCs/>
                <w:sz w:val="20"/>
                <w:szCs w:val="20"/>
                <w:highlight w:val="none"/>
              </w:rPr>
              <w:t>ПРИБЫЛЬ</w:t>
            </w:r>
          </w:p>
        </w:tc>
        <w:tc>
          <w:tcPr>
            <w:tcW w:w="135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0000196" w14:textId="77777777" w:rsidR="00390944" w:rsidRPr="00CB2974" w:rsidRDefault="007E334F" w:rsidP="00992591">
            <w:pPr>
              <w:spacing w:before="0" w:after="0"/>
              <w:ind w:hanging="25"/>
              <w:jc w:val="center"/>
              <w:rPr>
                <w:b/>
                <w:bCs/>
                <w:sz w:val="20"/>
                <w:szCs w:val="20"/>
                <w:highlight w:val="none"/>
              </w:rPr>
            </w:pPr>
            <w:r w:rsidRPr="00CB2974">
              <w:rPr>
                <w:b/>
                <w:bCs/>
                <w:sz w:val="20"/>
                <w:szCs w:val="20"/>
                <w:highlight w:val="none"/>
              </w:rPr>
              <w:t>3 482,00</w:t>
            </w:r>
          </w:p>
        </w:tc>
        <w:tc>
          <w:tcPr>
            <w:tcW w:w="145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0000197" w14:textId="77777777" w:rsidR="00390944" w:rsidRPr="00CB2974" w:rsidRDefault="007E334F" w:rsidP="00992591">
            <w:pPr>
              <w:spacing w:before="0" w:after="0"/>
              <w:ind w:hanging="25"/>
              <w:jc w:val="center"/>
              <w:rPr>
                <w:b/>
                <w:bCs/>
                <w:sz w:val="20"/>
                <w:szCs w:val="20"/>
                <w:highlight w:val="none"/>
              </w:rPr>
            </w:pPr>
            <w:r w:rsidRPr="00CB2974">
              <w:rPr>
                <w:b/>
                <w:bCs/>
                <w:sz w:val="20"/>
                <w:szCs w:val="20"/>
                <w:highlight w:val="none"/>
              </w:rPr>
              <w:t>310,03</w:t>
            </w:r>
          </w:p>
        </w:tc>
        <w:tc>
          <w:tcPr>
            <w:tcW w:w="142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0000198" w14:textId="77777777" w:rsidR="00390944" w:rsidRPr="00CB2974" w:rsidRDefault="007E334F" w:rsidP="00992591">
            <w:pPr>
              <w:spacing w:before="0" w:after="0"/>
              <w:ind w:hanging="25"/>
              <w:jc w:val="center"/>
              <w:rPr>
                <w:b/>
                <w:bCs/>
                <w:sz w:val="20"/>
                <w:szCs w:val="20"/>
                <w:highlight w:val="none"/>
              </w:rPr>
            </w:pPr>
            <w:r w:rsidRPr="00CB2974">
              <w:rPr>
                <w:b/>
                <w:bCs/>
                <w:sz w:val="20"/>
                <w:szCs w:val="20"/>
                <w:highlight w:val="none"/>
              </w:rPr>
              <w:t>3 105</w:t>
            </w:r>
          </w:p>
        </w:tc>
        <w:tc>
          <w:tcPr>
            <w:tcW w:w="117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0000199" w14:textId="77777777" w:rsidR="00390944" w:rsidRPr="00CB2974" w:rsidRDefault="007E334F" w:rsidP="00992591">
            <w:pPr>
              <w:spacing w:before="0" w:after="0"/>
              <w:ind w:hanging="25"/>
              <w:jc w:val="center"/>
              <w:rPr>
                <w:b/>
                <w:bCs/>
                <w:sz w:val="20"/>
                <w:szCs w:val="20"/>
                <w:highlight w:val="none"/>
              </w:rPr>
            </w:pPr>
            <w:r w:rsidRPr="00CB2974">
              <w:rPr>
                <w:b/>
                <w:bCs/>
                <w:sz w:val="20"/>
                <w:szCs w:val="20"/>
                <w:highlight w:val="none"/>
              </w:rPr>
              <w:t>1 001,52%</w:t>
            </w:r>
          </w:p>
        </w:tc>
        <w:tc>
          <w:tcPr>
            <w:tcW w:w="180" w:type="dxa"/>
            <w:tcBorders>
              <w:top w:val="nil"/>
              <w:left w:val="nil"/>
              <w:bottom w:val="nil"/>
              <w:right w:val="nil"/>
            </w:tcBorders>
            <w:shd w:val="clear" w:color="auto" w:fill="auto"/>
            <w:tcMar>
              <w:top w:w="0" w:type="dxa"/>
              <w:left w:w="0" w:type="dxa"/>
              <w:bottom w:w="0" w:type="dxa"/>
              <w:right w:w="0" w:type="dxa"/>
            </w:tcMar>
          </w:tcPr>
          <w:p w14:paraId="0000019A" w14:textId="77777777" w:rsidR="00390944" w:rsidRPr="00CB2974" w:rsidRDefault="007E334F" w:rsidP="00992591">
            <w:pPr>
              <w:spacing w:before="0" w:after="0"/>
              <w:rPr>
                <w:sz w:val="20"/>
                <w:szCs w:val="20"/>
                <w:highlight w:val="none"/>
              </w:rPr>
            </w:pPr>
            <w:r w:rsidRPr="00CB2974">
              <w:rPr>
                <w:sz w:val="20"/>
                <w:szCs w:val="20"/>
                <w:highlight w:val="none"/>
              </w:rPr>
              <w:t xml:space="preserve"> </w:t>
            </w:r>
          </w:p>
        </w:tc>
      </w:tr>
    </w:tbl>
    <w:p w14:paraId="0000019B" w14:textId="77777777" w:rsidR="00390944" w:rsidRPr="00CB2974" w:rsidRDefault="00390944" w:rsidP="00992591">
      <w:pPr>
        <w:spacing w:before="0" w:after="0"/>
        <w:rPr>
          <w:sz w:val="20"/>
          <w:szCs w:val="20"/>
          <w:highlight w:val="none"/>
        </w:rPr>
      </w:pPr>
    </w:p>
    <w:p w14:paraId="0000019C" w14:textId="77777777" w:rsidR="00390944" w:rsidRPr="00CB2974" w:rsidRDefault="007E334F" w:rsidP="00992591">
      <w:pPr>
        <w:spacing w:before="0" w:after="0"/>
        <w:ind w:firstLine="700"/>
        <w:rPr>
          <w:highlight w:val="none"/>
        </w:rPr>
      </w:pPr>
      <w:r w:rsidRPr="00CB2974">
        <w:rPr>
          <w:highlight w:val="none"/>
        </w:rPr>
        <w:t>В 2025 году доходы Общества без НДС от деятельности Оператора в сфере грантового финансирования составили 301 864,00 тыс. тенге при плане 308 441,70 тыс. тенге, выполнение плана на 97,87%. Наблюдается уменьшение доходов Общества в сравнении с 2024 годом на 29 268,00 тыс. тенге или на 8,84%.</w:t>
      </w:r>
    </w:p>
    <w:p w14:paraId="0000019D" w14:textId="77777777" w:rsidR="00390944" w:rsidRPr="00CB2974" w:rsidRDefault="007E334F" w:rsidP="00992591">
      <w:pPr>
        <w:spacing w:before="0" w:after="0"/>
        <w:ind w:firstLine="709"/>
        <w:rPr>
          <w:highlight w:val="none"/>
        </w:rPr>
      </w:pPr>
      <w:r w:rsidRPr="00CB2974">
        <w:rPr>
          <w:highlight w:val="none"/>
        </w:rPr>
        <w:t>Основные показатели, которые повлияли на сокращение доходов в 2025 году, уменьшение поступлений по договорам на оказание услуг, заключенных с МКИ, за счет финансирования из республиканского бюджета и за счет привлечения грантов МИО.</w:t>
      </w:r>
    </w:p>
    <w:p w14:paraId="0000019E" w14:textId="77777777" w:rsidR="00390944" w:rsidRPr="00CB2974" w:rsidRDefault="007E334F" w:rsidP="00992591">
      <w:pPr>
        <w:spacing w:before="0" w:after="0"/>
        <w:ind w:firstLine="709"/>
        <w:rPr>
          <w:highlight w:val="none"/>
        </w:rPr>
      </w:pPr>
      <w:r w:rsidRPr="00CB2974">
        <w:rPr>
          <w:highlight w:val="none"/>
        </w:rPr>
        <w:t>Расходы Общества в 2025 году составили 298 759,00 тыс. тенге при плане 308 131,67 тыс. тенге, освоение плана на 96,96%. Основные расходы осуществлены за ФОТ – 64,17% (</w:t>
      </w:r>
      <w:r w:rsidRPr="00CB2974">
        <w:rPr>
          <w:i/>
          <w:iCs/>
          <w:highlight w:val="none"/>
        </w:rPr>
        <w:t>191 701,0 тыс. тенге</w:t>
      </w:r>
      <w:r w:rsidRPr="00CB2974">
        <w:rPr>
          <w:highlight w:val="none"/>
        </w:rPr>
        <w:t>), аренду офиса – 17,44% (</w:t>
      </w:r>
      <w:r w:rsidRPr="00CB2974">
        <w:rPr>
          <w:i/>
          <w:iCs/>
          <w:highlight w:val="none"/>
        </w:rPr>
        <w:t>52 105,0 тыс. тенге</w:t>
      </w:r>
      <w:r w:rsidRPr="00CB2974">
        <w:rPr>
          <w:highlight w:val="none"/>
        </w:rPr>
        <w:t>), а также прочие расходы и налоги – 18,39 % (</w:t>
      </w:r>
      <w:r w:rsidRPr="00CB2974">
        <w:rPr>
          <w:i/>
          <w:iCs/>
          <w:highlight w:val="none"/>
        </w:rPr>
        <w:t>54 953,0 тыс. тенге</w:t>
      </w:r>
      <w:r w:rsidRPr="00CB2974">
        <w:rPr>
          <w:highlight w:val="none"/>
        </w:rPr>
        <w:t>).</w:t>
      </w:r>
    </w:p>
    <w:p w14:paraId="0000019F" w14:textId="77777777" w:rsidR="00390944" w:rsidRPr="00CB2974" w:rsidRDefault="007E334F" w:rsidP="00992591">
      <w:pPr>
        <w:spacing w:before="0" w:after="0"/>
        <w:ind w:firstLine="709"/>
        <w:rPr>
          <w:highlight w:val="none"/>
        </w:rPr>
      </w:pPr>
      <w:r w:rsidRPr="00CB2974">
        <w:rPr>
          <w:highlight w:val="none"/>
        </w:rPr>
        <w:t>По результатам деятельности Общества за 2025 год, чистая прибыль Общества при плане 310,03 тыс. тенге фактически составила 3 105 тыс. тенге, что выше планового показателя на 3 171,97 тыс. тенге, исполнение плана на 1 001,52%. На увеличение чистой прибыли основное влияние оказала экономия по административным расходам.</w:t>
      </w:r>
    </w:p>
    <w:p w14:paraId="000001A0" w14:textId="77777777" w:rsidR="00390944" w:rsidRPr="00CB2974" w:rsidRDefault="00390944" w:rsidP="00992591">
      <w:pPr>
        <w:spacing w:before="0" w:after="0"/>
        <w:ind w:firstLine="560"/>
        <w:rPr>
          <w:sz w:val="18"/>
          <w:szCs w:val="18"/>
          <w:highlight w:val="none"/>
        </w:rPr>
      </w:pPr>
    </w:p>
    <w:p w14:paraId="000001A5" w14:textId="77777777" w:rsidR="00390944" w:rsidRPr="00CB2974" w:rsidRDefault="00390944" w:rsidP="00992591">
      <w:pPr>
        <w:spacing w:before="0" w:after="0"/>
        <w:rPr>
          <w:highlight w:val="none"/>
        </w:rPr>
      </w:pPr>
    </w:p>
    <w:p w14:paraId="000001A6" w14:textId="77777777" w:rsidR="00390944" w:rsidRPr="00CB2974" w:rsidRDefault="007E334F" w:rsidP="00992591">
      <w:pPr>
        <w:pStyle w:val="2"/>
        <w:ind w:left="720" w:firstLine="0"/>
        <w:rPr>
          <w:rFonts w:ascii="Times New Roman" w:eastAsia="Times New Roman" w:hAnsi="Times New Roman" w:cs="Times New Roman"/>
          <w:b/>
          <w:bCs/>
          <w:color w:val="000000"/>
          <w:highlight w:val="none"/>
        </w:rPr>
      </w:pPr>
      <w:bookmarkStart w:id="11" w:name="_heading=h.eycejqyeohed" w:colFirst="0" w:colLast="0"/>
      <w:bookmarkEnd w:id="11"/>
      <w:r w:rsidRPr="00CB2974">
        <w:rPr>
          <w:rFonts w:ascii="Times New Roman" w:eastAsia="Times New Roman" w:hAnsi="Times New Roman" w:cs="Times New Roman"/>
          <w:b/>
          <w:bCs/>
          <w:color w:val="000000"/>
          <w:highlight w:val="none"/>
        </w:rPr>
        <w:t>4.4. Информация о существенных сделках</w:t>
      </w:r>
    </w:p>
    <w:p w14:paraId="000001A7" w14:textId="77777777" w:rsidR="00390944" w:rsidRPr="00CB2974" w:rsidRDefault="007E334F" w:rsidP="00992591">
      <w:pPr>
        <w:spacing w:before="0" w:after="0"/>
        <w:ind w:firstLine="720"/>
        <w:rPr>
          <w:highlight w:val="none"/>
        </w:rPr>
      </w:pPr>
      <w:r w:rsidRPr="00CB2974">
        <w:rPr>
          <w:highlight w:val="none"/>
        </w:rPr>
        <w:t>В 2025 году существенные сделки Обществом не осуществлялись.</w:t>
      </w:r>
    </w:p>
    <w:p w14:paraId="000001A8" w14:textId="77777777" w:rsidR="00390944" w:rsidRPr="00CB2974" w:rsidRDefault="00390944" w:rsidP="00992591">
      <w:pPr>
        <w:pStyle w:val="2"/>
        <w:rPr>
          <w:rFonts w:ascii="Times New Roman" w:eastAsia="Times New Roman" w:hAnsi="Times New Roman" w:cs="Times New Roman"/>
          <w:b/>
          <w:bCs/>
          <w:color w:val="000000"/>
          <w:sz w:val="20"/>
          <w:szCs w:val="20"/>
          <w:highlight w:val="none"/>
        </w:rPr>
      </w:pPr>
      <w:bookmarkStart w:id="12" w:name="_heading=h.o46nflzdb8hz" w:colFirst="0" w:colLast="0"/>
      <w:bookmarkEnd w:id="12"/>
    </w:p>
    <w:p w14:paraId="000001A9" w14:textId="77777777" w:rsidR="00390944" w:rsidRPr="00CB2974" w:rsidRDefault="007E334F" w:rsidP="00992591">
      <w:pPr>
        <w:pStyle w:val="2"/>
        <w:ind w:firstLine="720"/>
        <w:rPr>
          <w:rFonts w:ascii="Times New Roman" w:eastAsia="Times New Roman" w:hAnsi="Times New Roman" w:cs="Times New Roman"/>
          <w:b/>
          <w:bCs/>
          <w:color w:val="000000"/>
          <w:highlight w:val="none"/>
        </w:rPr>
      </w:pPr>
      <w:bookmarkStart w:id="13" w:name="_heading=h.flaobotl2yet" w:colFirst="0" w:colLast="0"/>
      <w:bookmarkEnd w:id="13"/>
      <w:r w:rsidRPr="00CB2974">
        <w:rPr>
          <w:rFonts w:ascii="Times New Roman" w:eastAsia="Times New Roman" w:hAnsi="Times New Roman" w:cs="Times New Roman"/>
          <w:b/>
          <w:bCs/>
          <w:color w:val="000000"/>
          <w:highlight w:val="none"/>
        </w:rPr>
        <w:t>4.5. Любая финансовая поддержка, включая гарантии, получаемые/полученные от государства и любые обязательства перед государством и обществом, принятые на себя Обществом</w:t>
      </w:r>
    </w:p>
    <w:p w14:paraId="000001AA" w14:textId="77777777" w:rsidR="00390944" w:rsidRPr="00CB2974" w:rsidRDefault="007E334F" w:rsidP="00992591">
      <w:pPr>
        <w:spacing w:before="0" w:after="0"/>
        <w:ind w:firstLine="720"/>
        <w:rPr>
          <w:highlight w:val="none"/>
        </w:rPr>
      </w:pPr>
      <w:r w:rsidRPr="00CB2974">
        <w:rPr>
          <w:highlight w:val="none"/>
        </w:rPr>
        <w:t>Финансовая поддержка, включая гарантии, получаемые/полученные от государства и любые обязательства перед государством и обществом, принятые на себя Обществом в 2025 году не осуществлялась.</w:t>
      </w:r>
    </w:p>
    <w:p w14:paraId="000001AB" w14:textId="77777777" w:rsidR="00390944" w:rsidRPr="00CB2974" w:rsidRDefault="00390944" w:rsidP="00992591">
      <w:pPr>
        <w:spacing w:before="0" w:after="0"/>
        <w:ind w:firstLine="720"/>
        <w:rPr>
          <w:highlight w:val="none"/>
        </w:rPr>
      </w:pPr>
    </w:p>
    <w:p w14:paraId="000001AC" w14:textId="77777777" w:rsidR="00390944" w:rsidRPr="00CB2974" w:rsidRDefault="007E334F" w:rsidP="00992591">
      <w:pPr>
        <w:pStyle w:val="1"/>
        <w:spacing w:before="0" w:after="0"/>
        <w:ind w:left="720" w:firstLine="0"/>
        <w:rPr>
          <w:rFonts w:ascii="Times New Roman" w:eastAsia="Times New Roman" w:hAnsi="Times New Roman" w:cs="Times New Roman"/>
          <w:b/>
          <w:bCs/>
          <w:color w:val="D55816"/>
          <w:sz w:val="28"/>
          <w:szCs w:val="28"/>
          <w:highlight w:val="none"/>
        </w:rPr>
      </w:pPr>
      <w:bookmarkStart w:id="14" w:name="_heading=h.mtc0319tdxn7" w:colFirst="0" w:colLast="0"/>
      <w:bookmarkEnd w:id="14"/>
      <w:r w:rsidRPr="00CB2974">
        <w:rPr>
          <w:rFonts w:ascii="Times New Roman" w:eastAsia="Times New Roman" w:hAnsi="Times New Roman" w:cs="Times New Roman"/>
          <w:b/>
          <w:bCs/>
          <w:color w:val="D55816"/>
          <w:sz w:val="28"/>
          <w:szCs w:val="28"/>
          <w:highlight w:val="none"/>
        </w:rPr>
        <w:t xml:space="preserve">5. </w:t>
      </w:r>
      <w:sdt>
        <w:sdtPr>
          <w:rPr>
            <w:rFonts w:ascii="Times New Roman" w:hAnsi="Times New Roman" w:cs="Times New Roman"/>
            <w:highlight w:val="none"/>
          </w:rPr>
          <w:tag w:val="goog_rdk_6"/>
          <w:id w:val="200731696"/>
        </w:sdtPr>
        <w:sdtEndPr/>
        <w:sdtContent/>
      </w:sdt>
      <w:r w:rsidRPr="00CB2974">
        <w:rPr>
          <w:rFonts w:ascii="Times New Roman" w:eastAsia="Times New Roman" w:hAnsi="Times New Roman" w:cs="Times New Roman"/>
          <w:b/>
          <w:bCs/>
          <w:color w:val="D55816"/>
          <w:sz w:val="28"/>
          <w:szCs w:val="28"/>
          <w:highlight w:val="none"/>
        </w:rPr>
        <w:t>Структура активов Общества</w:t>
      </w:r>
    </w:p>
    <w:p w14:paraId="000001AD" w14:textId="77777777" w:rsidR="00390944" w:rsidRPr="00CB2974" w:rsidRDefault="007E334F" w:rsidP="00992591">
      <w:pPr>
        <w:spacing w:before="0" w:after="0"/>
        <w:ind w:firstLine="720"/>
        <w:rPr>
          <w:highlight w:val="none"/>
        </w:rPr>
      </w:pPr>
      <w:r w:rsidRPr="00CB2974">
        <w:rPr>
          <w:highlight w:val="none"/>
        </w:rPr>
        <w:t>Согласно финансовой отчетности за 2025 года структура активов Общества представлена следующим образом:</w:t>
      </w:r>
    </w:p>
    <w:p w14:paraId="000001AF" w14:textId="77777777" w:rsidR="00390944" w:rsidRPr="00CB2974" w:rsidRDefault="00390944" w:rsidP="00992591">
      <w:pPr>
        <w:spacing w:before="0" w:after="0"/>
        <w:jc w:val="right"/>
        <w:rPr>
          <w:b/>
          <w:bCs/>
          <w:i/>
          <w:iCs/>
          <w:sz w:val="20"/>
          <w:szCs w:val="20"/>
          <w:highlight w:val="none"/>
        </w:rPr>
      </w:pPr>
    </w:p>
    <w:tbl>
      <w:tblPr>
        <w:tblStyle w:val="afb"/>
        <w:tblW w:w="9924"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820"/>
        <w:gridCol w:w="900"/>
        <w:gridCol w:w="1335"/>
        <w:gridCol w:w="1869"/>
      </w:tblGrid>
      <w:tr w:rsidR="00390944" w:rsidRPr="00CB2974" w14:paraId="3118AACC" w14:textId="77777777">
        <w:trPr>
          <w:trHeight w:val="324"/>
        </w:trPr>
        <w:tc>
          <w:tcPr>
            <w:tcW w:w="5820" w:type="dxa"/>
            <w:tcBorders>
              <w:top w:val="single" w:sz="6" w:space="0" w:color="000000"/>
              <w:left w:val="single" w:sz="6" w:space="0" w:color="000000"/>
              <w:bottom w:val="single" w:sz="6" w:space="0" w:color="000000"/>
              <w:right w:val="nil"/>
            </w:tcBorders>
            <w:tcMar>
              <w:top w:w="0" w:type="dxa"/>
              <w:left w:w="40" w:type="dxa"/>
              <w:bottom w:w="0" w:type="dxa"/>
              <w:right w:w="0" w:type="dxa"/>
            </w:tcMar>
            <w:vAlign w:val="center"/>
          </w:tcPr>
          <w:p w14:paraId="000001B0" w14:textId="77777777" w:rsidR="00390944" w:rsidRPr="00CB2974" w:rsidRDefault="00390944" w:rsidP="00992591">
            <w:pPr>
              <w:spacing w:before="0" w:after="0"/>
              <w:jc w:val="center"/>
              <w:rPr>
                <w:b/>
                <w:bCs/>
                <w:sz w:val="20"/>
                <w:szCs w:val="20"/>
                <w:highlight w:val="none"/>
              </w:rPr>
            </w:pPr>
          </w:p>
          <w:p w14:paraId="000001B1" w14:textId="77777777" w:rsidR="00390944" w:rsidRPr="00CB2974" w:rsidRDefault="007E334F" w:rsidP="00992591">
            <w:pPr>
              <w:spacing w:before="0" w:after="0"/>
              <w:jc w:val="center"/>
              <w:rPr>
                <w:b/>
                <w:bCs/>
                <w:sz w:val="20"/>
                <w:szCs w:val="20"/>
                <w:highlight w:val="none"/>
              </w:rPr>
            </w:pPr>
            <w:r w:rsidRPr="00CB2974">
              <w:rPr>
                <w:b/>
                <w:bCs/>
                <w:sz w:val="20"/>
                <w:szCs w:val="20"/>
                <w:highlight w:val="none"/>
              </w:rPr>
              <w:t>Показатели</w:t>
            </w:r>
          </w:p>
        </w:tc>
        <w:tc>
          <w:tcPr>
            <w:tcW w:w="900" w:type="dxa"/>
            <w:tcBorders>
              <w:top w:val="single" w:sz="6" w:space="0" w:color="000000"/>
              <w:left w:val="single" w:sz="6" w:space="0" w:color="000000"/>
              <w:bottom w:val="single" w:sz="6" w:space="0" w:color="000000"/>
              <w:right w:val="nil"/>
            </w:tcBorders>
            <w:tcMar>
              <w:top w:w="0" w:type="dxa"/>
              <w:left w:w="40" w:type="dxa"/>
              <w:bottom w:w="0" w:type="dxa"/>
              <w:right w:w="0" w:type="dxa"/>
            </w:tcMar>
            <w:vAlign w:val="center"/>
          </w:tcPr>
          <w:p w14:paraId="000001B2" w14:textId="77777777" w:rsidR="00390944" w:rsidRPr="00CB2974" w:rsidRDefault="007E334F" w:rsidP="00992591">
            <w:pPr>
              <w:spacing w:before="0" w:after="0"/>
              <w:ind w:firstLine="0"/>
              <w:jc w:val="center"/>
              <w:rPr>
                <w:b/>
                <w:bCs/>
                <w:sz w:val="20"/>
                <w:szCs w:val="20"/>
                <w:highlight w:val="none"/>
              </w:rPr>
            </w:pPr>
            <w:r w:rsidRPr="00CB2974">
              <w:rPr>
                <w:b/>
                <w:bCs/>
                <w:sz w:val="20"/>
                <w:szCs w:val="20"/>
                <w:highlight w:val="none"/>
              </w:rPr>
              <w:t>Код строки</w:t>
            </w:r>
          </w:p>
        </w:tc>
        <w:tc>
          <w:tcPr>
            <w:tcW w:w="1335" w:type="dxa"/>
            <w:tcBorders>
              <w:top w:val="single" w:sz="6" w:space="0" w:color="000000"/>
              <w:left w:val="single" w:sz="6" w:space="0" w:color="000000"/>
              <w:bottom w:val="single" w:sz="6" w:space="0" w:color="000000"/>
              <w:right w:val="nil"/>
            </w:tcBorders>
            <w:tcMar>
              <w:top w:w="0" w:type="dxa"/>
              <w:left w:w="40" w:type="dxa"/>
              <w:bottom w:w="0" w:type="dxa"/>
              <w:right w:w="0" w:type="dxa"/>
            </w:tcMar>
            <w:vAlign w:val="center"/>
          </w:tcPr>
          <w:p w14:paraId="000001B3" w14:textId="77777777" w:rsidR="00390944" w:rsidRPr="00CB2974" w:rsidRDefault="007E334F" w:rsidP="00992591">
            <w:pPr>
              <w:spacing w:before="0" w:after="0"/>
              <w:ind w:firstLine="0"/>
              <w:jc w:val="center"/>
              <w:rPr>
                <w:b/>
                <w:bCs/>
                <w:sz w:val="20"/>
                <w:szCs w:val="20"/>
                <w:highlight w:val="none"/>
              </w:rPr>
            </w:pPr>
            <w:r w:rsidRPr="00CB2974">
              <w:rPr>
                <w:b/>
                <w:bCs/>
                <w:sz w:val="20"/>
                <w:szCs w:val="20"/>
                <w:highlight w:val="none"/>
              </w:rPr>
              <w:t>На конец</w:t>
            </w:r>
            <w:r w:rsidRPr="00CB2974">
              <w:rPr>
                <w:b/>
                <w:bCs/>
                <w:sz w:val="20"/>
                <w:szCs w:val="20"/>
                <w:highlight w:val="none"/>
              </w:rPr>
              <w:br/>
              <w:t>отчетного периода</w:t>
            </w:r>
          </w:p>
        </w:tc>
        <w:tc>
          <w:tcPr>
            <w:tcW w:w="1869"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0" w:type="dxa"/>
            </w:tcMar>
            <w:vAlign w:val="center"/>
          </w:tcPr>
          <w:p w14:paraId="4FB81C49" w14:textId="77777777" w:rsidR="00390944" w:rsidRDefault="007E334F" w:rsidP="00992591">
            <w:pPr>
              <w:spacing w:before="0" w:after="0"/>
              <w:ind w:firstLine="0"/>
              <w:jc w:val="center"/>
              <w:rPr>
                <w:b/>
                <w:bCs/>
                <w:sz w:val="20"/>
                <w:szCs w:val="20"/>
                <w:highlight w:val="none"/>
              </w:rPr>
            </w:pPr>
            <w:r w:rsidRPr="00CB2974">
              <w:rPr>
                <w:b/>
                <w:bCs/>
                <w:sz w:val="20"/>
                <w:szCs w:val="20"/>
                <w:highlight w:val="none"/>
              </w:rPr>
              <w:t>На начало</w:t>
            </w:r>
            <w:r w:rsidRPr="00CB2974">
              <w:rPr>
                <w:b/>
                <w:bCs/>
                <w:sz w:val="20"/>
                <w:szCs w:val="20"/>
                <w:highlight w:val="none"/>
              </w:rPr>
              <w:br/>
              <w:t>отчетного периода</w:t>
            </w:r>
          </w:p>
          <w:p w14:paraId="000001B4" w14:textId="6330E13E" w:rsidR="00F1264B" w:rsidRPr="00F1264B" w:rsidRDefault="00F1264B" w:rsidP="00992591">
            <w:pPr>
              <w:spacing w:before="0" w:after="0"/>
              <w:ind w:firstLine="0"/>
              <w:jc w:val="center"/>
              <w:rPr>
                <w:b/>
                <w:bCs/>
                <w:sz w:val="20"/>
                <w:szCs w:val="20"/>
                <w:highlight w:val="none"/>
                <w:lang w:val="kk-KZ"/>
              </w:rPr>
            </w:pPr>
            <w:r>
              <w:rPr>
                <w:b/>
                <w:bCs/>
                <w:sz w:val="20"/>
                <w:szCs w:val="20"/>
                <w:highlight w:val="none"/>
                <w:lang w:val="kk-KZ"/>
              </w:rPr>
              <w:t>(тыс.тг)</w:t>
            </w:r>
          </w:p>
        </w:tc>
      </w:tr>
      <w:tr w:rsidR="00390944" w:rsidRPr="00CB2974" w14:paraId="1A5D2ACE" w14:textId="77777777">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14:paraId="000001B5" w14:textId="77777777" w:rsidR="00390944" w:rsidRPr="00CB2974" w:rsidRDefault="007E334F" w:rsidP="00992591">
            <w:pPr>
              <w:spacing w:before="0" w:after="0"/>
              <w:ind w:firstLine="0"/>
              <w:rPr>
                <w:b/>
                <w:bCs/>
                <w:sz w:val="20"/>
                <w:szCs w:val="20"/>
                <w:highlight w:val="none"/>
              </w:rPr>
            </w:pPr>
            <w:r w:rsidRPr="00CB2974">
              <w:rPr>
                <w:b/>
                <w:bCs/>
                <w:sz w:val="20"/>
                <w:szCs w:val="20"/>
                <w:highlight w:val="none"/>
              </w:rPr>
              <w:t>I. Краткосрочные активы</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1B6" w14:textId="77777777" w:rsidR="00390944" w:rsidRPr="00CB2974" w:rsidRDefault="00390944" w:rsidP="00992591">
            <w:pPr>
              <w:spacing w:before="0" w:after="0"/>
              <w:ind w:firstLine="0"/>
              <w:jc w:val="center"/>
              <w:rPr>
                <w:b/>
                <w:bCs/>
                <w:sz w:val="20"/>
                <w:szCs w:val="20"/>
                <w:highlight w:val="none"/>
              </w:rPr>
            </w:pP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1B7" w14:textId="77777777" w:rsidR="00390944" w:rsidRPr="00CB2974" w:rsidRDefault="00390944" w:rsidP="00992591">
            <w:pPr>
              <w:spacing w:before="0" w:after="0"/>
              <w:ind w:right="200"/>
              <w:jc w:val="center"/>
              <w:rPr>
                <w:b/>
                <w:bCs/>
                <w:sz w:val="20"/>
                <w:szCs w:val="20"/>
                <w:highlight w:val="none"/>
              </w:rPr>
            </w:pPr>
          </w:p>
        </w:tc>
        <w:tc>
          <w:tcPr>
            <w:tcW w:w="1869"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1B8" w14:textId="77777777" w:rsidR="00390944" w:rsidRPr="00CB2974" w:rsidRDefault="00390944" w:rsidP="00992591">
            <w:pPr>
              <w:spacing w:before="0" w:after="0"/>
              <w:ind w:right="200"/>
              <w:jc w:val="center"/>
              <w:rPr>
                <w:b/>
                <w:bCs/>
                <w:sz w:val="20"/>
                <w:szCs w:val="20"/>
                <w:highlight w:val="none"/>
              </w:rPr>
            </w:pPr>
          </w:p>
        </w:tc>
      </w:tr>
      <w:tr w:rsidR="00390944" w:rsidRPr="00CB2974" w14:paraId="033FDA63" w14:textId="77777777">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14:paraId="000001B9" w14:textId="77777777" w:rsidR="00390944" w:rsidRPr="00CB2974" w:rsidRDefault="007E334F" w:rsidP="00992591">
            <w:pPr>
              <w:spacing w:before="0" w:after="0"/>
              <w:ind w:firstLine="0"/>
              <w:rPr>
                <w:b/>
                <w:bCs/>
                <w:sz w:val="20"/>
                <w:szCs w:val="20"/>
                <w:highlight w:val="none"/>
              </w:rPr>
            </w:pPr>
            <w:r w:rsidRPr="00CB2974">
              <w:rPr>
                <w:b/>
                <w:bCs/>
                <w:sz w:val="20"/>
                <w:szCs w:val="20"/>
                <w:highlight w:val="none"/>
              </w:rPr>
              <w:t>Денежные средства и эквиваленты денежных средств</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1BA" w14:textId="77777777" w:rsidR="00390944" w:rsidRPr="00CB2974" w:rsidRDefault="007E334F" w:rsidP="00992591">
            <w:pPr>
              <w:spacing w:before="0" w:after="0"/>
              <w:ind w:firstLine="0"/>
              <w:jc w:val="center"/>
              <w:rPr>
                <w:b/>
                <w:bCs/>
                <w:sz w:val="20"/>
                <w:szCs w:val="20"/>
                <w:highlight w:val="none"/>
              </w:rPr>
            </w:pPr>
            <w:r w:rsidRPr="00CB2974">
              <w:rPr>
                <w:b/>
                <w:bCs/>
                <w:sz w:val="20"/>
                <w:szCs w:val="20"/>
                <w:highlight w:val="none"/>
              </w:rPr>
              <w:t>010</w:t>
            </w: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1BB" w14:textId="77777777" w:rsidR="00390944" w:rsidRPr="00CB2974" w:rsidRDefault="007E334F" w:rsidP="00992591">
            <w:pPr>
              <w:spacing w:before="0" w:after="0"/>
              <w:ind w:right="200" w:firstLine="0"/>
              <w:jc w:val="center"/>
              <w:rPr>
                <w:b/>
                <w:bCs/>
                <w:sz w:val="20"/>
                <w:szCs w:val="20"/>
                <w:highlight w:val="none"/>
              </w:rPr>
            </w:pPr>
            <w:r w:rsidRPr="00CB2974">
              <w:rPr>
                <w:b/>
                <w:bCs/>
                <w:sz w:val="20"/>
                <w:szCs w:val="20"/>
                <w:highlight w:val="none"/>
              </w:rPr>
              <w:t>46 626</w:t>
            </w:r>
          </w:p>
        </w:tc>
        <w:tc>
          <w:tcPr>
            <w:tcW w:w="1869"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1BC" w14:textId="77777777" w:rsidR="00390944" w:rsidRPr="00CB2974" w:rsidRDefault="007E334F" w:rsidP="00992591">
            <w:pPr>
              <w:spacing w:before="0" w:after="0"/>
              <w:ind w:right="200"/>
              <w:jc w:val="center"/>
              <w:rPr>
                <w:b/>
                <w:bCs/>
                <w:sz w:val="20"/>
                <w:szCs w:val="20"/>
                <w:highlight w:val="none"/>
              </w:rPr>
            </w:pPr>
            <w:r w:rsidRPr="00CB2974">
              <w:rPr>
                <w:b/>
                <w:bCs/>
                <w:sz w:val="20"/>
                <w:szCs w:val="20"/>
                <w:highlight w:val="none"/>
              </w:rPr>
              <w:t>441 426</w:t>
            </w:r>
          </w:p>
        </w:tc>
      </w:tr>
      <w:tr w:rsidR="00390944" w:rsidRPr="00CB2974" w14:paraId="43A9A842" w14:textId="77777777">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14:paraId="000001BD" w14:textId="77777777" w:rsidR="00390944" w:rsidRPr="00CB2974" w:rsidRDefault="007E334F" w:rsidP="00992591">
            <w:pPr>
              <w:spacing w:before="0" w:after="0"/>
              <w:ind w:firstLine="0"/>
              <w:rPr>
                <w:b/>
                <w:bCs/>
                <w:sz w:val="20"/>
                <w:szCs w:val="20"/>
                <w:highlight w:val="none"/>
              </w:rPr>
            </w:pPr>
            <w:r w:rsidRPr="00CB2974">
              <w:rPr>
                <w:b/>
                <w:bCs/>
                <w:sz w:val="20"/>
                <w:szCs w:val="20"/>
                <w:highlight w:val="none"/>
              </w:rPr>
              <w:t>Краткосрочные финансовые активы</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1BE" w14:textId="77777777" w:rsidR="00390944" w:rsidRPr="00CB2974" w:rsidRDefault="007E334F" w:rsidP="00992591">
            <w:pPr>
              <w:spacing w:before="0" w:after="0"/>
              <w:ind w:firstLine="0"/>
              <w:jc w:val="center"/>
              <w:rPr>
                <w:b/>
                <w:bCs/>
                <w:sz w:val="20"/>
                <w:szCs w:val="20"/>
                <w:highlight w:val="none"/>
              </w:rPr>
            </w:pPr>
            <w:r w:rsidRPr="00CB2974">
              <w:rPr>
                <w:b/>
                <w:bCs/>
                <w:sz w:val="20"/>
                <w:szCs w:val="20"/>
                <w:highlight w:val="none"/>
              </w:rPr>
              <w:t>011-015</w:t>
            </w: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1BF" w14:textId="77777777" w:rsidR="00390944" w:rsidRPr="00CB2974" w:rsidRDefault="007E334F" w:rsidP="00992591">
            <w:pPr>
              <w:spacing w:before="0" w:after="0"/>
              <w:ind w:right="200"/>
              <w:jc w:val="center"/>
              <w:rPr>
                <w:b/>
                <w:bCs/>
                <w:sz w:val="20"/>
                <w:szCs w:val="20"/>
                <w:highlight w:val="none"/>
              </w:rPr>
            </w:pPr>
            <w:r w:rsidRPr="00CB2974">
              <w:rPr>
                <w:b/>
                <w:bCs/>
                <w:sz w:val="20"/>
                <w:szCs w:val="20"/>
                <w:highlight w:val="none"/>
              </w:rPr>
              <w:t>-</w:t>
            </w:r>
          </w:p>
        </w:tc>
        <w:tc>
          <w:tcPr>
            <w:tcW w:w="1869"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1C0" w14:textId="77777777" w:rsidR="00390944" w:rsidRPr="00CB2974" w:rsidRDefault="007E334F" w:rsidP="00992591">
            <w:pPr>
              <w:spacing w:before="0" w:after="0"/>
              <w:ind w:right="200"/>
              <w:jc w:val="center"/>
              <w:rPr>
                <w:b/>
                <w:bCs/>
                <w:sz w:val="20"/>
                <w:szCs w:val="20"/>
                <w:highlight w:val="none"/>
              </w:rPr>
            </w:pPr>
            <w:r w:rsidRPr="00CB2974">
              <w:rPr>
                <w:b/>
                <w:bCs/>
                <w:sz w:val="20"/>
                <w:szCs w:val="20"/>
                <w:highlight w:val="none"/>
              </w:rPr>
              <w:t>-</w:t>
            </w:r>
          </w:p>
        </w:tc>
      </w:tr>
      <w:tr w:rsidR="00390944" w:rsidRPr="00CB2974" w14:paraId="5EA8D0D5" w14:textId="77777777">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14:paraId="000001C1" w14:textId="77777777" w:rsidR="00390944" w:rsidRPr="00CB2974" w:rsidRDefault="007E334F" w:rsidP="00992591">
            <w:pPr>
              <w:spacing w:before="0" w:after="0"/>
              <w:ind w:firstLine="0"/>
              <w:rPr>
                <w:b/>
                <w:bCs/>
                <w:sz w:val="20"/>
                <w:szCs w:val="20"/>
                <w:highlight w:val="none"/>
              </w:rPr>
            </w:pPr>
            <w:r w:rsidRPr="00CB2974">
              <w:rPr>
                <w:b/>
                <w:bCs/>
                <w:sz w:val="20"/>
                <w:szCs w:val="20"/>
                <w:highlight w:val="none"/>
              </w:rPr>
              <w:t>Краткосрочная дебиторская задолженность</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1C2" w14:textId="77777777" w:rsidR="00390944" w:rsidRPr="00CB2974" w:rsidRDefault="007E334F" w:rsidP="00992591">
            <w:pPr>
              <w:spacing w:before="0" w:after="0"/>
              <w:ind w:firstLine="0"/>
              <w:jc w:val="center"/>
              <w:rPr>
                <w:b/>
                <w:bCs/>
                <w:sz w:val="20"/>
                <w:szCs w:val="20"/>
                <w:highlight w:val="none"/>
              </w:rPr>
            </w:pPr>
            <w:r w:rsidRPr="00CB2974">
              <w:rPr>
                <w:b/>
                <w:bCs/>
                <w:sz w:val="20"/>
                <w:szCs w:val="20"/>
                <w:highlight w:val="none"/>
              </w:rPr>
              <w:t>016-019</w:t>
            </w: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1C3" w14:textId="77777777" w:rsidR="00390944" w:rsidRPr="00CB2974" w:rsidRDefault="007E334F" w:rsidP="00992591">
            <w:pPr>
              <w:spacing w:before="0" w:after="0"/>
              <w:ind w:right="200" w:firstLine="0"/>
              <w:jc w:val="center"/>
              <w:rPr>
                <w:b/>
                <w:bCs/>
                <w:sz w:val="20"/>
                <w:szCs w:val="20"/>
                <w:highlight w:val="none"/>
              </w:rPr>
            </w:pPr>
            <w:r w:rsidRPr="00CB2974">
              <w:rPr>
                <w:b/>
                <w:bCs/>
                <w:sz w:val="20"/>
                <w:szCs w:val="20"/>
                <w:highlight w:val="none"/>
              </w:rPr>
              <w:t>31 836</w:t>
            </w:r>
          </w:p>
        </w:tc>
        <w:tc>
          <w:tcPr>
            <w:tcW w:w="1869"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1C4" w14:textId="77777777" w:rsidR="00390944" w:rsidRPr="00CB2974" w:rsidRDefault="007E334F" w:rsidP="00992591">
            <w:pPr>
              <w:spacing w:before="0" w:after="0"/>
              <w:ind w:right="200"/>
              <w:jc w:val="center"/>
              <w:rPr>
                <w:b/>
                <w:bCs/>
                <w:sz w:val="20"/>
                <w:szCs w:val="20"/>
                <w:highlight w:val="none"/>
              </w:rPr>
            </w:pPr>
            <w:r w:rsidRPr="00CB2974">
              <w:rPr>
                <w:b/>
                <w:bCs/>
                <w:sz w:val="20"/>
                <w:szCs w:val="20"/>
                <w:highlight w:val="none"/>
              </w:rPr>
              <w:t>73 354</w:t>
            </w:r>
          </w:p>
        </w:tc>
      </w:tr>
      <w:tr w:rsidR="00390944" w:rsidRPr="00CB2974" w14:paraId="0D605898" w14:textId="77777777">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14:paraId="000001C5" w14:textId="77777777" w:rsidR="00390944" w:rsidRPr="00CB2974" w:rsidRDefault="007E334F" w:rsidP="00992591">
            <w:pPr>
              <w:spacing w:before="0" w:after="0"/>
              <w:ind w:firstLine="0"/>
              <w:rPr>
                <w:b/>
                <w:bCs/>
                <w:sz w:val="20"/>
                <w:szCs w:val="20"/>
                <w:highlight w:val="none"/>
              </w:rPr>
            </w:pPr>
            <w:r w:rsidRPr="00CB2974">
              <w:rPr>
                <w:b/>
                <w:bCs/>
                <w:sz w:val="20"/>
                <w:szCs w:val="20"/>
                <w:highlight w:val="none"/>
              </w:rPr>
              <w:t>Запасы</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1C6" w14:textId="77777777" w:rsidR="00390944" w:rsidRPr="00CB2974" w:rsidRDefault="007E334F" w:rsidP="00992591">
            <w:pPr>
              <w:spacing w:before="0" w:after="0"/>
              <w:ind w:firstLine="0"/>
              <w:jc w:val="center"/>
              <w:rPr>
                <w:b/>
                <w:bCs/>
                <w:sz w:val="20"/>
                <w:szCs w:val="20"/>
                <w:highlight w:val="none"/>
              </w:rPr>
            </w:pPr>
            <w:r w:rsidRPr="00CB2974">
              <w:rPr>
                <w:b/>
                <w:bCs/>
                <w:sz w:val="20"/>
                <w:szCs w:val="20"/>
                <w:highlight w:val="none"/>
              </w:rPr>
              <w:t>020</w:t>
            </w: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1C7" w14:textId="77777777" w:rsidR="00390944" w:rsidRPr="00CB2974" w:rsidRDefault="007E334F" w:rsidP="00992591">
            <w:pPr>
              <w:spacing w:before="0" w:after="0"/>
              <w:ind w:right="200" w:firstLine="0"/>
              <w:jc w:val="center"/>
              <w:rPr>
                <w:b/>
                <w:bCs/>
                <w:sz w:val="20"/>
                <w:szCs w:val="20"/>
                <w:highlight w:val="none"/>
              </w:rPr>
            </w:pPr>
            <w:r w:rsidRPr="00CB2974">
              <w:rPr>
                <w:b/>
                <w:bCs/>
                <w:sz w:val="20"/>
                <w:szCs w:val="20"/>
                <w:highlight w:val="none"/>
              </w:rPr>
              <w:t>990</w:t>
            </w:r>
          </w:p>
        </w:tc>
        <w:tc>
          <w:tcPr>
            <w:tcW w:w="1869"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1C8" w14:textId="77777777" w:rsidR="00390944" w:rsidRPr="00CB2974" w:rsidRDefault="007E334F" w:rsidP="00992591">
            <w:pPr>
              <w:spacing w:before="0" w:after="0"/>
              <w:ind w:right="200"/>
              <w:jc w:val="center"/>
              <w:rPr>
                <w:b/>
                <w:bCs/>
                <w:sz w:val="20"/>
                <w:szCs w:val="20"/>
                <w:highlight w:val="none"/>
              </w:rPr>
            </w:pPr>
            <w:r w:rsidRPr="00CB2974">
              <w:rPr>
                <w:b/>
                <w:bCs/>
                <w:sz w:val="20"/>
                <w:szCs w:val="20"/>
                <w:highlight w:val="none"/>
              </w:rPr>
              <w:t>989</w:t>
            </w:r>
          </w:p>
        </w:tc>
      </w:tr>
      <w:tr w:rsidR="00390944" w:rsidRPr="00CB2974" w14:paraId="44337132" w14:textId="77777777">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14:paraId="000001C9" w14:textId="77777777" w:rsidR="00390944" w:rsidRPr="00CB2974" w:rsidRDefault="007E334F" w:rsidP="00992591">
            <w:pPr>
              <w:spacing w:before="0" w:after="0"/>
              <w:ind w:firstLine="0"/>
              <w:rPr>
                <w:b/>
                <w:bCs/>
                <w:sz w:val="20"/>
                <w:szCs w:val="20"/>
                <w:highlight w:val="none"/>
              </w:rPr>
            </w:pPr>
            <w:r w:rsidRPr="00CB2974">
              <w:rPr>
                <w:b/>
                <w:bCs/>
                <w:sz w:val="20"/>
                <w:szCs w:val="20"/>
                <w:highlight w:val="none"/>
              </w:rPr>
              <w:t>Биологические активы</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1CA" w14:textId="77777777" w:rsidR="00390944" w:rsidRPr="00CB2974" w:rsidRDefault="007E334F" w:rsidP="00992591">
            <w:pPr>
              <w:spacing w:before="0" w:after="0"/>
              <w:ind w:firstLine="0"/>
              <w:jc w:val="center"/>
              <w:rPr>
                <w:b/>
                <w:bCs/>
                <w:sz w:val="20"/>
                <w:szCs w:val="20"/>
                <w:highlight w:val="none"/>
              </w:rPr>
            </w:pPr>
            <w:r w:rsidRPr="00CB2974">
              <w:rPr>
                <w:b/>
                <w:bCs/>
                <w:sz w:val="20"/>
                <w:szCs w:val="20"/>
                <w:highlight w:val="none"/>
              </w:rPr>
              <w:t>021</w:t>
            </w: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1CB" w14:textId="77777777" w:rsidR="00390944" w:rsidRPr="00CB2974" w:rsidRDefault="007E334F" w:rsidP="00992591">
            <w:pPr>
              <w:spacing w:before="0" w:after="0"/>
              <w:ind w:right="200"/>
              <w:jc w:val="center"/>
              <w:rPr>
                <w:b/>
                <w:bCs/>
                <w:sz w:val="20"/>
                <w:szCs w:val="20"/>
                <w:highlight w:val="none"/>
              </w:rPr>
            </w:pPr>
            <w:r w:rsidRPr="00CB2974">
              <w:rPr>
                <w:b/>
                <w:bCs/>
                <w:sz w:val="20"/>
                <w:szCs w:val="20"/>
                <w:highlight w:val="none"/>
              </w:rPr>
              <w:t>-</w:t>
            </w:r>
          </w:p>
        </w:tc>
        <w:tc>
          <w:tcPr>
            <w:tcW w:w="1869"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1CC" w14:textId="77777777" w:rsidR="00390944" w:rsidRPr="00CB2974" w:rsidRDefault="007E334F" w:rsidP="00992591">
            <w:pPr>
              <w:spacing w:before="0" w:after="0"/>
              <w:ind w:right="200"/>
              <w:jc w:val="center"/>
              <w:rPr>
                <w:b/>
                <w:bCs/>
                <w:sz w:val="20"/>
                <w:szCs w:val="20"/>
                <w:highlight w:val="none"/>
              </w:rPr>
            </w:pPr>
            <w:r w:rsidRPr="00CB2974">
              <w:rPr>
                <w:b/>
                <w:bCs/>
                <w:sz w:val="20"/>
                <w:szCs w:val="20"/>
                <w:highlight w:val="none"/>
              </w:rPr>
              <w:t>-</w:t>
            </w:r>
          </w:p>
        </w:tc>
      </w:tr>
      <w:tr w:rsidR="00390944" w:rsidRPr="00CB2974" w14:paraId="048A6AED" w14:textId="77777777">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14:paraId="000001CD" w14:textId="77777777" w:rsidR="00390944" w:rsidRPr="00CB2974" w:rsidRDefault="007E334F" w:rsidP="00992591">
            <w:pPr>
              <w:spacing w:before="0" w:after="0"/>
              <w:ind w:firstLine="0"/>
              <w:rPr>
                <w:b/>
                <w:bCs/>
                <w:sz w:val="20"/>
                <w:szCs w:val="20"/>
                <w:highlight w:val="none"/>
              </w:rPr>
            </w:pPr>
            <w:r w:rsidRPr="00CB2974">
              <w:rPr>
                <w:b/>
                <w:bCs/>
                <w:sz w:val="20"/>
                <w:szCs w:val="20"/>
                <w:highlight w:val="none"/>
              </w:rPr>
              <w:t>Прочие краткосрочные активы</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1CE" w14:textId="77777777" w:rsidR="00390944" w:rsidRPr="00CB2974" w:rsidRDefault="007E334F" w:rsidP="00992591">
            <w:pPr>
              <w:spacing w:before="0" w:after="0"/>
              <w:ind w:firstLine="0"/>
              <w:jc w:val="center"/>
              <w:rPr>
                <w:b/>
                <w:bCs/>
                <w:sz w:val="20"/>
                <w:szCs w:val="20"/>
                <w:highlight w:val="none"/>
              </w:rPr>
            </w:pPr>
            <w:r w:rsidRPr="00CB2974">
              <w:rPr>
                <w:b/>
                <w:bCs/>
                <w:sz w:val="20"/>
                <w:szCs w:val="20"/>
                <w:highlight w:val="none"/>
              </w:rPr>
              <w:t>022</w:t>
            </w: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1CF" w14:textId="77777777" w:rsidR="00390944" w:rsidRPr="00CB2974" w:rsidRDefault="007E334F" w:rsidP="00992591">
            <w:pPr>
              <w:spacing w:before="0" w:after="0"/>
              <w:ind w:right="200" w:firstLine="0"/>
              <w:jc w:val="center"/>
              <w:rPr>
                <w:b/>
                <w:bCs/>
                <w:sz w:val="20"/>
                <w:szCs w:val="20"/>
                <w:highlight w:val="none"/>
              </w:rPr>
            </w:pPr>
            <w:r w:rsidRPr="00CB2974">
              <w:rPr>
                <w:b/>
                <w:bCs/>
                <w:sz w:val="20"/>
                <w:szCs w:val="20"/>
                <w:highlight w:val="none"/>
              </w:rPr>
              <w:t>7 926</w:t>
            </w:r>
          </w:p>
        </w:tc>
        <w:tc>
          <w:tcPr>
            <w:tcW w:w="1869"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1D0" w14:textId="77777777" w:rsidR="00390944" w:rsidRPr="00CB2974" w:rsidRDefault="007E334F" w:rsidP="00992591">
            <w:pPr>
              <w:spacing w:before="0" w:after="0"/>
              <w:ind w:right="200"/>
              <w:jc w:val="center"/>
              <w:rPr>
                <w:b/>
                <w:bCs/>
                <w:sz w:val="20"/>
                <w:szCs w:val="20"/>
                <w:highlight w:val="none"/>
              </w:rPr>
            </w:pPr>
            <w:r w:rsidRPr="00CB2974">
              <w:rPr>
                <w:b/>
                <w:bCs/>
                <w:sz w:val="20"/>
                <w:szCs w:val="20"/>
                <w:highlight w:val="none"/>
              </w:rPr>
              <w:t>404 383</w:t>
            </w:r>
          </w:p>
        </w:tc>
      </w:tr>
      <w:tr w:rsidR="00390944" w:rsidRPr="00CB2974" w14:paraId="4D34BED1" w14:textId="77777777">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14:paraId="000001D1" w14:textId="77777777" w:rsidR="00390944" w:rsidRPr="00CB2974" w:rsidRDefault="007E334F" w:rsidP="00992591">
            <w:pPr>
              <w:spacing w:before="0" w:after="0"/>
              <w:ind w:firstLine="0"/>
              <w:rPr>
                <w:b/>
                <w:bCs/>
                <w:sz w:val="20"/>
                <w:szCs w:val="20"/>
                <w:highlight w:val="none"/>
              </w:rPr>
            </w:pPr>
            <w:r w:rsidRPr="00CB2974">
              <w:rPr>
                <w:b/>
                <w:bCs/>
                <w:sz w:val="20"/>
                <w:szCs w:val="20"/>
                <w:highlight w:val="none"/>
              </w:rPr>
              <w:t>Итого краткосрочных активов (сумма строк с 010 по 022)</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1D2" w14:textId="77777777" w:rsidR="00390944" w:rsidRPr="00CB2974" w:rsidRDefault="00390944" w:rsidP="00992591">
            <w:pPr>
              <w:spacing w:before="0" w:after="0"/>
              <w:ind w:firstLine="0"/>
              <w:jc w:val="center"/>
              <w:rPr>
                <w:b/>
                <w:bCs/>
                <w:sz w:val="20"/>
                <w:szCs w:val="20"/>
                <w:highlight w:val="none"/>
              </w:rPr>
            </w:pP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1D3" w14:textId="77777777" w:rsidR="00390944" w:rsidRPr="00CB2974" w:rsidRDefault="007E334F" w:rsidP="00992591">
            <w:pPr>
              <w:spacing w:before="0" w:after="0"/>
              <w:ind w:right="200" w:firstLine="0"/>
              <w:jc w:val="center"/>
              <w:rPr>
                <w:b/>
                <w:bCs/>
                <w:sz w:val="20"/>
                <w:szCs w:val="20"/>
                <w:highlight w:val="none"/>
              </w:rPr>
            </w:pPr>
            <w:r w:rsidRPr="00CB2974">
              <w:rPr>
                <w:b/>
                <w:bCs/>
                <w:sz w:val="20"/>
                <w:szCs w:val="20"/>
                <w:highlight w:val="none"/>
              </w:rPr>
              <w:t>87 378</w:t>
            </w:r>
          </w:p>
        </w:tc>
        <w:tc>
          <w:tcPr>
            <w:tcW w:w="1869"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1D4" w14:textId="77777777" w:rsidR="00390944" w:rsidRPr="00CB2974" w:rsidRDefault="007E334F" w:rsidP="00992591">
            <w:pPr>
              <w:spacing w:before="0" w:after="0"/>
              <w:ind w:right="200"/>
              <w:jc w:val="center"/>
              <w:rPr>
                <w:b/>
                <w:bCs/>
                <w:sz w:val="20"/>
                <w:szCs w:val="20"/>
                <w:highlight w:val="none"/>
              </w:rPr>
            </w:pPr>
            <w:r w:rsidRPr="00CB2974">
              <w:rPr>
                <w:b/>
                <w:bCs/>
                <w:sz w:val="20"/>
                <w:szCs w:val="20"/>
                <w:highlight w:val="none"/>
              </w:rPr>
              <w:t>920 152</w:t>
            </w:r>
          </w:p>
        </w:tc>
      </w:tr>
      <w:tr w:rsidR="00390944" w:rsidRPr="00CB2974" w14:paraId="7B894505" w14:textId="77777777">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14:paraId="000001D5" w14:textId="77777777" w:rsidR="00390944" w:rsidRPr="00CB2974" w:rsidRDefault="007E334F" w:rsidP="00992591">
            <w:pPr>
              <w:spacing w:before="0" w:after="0"/>
              <w:ind w:firstLine="0"/>
              <w:rPr>
                <w:b/>
                <w:bCs/>
                <w:sz w:val="20"/>
                <w:szCs w:val="20"/>
                <w:highlight w:val="none"/>
              </w:rPr>
            </w:pPr>
            <w:r w:rsidRPr="00CB2974">
              <w:rPr>
                <w:b/>
                <w:bCs/>
                <w:sz w:val="20"/>
                <w:szCs w:val="20"/>
                <w:highlight w:val="none"/>
              </w:rPr>
              <w:t>II. Долгосрочные активы</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1D6" w14:textId="77777777" w:rsidR="00390944" w:rsidRPr="00CB2974" w:rsidRDefault="00390944" w:rsidP="00992591">
            <w:pPr>
              <w:spacing w:before="0" w:after="0"/>
              <w:ind w:firstLine="0"/>
              <w:jc w:val="center"/>
              <w:rPr>
                <w:b/>
                <w:bCs/>
                <w:sz w:val="20"/>
                <w:szCs w:val="20"/>
                <w:highlight w:val="none"/>
              </w:rPr>
            </w:pP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1D7" w14:textId="77777777" w:rsidR="00390944" w:rsidRPr="00CB2974" w:rsidRDefault="00390944" w:rsidP="00992591">
            <w:pPr>
              <w:spacing w:before="0" w:after="0"/>
              <w:ind w:right="200" w:firstLine="0"/>
              <w:jc w:val="center"/>
              <w:rPr>
                <w:b/>
                <w:bCs/>
                <w:sz w:val="20"/>
                <w:szCs w:val="20"/>
                <w:highlight w:val="none"/>
              </w:rPr>
            </w:pPr>
          </w:p>
        </w:tc>
        <w:tc>
          <w:tcPr>
            <w:tcW w:w="1869"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1D8" w14:textId="77777777" w:rsidR="00390944" w:rsidRPr="00CB2974" w:rsidRDefault="00390944" w:rsidP="00992591">
            <w:pPr>
              <w:spacing w:before="0" w:after="0"/>
              <w:ind w:right="200"/>
              <w:jc w:val="center"/>
              <w:rPr>
                <w:b/>
                <w:bCs/>
                <w:sz w:val="20"/>
                <w:szCs w:val="20"/>
                <w:highlight w:val="none"/>
              </w:rPr>
            </w:pPr>
          </w:p>
        </w:tc>
      </w:tr>
      <w:tr w:rsidR="00390944" w:rsidRPr="00CB2974" w14:paraId="5C29BCA3" w14:textId="77777777">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14:paraId="000001D9" w14:textId="77777777" w:rsidR="00390944" w:rsidRPr="00CB2974" w:rsidRDefault="007E334F" w:rsidP="00992591">
            <w:pPr>
              <w:spacing w:before="0" w:after="0"/>
              <w:ind w:firstLine="0"/>
              <w:rPr>
                <w:b/>
                <w:bCs/>
                <w:sz w:val="20"/>
                <w:szCs w:val="20"/>
                <w:highlight w:val="none"/>
              </w:rPr>
            </w:pPr>
            <w:r w:rsidRPr="00CB2974">
              <w:rPr>
                <w:b/>
                <w:bCs/>
                <w:sz w:val="20"/>
                <w:szCs w:val="20"/>
                <w:highlight w:val="none"/>
              </w:rPr>
              <w:t>Долгосрочные финансовые инвестиции</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1DA" w14:textId="77777777" w:rsidR="00390944" w:rsidRPr="00CB2974" w:rsidRDefault="007E334F" w:rsidP="00992591">
            <w:pPr>
              <w:spacing w:before="0" w:after="0"/>
              <w:ind w:firstLine="0"/>
              <w:jc w:val="center"/>
              <w:rPr>
                <w:b/>
                <w:bCs/>
                <w:sz w:val="20"/>
                <w:szCs w:val="20"/>
                <w:highlight w:val="none"/>
              </w:rPr>
            </w:pPr>
            <w:r w:rsidRPr="00CB2974">
              <w:rPr>
                <w:b/>
                <w:bCs/>
                <w:sz w:val="20"/>
                <w:szCs w:val="20"/>
                <w:highlight w:val="none"/>
              </w:rPr>
              <w:t>101-116</w:t>
            </w: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1DB" w14:textId="77777777" w:rsidR="00390944" w:rsidRPr="00CB2974" w:rsidRDefault="007E334F" w:rsidP="00992591">
            <w:pPr>
              <w:spacing w:before="0" w:after="0"/>
              <w:ind w:right="200"/>
              <w:jc w:val="center"/>
              <w:rPr>
                <w:b/>
                <w:bCs/>
                <w:sz w:val="20"/>
                <w:szCs w:val="20"/>
                <w:highlight w:val="none"/>
              </w:rPr>
            </w:pPr>
            <w:r w:rsidRPr="00CB2974">
              <w:rPr>
                <w:b/>
                <w:bCs/>
                <w:sz w:val="20"/>
                <w:szCs w:val="20"/>
                <w:highlight w:val="none"/>
              </w:rPr>
              <w:t>-</w:t>
            </w:r>
          </w:p>
        </w:tc>
        <w:tc>
          <w:tcPr>
            <w:tcW w:w="1869"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1DC" w14:textId="77777777" w:rsidR="00390944" w:rsidRPr="00CB2974" w:rsidRDefault="007E334F" w:rsidP="00992591">
            <w:pPr>
              <w:spacing w:before="0" w:after="0"/>
              <w:ind w:right="200"/>
              <w:jc w:val="center"/>
              <w:rPr>
                <w:b/>
                <w:bCs/>
                <w:sz w:val="20"/>
                <w:szCs w:val="20"/>
                <w:highlight w:val="none"/>
              </w:rPr>
            </w:pPr>
            <w:r w:rsidRPr="00CB2974">
              <w:rPr>
                <w:b/>
                <w:bCs/>
                <w:sz w:val="20"/>
                <w:szCs w:val="20"/>
                <w:highlight w:val="none"/>
              </w:rPr>
              <w:t>-</w:t>
            </w:r>
          </w:p>
        </w:tc>
      </w:tr>
      <w:tr w:rsidR="00390944" w:rsidRPr="00CB2974" w14:paraId="4836A1BD" w14:textId="77777777">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14:paraId="000001DD" w14:textId="77777777" w:rsidR="00390944" w:rsidRPr="00CB2974" w:rsidRDefault="007E334F" w:rsidP="00992591">
            <w:pPr>
              <w:spacing w:before="0" w:after="0"/>
              <w:ind w:firstLine="0"/>
              <w:rPr>
                <w:b/>
                <w:bCs/>
                <w:sz w:val="20"/>
                <w:szCs w:val="20"/>
                <w:highlight w:val="none"/>
              </w:rPr>
            </w:pPr>
            <w:r w:rsidRPr="00CB2974">
              <w:rPr>
                <w:b/>
                <w:bCs/>
                <w:sz w:val="20"/>
                <w:szCs w:val="20"/>
                <w:highlight w:val="none"/>
              </w:rPr>
              <w:t>Долгосрочная дебиторская задолженность</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1DE" w14:textId="77777777" w:rsidR="00390944" w:rsidRPr="00CB2974" w:rsidRDefault="007E334F" w:rsidP="00992591">
            <w:pPr>
              <w:spacing w:before="0" w:after="0"/>
              <w:ind w:firstLine="0"/>
              <w:jc w:val="center"/>
              <w:rPr>
                <w:b/>
                <w:bCs/>
                <w:sz w:val="20"/>
                <w:szCs w:val="20"/>
                <w:highlight w:val="none"/>
              </w:rPr>
            </w:pPr>
            <w:r w:rsidRPr="00CB2974">
              <w:rPr>
                <w:b/>
                <w:bCs/>
                <w:sz w:val="20"/>
                <w:szCs w:val="20"/>
                <w:highlight w:val="none"/>
              </w:rPr>
              <w:t>117-119</w:t>
            </w: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1DF" w14:textId="77777777" w:rsidR="00390944" w:rsidRPr="00CB2974" w:rsidRDefault="007E334F" w:rsidP="00992591">
            <w:pPr>
              <w:spacing w:before="0" w:after="0"/>
              <w:ind w:right="200" w:firstLine="0"/>
              <w:jc w:val="center"/>
              <w:rPr>
                <w:b/>
                <w:bCs/>
                <w:sz w:val="20"/>
                <w:szCs w:val="20"/>
                <w:highlight w:val="none"/>
              </w:rPr>
            </w:pPr>
            <w:r w:rsidRPr="00CB2974">
              <w:rPr>
                <w:b/>
                <w:bCs/>
                <w:sz w:val="20"/>
                <w:szCs w:val="20"/>
                <w:highlight w:val="none"/>
              </w:rPr>
              <w:t>802 015</w:t>
            </w:r>
          </w:p>
        </w:tc>
        <w:tc>
          <w:tcPr>
            <w:tcW w:w="1869"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1E0" w14:textId="77777777" w:rsidR="00390944" w:rsidRPr="00CB2974" w:rsidRDefault="007E334F" w:rsidP="00992591">
            <w:pPr>
              <w:spacing w:before="0" w:after="0"/>
              <w:ind w:right="200"/>
              <w:jc w:val="center"/>
              <w:rPr>
                <w:b/>
                <w:bCs/>
                <w:sz w:val="20"/>
                <w:szCs w:val="20"/>
                <w:highlight w:val="none"/>
              </w:rPr>
            </w:pPr>
            <w:r w:rsidRPr="00CB2974">
              <w:rPr>
                <w:b/>
                <w:bCs/>
                <w:sz w:val="20"/>
                <w:szCs w:val="20"/>
                <w:highlight w:val="none"/>
              </w:rPr>
              <w:t>728 819</w:t>
            </w:r>
          </w:p>
        </w:tc>
      </w:tr>
      <w:tr w:rsidR="00390944" w:rsidRPr="00CB2974" w14:paraId="72E7B868" w14:textId="77777777">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14:paraId="000001E1" w14:textId="77777777" w:rsidR="00390944" w:rsidRPr="00CB2974" w:rsidRDefault="007E334F" w:rsidP="00992591">
            <w:pPr>
              <w:spacing w:before="0" w:after="0"/>
              <w:ind w:firstLine="0"/>
              <w:rPr>
                <w:b/>
                <w:bCs/>
                <w:sz w:val="20"/>
                <w:szCs w:val="20"/>
                <w:highlight w:val="none"/>
              </w:rPr>
            </w:pPr>
            <w:r w:rsidRPr="00CB2974">
              <w:rPr>
                <w:b/>
                <w:bCs/>
                <w:sz w:val="20"/>
                <w:szCs w:val="20"/>
                <w:highlight w:val="none"/>
              </w:rPr>
              <w:t>Инвестиционное имущество</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1E2" w14:textId="77777777" w:rsidR="00390944" w:rsidRPr="00CB2974" w:rsidRDefault="007E334F" w:rsidP="00992591">
            <w:pPr>
              <w:spacing w:before="0" w:after="0"/>
              <w:ind w:firstLine="0"/>
              <w:jc w:val="center"/>
              <w:rPr>
                <w:b/>
                <w:bCs/>
                <w:sz w:val="20"/>
                <w:szCs w:val="20"/>
                <w:highlight w:val="none"/>
              </w:rPr>
            </w:pPr>
            <w:r w:rsidRPr="00CB2974">
              <w:rPr>
                <w:b/>
                <w:bCs/>
                <w:sz w:val="20"/>
                <w:szCs w:val="20"/>
                <w:highlight w:val="none"/>
              </w:rPr>
              <w:t>120</w:t>
            </w: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1E3" w14:textId="77777777" w:rsidR="00390944" w:rsidRPr="00CB2974" w:rsidRDefault="007E334F" w:rsidP="00992591">
            <w:pPr>
              <w:spacing w:before="0" w:after="0"/>
              <w:ind w:right="200"/>
              <w:jc w:val="center"/>
              <w:rPr>
                <w:b/>
                <w:bCs/>
                <w:sz w:val="20"/>
                <w:szCs w:val="20"/>
                <w:highlight w:val="none"/>
              </w:rPr>
            </w:pPr>
            <w:r w:rsidRPr="00CB2974">
              <w:rPr>
                <w:b/>
                <w:bCs/>
                <w:sz w:val="20"/>
                <w:szCs w:val="20"/>
                <w:highlight w:val="none"/>
              </w:rPr>
              <w:t>-</w:t>
            </w:r>
          </w:p>
        </w:tc>
        <w:tc>
          <w:tcPr>
            <w:tcW w:w="1869"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1E4" w14:textId="77777777" w:rsidR="00390944" w:rsidRPr="00CB2974" w:rsidRDefault="007E334F" w:rsidP="00992591">
            <w:pPr>
              <w:spacing w:before="0" w:after="0"/>
              <w:ind w:right="200"/>
              <w:jc w:val="center"/>
              <w:rPr>
                <w:b/>
                <w:bCs/>
                <w:sz w:val="20"/>
                <w:szCs w:val="20"/>
                <w:highlight w:val="none"/>
              </w:rPr>
            </w:pPr>
            <w:r w:rsidRPr="00CB2974">
              <w:rPr>
                <w:b/>
                <w:bCs/>
                <w:sz w:val="20"/>
                <w:szCs w:val="20"/>
                <w:highlight w:val="none"/>
              </w:rPr>
              <w:t>-</w:t>
            </w:r>
          </w:p>
        </w:tc>
      </w:tr>
      <w:tr w:rsidR="00390944" w:rsidRPr="00CB2974" w14:paraId="3E9A6B70" w14:textId="77777777">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14:paraId="000001E5" w14:textId="77777777" w:rsidR="00390944" w:rsidRPr="00CB2974" w:rsidRDefault="007E334F" w:rsidP="00992591">
            <w:pPr>
              <w:spacing w:before="0" w:after="0"/>
              <w:ind w:firstLine="0"/>
              <w:rPr>
                <w:b/>
                <w:bCs/>
                <w:sz w:val="20"/>
                <w:szCs w:val="20"/>
                <w:highlight w:val="none"/>
              </w:rPr>
            </w:pPr>
            <w:r w:rsidRPr="00CB2974">
              <w:rPr>
                <w:b/>
                <w:bCs/>
                <w:sz w:val="20"/>
                <w:szCs w:val="20"/>
                <w:highlight w:val="none"/>
              </w:rPr>
              <w:t>Основные средства</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1E6" w14:textId="77777777" w:rsidR="00390944" w:rsidRPr="00CB2974" w:rsidRDefault="007E334F" w:rsidP="00992591">
            <w:pPr>
              <w:spacing w:before="0" w:after="0"/>
              <w:ind w:firstLine="0"/>
              <w:jc w:val="center"/>
              <w:rPr>
                <w:b/>
                <w:bCs/>
                <w:sz w:val="20"/>
                <w:szCs w:val="20"/>
                <w:highlight w:val="none"/>
              </w:rPr>
            </w:pPr>
            <w:r w:rsidRPr="00CB2974">
              <w:rPr>
                <w:b/>
                <w:bCs/>
                <w:sz w:val="20"/>
                <w:szCs w:val="20"/>
                <w:highlight w:val="none"/>
              </w:rPr>
              <w:t>121</w:t>
            </w: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1E7" w14:textId="77777777" w:rsidR="00390944" w:rsidRPr="00CB2974" w:rsidRDefault="007E334F" w:rsidP="00992591">
            <w:pPr>
              <w:spacing w:before="0" w:after="0"/>
              <w:ind w:right="200" w:firstLine="0"/>
              <w:jc w:val="center"/>
              <w:rPr>
                <w:b/>
                <w:bCs/>
                <w:sz w:val="20"/>
                <w:szCs w:val="20"/>
                <w:highlight w:val="none"/>
              </w:rPr>
            </w:pPr>
            <w:r w:rsidRPr="00CB2974">
              <w:rPr>
                <w:b/>
                <w:bCs/>
                <w:sz w:val="20"/>
                <w:szCs w:val="20"/>
                <w:highlight w:val="none"/>
              </w:rPr>
              <w:t>4 585</w:t>
            </w:r>
          </w:p>
        </w:tc>
        <w:tc>
          <w:tcPr>
            <w:tcW w:w="1869"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1E8" w14:textId="77777777" w:rsidR="00390944" w:rsidRPr="00CB2974" w:rsidRDefault="007E334F" w:rsidP="00992591">
            <w:pPr>
              <w:spacing w:before="0" w:after="0"/>
              <w:ind w:right="200"/>
              <w:jc w:val="center"/>
              <w:rPr>
                <w:b/>
                <w:bCs/>
                <w:sz w:val="20"/>
                <w:szCs w:val="20"/>
                <w:highlight w:val="none"/>
              </w:rPr>
            </w:pPr>
            <w:r w:rsidRPr="00CB2974">
              <w:rPr>
                <w:b/>
                <w:bCs/>
                <w:sz w:val="20"/>
                <w:szCs w:val="20"/>
                <w:highlight w:val="none"/>
              </w:rPr>
              <w:t>6 271</w:t>
            </w:r>
          </w:p>
        </w:tc>
      </w:tr>
      <w:tr w:rsidR="00390944" w:rsidRPr="00CB2974" w14:paraId="451872B1" w14:textId="77777777">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14:paraId="000001E9" w14:textId="77777777" w:rsidR="00390944" w:rsidRPr="00CB2974" w:rsidRDefault="007E334F" w:rsidP="00992591">
            <w:pPr>
              <w:spacing w:before="0" w:after="0"/>
              <w:ind w:firstLine="0"/>
              <w:rPr>
                <w:b/>
                <w:bCs/>
                <w:sz w:val="20"/>
                <w:szCs w:val="20"/>
                <w:highlight w:val="none"/>
              </w:rPr>
            </w:pPr>
            <w:r w:rsidRPr="00CB2974">
              <w:rPr>
                <w:b/>
                <w:bCs/>
                <w:sz w:val="20"/>
                <w:szCs w:val="20"/>
                <w:highlight w:val="none"/>
              </w:rPr>
              <w:t>Актив в форме права пользования</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1EA" w14:textId="77777777" w:rsidR="00390944" w:rsidRPr="00CB2974" w:rsidRDefault="007E334F" w:rsidP="00992591">
            <w:pPr>
              <w:spacing w:before="0" w:after="0"/>
              <w:ind w:firstLine="0"/>
              <w:jc w:val="center"/>
              <w:rPr>
                <w:b/>
                <w:bCs/>
                <w:sz w:val="20"/>
                <w:szCs w:val="20"/>
                <w:highlight w:val="none"/>
              </w:rPr>
            </w:pPr>
            <w:r w:rsidRPr="00CB2974">
              <w:rPr>
                <w:b/>
                <w:bCs/>
                <w:sz w:val="20"/>
                <w:szCs w:val="20"/>
                <w:highlight w:val="none"/>
              </w:rPr>
              <w:t>122</w:t>
            </w: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1EB" w14:textId="77777777" w:rsidR="00390944" w:rsidRPr="00CB2974" w:rsidRDefault="007E334F" w:rsidP="00992591">
            <w:pPr>
              <w:spacing w:before="0" w:after="0"/>
              <w:ind w:right="200"/>
              <w:jc w:val="center"/>
              <w:rPr>
                <w:b/>
                <w:bCs/>
                <w:sz w:val="20"/>
                <w:szCs w:val="20"/>
                <w:highlight w:val="none"/>
              </w:rPr>
            </w:pPr>
            <w:r w:rsidRPr="00CB2974">
              <w:rPr>
                <w:b/>
                <w:bCs/>
                <w:sz w:val="20"/>
                <w:szCs w:val="20"/>
                <w:highlight w:val="none"/>
              </w:rPr>
              <w:t>-</w:t>
            </w:r>
          </w:p>
        </w:tc>
        <w:tc>
          <w:tcPr>
            <w:tcW w:w="1869"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1EC" w14:textId="77777777" w:rsidR="00390944" w:rsidRPr="00CB2974" w:rsidRDefault="007E334F" w:rsidP="00992591">
            <w:pPr>
              <w:spacing w:before="0" w:after="0"/>
              <w:ind w:right="200"/>
              <w:jc w:val="center"/>
              <w:rPr>
                <w:b/>
                <w:bCs/>
                <w:sz w:val="20"/>
                <w:szCs w:val="20"/>
                <w:highlight w:val="none"/>
              </w:rPr>
            </w:pPr>
            <w:r w:rsidRPr="00CB2974">
              <w:rPr>
                <w:b/>
                <w:bCs/>
                <w:sz w:val="20"/>
                <w:szCs w:val="20"/>
                <w:highlight w:val="none"/>
              </w:rPr>
              <w:t>-</w:t>
            </w:r>
          </w:p>
        </w:tc>
      </w:tr>
      <w:tr w:rsidR="00390944" w:rsidRPr="00CB2974" w14:paraId="55F4C352" w14:textId="77777777">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14:paraId="000001ED" w14:textId="77777777" w:rsidR="00390944" w:rsidRPr="00CB2974" w:rsidRDefault="007E334F" w:rsidP="00992591">
            <w:pPr>
              <w:spacing w:before="0" w:after="0"/>
              <w:ind w:firstLine="0"/>
              <w:rPr>
                <w:b/>
                <w:bCs/>
                <w:sz w:val="20"/>
                <w:szCs w:val="20"/>
                <w:highlight w:val="none"/>
              </w:rPr>
            </w:pPr>
            <w:r w:rsidRPr="00CB2974">
              <w:rPr>
                <w:b/>
                <w:bCs/>
                <w:sz w:val="20"/>
                <w:szCs w:val="20"/>
                <w:highlight w:val="none"/>
              </w:rPr>
              <w:t>Биологические активы</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1EE" w14:textId="77777777" w:rsidR="00390944" w:rsidRPr="00CB2974" w:rsidRDefault="007E334F" w:rsidP="00992591">
            <w:pPr>
              <w:spacing w:before="0" w:after="0"/>
              <w:ind w:firstLine="0"/>
              <w:jc w:val="center"/>
              <w:rPr>
                <w:b/>
                <w:bCs/>
                <w:sz w:val="20"/>
                <w:szCs w:val="20"/>
                <w:highlight w:val="none"/>
              </w:rPr>
            </w:pPr>
            <w:r w:rsidRPr="00CB2974">
              <w:rPr>
                <w:b/>
                <w:bCs/>
                <w:sz w:val="20"/>
                <w:szCs w:val="20"/>
                <w:highlight w:val="none"/>
              </w:rPr>
              <w:t>123</w:t>
            </w: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1EF" w14:textId="77777777" w:rsidR="00390944" w:rsidRPr="00CB2974" w:rsidRDefault="007E334F" w:rsidP="00992591">
            <w:pPr>
              <w:spacing w:before="0" w:after="0"/>
              <w:ind w:right="200"/>
              <w:jc w:val="center"/>
              <w:rPr>
                <w:b/>
                <w:bCs/>
                <w:sz w:val="20"/>
                <w:szCs w:val="20"/>
                <w:highlight w:val="none"/>
              </w:rPr>
            </w:pPr>
            <w:r w:rsidRPr="00CB2974">
              <w:rPr>
                <w:b/>
                <w:bCs/>
                <w:sz w:val="20"/>
                <w:szCs w:val="20"/>
                <w:highlight w:val="none"/>
              </w:rPr>
              <w:t>-</w:t>
            </w:r>
          </w:p>
        </w:tc>
        <w:tc>
          <w:tcPr>
            <w:tcW w:w="1869"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1F0" w14:textId="77777777" w:rsidR="00390944" w:rsidRPr="00CB2974" w:rsidRDefault="007E334F" w:rsidP="00992591">
            <w:pPr>
              <w:spacing w:before="0" w:after="0"/>
              <w:ind w:right="200"/>
              <w:jc w:val="center"/>
              <w:rPr>
                <w:b/>
                <w:bCs/>
                <w:sz w:val="20"/>
                <w:szCs w:val="20"/>
                <w:highlight w:val="none"/>
              </w:rPr>
            </w:pPr>
            <w:r w:rsidRPr="00CB2974">
              <w:rPr>
                <w:b/>
                <w:bCs/>
                <w:sz w:val="20"/>
                <w:szCs w:val="20"/>
                <w:highlight w:val="none"/>
              </w:rPr>
              <w:t>-</w:t>
            </w:r>
          </w:p>
        </w:tc>
      </w:tr>
      <w:tr w:rsidR="00390944" w:rsidRPr="00CB2974" w14:paraId="29F60485" w14:textId="77777777">
        <w:trPr>
          <w:trHeight w:val="300"/>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14:paraId="000001F1" w14:textId="77777777" w:rsidR="00390944" w:rsidRPr="00CB2974" w:rsidRDefault="007E334F" w:rsidP="00992591">
            <w:pPr>
              <w:spacing w:before="0" w:after="0"/>
              <w:ind w:firstLine="0"/>
              <w:rPr>
                <w:b/>
                <w:bCs/>
                <w:sz w:val="20"/>
                <w:szCs w:val="20"/>
                <w:highlight w:val="none"/>
              </w:rPr>
            </w:pPr>
            <w:r w:rsidRPr="00CB2974">
              <w:rPr>
                <w:b/>
                <w:bCs/>
                <w:sz w:val="20"/>
                <w:szCs w:val="20"/>
                <w:highlight w:val="none"/>
              </w:rPr>
              <w:t>Разведочные и оценочные активы</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1F2" w14:textId="77777777" w:rsidR="00390944" w:rsidRPr="00CB2974" w:rsidRDefault="007E334F" w:rsidP="00992591">
            <w:pPr>
              <w:spacing w:before="0" w:after="0"/>
              <w:ind w:firstLine="0"/>
              <w:jc w:val="center"/>
              <w:rPr>
                <w:b/>
                <w:bCs/>
                <w:sz w:val="20"/>
                <w:szCs w:val="20"/>
                <w:highlight w:val="none"/>
              </w:rPr>
            </w:pPr>
            <w:r w:rsidRPr="00CB2974">
              <w:rPr>
                <w:b/>
                <w:bCs/>
                <w:sz w:val="20"/>
                <w:szCs w:val="20"/>
                <w:highlight w:val="none"/>
              </w:rPr>
              <w:t>124</w:t>
            </w: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1F3" w14:textId="77777777" w:rsidR="00390944" w:rsidRPr="00CB2974" w:rsidRDefault="007E334F" w:rsidP="00992591">
            <w:pPr>
              <w:spacing w:before="0" w:after="0"/>
              <w:ind w:right="200"/>
              <w:jc w:val="center"/>
              <w:rPr>
                <w:b/>
                <w:bCs/>
                <w:sz w:val="20"/>
                <w:szCs w:val="20"/>
                <w:highlight w:val="none"/>
              </w:rPr>
            </w:pPr>
            <w:r w:rsidRPr="00CB2974">
              <w:rPr>
                <w:b/>
                <w:bCs/>
                <w:sz w:val="20"/>
                <w:szCs w:val="20"/>
                <w:highlight w:val="none"/>
              </w:rPr>
              <w:t>-</w:t>
            </w:r>
          </w:p>
        </w:tc>
        <w:tc>
          <w:tcPr>
            <w:tcW w:w="1869"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1F4" w14:textId="77777777" w:rsidR="00390944" w:rsidRPr="00CB2974" w:rsidRDefault="007E334F" w:rsidP="00992591">
            <w:pPr>
              <w:spacing w:before="0" w:after="0"/>
              <w:ind w:right="200"/>
              <w:jc w:val="center"/>
              <w:rPr>
                <w:b/>
                <w:bCs/>
                <w:sz w:val="20"/>
                <w:szCs w:val="20"/>
                <w:highlight w:val="none"/>
              </w:rPr>
            </w:pPr>
            <w:r w:rsidRPr="00CB2974">
              <w:rPr>
                <w:b/>
                <w:bCs/>
                <w:sz w:val="20"/>
                <w:szCs w:val="20"/>
                <w:highlight w:val="none"/>
              </w:rPr>
              <w:t>-</w:t>
            </w:r>
          </w:p>
        </w:tc>
      </w:tr>
      <w:tr w:rsidR="00390944" w:rsidRPr="00CB2974" w14:paraId="5E183316" w14:textId="77777777">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14:paraId="000001F5" w14:textId="77777777" w:rsidR="00390944" w:rsidRPr="00CB2974" w:rsidRDefault="007E334F" w:rsidP="00992591">
            <w:pPr>
              <w:spacing w:before="0" w:after="0"/>
              <w:ind w:firstLine="0"/>
              <w:rPr>
                <w:b/>
                <w:bCs/>
                <w:sz w:val="20"/>
                <w:szCs w:val="20"/>
                <w:highlight w:val="none"/>
              </w:rPr>
            </w:pPr>
            <w:r w:rsidRPr="00CB2974">
              <w:rPr>
                <w:b/>
                <w:bCs/>
                <w:sz w:val="20"/>
                <w:szCs w:val="20"/>
                <w:highlight w:val="none"/>
              </w:rPr>
              <w:t>Нематериальные активы</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1F6" w14:textId="77777777" w:rsidR="00390944" w:rsidRPr="00CB2974" w:rsidRDefault="007E334F" w:rsidP="00992591">
            <w:pPr>
              <w:spacing w:before="0" w:after="0"/>
              <w:ind w:firstLine="0"/>
              <w:jc w:val="center"/>
              <w:rPr>
                <w:b/>
                <w:bCs/>
                <w:sz w:val="20"/>
                <w:szCs w:val="20"/>
                <w:highlight w:val="none"/>
              </w:rPr>
            </w:pPr>
            <w:r w:rsidRPr="00CB2974">
              <w:rPr>
                <w:b/>
                <w:bCs/>
                <w:sz w:val="20"/>
                <w:szCs w:val="20"/>
                <w:highlight w:val="none"/>
              </w:rPr>
              <w:t>125</w:t>
            </w: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1F7" w14:textId="77777777" w:rsidR="00390944" w:rsidRPr="00CB2974" w:rsidRDefault="007E334F" w:rsidP="00992591">
            <w:pPr>
              <w:spacing w:before="0" w:after="0"/>
              <w:ind w:right="200" w:firstLine="0"/>
              <w:jc w:val="center"/>
              <w:rPr>
                <w:b/>
                <w:bCs/>
                <w:sz w:val="20"/>
                <w:szCs w:val="20"/>
                <w:highlight w:val="none"/>
              </w:rPr>
            </w:pPr>
            <w:r w:rsidRPr="00CB2974">
              <w:rPr>
                <w:b/>
                <w:bCs/>
                <w:sz w:val="20"/>
                <w:szCs w:val="20"/>
                <w:highlight w:val="none"/>
              </w:rPr>
              <w:t>14</w:t>
            </w:r>
          </w:p>
        </w:tc>
        <w:tc>
          <w:tcPr>
            <w:tcW w:w="1869"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1F8" w14:textId="77777777" w:rsidR="00390944" w:rsidRPr="00CB2974" w:rsidRDefault="007E334F" w:rsidP="00992591">
            <w:pPr>
              <w:spacing w:before="0" w:after="0"/>
              <w:ind w:right="200"/>
              <w:jc w:val="center"/>
              <w:rPr>
                <w:b/>
                <w:bCs/>
                <w:sz w:val="20"/>
                <w:szCs w:val="20"/>
                <w:highlight w:val="none"/>
              </w:rPr>
            </w:pPr>
            <w:r w:rsidRPr="00CB2974">
              <w:rPr>
                <w:b/>
                <w:bCs/>
                <w:sz w:val="20"/>
                <w:szCs w:val="20"/>
                <w:highlight w:val="none"/>
              </w:rPr>
              <w:t>146</w:t>
            </w:r>
          </w:p>
        </w:tc>
      </w:tr>
      <w:tr w:rsidR="00390944" w:rsidRPr="00CB2974" w14:paraId="616CCBDA" w14:textId="77777777">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14:paraId="000001F9" w14:textId="77777777" w:rsidR="00390944" w:rsidRPr="00CB2974" w:rsidRDefault="007E334F" w:rsidP="00992591">
            <w:pPr>
              <w:spacing w:before="0" w:after="0"/>
              <w:ind w:firstLine="0"/>
              <w:rPr>
                <w:b/>
                <w:bCs/>
                <w:sz w:val="20"/>
                <w:szCs w:val="20"/>
                <w:highlight w:val="none"/>
              </w:rPr>
            </w:pPr>
            <w:r w:rsidRPr="00CB2974">
              <w:rPr>
                <w:b/>
                <w:bCs/>
                <w:sz w:val="20"/>
                <w:szCs w:val="20"/>
                <w:highlight w:val="none"/>
              </w:rPr>
              <w:t>Отложенные налоговые активы</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1FA" w14:textId="77777777" w:rsidR="00390944" w:rsidRPr="00CB2974" w:rsidRDefault="007E334F" w:rsidP="00992591">
            <w:pPr>
              <w:spacing w:before="0" w:after="0"/>
              <w:ind w:firstLine="0"/>
              <w:jc w:val="center"/>
              <w:rPr>
                <w:b/>
                <w:bCs/>
                <w:sz w:val="20"/>
                <w:szCs w:val="20"/>
                <w:highlight w:val="none"/>
              </w:rPr>
            </w:pPr>
            <w:r w:rsidRPr="00CB2974">
              <w:rPr>
                <w:b/>
                <w:bCs/>
                <w:sz w:val="20"/>
                <w:szCs w:val="20"/>
                <w:highlight w:val="none"/>
              </w:rPr>
              <w:t>126</w:t>
            </w: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1FB" w14:textId="77777777" w:rsidR="00390944" w:rsidRPr="00CB2974" w:rsidRDefault="007E334F" w:rsidP="00992591">
            <w:pPr>
              <w:spacing w:before="0" w:after="0"/>
              <w:ind w:right="200"/>
              <w:jc w:val="center"/>
              <w:rPr>
                <w:b/>
                <w:bCs/>
                <w:sz w:val="20"/>
                <w:szCs w:val="20"/>
                <w:highlight w:val="none"/>
              </w:rPr>
            </w:pPr>
            <w:r w:rsidRPr="00CB2974">
              <w:rPr>
                <w:b/>
                <w:bCs/>
                <w:sz w:val="20"/>
                <w:szCs w:val="20"/>
                <w:highlight w:val="none"/>
              </w:rPr>
              <w:t>-</w:t>
            </w:r>
          </w:p>
        </w:tc>
        <w:tc>
          <w:tcPr>
            <w:tcW w:w="1869"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1FC" w14:textId="77777777" w:rsidR="00390944" w:rsidRPr="00CB2974" w:rsidRDefault="007E334F" w:rsidP="00992591">
            <w:pPr>
              <w:spacing w:before="0" w:after="0"/>
              <w:ind w:right="200"/>
              <w:jc w:val="center"/>
              <w:rPr>
                <w:b/>
                <w:bCs/>
                <w:sz w:val="20"/>
                <w:szCs w:val="20"/>
                <w:highlight w:val="none"/>
              </w:rPr>
            </w:pPr>
            <w:r w:rsidRPr="00CB2974">
              <w:rPr>
                <w:b/>
                <w:bCs/>
                <w:sz w:val="20"/>
                <w:szCs w:val="20"/>
                <w:highlight w:val="none"/>
              </w:rPr>
              <w:t>-</w:t>
            </w:r>
          </w:p>
        </w:tc>
      </w:tr>
      <w:tr w:rsidR="00390944" w:rsidRPr="00CB2974" w14:paraId="25D54383" w14:textId="77777777">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14:paraId="000001FD" w14:textId="77777777" w:rsidR="00390944" w:rsidRPr="00CB2974" w:rsidRDefault="007E334F" w:rsidP="00992591">
            <w:pPr>
              <w:spacing w:before="0" w:after="0"/>
              <w:ind w:firstLine="0"/>
              <w:rPr>
                <w:b/>
                <w:bCs/>
                <w:sz w:val="20"/>
                <w:szCs w:val="20"/>
                <w:highlight w:val="none"/>
              </w:rPr>
            </w:pPr>
            <w:r w:rsidRPr="00CB2974">
              <w:rPr>
                <w:b/>
                <w:bCs/>
                <w:sz w:val="20"/>
                <w:szCs w:val="20"/>
                <w:highlight w:val="none"/>
              </w:rPr>
              <w:t>Прочие долгосрочные активы</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1FE" w14:textId="77777777" w:rsidR="00390944" w:rsidRPr="00CB2974" w:rsidRDefault="007E334F" w:rsidP="00992591">
            <w:pPr>
              <w:spacing w:before="0" w:after="0"/>
              <w:ind w:firstLine="0"/>
              <w:jc w:val="center"/>
              <w:rPr>
                <w:b/>
                <w:bCs/>
                <w:sz w:val="20"/>
                <w:szCs w:val="20"/>
                <w:highlight w:val="none"/>
              </w:rPr>
            </w:pPr>
            <w:r w:rsidRPr="00CB2974">
              <w:rPr>
                <w:b/>
                <w:bCs/>
                <w:sz w:val="20"/>
                <w:szCs w:val="20"/>
                <w:highlight w:val="none"/>
              </w:rPr>
              <w:t>127</w:t>
            </w: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1FF" w14:textId="77777777" w:rsidR="00390944" w:rsidRPr="00CB2974" w:rsidRDefault="007E334F" w:rsidP="00992591">
            <w:pPr>
              <w:spacing w:before="0" w:after="0"/>
              <w:ind w:right="200"/>
              <w:jc w:val="center"/>
              <w:rPr>
                <w:b/>
                <w:bCs/>
                <w:sz w:val="20"/>
                <w:szCs w:val="20"/>
                <w:highlight w:val="none"/>
              </w:rPr>
            </w:pPr>
            <w:r w:rsidRPr="00CB2974">
              <w:rPr>
                <w:b/>
                <w:bCs/>
                <w:sz w:val="20"/>
                <w:szCs w:val="20"/>
                <w:highlight w:val="none"/>
              </w:rPr>
              <w:t>-</w:t>
            </w:r>
          </w:p>
        </w:tc>
        <w:tc>
          <w:tcPr>
            <w:tcW w:w="1869"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00" w14:textId="77777777" w:rsidR="00390944" w:rsidRPr="00CB2974" w:rsidRDefault="007E334F" w:rsidP="00992591">
            <w:pPr>
              <w:spacing w:before="0" w:after="0"/>
              <w:ind w:right="200"/>
              <w:jc w:val="center"/>
              <w:rPr>
                <w:b/>
                <w:bCs/>
                <w:sz w:val="20"/>
                <w:szCs w:val="20"/>
                <w:highlight w:val="none"/>
              </w:rPr>
            </w:pPr>
            <w:r w:rsidRPr="00CB2974">
              <w:rPr>
                <w:b/>
                <w:bCs/>
                <w:sz w:val="20"/>
                <w:szCs w:val="20"/>
                <w:highlight w:val="none"/>
              </w:rPr>
              <w:t>-</w:t>
            </w:r>
          </w:p>
        </w:tc>
      </w:tr>
      <w:tr w:rsidR="00390944" w:rsidRPr="00CB2974" w14:paraId="018BBFDA" w14:textId="77777777">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14:paraId="00000201" w14:textId="77777777" w:rsidR="00390944" w:rsidRPr="00CB2974" w:rsidRDefault="007E334F" w:rsidP="00992591">
            <w:pPr>
              <w:spacing w:before="0" w:after="0"/>
              <w:ind w:firstLine="0"/>
              <w:rPr>
                <w:b/>
                <w:bCs/>
                <w:sz w:val="20"/>
                <w:szCs w:val="20"/>
                <w:highlight w:val="none"/>
              </w:rPr>
            </w:pPr>
            <w:r w:rsidRPr="00CB2974">
              <w:rPr>
                <w:b/>
                <w:bCs/>
                <w:sz w:val="20"/>
                <w:szCs w:val="20"/>
                <w:highlight w:val="none"/>
              </w:rPr>
              <w:t>Итого долгосрочных активов (сумма строк с 110 по 127)</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02" w14:textId="77777777" w:rsidR="00390944" w:rsidRPr="00CB2974" w:rsidRDefault="007E334F" w:rsidP="00992591">
            <w:pPr>
              <w:spacing w:before="0" w:after="0"/>
              <w:ind w:firstLine="0"/>
              <w:jc w:val="center"/>
              <w:rPr>
                <w:b/>
                <w:bCs/>
                <w:sz w:val="20"/>
                <w:szCs w:val="20"/>
                <w:highlight w:val="none"/>
              </w:rPr>
            </w:pPr>
            <w:r w:rsidRPr="00CB2974">
              <w:rPr>
                <w:b/>
                <w:bCs/>
                <w:sz w:val="20"/>
                <w:szCs w:val="20"/>
                <w:highlight w:val="none"/>
              </w:rPr>
              <w:t>200</w:t>
            </w: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03" w14:textId="77777777" w:rsidR="00390944" w:rsidRPr="00CB2974" w:rsidRDefault="007E334F" w:rsidP="00992591">
            <w:pPr>
              <w:spacing w:before="0" w:after="0"/>
              <w:ind w:right="200" w:firstLine="0"/>
              <w:jc w:val="center"/>
              <w:rPr>
                <w:b/>
                <w:bCs/>
                <w:sz w:val="20"/>
                <w:szCs w:val="20"/>
                <w:highlight w:val="none"/>
              </w:rPr>
            </w:pPr>
            <w:r w:rsidRPr="00CB2974">
              <w:rPr>
                <w:b/>
                <w:bCs/>
                <w:sz w:val="20"/>
                <w:szCs w:val="20"/>
                <w:highlight w:val="none"/>
              </w:rPr>
              <w:t>806 614</w:t>
            </w:r>
          </w:p>
        </w:tc>
        <w:tc>
          <w:tcPr>
            <w:tcW w:w="1869"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04" w14:textId="77777777" w:rsidR="00390944" w:rsidRPr="00CB2974" w:rsidRDefault="007E334F" w:rsidP="00992591">
            <w:pPr>
              <w:spacing w:before="0" w:after="0"/>
              <w:ind w:right="200"/>
              <w:jc w:val="center"/>
              <w:rPr>
                <w:b/>
                <w:bCs/>
                <w:sz w:val="20"/>
                <w:szCs w:val="20"/>
                <w:highlight w:val="none"/>
              </w:rPr>
            </w:pPr>
            <w:r w:rsidRPr="00CB2974">
              <w:rPr>
                <w:b/>
                <w:bCs/>
                <w:sz w:val="20"/>
                <w:szCs w:val="20"/>
                <w:highlight w:val="none"/>
              </w:rPr>
              <w:t>735 236</w:t>
            </w:r>
          </w:p>
        </w:tc>
      </w:tr>
      <w:tr w:rsidR="00390944" w:rsidRPr="00CB2974" w14:paraId="694BB7B4" w14:textId="77777777">
        <w:trPr>
          <w:trHeight w:val="315"/>
        </w:trPr>
        <w:tc>
          <w:tcPr>
            <w:tcW w:w="5820" w:type="dxa"/>
            <w:tcBorders>
              <w:top w:val="nil"/>
              <w:left w:val="single" w:sz="6" w:space="0" w:color="000000"/>
              <w:bottom w:val="nil"/>
              <w:right w:val="nil"/>
            </w:tcBorders>
            <w:tcMar>
              <w:top w:w="0" w:type="dxa"/>
              <w:left w:w="40" w:type="dxa"/>
              <w:bottom w:w="0" w:type="dxa"/>
              <w:right w:w="0" w:type="dxa"/>
            </w:tcMar>
          </w:tcPr>
          <w:p w14:paraId="00000205" w14:textId="77777777" w:rsidR="00390944" w:rsidRPr="00CB2974" w:rsidRDefault="007E334F" w:rsidP="00992591">
            <w:pPr>
              <w:spacing w:before="0" w:after="0"/>
              <w:ind w:firstLine="0"/>
              <w:rPr>
                <w:b/>
                <w:bCs/>
                <w:sz w:val="20"/>
                <w:szCs w:val="20"/>
                <w:highlight w:val="none"/>
              </w:rPr>
            </w:pPr>
            <w:r w:rsidRPr="00CB2974">
              <w:rPr>
                <w:b/>
                <w:bCs/>
                <w:sz w:val="20"/>
                <w:szCs w:val="20"/>
                <w:highlight w:val="none"/>
              </w:rPr>
              <w:t>БАЛАНС (строка 100 + строка 101 + строка 200)</w:t>
            </w:r>
          </w:p>
        </w:tc>
        <w:tc>
          <w:tcPr>
            <w:tcW w:w="900" w:type="dxa"/>
            <w:tcBorders>
              <w:top w:val="nil"/>
              <w:left w:val="single" w:sz="6" w:space="0" w:color="000000"/>
              <w:bottom w:val="single" w:sz="6" w:space="0" w:color="000000"/>
              <w:right w:val="single" w:sz="6" w:space="0" w:color="000000"/>
            </w:tcBorders>
            <w:tcMar>
              <w:top w:w="0" w:type="dxa"/>
              <w:left w:w="40" w:type="dxa"/>
              <w:bottom w:w="0" w:type="dxa"/>
              <w:right w:w="0" w:type="dxa"/>
            </w:tcMar>
            <w:vAlign w:val="center"/>
          </w:tcPr>
          <w:p w14:paraId="00000206" w14:textId="77777777" w:rsidR="00390944" w:rsidRPr="00CB2974" w:rsidRDefault="00390944" w:rsidP="00992591">
            <w:pPr>
              <w:spacing w:before="0" w:after="0"/>
              <w:ind w:firstLine="0"/>
              <w:jc w:val="center"/>
              <w:rPr>
                <w:b/>
                <w:bCs/>
                <w:sz w:val="20"/>
                <w:szCs w:val="20"/>
                <w:highlight w:val="none"/>
              </w:rPr>
            </w:pP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07" w14:textId="77777777" w:rsidR="00390944" w:rsidRPr="00CB2974" w:rsidRDefault="007E334F" w:rsidP="00992591">
            <w:pPr>
              <w:spacing w:before="0" w:after="0"/>
              <w:ind w:right="200" w:firstLine="0"/>
              <w:jc w:val="center"/>
              <w:rPr>
                <w:b/>
                <w:bCs/>
                <w:sz w:val="20"/>
                <w:szCs w:val="20"/>
                <w:highlight w:val="none"/>
              </w:rPr>
            </w:pPr>
            <w:r w:rsidRPr="00CB2974">
              <w:rPr>
                <w:b/>
                <w:bCs/>
                <w:sz w:val="20"/>
                <w:szCs w:val="20"/>
                <w:highlight w:val="none"/>
              </w:rPr>
              <w:t>893 992</w:t>
            </w:r>
          </w:p>
        </w:tc>
        <w:tc>
          <w:tcPr>
            <w:tcW w:w="1869"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08" w14:textId="77777777" w:rsidR="00390944" w:rsidRPr="00CB2974" w:rsidRDefault="007E334F" w:rsidP="00992591">
            <w:pPr>
              <w:spacing w:before="0" w:after="0"/>
              <w:ind w:right="200"/>
              <w:jc w:val="center"/>
              <w:rPr>
                <w:b/>
                <w:bCs/>
                <w:sz w:val="20"/>
                <w:szCs w:val="20"/>
                <w:highlight w:val="none"/>
              </w:rPr>
            </w:pPr>
            <w:r w:rsidRPr="00CB2974">
              <w:rPr>
                <w:b/>
                <w:bCs/>
                <w:sz w:val="20"/>
                <w:szCs w:val="20"/>
                <w:highlight w:val="none"/>
              </w:rPr>
              <w:t>1 655 388</w:t>
            </w:r>
          </w:p>
        </w:tc>
      </w:tr>
      <w:tr w:rsidR="00390944" w:rsidRPr="00CB2974" w14:paraId="18D3665C" w14:textId="77777777">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14:paraId="00000209" w14:textId="77777777" w:rsidR="00390944" w:rsidRPr="00CB2974" w:rsidRDefault="007E334F" w:rsidP="00992591">
            <w:pPr>
              <w:spacing w:before="0" w:after="0"/>
              <w:ind w:firstLine="0"/>
              <w:rPr>
                <w:b/>
                <w:bCs/>
                <w:sz w:val="20"/>
                <w:szCs w:val="20"/>
                <w:highlight w:val="none"/>
              </w:rPr>
            </w:pPr>
            <w:r w:rsidRPr="00CB2974">
              <w:rPr>
                <w:b/>
                <w:bCs/>
                <w:sz w:val="20"/>
                <w:szCs w:val="20"/>
                <w:highlight w:val="none"/>
              </w:rPr>
              <w:t>III. Краткосрочные обязательства</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0A" w14:textId="77777777" w:rsidR="00390944" w:rsidRPr="00CB2974" w:rsidRDefault="00390944" w:rsidP="00992591">
            <w:pPr>
              <w:spacing w:before="0" w:after="0"/>
              <w:ind w:firstLine="0"/>
              <w:jc w:val="center"/>
              <w:rPr>
                <w:b/>
                <w:bCs/>
                <w:sz w:val="20"/>
                <w:szCs w:val="20"/>
                <w:highlight w:val="none"/>
              </w:rPr>
            </w:pP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0B" w14:textId="77777777" w:rsidR="00390944" w:rsidRPr="00CB2974" w:rsidRDefault="00390944" w:rsidP="00992591">
            <w:pPr>
              <w:spacing w:before="0" w:after="0"/>
              <w:ind w:right="200"/>
              <w:jc w:val="center"/>
              <w:rPr>
                <w:b/>
                <w:bCs/>
                <w:sz w:val="20"/>
                <w:szCs w:val="20"/>
                <w:highlight w:val="none"/>
              </w:rPr>
            </w:pPr>
          </w:p>
        </w:tc>
        <w:tc>
          <w:tcPr>
            <w:tcW w:w="1869"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0C" w14:textId="77777777" w:rsidR="00390944" w:rsidRPr="00CB2974" w:rsidRDefault="00390944" w:rsidP="00992591">
            <w:pPr>
              <w:spacing w:before="0" w:after="0"/>
              <w:ind w:right="200"/>
              <w:jc w:val="center"/>
              <w:rPr>
                <w:b/>
                <w:bCs/>
                <w:sz w:val="20"/>
                <w:szCs w:val="20"/>
                <w:highlight w:val="none"/>
              </w:rPr>
            </w:pPr>
          </w:p>
        </w:tc>
      </w:tr>
      <w:tr w:rsidR="00390944" w:rsidRPr="00CB2974" w14:paraId="010AA0EE" w14:textId="77777777">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14:paraId="0000020D" w14:textId="77777777" w:rsidR="00390944" w:rsidRPr="00CB2974" w:rsidRDefault="007E334F" w:rsidP="00992591">
            <w:pPr>
              <w:spacing w:before="0" w:after="0"/>
              <w:ind w:firstLine="0"/>
              <w:rPr>
                <w:b/>
                <w:bCs/>
                <w:sz w:val="20"/>
                <w:szCs w:val="20"/>
                <w:highlight w:val="none"/>
              </w:rPr>
            </w:pPr>
            <w:r w:rsidRPr="00CB2974">
              <w:rPr>
                <w:b/>
                <w:bCs/>
                <w:sz w:val="20"/>
                <w:szCs w:val="20"/>
                <w:highlight w:val="none"/>
              </w:rPr>
              <w:t>Краткосрочные финансовые обязательства</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0E" w14:textId="77777777" w:rsidR="00390944" w:rsidRPr="00CB2974" w:rsidRDefault="007E334F" w:rsidP="00992591">
            <w:pPr>
              <w:spacing w:before="0" w:after="0"/>
              <w:ind w:firstLine="0"/>
              <w:jc w:val="center"/>
              <w:rPr>
                <w:b/>
                <w:bCs/>
                <w:sz w:val="20"/>
                <w:szCs w:val="20"/>
                <w:highlight w:val="none"/>
              </w:rPr>
            </w:pPr>
            <w:r w:rsidRPr="00CB2974">
              <w:rPr>
                <w:b/>
                <w:bCs/>
                <w:sz w:val="20"/>
                <w:szCs w:val="20"/>
                <w:highlight w:val="none"/>
              </w:rPr>
              <w:t>210</w:t>
            </w: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0F" w14:textId="77777777" w:rsidR="00390944" w:rsidRPr="00CB2974" w:rsidRDefault="007E334F" w:rsidP="00992591">
            <w:pPr>
              <w:spacing w:before="0" w:after="0"/>
              <w:ind w:right="200" w:firstLine="0"/>
              <w:jc w:val="center"/>
              <w:rPr>
                <w:b/>
                <w:bCs/>
                <w:sz w:val="20"/>
                <w:szCs w:val="20"/>
                <w:highlight w:val="none"/>
              </w:rPr>
            </w:pPr>
            <w:r w:rsidRPr="00CB2974">
              <w:rPr>
                <w:b/>
                <w:bCs/>
                <w:sz w:val="20"/>
                <w:szCs w:val="20"/>
                <w:highlight w:val="none"/>
              </w:rPr>
              <w:t>-</w:t>
            </w:r>
          </w:p>
        </w:tc>
        <w:tc>
          <w:tcPr>
            <w:tcW w:w="1869"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10" w14:textId="77777777" w:rsidR="00390944" w:rsidRPr="00CB2974" w:rsidRDefault="007E334F" w:rsidP="00992591">
            <w:pPr>
              <w:spacing w:before="0" w:after="0"/>
              <w:ind w:right="200"/>
              <w:jc w:val="center"/>
              <w:rPr>
                <w:b/>
                <w:bCs/>
                <w:sz w:val="20"/>
                <w:szCs w:val="20"/>
                <w:highlight w:val="none"/>
              </w:rPr>
            </w:pPr>
            <w:r w:rsidRPr="00CB2974">
              <w:rPr>
                <w:b/>
                <w:bCs/>
                <w:sz w:val="20"/>
                <w:szCs w:val="20"/>
                <w:highlight w:val="none"/>
              </w:rPr>
              <w:t>-</w:t>
            </w:r>
          </w:p>
        </w:tc>
      </w:tr>
      <w:tr w:rsidR="00390944" w:rsidRPr="00CB2974" w14:paraId="0FCC8535" w14:textId="77777777">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14:paraId="00000211" w14:textId="77777777" w:rsidR="00390944" w:rsidRPr="00CB2974" w:rsidRDefault="007E334F" w:rsidP="00992591">
            <w:pPr>
              <w:spacing w:before="0" w:after="0"/>
              <w:ind w:firstLine="0"/>
              <w:rPr>
                <w:b/>
                <w:bCs/>
                <w:sz w:val="20"/>
                <w:szCs w:val="20"/>
                <w:highlight w:val="none"/>
              </w:rPr>
            </w:pPr>
            <w:r w:rsidRPr="00CB2974">
              <w:rPr>
                <w:b/>
                <w:bCs/>
                <w:sz w:val="20"/>
                <w:szCs w:val="20"/>
                <w:highlight w:val="none"/>
              </w:rPr>
              <w:t>Краткосрочные финансовые инструменты</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12" w14:textId="77777777" w:rsidR="00390944" w:rsidRPr="00CB2974" w:rsidRDefault="007E334F" w:rsidP="00992591">
            <w:pPr>
              <w:spacing w:before="0" w:after="0"/>
              <w:ind w:firstLine="0"/>
              <w:jc w:val="center"/>
              <w:rPr>
                <w:b/>
                <w:bCs/>
                <w:sz w:val="20"/>
                <w:szCs w:val="20"/>
                <w:highlight w:val="none"/>
              </w:rPr>
            </w:pPr>
            <w:r w:rsidRPr="00CB2974">
              <w:rPr>
                <w:b/>
                <w:bCs/>
                <w:sz w:val="20"/>
                <w:szCs w:val="20"/>
                <w:highlight w:val="none"/>
              </w:rPr>
              <w:t>211-213</w:t>
            </w: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13" w14:textId="77777777" w:rsidR="00390944" w:rsidRPr="00CB2974" w:rsidRDefault="007E334F" w:rsidP="00992591">
            <w:pPr>
              <w:spacing w:before="0" w:after="0"/>
              <w:ind w:right="200" w:firstLine="0"/>
              <w:jc w:val="center"/>
              <w:rPr>
                <w:b/>
                <w:bCs/>
                <w:sz w:val="20"/>
                <w:szCs w:val="20"/>
                <w:highlight w:val="none"/>
              </w:rPr>
            </w:pPr>
            <w:r w:rsidRPr="00CB2974">
              <w:rPr>
                <w:b/>
                <w:bCs/>
                <w:sz w:val="20"/>
                <w:szCs w:val="20"/>
                <w:highlight w:val="none"/>
              </w:rPr>
              <w:t>-</w:t>
            </w:r>
          </w:p>
        </w:tc>
        <w:tc>
          <w:tcPr>
            <w:tcW w:w="1869"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14" w14:textId="77777777" w:rsidR="00390944" w:rsidRPr="00CB2974" w:rsidRDefault="007E334F" w:rsidP="00992591">
            <w:pPr>
              <w:spacing w:before="0" w:after="0"/>
              <w:ind w:right="200"/>
              <w:jc w:val="center"/>
              <w:rPr>
                <w:b/>
                <w:bCs/>
                <w:sz w:val="20"/>
                <w:szCs w:val="20"/>
                <w:highlight w:val="none"/>
              </w:rPr>
            </w:pPr>
            <w:r w:rsidRPr="00CB2974">
              <w:rPr>
                <w:b/>
                <w:bCs/>
                <w:sz w:val="20"/>
                <w:szCs w:val="20"/>
                <w:highlight w:val="none"/>
              </w:rPr>
              <w:t>-</w:t>
            </w:r>
          </w:p>
        </w:tc>
      </w:tr>
      <w:tr w:rsidR="00390944" w:rsidRPr="00CB2974" w14:paraId="341F0551" w14:textId="77777777">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14:paraId="00000215" w14:textId="77777777" w:rsidR="00390944" w:rsidRPr="00CB2974" w:rsidRDefault="007E334F" w:rsidP="00992591">
            <w:pPr>
              <w:spacing w:before="0" w:after="0"/>
              <w:ind w:firstLine="0"/>
              <w:rPr>
                <w:b/>
                <w:bCs/>
                <w:sz w:val="20"/>
                <w:szCs w:val="20"/>
                <w:highlight w:val="none"/>
              </w:rPr>
            </w:pPr>
            <w:r w:rsidRPr="00CB2974">
              <w:rPr>
                <w:b/>
                <w:bCs/>
                <w:sz w:val="20"/>
                <w:szCs w:val="20"/>
                <w:highlight w:val="none"/>
              </w:rPr>
              <w:t>Краткосрочная кредиторская задолженность</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16" w14:textId="77777777" w:rsidR="00390944" w:rsidRPr="00CB2974" w:rsidRDefault="007E334F" w:rsidP="00992591">
            <w:pPr>
              <w:spacing w:before="0" w:after="0"/>
              <w:ind w:firstLine="0"/>
              <w:jc w:val="center"/>
              <w:rPr>
                <w:b/>
                <w:bCs/>
                <w:sz w:val="20"/>
                <w:szCs w:val="20"/>
                <w:highlight w:val="none"/>
              </w:rPr>
            </w:pPr>
            <w:r w:rsidRPr="00CB2974">
              <w:rPr>
                <w:b/>
                <w:bCs/>
                <w:sz w:val="20"/>
                <w:szCs w:val="20"/>
                <w:highlight w:val="none"/>
              </w:rPr>
              <w:t>214</w:t>
            </w: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17" w14:textId="77777777" w:rsidR="00390944" w:rsidRPr="00CB2974" w:rsidRDefault="007E334F" w:rsidP="00992591">
            <w:pPr>
              <w:spacing w:before="0" w:after="0"/>
              <w:ind w:right="200" w:firstLine="0"/>
              <w:jc w:val="center"/>
              <w:rPr>
                <w:b/>
                <w:bCs/>
                <w:sz w:val="20"/>
                <w:szCs w:val="20"/>
                <w:highlight w:val="none"/>
              </w:rPr>
            </w:pPr>
            <w:r w:rsidRPr="00CB2974">
              <w:rPr>
                <w:b/>
                <w:bCs/>
                <w:sz w:val="20"/>
                <w:szCs w:val="20"/>
                <w:highlight w:val="none"/>
              </w:rPr>
              <w:t>2</w:t>
            </w:r>
          </w:p>
        </w:tc>
        <w:tc>
          <w:tcPr>
            <w:tcW w:w="1869"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18" w14:textId="77777777" w:rsidR="00390944" w:rsidRPr="00CB2974" w:rsidRDefault="007E334F" w:rsidP="00992591">
            <w:pPr>
              <w:spacing w:before="0" w:after="0"/>
              <w:ind w:right="200"/>
              <w:jc w:val="center"/>
              <w:rPr>
                <w:b/>
                <w:bCs/>
                <w:sz w:val="20"/>
                <w:szCs w:val="20"/>
                <w:highlight w:val="none"/>
              </w:rPr>
            </w:pPr>
            <w:r w:rsidRPr="00CB2974">
              <w:rPr>
                <w:b/>
                <w:bCs/>
                <w:sz w:val="20"/>
                <w:szCs w:val="20"/>
                <w:highlight w:val="none"/>
              </w:rPr>
              <w:t>95 594</w:t>
            </w:r>
          </w:p>
        </w:tc>
      </w:tr>
      <w:tr w:rsidR="00390944" w:rsidRPr="00CB2974" w14:paraId="251BC936" w14:textId="77777777">
        <w:trPr>
          <w:trHeight w:val="315"/>
        </w:trPr>
        <w:tc>
          <w:tcPr>
            <w:tcW w:w="5820" w:type="dxa"/>
            <w:tcBorders>
              <w:top w:val="nil"/>
              <w:left w:val="single" w:sz="6" w:space="0" w:color="000000"/>
              <w:bottom w:val="nil"/>
              <w:right w:val="nil"/>
            </w:tcBorders>
            <w:tcMar>
              <w:top w:w="0" w:type="dxa"/>
              <w:left w:w="40" w:type="dxa"/>
              <w:bottom w:w="0" w:type="dxa"/>
              <w:right w:w="0" w:type="dxa"/>
            </w:tcMar>
          </w:tcPr>
          <w:p w14:paraId="00000219" w14:textId="77777777" w:rsidR="00390944" w:rsidRPr="00CB2974" w:rsidRDefault="007E334F" w:rsidP="00992591">
            <w:pPr>
              <w:spacing w:before="0" w:after="0"/>
              <w:ind w:firstLine="0"/>
              <w:rPr>
                <w:b/>
                <w:bCs/>
                <w:sz w:val="20"/>
                <w:szCs w:val="20"/>
                <w:highlight w:val="none"/>
              </w:rPr>
            </w:pPr>
            <w:r w:rsidRPr="00CB2974">
              <w:rPr>
                <w:b/>
                <w:bCs/>
                <w:sz w:val="20"/>
                <w:szCs w:val="20"/>
                <w:highlight w:val="none"/>
              </w:rPr>
              <w:t>Краткосрочные оценочные обязательства</w:t>
            </w:r>
          </w:p>
        </w:tc>
        <w:tc>
          <w:tcPr>
            <w:tcW w:w="900" w:type="dxa"/>
            <w:tcBorders>
              <w:top w:val="nil"/>
              <w:left w:val="single" w:sz="6" w:space="0" w:color="000000"/>
              <w:bottom w:val="single" w:sz="6" w:space="0" w:color="000000"/>
              <w:right w:val="single" w:sz="6" w:space="0" w:color="000000"/>
            </w:tcBorders>
            <w:tcMar>
              <w:top w:w="0" w:type="dxa"/>
              <w:left w:w="40" w:type="dxa"/>
              <w:bottom w:w="0" w:type="dxa"/>
              <w:right w:w="0" w:type="dxa"/>
            </w:tcMar>
            <w:vAlign w:val="center"/>
          </w:tcPr>
          <w:p w14:paraId="0000021A" w14:textId="77777777" w:rsidR="00390944" w:rsidRPr="00CB2974" w:rsidRDefault="007E334F" w:rsidP="00992591">
            <w:pPr>
              <w:spacing w:before="0" w:after="0"/>
              <w:ind w:firstLine="0"/>
              <w:jc w:val="center"/>
              <w:rPr>
                <w:b/>
                <w:bCs/>
                <w:sz w:val="20"/>
                <w:szCs w:val="20"/>
                <w:highlight w:val="none"/>
              </w:rPr>
            </w:pPr>
            <w:r w:rsidRPr="00CB2974">
              <w:rPr>
                <w:b/>
                <w:bCs/>
                <w:sz w:val="20"/>
                <w:szCs w:val="20"/>
                <w:highlight w:val="none"/>
              </w:rPr>
              <w:t>215-221</w:t>
            </w: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1B" w14:textId="77777777" w:rsidR="00390944" w:rsidRPr="00CB2974" w:rsidRDefault="007E334F" w:rsidP="00992591">
            <w:pPr>
              <w:spacing w:before="0" w:after="0"/>
              <w:ind w:right="200" w:firstLine="0"/>
              <w:jc w:val="center"/>
              <w:rPr>
                <w:b/>
                <w:bCs/>
                <w:sz w:val="20"/>
                <w:szCs w:val="20"/>
                <w:highlight w:val="none"/>
              </w:rPr>
            </w:pPr>
            <w:r w:rsidRPr="00CB2974">
              <w:rPr>
                <w:b/>
                <w:bCs/>
                <w:sz w:val="20"/>
                <w:szCs w:val="20"/>
                <w:highlight w:val="none"/>
              </w:rPr>
              <w:t>-</w:t>
            </w:r>
          </w:p>
        </w:tc>
        <w:tc>
          <w:tcPr>
            <w:tcW w:w="1869"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1C" w14:textId="77777777" w:rsidR="00390944" w:rsidRPr="00CB2974" w:rsidRDefault="007E334F" w:rsidP="00992591">
            <w:pPr>
              <w:spacing w:before="0" w:after="0"/>
              <w:ind w:right="200"/>
              <w:jc w:val="center"/>
              <w:rPr>
                <w:b/>
                <w:bCs/>
                <w:sz w:val="20"/>
                <w:szCs w:val="20"/>
                <w:highlight w:val="none"/>
              </w:rPr>
            </w:pPr>
            <w:r w:rsidRPr="00CB2974">
              <w:rPr>
                <w:b/>
                <w:bCs/>
                <w:sz w:val="20"/>
                <w:szCs w:val="20"/>
                <w:highlight w:val="none"/>
              </w:rPr>
              <w:t>-</w:t>
            </w:r>
          </w:p>
        </w:tc>
      </w:tr>
      <w:tr w:rsidR="00390944" w:rsidRPr="00CB2974" w14:paraId="3602D11B" w14:textId="77777777">
        <w:trPr>
          <w:trHeight w:val="315"/>
        </w:trPr>
        <w:tc>
          <w:tcPr>
            <w:tcW w:w="58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0" w:type="dxa"/>
            </w:tcMar>
          </w:tcPr>
          <w:p w14:paraId="0000021D" w14:textId="77777777" w:rsidR="00390944" w:rsidRPr="00CB2974" w:rsidRDefault="007E334F" w:rsidP="00992591">
            <w:pPr>
              <w:spacing w:before="0" w:after="0"/>
              <w:ind w:firstLine="0"/>
              <w:rPr>
                <w:b/>
                <w:bCs/>
                <w:sz w:val="20"/>
                <w:szCs w:val="20"/>
                <w:highlight w:val="none"/>
              </w:rPr>
            </w:pPr>
            <w:r w:rsidRPr="00CB2974">
              <w:rPr>
                <w:b/>
                <w:bCs/>
                <w:sz w:val="20"/>
                <w:szCs w:val="20"/>
                <w:highlight w:val="none"/>
              </w:rPr>
              <w:t>Прочие краткосрочные обязательства</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1E" w14:textId="77777777" w:rsidR="00390944" w:rsidRPr="00CB2974" w:rsidRDefault="007E334F" w:rsidP="00992591">
            <w:pPr>
              <w:spacing w:before="0" w:after="0"/>
              <w:ind w:firstLine="0"/>
              <w:jc w:val="center"/>
              <w:rPr>
                <w:b/>
                <w:bCs/>
                <w:sz w:val="20"/>
                <w:szCs w:val="20"/>
                <w:highlight w:val="none"/>
              </w:rPr>
            </w:pPr>
            <w:r w:rsidRPr="00CB2974">
              <w:rPr>
                <w:b/>
                <w:bCs/>
                <w:sz w:val="20"/>
                <w:szCs w:val="20"/>
                <w:highlight w:val="none"/>
              </w:rPr>
              <w:t>222</w:t>
            </w: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1F" w14:textId="77777777" w:rsidR="00390944" w:rsidRPr="00CB2974" w:rsidRDefault="007E334F" w:rsidP="00992591">
            <w:pPr>
              <w:spacing w:before="0" w:after="0"/>
              <w:ind w:right="200" w:firstLine="0"/>
              <w:jc w:val="center"/>
              <w:rPr>
                <w:b/>
                <w:bCs/>
                <w:sz w:val="20"/>
                <w:szCs w:val="20"/>
                <w:highlight w:val="none"/>
              </w:rPr>
            </w:pPr>
            <w:r w:rsidRPr="00CB2974">
              <w:rPr>
                <w:b/>
                <w:bCs/>
                <w:sz w:val="20"/>
                <w:szCs w:val="20"/>
                <w:highlight w:val="none"/>
              </w:rPr>
              <w:t>44 006</w:t>
            </w:r>
          </w:p>
        </w:tc>
        <w:tc>
          <w:tcPr>
            <w:tcW w:w="1869"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20" w14:textId="77777777" w:rsidR="00390944" w:rsidRPr="00CB2974" w:rsidRDefault="007E334F" w:rsidP="00992591">
            <w:pPr>
              <w:spacing w:before="0" w:after="0"/>
              <w:ind w:right="200"/>
              <w:jc w:val="center"/>
              <w:rPr>
                <w:b/>
                <w:bCs/>
                <w:sz w:val="20"/>
                <w:szCs w:val="20"/>
                <w:highlight w:val="none"/>
              </w:rPr>
            </w:pPr>
            <w:r w:rsidRPr="00CB2974">
              <w:rPr>
                <w:b/>
                <w:bCs/>
                <w:sz w:val="20"/>
                <w:szCs w:val="20"/>
                <w:highlight w:val="none"/>
              </w:rPr>
              <w:t>808 509</w:t>
            </w:r>
          </w:p>
        </w:tc>
      </w:tr>
      <w:tr w:rsidR="00390944" w:rsidRPr="00CB2974" w14:paraId="251CC8A6" w14:textId="77777777">
        <w:trPr>
          <w:trHeight w:val="315"/>
        </w:trPr>
        <w:tc>
          <w:tcPr>
            <w:tcW w:w="58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0" w:type="dxa"/>
            </w:tcMar>
          </w:tcPr>
          <w:p w14:paraId="00000221" w14:textId="77777777" w:rsidR="00390944" w:rsidRPr="00CB2974" w:rsidRDefault="007E334F" w:rsidP="00992591">
            <w:pPr>
              <w:spacing w:before="0" w:after="0"/>
              <w:ind w:firstLine="0"/>
              <w:rPr>
                <w:b/>
                <w:bCs/>
                <w:sz w:val="20"/>
                <w:szCs w:val="20"/>
                <w:highlight w:val="none"/>
              </w:rPr>
            </w:pPr>
            <w:r w:rsidRPr="00CB2974">
              <w:rPr>
                <w:b/>
                <w:bCs/>
                <w:sz w:val="20"/>
                <w:szCs w:val="20"/>
                <w:highlight w:val="none"/>
              </w:rPr>
              <w:lastRenderedPageBreak/>
              <w:t>Итого краткосрочных обязательств (сумма строк с 210 по 222)</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22" w14:textId="77777777" w:rsidR="00390944" w:rsidRPr="00CB2974" w:rsidRDefault="00390944" w:rsidP="00992591">
            <w:pPr>
              <w:spacing w:before="0" w:after="0"/>
              <w:ind w:firstLine="0"/>
              <w:jc w:val="center"/>
              <w:rPr>
                <w:b/>
                <w:bCs/>
                <w:sz w:val="20"/>
                <w:szCs w:val="20"/>
                <w:highlight w:val="none"/>
              </w:rPr>
            </w:pP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23" w14:textId="77777777" w:rsidR="00390944" w:rsidRPr="00CB2974" w:rsidRDefault="007E334F" w:rsidP="00992591">
            <w:pPr>
              <w:spacing w:before="0" w:after="0"/>
              <w:ind w:right="200" w:firstLine="0"/>
              <w:jc w:val="center"/>
              <w:rPr>
                <w:b/>
                <w:bCs/>
                <w:sz w:val="20"/>
                <w:szCs w:val="20"/>
                <w:highlight w:val="none"/>
              </w:rPr>
            </w:pPr>
            <w:r w:rsidRPr="00CB2974">
              <w:rPr>
                <w:b/>
                <w:bCs/>
                <w:sz w:val="20"/>
                <w:szCs w:val="20"/>
                <w:highlight w:val="none"/>
              </w:rPr>
              <w:t>44 008</w:t>
            </w:r>
          </w:p>
        </w:tc>
        <w:tc>
          <w:tcPr>
            <w:tcW w:w="1869"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24" w14:textId="77777777" w:rsidR="00390944" w:rsidRPr="00CB2974" w:rsidRDefault="007E334F" w:rsidP="00992591">
            <w:pPr>
              <w:spacing w:before="0" w:after="0"/>
              <w:ind w:right="200"/>
              <w:jc w:val="center"/>
              <w:rPr>
                <w:b/>
                <w:bCs/>
                <w:sz w:val="20"/>
                <w:szCs w:val="20"/>
                <w:highlight w:val="none"/>
              </w:rPr>
            </w:pPr>
            <w:r w:rsidRPr="00CB2974">
              <w:rPr>
                <w:b/>
                <w:bCs/>
                <w:sz w:val="20"/>
                <w:szCs w:val="20"/>
                <w:highlight w:val="none"/>
              </w:rPr>
              <w:t>904 103</w:t>
            </w:r>
          </w:p>
        </w:tc>
      </w:tr>
      <w:tr w:rsidR="00390944" w:rsidRPr="00CB2974" w14:paraId="5C4A3D34" w14:textId="77777777">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14:paraId="00000225" w14:textId="77777777" w:rsidR="00390944" w:rsidRPr="00CB2974" w:rsidRDefault="007E334F" w:rsidP="00992591">
            <w:pPr>
              <w:spacing w:before="0" w:after="0"/>
              <w:ind w:firstLine="0"/>
              <w:rPr>
                <w:b/>
                <w:bCs/>
                <w:sz w:val="20"/>
                <w:szCs w:val="20"/>
                <w:highlight w:val="none"/>
              </w:rPr>
            </w:pPr>
            <w:r w:rsidRPr="00CB2974">
              <w:rPr>
                <w:b/>
                <w:bCs/>
                <w:sz w:val="20"/>
                <w:szCs w:val="20"/>
                <w:highlight w:val="none"/>
              </w:rPr>
              <w:t>IV. Долгосрочные обязательства</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26" w14:textId="77777777" w:rsidR="00390944" w:rsidRPr="00CB2974" w:rsidRDefault="00390944" w:rsidP="00992591">
            <w:pPr>
              <w:spacing w:before="0" w:after="0"/>
              <w:ind w:firstLine="0"/>
              <w:jc w:val="center"/>
              <w:rPr>
                <w:b/>
                <w:bCs/>
                <w:sz w:val="20"/>
                <w:szCs w:val="20"/>
                <w:highlight w:val="none"/>
              </w:rPr>
            </w:pP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27" w14:textId="77777777" w:rsidR="00390944" w:rsidRPr="00CB2974" w:rsidRDefault="007E334F" w:rsidP="00992591">
            <w:pPr>
              <w:spacing w:before="0" w:after="0"/>
              <w:ind w:right="200" w:firstLine="0"/>
              <w:jc w:val="center"/>
              <w:rPr>
                <w:b/>
                <w:bCs/>
                <w:sz w:val="20"/>
                <w:szCs w:val="20"/>
                <w:highlight w:val="none"/>
              </w:rPr>
            </w:pPr>
            <w:r w:rsidRPr="00CB2974">
              <w:rPr>
                <w:b/>
                <w:bCs/>
                <w:sz w:val="20"/>
                <w:szCs w:val="20"/>
                <w:highlight w:val="none"/>
              </w:rPr>
              <w:t>-</w:t>
            </w:r>
          </w:p>
        </w:tc>
        <w:tc>
          <w:tcPr>
            <w:tcW w:w="1869"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28" w14:textId="77777777" w:rsidR="00390944" w:rsidRPr="00CB2974" w:rsidRDefault="007E334F" w:rsidP="00992591">
            <w:pPr>
              <w:spacing w:before="0" w:after="0"/>
              <w:ind w:right="200"/>
              <w:jc w:val="center"/>
              <w:rPr>
                <w:b/>
                <w:bCs/>
                <w:sz w:val="20"/>
                <w:szCs w:val="20"/>
                <w:highlight w:val="none"/>
              </w:rPr>
            </w:pPr>
            <w:r w:rsidRPr="00CB2974">
              <w:rPr>
                <w:b/>
                <w:bCs/>
                <w:sz w:val="20"/>
                <w:szCs w:val="20"/>
                <w:highlight w:val="none"/>
              </w:rPr>
              <w:t>-</w:t>
            </w:r>
          </w:p>
        </w:tc>
      </w:tr>
      <w:tr w:rsidR="00390944" w:rsidRPr="00CB2974" w14:paraId="271AD6DF" w14:textId="77777777">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14:paraId="00000229" w14:textId="77777777" w:rsidR="00390944" w:rsidRPr="00CB2974" w:rsidRDefault="007E334F" w:rsidP="00992591">
            <w:pPr>
              <w:spacing w:before="0" w:after="0"/>
              <w:ind w:firstLine="0"/>
              <w:rPr>
                <w:b/>
                <w:bCs/>
                <w:sz w:val="20"/>
                <w:szCs w:val="20"/>
                <w:highlight w:val="none"/>
              </w:rPr>
            </w:pPr>
            <w:r w:rsidRPr="00CB2974">
              <w:rPr>
                <w:b/>
                <w:bCs/>
                <w:sz w:val="20"/>
                <w:szCs w:val="20"/>
                <w:highlight w:val="none"/>
              </w:rPr>
              <w:t>Долгосрочные финансовые обязательства</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2A" w14:textId="77777777" w:rsidR="00390944" w:rsidRPr="00CB2974" w:rsidRDefault="007E334F" w:rsidP="00992591">
            <w:pPr>
              <w:spacing w:before="0" w:after="0"/>
              <w:ind w:firstLine="0"/>
              <w:jc w:val="center"/>
              <w:rPr>
                <w:b/>
                <w:bCs/>
                <w:sz w:val="20"/>
                <w:szCs w:val="20"/>
                <w:highlight w:val="none"/>
              </w:rPr>
            </w:pPr>
            <w:r w:rsidRPr="00CB2974">
              <w:rPr>
                <w:b/>
                <w:bCs/>
                <w:sz w:val="20"/>
                <w:szCs w:val="20"/>
                <w:highlight w:val="none"/>
              </w:rPr>
              <w:t>310-313</w:t>
            </w: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2B" w14:textId="77777777" w:rsidR="00390944" w:rsidRPr="00CB2974" w:rsidRDefault="007E334F" w:rsidP="00992591">
            <w:pPr>
              <w:spacing w:before="0" w:after="0"/>
              <w:ind w:right="200" w:firstLine="0"/>
              <w:jc w:val="center"/>
              <w:rPr>
                <w:b/>
                <w:bCs/>
                <w:sz w:val="20"/>
                <w:szCs w:val="20"/>
                <w:highlight w:val="none"/>
              </w:rPr>
            </w:pPr>
            <w:r w:rsidRPr="00CB2974">
              <w:rPr>
                <w:b/>
                <w:bCs/>
                <w:sz w:val="20"/>
                <w:szCs w:val="20"/>
                <w:highlight w:val="none"/>
              </w:rPr>
              <w:t>-</w:t>
            </w:r>
          </w:p>
        </w:tc>
        <w:tc>
          <w:tcPr>
            <w:tcW w:w="1869"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2C" w14:textId="77777777" w:rsidR="00390944" w:rsidRPr="00CB2974" w:rsidRDefault="007E334F" w:rsidP="00992591">
            <w:pPr>
              <w:spacing w:before="0" w:after="0"/>
              <w:ind w:right="200"/>
              <w:jc w:val="center"/>
              <w:rPr>
                <w:b/>
                <w:bCs/>
                <w:sz w:val="20"/>
                <w:szCs w:val="20"/>
                <w:highlight w:val="none"/>
              </w:rPr>
            </w:pPr>
            <w:r w:rsidRPr="00CB2974">
              <w:rPr>
                <w:b/>
                <w:bCs/>
                <w:sz w:val="20"/>
                <w:szCs w:val="20"/>
                <w:highlight w:val="none"/>
              </w:rPr>
              <w:t>-</w:t>
            </w:r>
          </w:p>
        </w:tc>
      </w:tr>
      <w:tr w:rsidR="00390944" w:rsidRPr="00CB2974" w14:paraId="4BB200D4" w14:textId="77777777">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14:paraId="0000022D" w14:textId="77777777" w:rsidR="00390944" w:rsidRPr="00CB2974" w:rsidRDefault="007E334F" w:rsidP="00992591">
            <w:pPr>
              <w:spacing w:before="0" w:after="0"/>
              <w:ind w:firstLine="0"/>
              <w:rPr>
                <w:b/>
                <w:bCs/>
                <w:sz w:val="20"/>
                <w:szCs w:val="20"/>
                <w:highlight w:val="none"/>
              </w:rPr>
            </w:pPr>
            <w:r w:rsidRPr="00CB2974">
              <w:rPr>
                <w:b/>
                <w:bCs/>
                <w:sz w:val="20"/>
                <w:szCs w:val="20"/>
                <w:highlight w:val="none"/>
              </w:rPr>
              <w:t>Долгосрочная кредиторская задолженность</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2E" w14:textId="77777777" w:rsidR="00390944" w:rsidRPr="00CB2974" w:rsidRDefault="007E334F" w:rsidP="00992591">
            <w:pPr>
              <w:spacing w:before="0" w:after="0"/>
              <w:ind w:firstLine="0"/>
              <w:jc w:val="center"/>
              <w:rPr>
                <w:b/>
                <w:bCs/>
                <w:sz w:val="20"/>
                <w:szCs w:val="20"/>
                <w:highlight w:val="none"/>
              </w:rPr>
            </w:pPr>
            <w:r w:rsidRPr="00CB2974">
              <w:rPr>
                <w:b/>
                <w:bCs/>
                <w:sz w:val="20"/>
                <w:szCs w:val="20"/>
                <w:highlight w:val="none"/>
              </w:rPr>
              <w:t>314</w:t>
            </w: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2F" w14:textId="77777777" w:rsidR="00390944" w:rsidRPr="00CB2974" w:rsidRDefault="007E334F" w:rsidP="00992591">
            <w:pPr>
              <w:spacing w:before="0" w:after="0"/>
              <w:ind w:right="200" w:firstLine="0"/>
              <w:jc w:val="center"/>
              <w:rPr>
                <w:b/>
                <w:bCs/>
                <w:sz w:val="20"/>
                <w:szCs w:val="20"/>
                <w:highlight w:val="none"/>
              </w:rPr>
            </w:pPr>
            <w:r w:rsidRPr="00CB2974">
              <w:rPr>
                <w:b/>
                <w:bCs/>
                <w:sz w:val="20"/>
                <w:szCs w:val="20"/>
                <w:highlight w:val="none"/>
              </w:rPr>
              <w:t>95 594</w:t>
            </w:r>
          </w:p>
        </w:tc>
        <w:tc>
          <w:tcPr>
            <w:tcW w:w="1869"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30" w14:textId="77777777" w:rsidR="00390944" w:rsidRPr="00CB2974" w:rsidRDefault="007E334F" w:rsidP="00992591">
            <w:pPr>
              <w:spacing w:before="0" w:after="0"/>
              <w:ind w:right="200"/>
              <w:jc w:val="center"/>
              <w:rPr>
                <w:b/>
                <w:bCs/>
                <w:sz w:val="20"/>
                <w:szCs w:val="20"/>
                <w:highlight w:val="none"/>
              </w:rPr>
            </w:pPr>
            <w:r w:rsidRPr="00CB2974">
              <w:rPr>
                <w:b/>
                <w:bCs/>
                <w:sz w:val="20"/>
                <w:szCs w:val="20"/>
                <w:highlight w:val="none"/>
              </w:rPr>
              <w:t>-</w:t>
            </w:r>
          </w:p>
        </w:tc>
      </w:tr>
      <w:tr w:rsidR="00390944" w:rsidRPr="00CB2974" w14:paraId="06D69A5D" w14:textId="77777777">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14:paraId="00000231" w14:textId="77777777" w:rsidR="00390944" w:rsidRPr="00CB2974" w:rsidRDefault="007E334F" w:rsidP="00992591">
            <w:pPr>
              <w:spacing w:before="0" w:after="0"/>
              <w:ind w:firstLine="0"/>
              <w:rPr>
                <w:b/>
                <w:bCs/>
                <w:sz w:val="20"/>
                <w:szCs w:val="20"/>
                <w:highlight w:val="none"/>
              </w:rPr>
            </w:pPr>
            <w:r w:rsidRPr="00CB2974">
              <w:rPr>
                <w:b/>
                <w:bCs/>
                <w:sz w:val="20"/>
                <w:szCs w:val="20"/>
                <w:highlight w:val="none"/>
              </w:rPr>
              <w:t>Долгосрочные оценочные обязательства</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32" w14:textId="77777777" w:rsidR="00390944" w:rsidRPr="00CB2974" w:rsidRDefault="007E334F" w:rsidP="00992591">
            <w:pPr>
              <w:spacing w:before="0" w:after="0"/>
              <w:ind w:firstLine="0"/>
              <w:jc w:val="center"/>
              <w:rPr>
                <w:b/>
                <w:bCs/>
                <w:sz w:val="20"/>
                <w:szCs w:val="20"/>
                <w:highlight w:val="none"/>
              </w:rPr>
            </w:pPr>
            <w:r w:rsidRPr="00CB2974">
              <w:rPr>
                <w:b/>
                <w:bCs/>
                <w:sz w:val="20"/>
                <w:szCs w:val="20"/>
                <w:highlight w:val="none"/>
              </w:rPr>
              <w:t>315</w:t>
            </w: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33" w14:textId="77777777" w:rsidR="00390944" w:rsidRPr="00CB2974" w:rsidRDefault="007E334F" w:rsidP="00992591">
            <w:pPr>
              <w:spacing w:before="0" w:after="0"/>
              <w:ind w:right="200" w:firstLine="0"/>
              <w:jc w:val="center"/>
              <w:rPr>
                <w:b/>
                <w:bCs/>
                <w:sz w:val="20"/>
                <w:szCs w:val="20"/>
                <w:highlight w:val="none"/>
              </w:rPr>
            </w:pPr>
            <w:r w:rsidRPr="00CB2974">
              <w:rPr>
                <w:b/>
                <w:bCs/>
                <w:sz w:val="20"/>
                <w:szCs w:val="20"/>
                <w:highlight w:val="none"/>
              </w:rPr>
              <w:t>-</w:t>
            </w:r>
          </w:p>
        </w:tc>
        <w:tc>
          <w:tcPr>
            <w:tcW w:w="1869"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34" w14:textId="77777777" w:rsidR="00390944" w:rsidRPr="00CB2974" w:rsidRDefault="007E334F" w:rsidP="00992591">
            <w:pPr>
              <w:spacing w:before="0" w:after="0"/>
              <w:ind w:right="200"/>
              <w:jc w:val="center"/>
              <w:rPr>
                <w:b/>
                <w:bCs/>
                <w:sz w:val="20"/>
                <w:szCs w:val="20"/>
                <w:highlight w:val="none"/>
              </w:rPr>
            </w:pPr>
            <w:r w:rsidRPr="00CB2974">
              <w:rPr>
                <w:b/>
                <w:bCs/>
                <w:sz w:val="20"/>
                <w:szCs w:val="20"/>
                <w:highlight w:val="none"/>
              </w:rPr>
              <w:t>-</w:t>
            </w:r>
          </w:p>
        </w:tc>
      </w:tr>
      <w:tr w:rsidR="00390944" w:rsidRPr="00CB2974" w14:paraId="71EC90FD" w14:textId="77777777">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14:paraId="00000235" w14:textId="77777777" w:rsidR="00390944" w:rsidRPr="00CB2974" w:rsidRDefault="007E334F" w:rsidP="00992591">
            <w:pPr>
              <w:spacing w:before="0" w:after="0"/>
              <w:ind w:firstLine="0"/>
              <w:rPr>
                <w:b/>
                <w:bCs/>
                <w:sz w:val="20"/>
                <w:szCs w:val="20"/>
                <w:highlight w:val="none"/>
              </w:rPr>
            </w:pPr>
            <w:r w:rsidRPr="00CB2974">
              <w:rPr>
                <w:b/>
                <w:bCs/>
                <w:sz w:val="20"/>
                <w:szCs w:val="20"/>
                <w:highlight w:val="none"/>
              </w:rPr>
              <w:t>Отложенные налоговые обязательства</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36" w14:textId="77777777" w:rsidR="00390944" w:rsidRPr="00CB2974" w:rsidRDefault="007E334F" w:rsidP="00992591">
            <w:pPr>
              <w:spacing w:before="0" w:after="0"/>
              <w:ind w:firstLine="0"/>
              <w:jc w:val="center"/>
              <w:rPr>
                <w:b/>
                <w:bCs/>
                <w:sz w:val="20"/>
                <w:szCs w:val="20"/>
                <w:highlight w:val="none"/>
              </w:rPr>
            </w:pPr>
            <w:r w:rsidRPr="00CB2974">
              <w:rPr>
                <w:b/>
                <w:bCs/>
                <w:sz w:val="20"/>
                <w:szCs w:val="20"/>
                <w:highlight w:val="none"/>
              </w:rPr>
              <w:t>316-319</w:t>
            </w: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37" w14:textId="77777777" w:rsidR="00390944" w:rsidRPr="00CB2974" w:rsidRDefault="007E334F" w:rsidP="00992591">
            <w:pPr>
              <w:spacing w:before="0" w:after="0"/>
              <w:ind w:right="200" w:firstLine="0"/>
              <w:jc w:val="center"/>
              <w:rPr>
                <w:b/>
                <w:bCs/>
                <w:sz w:val="20"/>
                <w:szCs w:val="20"/>
                <w:highlight w:val="none"/>
              </w:rPr>
            </w:pPr>
            <w:r w:rsidRPr="00CB2974">
              <w:rPr>
                <w:b/>
                <w:bCs/>
                <w:sz w:val="20"/>
                <w:szCs w:val="20"/>
                <w:highlight w:val="none"/>
              </w:rPr>
              <w:t>-</w:t>
            </w:r>
          </w:p>
        </w:tc>
        <w:tc>
          <w:tcPr>
            <w:tcW w:w="1869"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38" w14:textId="77777777" w:rsidR="00390944" w:rsidRPr="00CB2974" w:rsidRDefault="007E334F" w:rsidP="00992591">
            <w:pPr>
              <w:spacing w:before="0" w:after="0"/>
              <w:ind w:right="200"/>
              <w:jc w:val="center"/>
              <w:rPr>
                <w:b/>
                <w:bCs/>
                <w:sz w:val="20"/>
                <w:szCs w:val="20"/>
                <w:highlight w:val="none"/>
              </w:rPr>
            </w:pPr>
            <w:r w:rsidRPr="00CB2974">
              <w:rPr>
                <w:b/>
                <w:bCs/>
                <w:sz w:val="20"/>
                <w:szCs w:val="20"/>
                <w:highlight w:val="none"/>
              </w:rPr>
              <w:t>-</w:t>
            </w:r>
          </w:p>
        </w:tc>
      </w:tr>
      <w:tr w:rsidR="00390944" w:rsidRPr="00CB2974" w14:paraId="1B832463" w14:textId="77777777">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14:paraId="00000239" w14:textId="77777777" w:rsidR="00390944" w:rsidRPr="00CB2974" w:rsidRDefault="007E334F" w:rsidP="00992591">
            <w:pPr>
              <w:spacing w:before="0" w:after="0"/>
              <w:ind w:firstLine="0"/>
              <w:rPr>
                <w:b/>
                <w:bCs/>
                <w:sz w:val="20"/>
                <w:szCs w:val="20"/>
                <w:highlight w:val="none"/>
              </w:rPr>
            </w:pPr>
            <w:r w:rsidRPr="00CB2974">
              <w:rPr>
                <w:b/>
                <w:bCs/>
                <w:sz w:val="20"/>
                <w:szCs w:val="20"/>
                <w:highlight w:val="none"/>
              </w:rPr>
              <w:t>Государственные субсидии</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3A" w14:textId="77777777" w:rsidR="00390944" w:rsidRPr="00CB2974" w:rsidRDefault="007E334F" w:rsidP="00992591">
            <w:pPr>
              <w:spacing w:before="0" w:after="0"/>
              <w:ind w:firstLine="0"/>
              <w:jc w:val="center"/>
              <w:rPr>
                <w:b/>
                <w:bCs/>
                <w:sz w:val="20"/>
                <w:szCs w:val="20"/>
                <w:highlight w:val="none"/>
              </w:rPr>
            </w:pPr>
            <w:r w:rsidRPr="00CB2974">
              <w:rPr>
                <w:b/>
                <w:bCs/>
                <w:sz w:val="20"/>
                <w:szCs w:val="20"/>
                <w:highlight w:val="none"/>
              </w:rPr>
              <w:t>320</w:t>
            </w: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3B" w14:textId="77777777" w:rsidR="00390944" w:rsidRPr="00CB2974" w:rsidRDefault="007E334F" w:rsidP="00992591">
            <w:pPr>
              <w:spacing w:before="0" w:after="0"/>
              <w:ind w:right="200" w:firstLine="0"/>
              <w:jc w:val="center"/>
              <w:rPr>
                <w:b/>
                <w:bCs/>
                <w:sz w:val="20"/>
                <w:szCs w:val="20"/>
                <w:highlight w:val="none"/>
              </w:rPr>
            </w:pPr>
            <w:r w:rsidRPr="00CB2974">
              <w:rPr>
                <w:b/>
                <w:bCs/>
                <w:sz w:val="20"/>
                <w:szCs w:val="20"/>
                <w:highlight w:val="none"/>
              </w:rPr>
              <w:t>-</w:t>
            </w:r>
          </w:p>
        </w:tc>
        <w:tc>
          <w:tcPr>
            <w:tcW w:w="1869"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3C" w14:textId="77777777" w:rsidR="00390944" w:rsidRPr="00CB2974" w:rsidRDefault="007E334F" w:rsidP="00992591">
            <w:pPr>
              <w:spacing w:before="0" w:after="0"/>
              <w:ind w:right="200"/>
              <w:jc w:val="center"/>
              <w:rPr>
                <w:b/>
                <w:bCs/>
                <w:sz w:val="20"/>
                <w:szCs w:val="20"/>
                <w:highlight w:val="none"/>
              </w:rPr>
            </w:pPr>
            <w:r w:rsidRPr="00CB2974">
              <w:rPr>
                <w:b/>
                <w:bCs/>
                <w:sz w:val="20"/>
                <w:szCs w:val="20"/>
                <w:highlight w:val="none"/>
              </w:rPr>
              <w:t>-</w:t>
            </w:r>
          </w:p>
        </w:tc>
      </w:tr>
      <w:tr w:rsidR="00390944" w:rsidRPr="00CB2974" w14:paraId="1117A1CA" w14:textId="77777777">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14:paraId="0000023D" w14:textId="77777777" w:rsidR="00390944" w:rsidRPr="00CB2974" w:rsidRDefault="007E334F" w:rsidP="00992591">
            <w:pPr>
              <w:spacing w:before="0" w:after="0"/>
              <w:ind w:firstLine="0"/>
              <w:rPr>
                <w:b/>
                <w:bCs/>
                <w:sz w:val="20"/>
                <w:szCs w:val="20"/>
                <w:highlight w:val="none"/>
              </w:rPr>
            </w:pPr>
            <w:r w:rsidRPr="00CB2974">
              <w:rPr>
                <w:b/>
                <w:bCs/>
                <w:sz w:val="20"/>
                <w:szCs w:val="20"/>
                <w:highlight w:val="none"/>
              </w:rPr>
              <w:t>Прочие долгосрочные обязательства</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3E" w14:textId="77777777" w:rsidR="00390944" w:rsidRPr="00CB2974" w:rsidRDefault="007E334F" w:rsidP="00992591">
            <w:pPr>
              <w:spacing w:before="0" w:after="0"/>
              <w:ind w:firstLine="0"/>
              <w:jc w:val="center"/>
              <w:rPr>
                <w:b/>
                <w:bCs/>
                <w:sz w:val="20"/>
                <w:szCs w:val="20"/>
                <w:highlight w:val="none"/>
              </w:rPr>
            </w:pPr>
            <w:r w:rsidRPr="00CB2974">
              <w:rPr>
                <w:b/>
                <w:bCs/>
                <w:sz w:val="20"/>
                <w:szCs w:val="20"/>
                <w:highlight w:val="none"/>
              </w:rPr>
              <w:t>321</w:t>
            </w: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3F" w14:textId="77777777" w:rsidR="00390944" w:rsidRPr="00CB2974" w:rsidRDefault="007E334F" w:rsidP="00992591">
            <w:pPr>
              <w:spacing w:before="0" w:after="0"/>
              <w:ind w:right="200" w:firstLine="0"/>
              <w:jc w:val="center"/>
              <w:rPr>
                <w:b/>
                <w:bCs/>
                <w:sz w:val="20"/>
                <w:szCs w:val="20"/>
                <w:highlight w:val="none"/>
              </w:rPr>
            </w:pPr>
            <w:r w:rsidRPr="00CB2974">
              <w:rPr>
                <w:b/>
                <w:bCs/>
                <w:sz w:val="20"/>
                <w:szCs w:val="20"/>
                <w:highlight w:val="none"/>
              </w:rPr>
              <w:t>691 727</w:t>
            </w:r>
          </w:p>
        </w:tc>
        <w:tc>
          <w:tcPr>
            <w:tcW w:w="1869"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40" w14:textId="77777777" w:rsidR="00390944" w:rsidRPr="00CB2974" w:rsidRDefault="007E334F" w:rsidP="00992591">
            <w:pPr>
              <w:spacing w:before="0" w:after="0"/>
              <w:ind w:right="200"/>
              <w:jc w:val="center"/>
              <w:rPr>
                <w:b/>
                <w:bCs/>
                <w:sz w:val="20"/>
                <w:szCs w:val="20"/>
                <w:highlight w:val="none"/>
              </w:rPr>
            </w:pPr>
            <w:r w:rsidRPr="00CB2974">
              <w:rPr>
                <w:b/>
                <w:bCs/>
                <w:sz w:val="20"/>
                <w:szCs w:val="20"/>
                <w:highlight w:val="none"/>
              </w:rPr>
              <w:t>691 727</w:t>
            </w:r>
          </w:p>
        </w:tc>
      </w:tr>
      <w:tr w:rsidR="00390944" w:rsidRPr="00CB2974" w14:paraId="52A68239" w14:textId="77777777">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14:paraId="00000241" w14:textId="77777777" w:rsidR="00390944" w:rsidRPr="00CB2974" w:rsidRDefault="007E334F" w:rsidP="00992591">
            <w:pPr>
              <w:spacing w:before="0" w:after="0"/>
              <w:ind w:firstLine="0"/>
              <w:rPr>
                <w:b/>
                <w:bCs/>
                <w:sz w:val="20"/>
                <w:szCs w:val="20"/>
                <w:highlight w:val="none"/>
              </w:rPr>
            </w:pPr>
            <w:r w:rsidRPr="00CB2974">
              <w:rPr>
                <w:b/>
                <w:bCs/>
                <w:sz w:val="20"/>
                <w:szCs w:val="20"/>
                <w:highlight w:val="none"/>
              </w:rPr>
              <w:t>Итого долгосрочных обязательств (сумма строк с 310 по 321)</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42" w14:textId="77777777" w:rsidR="00390944" w:rsidRPr="00CB2974" w:rsidRDefault="007E334F" w:rsidP="00992591">
            <w:pPr>
              <w:spacing w:before="0" w:after="0"/>
              <w:ind w:firstLine="0"/>
              <w:jc w:val="center"/>
              <w:rPr>
                <w:b/>
                <w:bCs/>
                <w:sz w:val="20"/>
                <w:szCs w:val="20"/>
                <w:highlight w:val="none"/>
              </w:rPr>
            </w:pPr>
            <w:r w:rsidRPr="00CB2974">
              <w:rPr>
                <w:b/>
                <w:bCs/>
                <w:sz w:val="20"/>
                <w:szCs w:val="20"/>
                <w:highlight w:val="none"/>
              </w:rPr>
              <w:t>400</w:t>
            </w: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43" w14:textId="77777777" w:rsidR="00390944" w:rsidRPr="00CB2974" w:rsidRDefault="007E334F" w:rsidP="00992591">
            <w:pPr>
              <w:spacing w:before="0" w:after="0"/>
              <w:ind w:right="200" w:firstLine="0"/>
              <w:jc w:val="center"/>
              <w:rPr>
                <w:b/>
                <w:bCs/>
                <w:sz w:val="20"/>
                <w:szCs w:val="20"/>
                <w:highlight w:val="none"/>
              </w:rPr>
            </w:pPr>
            <w:r w:rsidRPr="00CB2974">
              <w:rPr>
                <w:b/>
                <w:bCs/>
                <w:sz w:val="20"/>
                <w:szCs w:val="20"/>
                <w:highlight w:val="none"/>
              </w:rPr>
              <w:t>787 321</w:t>
            </w:r>
          </w:p>
        </w:tc>
        <w:tc>
          <w:tcPr>
            <w:tcW w:w="1869"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44" w14:textId="77777777" w:rsidR="00390944" w:rsidRPr="00CB2974" w:rsidRDefault="007E334F" w:rsidP="00992591">
            <w:pPr>
              <w:spacing w:before="0" w:after="0"/>
              <w:ind w:right="200"/>
              <w:jc w:val="center"/>
              <w:rPr>
                <w:b/>
                <w:bCs/>
                <w:sz w:val="20"/>
                <w:szCs w:val="20"/>
                <w:highlight w:val="none"/>
              </w:rPr>
            </w:pPr>
            <w:r w:rsidRPr="00CB2974">
              <w:rPr>
                <w:b/>
                <w:bCs/>
                <w:sz w:val="20"/>
                <w:szCs w:val="20"/>
                <w:highlight w:val="none"/>
              </w:rPr>
              <w:t>691 727</w:t>
            </w:r>
          </w:p>
        </w:tc>
      </w:tr>
      <w:tr w:rsidR="00390944" w:rsidRPr="00CB2974" w14:paraId="58DE9541" w14:textId="77777777">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14:paraId="00000245" w14:textId="77777777" w:rsidR="00390944" w:rsidRPr="00CB2974" w:rsidRDefault="007E334F" w:rsidP="00992591">
            <w:pPr>
              <w:spacing w:before="0" w:after="0"/>
              <w:ind w:firstLine="0"/>
              <w:rPr>
                <w:b/>
                <w:bCs/>
                <w:sz w:val="20"/>
                <w:szCs w:val="20"/>
                <w:highlight w:val="none"/>
              </w:rPr>
            </w:pPr>
            <w:r w:rsidRPr="00CB2974">
              <w:rPr>
                <w:b/>
                <w:bCs/>
                <w:sz w:val="20"/>
                <w:szCs w:val="20"/>
                <w:highlight w:val="none"/>
              </w:rPr>
              <w:t>V. Капитал</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46" w14:textId="77777777" w:rsidR="00390944" w:rsidRPr="00CB2974" w:rsidRDefault="00390944" w:rsidP="00992591">
            <w:pPr>
              <w:spacing w:before="0" w:after="0"/>
              <w:ind w:firstLine="0"/>
              <w:jc w:val="center"/>
              <w:rPr>
                <w:b/>
                <w:bCs/>
                <w:sz w:val="20"/>
                <w:szCs w:val="20"/>
                <w:highlight w:val="none"/>
              </w:rPr>
            </w:pP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47" w14:textId="77777777" w:rsidR="00390944" w:rsidRPr="00CB2974" w:rsidRDefault="007E334F" w:rsidP="00992591">
            <w:pPr>
              <w:spacing w:before="0" w:after="0"/>
              <w:ind w:right="200" w:firstLine="0"/>
              <w:jc w:val="center"/>
              <w:rPr>
                <w:b/>
                <w:bCs/>
                <w:sz w:val="20"/>
                <w:szCs w:val="20"/>
                <w:highlight w:val="none"/>
              </w:rPr>
            </w:pPr>
            <w:r w:rsidRPr="00CB2974">
              <w:rPr>
                <w:b/>
                <w:bCs/>
                <w:sz w:val="20"/>
                <w:szCs w:val="20"/>
                <w:highlight w:val="none"/>
              </w:rPr>
              <w:t>59 558</w:t>
            </w:r>
          </w:p>
        </w:tc>
        <w:tc>
          <w:tcPr>
            <w:tcW w:w="1869"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48" w14:textId="77777777" w:rsidR="00390944" w:rsidRPr="00CB2974" w:rsidRDefault="007E334F" w:rsidP="00992591">
            <w:pPr>
              <w:spacing w:before="0" w:after="0"/>
              <w:ind w:right="200"/>
              <w:jc w:val="center"/>
              <w:rPr>
                <w:b/>
                <w:bCs/>
                <w:sz w:val="20"/>
                <w:szCs w:val="20"/>
                <w:highlight w:val="none"/>
              </w:rPr>
            </w:pPr>
            <w:r w:rsidRPr="00CB2974">
              <w:rPr>
                <w:b/>
                <w:bCs/>
                <w:sz w:val="20"/>
                <w:szCs w:val="20"/>
                <w:highlight w:val="none"/>
              </w:rPr>
              <w:t>56 076</w:t>
            </w:r>
          </w:p>
        </w:tc>
      </w:tr>
      <w:tr w:rsidR="00390944" w:rsidRPr="00CB2974" w14:paraId="6E10C291" w14:textId="77777777">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14:paraId="00000249" w14:textId="77777777" w:rsidR="00390944" w:rsidRPr="00CB2974" w:rsidRDefault="007E334F" w:rsidP="00992591">
            <w:pPr>
              <w:spacing w:before="0" w:after="0"/>
              <w:ind w:firstLine="0"/>
              <w:rPr>
                <w:b/>
                <w:bCs/>
                <w:sz w:val="20"/>
                <w:szCs w:val="20"/>
                <w:highlight w:val="none"/>
              </w:rPr>
            </w:pPr>
            <w:r w:rsidRPr="00CB2974">
              <w:rPr>
                <w:b/>
                <w:bCs/>
                <w:sz w:val="20"/>
                <w:szCs w:val="20"/>
                <w:highlight w:val="none"/>
              </w:rPr>
              <w:t>Уставный капитал</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4A" w14:textId="77777777" w:rsidR="00390944" w:rsidRPr="00CB2974" w:rsidRDefault="00390944" w:rsidP="00992591">
            <w:pPr>
              <w:spacing w:before="0" w:after="0"/>
              <w:ind w:firstLine="0"/>
              <w:jc w:val="center"/>
              <w:rPr>
                <w:b/>
                <w:bCs/>
                <w:sz w:val="20"/>
                <w:szCs w:val="20"/>
                <w:highlight w:val="none"/>
              </w:rPr>
            </w:pP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4B" w14:textId="77777777" w:rsidR="00390944" w:rsidRPr="00CB2974" w:rsidRDefault="007E334F" w:rsidP="00992591">
            <w:pPr>
              <w:spacing w:before="0" w:after="0"/>
              <w:ind w:right="200" w:firstLine="0"/>
              <w:jc w:val="center"/>
              <w:rPr>
                <w:b/>
                <w:bCs/>
                <w:sz w:val="20"/>
                <w:szCs w:val="20"/>
                <w:highlight w:val="none"/>
              </w:rPr>
            </w:pPr>
            <w:r w:rsidRPr="00CB2974">
              <w:rPr>
                <w:b/>
                <w:bCs/>
                <w:sz w:val="20"/>
                <w:szCs w:val="20"/>
                <w:highlight w:val="none"/>
              </w:rPr>
              <w:t>106 600</w:t>
            </w:r>
          </w:p>
        </w:tc>
        <w:tc>
          <w:tcPr>
            <w:tcW w:w="1869"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4C" w14:textId="77777777" w:rsidR="00390944" w:rsidRPr="00CB2974" w:rsidRDefault="007E334F" w:rsidP="00992591">
            <w:pPr>
              <w:spacing w:before="0" w:after="0"/>
              <w:ind w:right="200"/>
              <w:jc w:val="center"/>
              <w:rPr>
                <w:b/>
                <w:bCs/>
                <w:sz w:val="20"/>
                <w:szCs w:val="20"/>
                <w:highlight w:val="none"/>
              </w:rPr>
            </w:pPr>
            <w:r w:rsidRPr="00CB2974">
              <w:rPr>
                <w:b/>
                <w:bCs/>
                <w:sz w:val="20"/>
                <w:szCs w:val="20"/>
                <w:highlight w:val="none"/>
              </w:rPr>
              <w:t>106 600</w:t>
            </w:r>
          </w:p>
        </w:tc>
      </w:tr>
      <w:tr w:rsidR="00390944" w:rsidRPr="00CB2974" w14:paraId="14051A5B" w14:textId="77777777">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14:paraId="0000024D" w14:textId="77777777" w:rsidR="00390944" w:rsidRPr="00CB2974" w:rsidRDefault="007E334F" w:rsidP="00992591">
            <w:pPr>
              <w:spacing w:before="0" w:after="0"/>
              <w:ind w:firstLine="0"/>
              <w:rPr>
                <w:b/>
                <w:bCs/>
                <w:sz w:val="20"/>
                <w:szCs w:val="20"/>
                <w:highlight w:val="none"/>
              </w:rPr>
            </w:pPr>
            <w:r w:rsidRPr="00CB2974">
              <w:rPr>
                <w:b/>
                <w:bCs/>
                <w:sz w:val="20"/>
                <w:szCs w:val="20"/>
                <w:highlight w:val="none"/>
              </w:rPr>
              <w:t>Неоплаченный капитал</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4E" w14:textId="77777777" w:rsidR="00390944" w:rsidRPr="00CB2974" w:rsidRDefault="00390944" w:rsidP="00992591">
            <w:pPr>
              <w:spacing w:before="0" w:after="0"/>
              <w:ind w:firstLine="0"/>
              <w:jc w:val="center"/>
              <w:rPr>
                <w:b/>
                <w:bCs/>
                <w:sz w:val="20"/>
                <w:szCs w:val="20"/>
                <w:highlight w:val="none"/>
              </w:rPr>
            </w:pP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4F" w14:textId="77777777" w:rsidR="00390944" w:rsidRPr="00CB2974" w:rsidRDefault="007E334F" w:rsidP="00992591">
            <w:pPr>
              <w:spacing w:before="0" w:after="0"/>
              <w:ind w:right="200"/>
              <w:jc w:val="center"/>
              <w:rPr>
                <w:b/>
                <w:bCs/>
                <w:sz w:val="20"/>
                <w:szCs w:val="20"/>
                <w:highlight w:val="none"/>
              </w:rPr>
            </w:pPr>
            <w:r w:rsidRPr="00CB2974">
              <w:rPr>
                <w:b/>
                <w:bCs/>
                <w:sz w:val="20"/>
                <w:szCs w:val="20"/>
                <w:highlight w:val="none"/>
              </w:rPr>
              <w:t>-</w:t>
            </w:r>
          </w:p>
        </w:tc>
        <w:tc>
          <w:tcPr>
            <w:tcW w:w="1869"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50" w14:textId="77777777" w:rsidR="00390944" w:rsidRPr="00CB2974" w:rsidRDefault="007E334F" w:rsidP="00992591">
            <w:pPr>
              <w:spacing w:before="0" w:after="0"/>
              <w:ind w:right="200"/>
              <w:jc w:val="center"/>
              <w:rPr>
                <w:b/>
                <w:bCs/>
                <w:sz w:val="20"/>
                <w:szCs w:val="20"/>
                <w:highlight w:val="none"/>
              </w:rPr>
            </w:pPr>
            <w:r w:rsidRPr="00CB2974">
              <w:rPr>
                <w:b/>
                <w:bCs/>
                <w:sz w:val="20"/>
                <w:szCs w:val="20"/>
                <w:highlight w:val="none"/>
              </w:rPr>
              <w:t>-</w:t>
            </w:r>
          </w:p>
        </w:tc>
      </w:tr>
      <w:tr w:rsidR="00390944" w:rsidRPr="00CB2974" w14:paraId="22D0DB45" w14:textId="77777777">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14:paraId="00000251" w14:textId="77777777" w:rsidR="00390944" w:rsidRPr="00CB2974" w:rsidRDefault="007E334F" w:rsidP="00992591">
            <w:pPr>
              <w:spacing w:before="0" w:after="0"/>
              <w:ind w:firstLine="0"/>
              <w:rPr>
                <w:b/>
                <w:bCs/>
                <w:sz w:val="20"/>
                <w:szCs w:val="20"/>
                <w:highlight w:val="none"/>
              </w:rPr>
            </w:pPr>
            <w:r w:rsidRPr="00CB2974">
              <w:rPr>
                <w:b/>
                <w:bCs/>
                <w:sz w:val="20"/>
                <w:szCs w:val="20"/>
                <w:highlight w:val="none"/>
              </w:rPr>
              <w:t>Выкупленные собственные долевые инструменты</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52" w14:textId="77777777" w:rsidR="00390944" w:rsidRPr="00CB2974" w:rsidRDefault="00390944" w:rsidP="00992591">
            <w:pPr>
              <w:spacing w:before="0" w:after="0"/>
              <w:ind w:firstLine="0"/>
              <w:jc w:val="center"/>
              <w:rPr>
                <w:b/>
                <w:bCs/>
                <w:sz w:val="20"/>
                <w:szCs w:val="20"/>
                <w:highlight w:val="none"/>
              </w:rPr>
            </w:pP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53" w14:textId="77777777" w:rsidR="00390944" w:rsidRPr="00CB2974" w:rsidRDefault="007E334F" w:rsidP="00992591">
            <w:pPr>
              <w:spacing w:before="0" w:after="0"/>
              <w:ind w:right="200"/>
              <w:jc w:val="center"/>
              <w:rPr>
                <w:b/>
                <w:bCs/>
                <w:sz w:val="20"/>
                <w:szCs w:val="20"/>
                <w:highlight w:val="none"/>
              </w:rPr>
            </w:pPr>
            <w:r w:rsidRPr="00CB2974">
              <w:rPr>
                <w:b/>
                <w:bCs/>
                <w:sz w:val="20"/>
                <w:szCs w:val="20"/>
                <w:highlight w:val="none"/>
              </w:rPr>
              <w:t>-</w:t>
            </w:r>
          </w:p>
        </w:tc>
        <w:tc>
          <w:tcPr>
            <w:tcW w:w="1869"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54" w14:textId="77777777" w:rsidR="00390944" w:rsidRPr="00CB2974" w:rsidRDefault="007E334F" w:rsidP="00992591">
            <w:pPr>
              <w:spacing w:before="0" w:after="0"/>
              <w:ind w:right="200"/>
              <w:jc w:val="center"/>
              <w:rPr>
                <w:b/>
                <w:bCs/>
                <w:sz w:val="20"/>
                <w:szCs w:val="20"/>
                <w:highlight w:val="none"/>
              </w:rPr>
            </w:pPr>
            <w:r w:rsidRPr="00CB2974">
              <w:rPr>
                <w:b/>
                <w:bCs/>
                <w:sz w:val="20"/>
                <w:szCs w:val="20"/>
                <w:highlight w:val="none"/>
              </w:rPr>
              <w:t>-</w:t>
            </w:r>
          </w:p>
        </w:tc>
      </w:tr>
      <w:tr w:rsidR="00390944" w:rsidRPr="00CB2974" w14:paraId="4178A11C" w14:textId="77777777">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14:paraId="00000255" w14:textId="77777777" w:rsidR="00390944" w:rsidRPr="00CB2974" w:rsidRDefault="007E334F" w:rsidP="00992591">
            <w:pPr>
              <w:spacing w:before="0" w:after="0"/>
              <w:ind w:firstLine="0"/>
              <w:rPr>
                <w:b/>
                <w:bCs/>
                <w:sz w:val="20"/>
                <w:szCs w:val="20"/>
                <w:highlight w:val="none"/>
              </w:rPr>
            </w:pPr>
            <w:r w:rsidRPr="00CB2974">
              <w:rPr>
                <w:b/>
                <w:bCs/>
                <w:sz w:val="20"/>
                <w:szCs w:val="20"/>
                <w:highlight w:val="none"/>
              </w:rPr>
              <w:t>Эмиссионный доход</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56" w14:textId="77777777" w:rsidR="00390944" w:rsidRPr="00CB2974" w:rsidRDefault="00390944" w:rsidP="00992591">
            <w:pPr>
              <w:spacing w:before="0" w:after="0"/>
              <w:ind w:firstLine="0"/>
              <w:jc w:val="center"/>
              <w:rPr>
                <w:b/>
                <w:bCs/>
                <w:sz w:val="20"/>
                <w:szCs w:val="20"/>
                <w:highlight w:val="none"/>
              </w:rPr>
            </w:pP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57" w14:textId="77777777" w:rsidR="00390944" w:rsidRPr="00CB2974" w:rsidRDefault="007E334F" w:rsidP="00992591">
            <w:pPr>
              <w:spacing w:before="0" w:after="0"/>
              <w:ind w:right="200"/>
              <w:jc w:val="center"/>
              <w:rPr>
                <w:b/>
                <w:bCs/>
                <w:sz w:val="20"/>
                <w:szCs w:val="20"/>
                <w:highlight w:val="none"/>
              </w:rPr>
            </w:pPr>
            <w:r w:rsidRPr="00CB2974">
              <w:rPr>
                <w:b/>
                <w:bCs/>
                <w:sz w:val="20"/>
                <w:szCs w:val="20"/>
                <w:highlight w:val="none"/>
              </w:rPr>
              <w:t>-</w:t>
            </w:r>
          </w:p>
        </w:tc>
        <w:tc>
          <w:tcPr>
            <w:tcW w:w="1869"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58" w14:textId="77777777" w:rsidR="00390944" w:rsidRPr="00CB2974" w:rsidRDefault="007E334F" w:rsidP="00992591">
            <w:pPr>
              <w:spacing w:before="0" w:after="0"/>
              <w:ind w:right="200"/>
              <w:jc w:val="center"/>
              <w:rPr>
                <w:b/>
                <w:bCs/>
                <w:sz w:val="20"/>
                <w:szCs w:val="20"/>
                <w:highlight w:val="none"/>
              </w:rPr>
            </w:pPr>
            <w:r w:rsidRPr="00CB2974">
              <w:rPr>
                <w:b/>
                <w:bCs/>
                <w:sz w:val="20"/>
                <w:szCs w:val="20"/>
                <w:highlight w:val="none"/>
              </w:rPr>
              <w:t>-</w:t>
            </w:r>
          </w:p>
        </w:tc>
      </w:tr>
      <w:tr w:rsidR="00390944" w:rsidRPr="00CB2974" w14:paraId="4BC98E1B" w14:textId="77777777">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14:paraId="00000259" w14:textId="77777777" w:rsidR="00390944" w:rsidRPr="00CB2974" w:rsidRDefault="007E334F" w:rsidP="00992591">
            <w:pPr>
              <w:spacing w:before="0" w:after="0"/>
              <w:ind w:firstLine="0"/>
              <w:rPr>
                <w:b/>
                <w:bCs/>
                <w:sz w:val="20"/>
                <w:szCs w:val="20"/>
                <w:highlight w:val="none"/>
              </w:rPr>
            </w:pPr>
            <w:r w:rsidRPr="00CB2974">
              <w:rPr>
                <w:b/>
                <w:bCs/>
                <w:sz w:val="20"/>
                <w:szCs w:val="20"/>
                <w:highlight w:val="none"/>
              </w:rPr>
              <w:t>Резервы</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5A" w14:textId="77777777" w:rsidR="00390944" w:rsidRPr="00CB2974" w:rsidRDefault="00390944" w:rsidP="00992591">
            <w:pPr>
              <w:spacing w:before="0" w:after="0"/>
              <w:ind w:firstLine="0"/>
              <w:jc w:val="center"/>
              <w:rPr>
                <w:b/>
                <w:bCs/>
                <w:sz w:val="20"/>
                <w:szCs w:val="20"/>
                <w:highlight w:val="none"/>
              </w:rPr>
            </w:pP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5B" w14:textId="77777777" w:rsidR="00390944" w:rsidRPr="00CB2974" w:rsidRDefault="007E334F" w:rsidP="00992591">
            <w:pPr>
              <w:spacing w:before="0" w:after="0"/>
              <w:ind w:right="200"/>
              <w:jc w:val="center"/>
              <w:rPr>
                <w:b/>
                <w:bCs/>
                <w:sz w:val="20"/>
                <w:szCs w:val="20"/>
                <w:highlight w:val="none"/>
              </w:rPr>
            </w:pPr>
            <w:r w:rsidRPr="00CB2974">
              <w:rPr>
                <w:b/>
                <w:bCs/>
                <w:sz w:val="20"/>
                <w:szCs w:val="20"/>
                <w:highlight w:val="none"/>
              </w:rPr>
              <w:t>-</w:t>
            </w:r>
          </w:p>
        </w:tc>
        <w:tc>
          <w:tcPr>
            <w:tcW w:w="1869"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5C" w14:textId="77777777" w:rsidR="00390944" w:rsidRPr="00CB2974" w:rsidRDefault="007E334F" w:rsidP="00992591">
            <w:pPr>
              <w:spacing w:before="0" w:after="0"/>
              <w:ind w:right="200"/>
              <w:jc w:val="center"/>
              <w:rPr>
                <w:b/>
                <w:bCs/>
                <w:sz w:val="20"/>
                <w:szCs w:val="20"/>
                <w:highlight w:val="none"/>
              </w:rPr>
            </w:pPr>
            <w:r w:rsidRPr="00CB2974">
              <w:rPr>
                <w:b/>
                <w:bCs/>
                <w:sz w:val="20"/>
                <w:szCs w:val="20"/>
                <w:highlight w:val="none"/>
              </w:rPr>
              <w:t>-</w:t>
            </w:r>
          </w:p>
        </w:tc>
      </w:tr>
      <w:tr w:rsidR="00390944" w:rsidRPr="00CB2974" w14:paraId="0E5D80F9" w14:textId="77777777">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14:paraId="0000025D" w14:textId="77777777" w:rsidR="00390944" w:rsidRPr="00CB2974" w:rsidRDefault="007E334F" w:rsidP="00992591">
            <w:pPr>
              <w:spacing w:before="0" w:after="0"/>
              <w:ind w:firstLine="0"/>
              <w:rPr>
                <w:b/>
                <w:bCs/>
                <w:sz w:val="20"/>
                <w:szCs w:val="20"/>
                <w:highlight w:val="none"/>
              </w:rPr>
            </w:pPr>
            <w:r w:rsidRPr="00CB2974">
              <w:rPr>
                <w:b/>
                <w:bCs/>
                <w:sz w:val="20"/>
                <w:szCs w:val="20"/>
                <w:highlight w:val="none"/>
              </w:rPr>
              <w:t>Нераспределенная прибыль (непокрытый убыток)</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5E" w14:textId="77777777" w:rsidR="00390944" w:rsidRPr="00CB2974" w:rsidRDefault="00390944" w:rsidP="00992591">
            <w:pPr>
              <w:spacing w:before="0" w:after="0"/>
              <w:ind w:firstLine="0"/>
              <w:jc w:val="center"/>
              <w:rPr>
                <w:b/>
                <w:bCs/>
                <w:sz w:val="20"/>
                <w:szCs w:val="20"/>
                <w:highlight w:val="none"/>
              </w:rPr>
            </w:pP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5F" w14:textId="77777777" w:rsidR="00390944" w:rsidRPr="00CB2974" w:rsidRDefault="007E334F" w:rsidP="00992591">
            <w:pPr>
              <w:spacing w:before="0" w:after="0"/>
              <w:ind w:right="200" w:firstLine="0"/>
              <w:jc w:val="center"/>
              <w:rPr>
                <w:b/>
                <w:bCs/>
                <w:sz w:val="20"/>
                <w:szCs w:val="20"/>
                <w:highlight w:val="none"/>
              </w:rPr>
            </w:pPr>
            <w:r w:rsidRPr="00CB2974">
              <w:rPr>
                <w:b/>
                <w:bCs/>
                <w:sz w:val="20"/>
                <w:szCs w:val="20"/>
                <w:highlight w:val="none"/>
              </w:rPr>
              <w:t>(47 042)</w:t>
            </w:r>
          </w:p>
        </w:tc>
        <w:tc>
          <w:tcPr>
            <w:tcW w:w="1869"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60" w14:textId="77777777" w:rsidR="00390944" w:rsidRPr="00CB2974" w:rsidRDefault="007E334F" w:rsidP="00992591">
            <w:pPr>
              <w:spacing w:before="0" w:after="0"/>
              <w:ind w:right="200" w:firstLine="0"/>
              <w:jc w:val="center"/>
              <w:rPr>
                <w:b/>
                <w:bCs/>
                <w:sz w:val="20"/>
                <w:szCs w:val="20"/>
                <w:highlight w:val="none"/>
              </w:rPr>
            </w:pPr>
            <w:r w:rsidRPr="00CB2974">
              <w:rPr>
                <w:b/>
                <w:bCs/>
                <w:sz w:val="20"/>
                <w:szCs w:val="20"/>
                <w:highlight w:val="none"/>
              </w:rPr>
              <w:t>(50 524)</w:t>
            </w:r>
          </w:p>
        </w:tc>
      </w:tr>
      <w:tr w:rsidR="00390944" w:rsidRPr="00CB2974" w14:paraId="342977CC" w14:textId="77777777">
        <w:trPr>
          <w:trHeight w:val="315"/>
        </w:trPr>
        <w:tc>
          <w:tcPr>
            <w:tcW w:w="5820" w:type="dxa"/>
            <w:tcBorders>
              <w:top w:val="nil"/>
              <w:left w:val="single" w:sz="6" w:space="0" w:color="000000"/>
              <w:bottom w:val="nil"/>
              <w:right w:val="nil"/>
            </w:tcBorders>
            <w:tcMar>
              <w:top w:w="0" w:type="dxa"/>
              <w:left w:w="40" w:type="dxa"/>
              <w:bottom w:w="0" w:type="dxa"/>
              <w:right w:w="0" w:type="dxa"/>
            </w:tcMar>
          </w:tcPr>
          <w:p w14:paraId="00000261" w14:textId="77777777" w:rsidR="00390944" w:rsidRPr="00CB2974" w:rsidRDefault="007E334F" w:rsidP="00992591">
            <w:pPr>
              <w:spacing w:before="0" w:after="0"/>
              <w:ind w:firstLine="0"/>
              <w:rPr>
                <w:b/>
                <w:bCs/>
                <w:sz w:val="20"/>
                <w:szCs w:val="20"/>
                <w:highlight w:val="none"/>
              </w:rPr>
            </w:pPr>
            <w:r w:rsidRPr="00CB2974">
              <w:rPr>
                <w:b/>
                <w:bCs/>
                <w:sz w:val="20"/>
                <w:szCs w:val="20"/>
                <w:highlight w:val="none"/>
              </w:rPr>
              <w:t>Прочий капитал</w:t>
            </w:r>
          </w:p>
        </w:tc>
        <w:tc>
          <w:tcPr>
            <w:tcW w:w="900" w:type="dxa"/>
            <w:tcBorders>
              <w:top w:val="nil"/>
              <w:left w:val="single" w:sz="6" w:space="0" w:color="000000"/>
              <w:bottom w:val="single" w:sz="6" w:space="0" w:color="000000"/>
              <w:right w:val="single" w:sz="6" w:space="0" w:color="000000"/>
            </w:tcBorders>
            <w:tcMar>
              <w:top w:w="0" w:type="dxa"/>
              <w:left w:w="40" w:type="dxa"/>
              <w:bottom w:w="0" w:type="dxa"/>
              <w:right w:w="0" w:type="dxa"/>
            </w:tcMar>
            <w:vAlign w:val="center"/>
          </w:tcPr>
          <w:p w14:paraId="00000262" w14:textId="77777777" w:rsidR="00390944" w:rsidRPr="00CB2974" w:rsidRDefault="00390944" w:rsidP="00992591">
            <w:pPr>
              <w:spacing w:before="0" w:after="0"/>
              <w:ind w:firstLine="0"/>
              <w:jc w:val="center"/>
              <w:rPr>
                <w:b/>
                <w:bCs/>
                <w:sz w:val="20"/>
                <w:szCs w:val="20"/>
                <w:highlight w:val="none"/>
              </w:rPr>
            </w:pP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63" w14:textId="77777777" w:rsidR="00390944" w:rsidRPr="00CB2974" w:rsidRDefault="007E334F" w:rsidP="00992591">
            <w:pPr>
              <w:spacing w:before="0" w:after="0"/>
              <w:ind w:right="200"/>
              <w:jc w:val="center"/>
              <w:rPr>
                <w:b/>
                <w:bCs/>
                <w:sz w:val="20"/>
                <w:szCs w:val="20"/>
                <w:highlight w:val="none"/>
              </w:rPr>
            </w:pPr>
            <w:r w:rsidRPr="00CB2974">
              <w:rPr>
                <w:b/>
                <w:bCs/>
                <w:sz w:val="20"/>
                <w:szCs w:val="20"/>
                <w:highlight w:val="none"/>
              </w:rPr>
              <w:t>-</w:t>
            </w:r>
          </w:p>
        </w:tc>
        <w:tc>
          <w:tcPr>
            <w:tcW w:w="1869"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64" w14:textId="77777777" w:rsidR="00390944" w:rsidRPr="00CB2974" w:rsidRDefault="007E334F" w:rsidP="00992591">
            <w:pPr>
              <w:spacing w:before="0" w:after="0"/>
              <w:ind w:right="200"/>
              <w:jc w:val="center"/>
              <w:rPr>
                <w:b/>
                <w:bCs/>
                <w:sz w:val="20"/>
                <w:szCs w:val="20"/>
                <w:highlight w:val="none"/>
              </w:rPr>
            </w:pPr>
            <w:r w:rsidRPr="00CB2974">
              <w:rPr>
                <w:b/>
                <w:bCs/>
                <w:sz w:val="20"/>
                <w:szCs w:val="20"/>
                <w:highlight w:val="none"/>
              </w:rPr>
              <w:t>-</w:t>
            </w:r>
          </w:p>
        </w:tc>
      </w:tr>
      <w:tr w:rsidR="00390944" w:rsidRPr="00CB2974" w14:paraId="35E58E73" w14:textId="77777777">
        <w:trPr>
          <w:trHeight w:val="315"/>
        </w:trPr>
        <w:tc>
          <w:tcPr>
            <w:tcW w:w="58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0" w:type="dxa"/>
            </w:tcMar>
          </w:tcPr>
          <w:p w14:paraId="00000265" w14:textId="77777777" w:rsidR="00390944" w:rsidRPr="00CB2974" w:rsidRDefault="007E334F" w:rsidP="00992591">
            <w:pPr>
              <w:spacing w:before="0" w:after="0"/>
              <w:rPr>
                <w:b/>
                <w:bCs/>
                <w:sz w:val="20"/>
                <w:szCs w:val="20"/>
                <w:highlight w:val="none"/>
              </w:rPr>
            </w:pPr>
            <w:r w:rsidRPr="00CB2974">
              <w:rPr>
                <w:b/>
                <w:bCs/>
                <w:sz w:val="20"/>
                <w:szCs w:val="20"/>
                <w:highlight w:val="none"/>
              </w:rPr>
              <w:t>БАЛАНС (строка 22 + строка 36)</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66" w14:textId="77777777" w:rsidR="00390944" w:rsidRPr="00CB2974" w:rsidRDefault="00390944" w:rsidP="00992591">
            <w:pPr>
              <w:spacing w:before="0" w:after="0"/>
              <w:ind w:firstLine="0"/>
              <w:jc w:val="center"/>
              <w:rPr>
                <w:b/>
                <w:bCs/>
                <w:sz w:val="20"/>
                <w:szCs w:val="20"/>
                <w:highlight w:val="none"/>
              </w:rPr>
            </w:pP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67" w14:textId="77777777" w:rsidR="00390944" w:rsidRPr="00CB2974" w:rsidRDefault="007E334F" w:rsidP="00992591">
            <w:pPr>
              <w:spacing w:before="0" w:after="0"/>
              <w:ind w:right="200" w:firstLine="0"/>
              <w:jc w:val="center"/>
              <w:rPr>
                <w:b/>
                <w:bCs/>
                <w:sz w:val="20"/>
                <w:szCs w:val="20"/>
                <w:highlight w:val="none"/>
              </w:rPr>
            </w:pPr>
            <w:r w:rsidRPr="00CB2974">
              <w:rPr>
                <w:b/>
                <w:bCs/>
                <w:sz w:val="20"/>
                <w:szCs w:val="20"/>
                <w:highlight w:val="none"/>
              </w:rPr>
              <w:t>1 655 388</w:t>
            </w:r>
          </w:p>
        </w:tc>
        <w:tc>
          <w:tcPr>
            <w:tcW w:w="1869" w:type="dxa"/>
            <w:tcBorders>
              <w:top w:val="nil"/>
              <w:left w:val="nil"/>
              <w:bottom w:val="single" w:sz="6" w:space="0" w:color="000000"/>
              <w:right w:val="single" w:sz="6" w:space="0" w:color="000000"/>
            </w:tcBorders>
            <w:tcMar>
              <w:top w:w="0" w:type="dxa"/>
              <w:left w:w="40" w:type="dxa"/>
              <w:bottom w:w="0" w:type="dxa"/>
              <w:right w:w="0" w:type="dxa"/>
            </w:tcMar>
            <w:vAlign w:val="center"/>
          </w:tcPr>
          <w:p w14:paraId="00000268" w14:textId="77777777" w:rsidR="00390944" w:rsidRPr="00CB2974" w:rsidRDefault="007E334F" w:rsidP="00992591">
            <w:pPr>
              <w:spacing w:before="0" w:after="0"/>
              <w:ind w:right="200" w:firstLine="0"/>
              <w:jc w:val="center"/>
              <w:rPr>
                <w:b/>
                <w:bCs/>
                <w:sz w:val="20"/>
                <w:szCs w:val="20"/>
                <w:highlight w:val="none"/>
              </w:rPr>
            </w:pPr>
            <w:r w:rsidRPr="00CB2974">
              <w:rPr>
                <w:b/>
                <w:bCs/>
                <w:sz w:val="20"/>
                <w:szCs w:val="20"/>
                <w:highlight w:val="none"/>
              </w:rPr>
              <w:t>921 724</w:t>
            </w:r>
          </w:p>
        </w:tc>
      </w:tr>
    </w:tbl>
    <w:p w14:paraId="00000269" w14:textId="77777777" w:rsidR="00390944" w:rsidRPr="00CB2974" w:rsidRDefault="007E334F" w:rsidP="00992591">
      <w:pPr>
        <w:spacing w:before="0" w:after="0"/>
        <w:ind w:firstLine="0"/>
        <w:rPr>
          <w:b/>
          <w:bCs/>
          <w:i/>
          <w:iCs/>
          <w:sz w:val="20"/>
          <w:szCs w:val="20"/>
          <w:highlight w:val="none"/>
        </w:rPr>
      </w:pPr>
      <w:r w:rsidRPr="00CB2974">
        <w:rPr>
          <w:b/>
          <w:bCs/>
          <w:sz w:val="20"/>
          <w:szCs w:val="20"/>
          <w:highlight w:val="none"/>
        </w:rPr>
        <w:t xml:space="preserve">Отчет о совокупном </w:t>
      </w:r>
      <w:proofErr w:type="gramStart"/>
      <w:r w:rsidRPr="00CB2974">
        <w:rPr>
          <w:b/>
          <w:bCs/>
          <w:sz w:val="20"/>
          <w:szCs w:val="20"/>
          <w:highlight w:val="none"/>
        </w:rPr>
        <w:t xml:space="preserve">доходе:   </w:t>
      </w:r>
      <w:proofErr w:type="gramEnd"/>
      <w:r w:rsidRPr="00CB2974">
        <w:rPr>
          <w:b/>
          <w:bCs/>
          <w:sz w:val="20"/>
          <w:szCs w:val="20"/>
          <w:highlight w:val="none"/>
        </w:rPr>
        <w:t xml:space="preserve">                                                                                </w:t>
      </w:r>
      <w:r w:rsidRPr="00CB2974">
        <w:rPr>
          <w:b/>
          <w:bCs/>
          <w:sz w:val="20"/>
          <w:szCs w:val="20"/>
          <w:highlight w:val="none"/>
        </w:rPr>
        <w:tab/>
        <w:t xml:space="preserve">                           </w:t>
      </w:r>
      <w:r w:rsidRPr="00CB2974">
        <w:rPr>
          <w:b/>
          <w:bCs/>
          <w:sz w:val="20"/>
          <w:szCs w:val="20"/>
          <w:highlight w:val="none"/>
        </w:rPr>
        <w:tab/>
      </w:r>
      <w:r w:rsidRPr="00CB2974">
        <w:rPr>
          <w:b/>
          <w:bCs/>
          <w:i/>
          <w:iCs/>
          <w:sz w:val="20"/>
          <w:szCs w:val="20"/>
          <w:highlight w:val="none"/>
        </w:rPr>
        <w:t>тыс. тенге</w:t>
      </w:r>
    </w:p>
    <w:tbl>
      <w:tblPr>
        <w:tblStyle w:val="afc"/>
        <w:tblW w:w="960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925"/>
        <w:gridCol w:w="900"/>
        <w:gridCol w:w="1110"/>
        <w:gridCol w:w="1665"/>
      </w:tblGrid>
      <w:tr w:rsidR="00390944" w:rsidRPr="00CB2974" w14:paraId="4296943D" w14:textId="77777777">
        <w:trPr>
          <w:trHeight w:val="720"/>
        </w:trPr>
        <w:tc>
          <w:tcPr>
            <w:tcW w:w="5925" w:type="dxa"/>
            <w:tcBorders>
              <w:top w:val="single" w:sz="6" w:space="0" w:color="000000"/>
              <w:left w:val="single" w:sz="6" w:space="0" w:color="000000"/>
              <w:bottom w:val="single" w:sz="6" w:space="0" w:color="000000"/>
              <w:right w:val="nil"/>
            </w:tcBorders>
            <w:tcMar>
              <w:top w:w="0" w:type="dxa"/>
              <w:left w:w="40" w:type="dxa"/>
              <w:bottom w:w="0" w:type="dxa"/>
              <w:right w:w="0" w:type="dxa"/>
            </w:tcMar>
          </w:tcPr>
          <w:p w14:paraId="0000026A" w14:textId="77777777" w:rsidR="00390944" w:rsidRPr="00CB2974" w:rsidRDefault="007E334F" w:rsidP="00992591">
            <w:pPr>
              <w:spacing w:before="0" w:after="0"/>
              <w:ind w:left="20" w:firstLine="0"/>
              <w:jc w:val="center"/>
              <w:rPr>
                <w:b/>
                <w:bCs/>
                <w:sz w:val="20"/>
                <w:szCs w:val="20"/>
                <w:highlight w:val="none"/>
              </w:rPr>
            </w:pPr>
            <w:r w:rsidRPr="00CB2974">
              <w:rPr>
                <w:b/>
                <w:bCs/>
                <w:sz w:val="20"/>
                <w:szCs w:val="20"/>
                <w:highlight w:val="none"/>
              </w:rPr>
              <w:t xml:space="preserve"> </w:t>
            </w:r>
          </w:p>
          <w:p w14:paraId="0000026B" w14:textId="77777777" w:rsidR="00390944" w:rsidRPr="00CB2974" w:rsidRDefault="007E334F" w:rsidP="00992591">
            <w:pPr>
              <w:spacing w:before="0" w:after="0"/>
              <w:ind w:left="20" w:firstLine="0"/>
              <w:jc w:val="center"/>
              <w:rPr>
                <w:b/>
                <w:bCs/>
                <w:sz w:val="20"/>
                <w:szCs w:val="20"/>
                <w:highlight w:val="none"/>
              </w:rPr>
            </w:pPr>
            <w:r w:rsidRPr="00CB2974">
              <w:rPr>
                <w:b/>
                <w:bCs/>
                <w:sz w:val="20"/>
                <w:szCs w:val="20"/>
                <w:highlight w:val="none"/>
              </w:rPr>
              <w:t>Показатели</w:t>
            </w:r>
          </w:p>
        </w:tc>
        <w:tc>
          <w:tcPr>
            <w:tcW w:w="900" w:type="dxa"/>
            <w:tcBorders>
              <w:top w:val="single" w:sz="6" w:space="0" w:color="000000"/>
              <w:left w:val="single" w:sz="6" w:space="0" w:color="000000"/>
              <w:bottom w:val="single" w:sz="6" w:space="0" w:color="000000"/>
              <w:right w:val="nil"/>
            </w:tcBorders>
            <w:tcMar>
              <w:top w:w="0" w:type="dxa"/>
              <w:left w:w="40" w:type="dxa"/>
              <w:bottom w:w="0" w:type="dxa"/>
              <w:right w:w="0" w:type="dxa"/>
            </w:tcMar>
          </w:tcPr>
          <w:p w14:paraId="0000026C" w14:textId="77777777" w:rsidR="00390944" w:rsidRPr="00CB2974" w:rsidRDefault="007E334F" w:rsidP="00992591">
            <w:pPr>
              <w:spacing w:before="0" w:after="0"/>
              <w:ind w:left="20" w:firstLine="0"/>
              <w:jc w:val="center"/>
              <w:rPr>
                <w:b/>
                <w:bCs/>
                <w:sz w:val="20"/>
                <w:szCs w:val="20"/>
                <w:highlight w:val="none"/>
              </w:rPr>
            </w:pPr>
            <w:r w:rsidRPr="00CB2974">
              <w:rPr>
                <w:b/>
                <w:bCs/>
                <w:sz w:val="20"/>
                <w:szCs w:val="20"/>
                <w:highlight w:val="none"/>
              </w:rPr>
              <w:t>Код строки</w:t>
            </w:r>
          </w:p>
        </w:tc>
        <w:tc>
          <w:tcPr>
            <w:tcW w:w="1110" w:type="dxa"/>
            <w:tcBorders>
              <w:top w:val="single" w:sz="6" w:space="0" w:color="000000"/>
              <w:left w:val="single" w:sz="6" w:space="0" w:color="000000"/>
              <w:bottom w:val="single" w:sz="6" w:space="0" w:color="000000"/>
              <w:right w:val="nil"/>
            </w:tcBorders>
            <w:tcMar>
              <w:top w:w="0" w:type="dxa"/>
              <w:left w:w="40" w:type="dxa"/>
              <w:bottom w:w="0" w:type="dxa"/>
              <w:right w:w="0" w:type="dxa"/>
            </w:tcMar>
          </w:tcPr>
          <w:p w14:paraId="0000026D" w14:textId="77777777" w:rsidR="00390944" w:rsidRPr="00CB2974" w:rsidRDefault="007E334F" w:rsidP="00992591">
            <w:pPr>
              <w:spacing w:before="0" w:after="0"/>
              <w:ind w:left="20" w:firstLine="0"/>
              <w:jc w:val="center"/>
              <w:rPr>
                <w:b/>
                <w:bCs/>
                <w:sz w:val="20"/>
                <w:szCs w:val="20"/>
                <w:highlight w:val="none"/>
              </w:rPr>
            </w:pPr>
            <w:r w:rsidRPr="00CB2974">
              <w:rPr>
                <w:b/>
                <w:bCs/>
                <w:sz w:val="20"/>
                <w:szCs w:val="20"/>
                <w:highlight w:val="none"/>
              </w:rPr>
              <w:t>За отчетный период</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0" w:type="dxa"/>
            </w:tcMar>
          </w:tcPr>
          <w:p w14:paraId="0000026E" w14:textId="77777777" w:rsidR="00390944" w:rsidRPr="00CB2974" w:rsidRDefault="007E334F" w:rsidP="00992591">
            <w:pPr>
              <w:spacing w:before="0" w:after="0"/>
              <w:ind w:left="20" w:firstLine="0"/>
              <w:jc w:val="center"/>
              <w:rPr>
                <w:b/>
                <w:bCs/>
                <w:sz w:val="20"/>
                <w:szCs w:val="20"/>
                <w:highlight w:val="none"/>
              </w:rPr>
            </w:pPr>
            <w:r w:rsidRPr="00CB2974">
              <w:rPr>
                <w:b/>
                <w:bCs/>
                <w:sz w:val="20"/>
                <w:szCs w:val="20"/>
                <w:highlight w:val="none"/>
              </w:rPr>
              <w:t>За предыдущий период</w:t>
            </w:r>
          </w:p>
        </w:tc>
      </w:tr>
      <w:tr w:rsidR="00390944" w:rsidRPr="00CB2974" w14:paraId="25C1C66C" w14:textId="77777777">
        <w:trPr>
          <w:trHeight w:val="315"/>
        </w:trPr>
        <w:tc>
          <w:tcPr>
            <w:tcW w:w="5925"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14:paraId="0000026F" w14:textId="77777777" w:rsidR="00390944" w:rsidRPr="00CB2974" w:rsidRDefault="007E334F" w:rsidP="00992591">
            <w:pPr>
              <w:spacing w:before="0" w:after="0"/>
              <w:ind w:left="20" w:firstLine="0"/>
              <w:rPr>
                <w:b/>
                <w:bCs/>
                <w:sz w:val="20"/>
                <w:szCs w:val="20"/>
                <w:highlight w:val="none"/>
              </w:rPr>
            </w:pPr>
            <w:r w:rsidRPr="00CB2974">
              <w:rPr>
                <w:b/>
                <w:bCs/>
                <w:sz w:val="20"/>
                <w:szCs w:val="20"/>
                <w:highlight w:val="none"/>
              </w:rPr>
              <w:t>Доход от реализации продукции и оказания услуг</w:t>
            </w:r>
          </w:p>
        </w:tc>
        <w:tc>
          <w:tcPr>
            <w:tcW w:w="900" w:type="dxa"/>
            <w:tcBorders>
              <w:top w:val="nil"/>
              <w:left w:val="nil"/>
              <w:bottom w:val="single" w:sz="6" w:space="0" w:color="000000"/>
              <w:right w:val="single" w:sz="6" w:space="0" w:color="000000"/>
            </w:tcBorders>
            <w:tcMar>
              <w:top w:w="0" w:type="dxa"/>
              <w:left w:w="40" w:type="dxa"/>
              <w:bottom w:w="0" w:type="dxa"/>
              <w:right w:w="0" w:type="dxa"/>
            </w:tcMar>
          </w:tcPr>
          <w:p w14:paraId="00000270" w14:textId="77777777" w:rsidR="00390944" w:rsidRPr="00CB2974" w:rsidRDefault="007E334F" w:rsidP="00992591">
            <w:pPr>
              <w:spacing w:before="0" w:after="0"/>
              <w:ind w:left="20" w:firstLine="0"/>
              <w:jc w:val="center"/>
              <w:rPr>
                <w:b/>
                <w:bCs/>
                <w:sz w:val="20"/>
                <w:szCs w:val="20"/>
                <w:highlight w:val="none"/>
              </w:rPr>
            </w:pPr>
            <w:r w:rsidRPr="00CB2974">
              <w:rPr>
                <w:b/>
                <w:bCs/>
                <w:sz w:val="20"/>
                <w:szCs w:val="20"/>
                <w:highlight w:val="none"/>
              </w:rPr>
              <w:t>010</w:t>
            </w:r>
          </w:p>
        </w:tc>
        <w:tc>
          <w:tcPr>
            <w:tcW w:w="1110" w:type="dxa"/>
            <w:tcBorders>
              <w:top w:val="nil"/>
              <w:left w:val="nil"/>
              <w:bottom w:val="single" w:sz="6" w:space="0" w:color="000000"/>
              <w:right w:val="single" w:sz="6" w:space="0" w:color="000000"/>
            </w:tcBorders>
            <w:tcMar>
              <w:top w:w="0" w:type="dxa"/>
              <w:left w:w="40" w:type="dxa"/>
              <w:bottom w:w="0" w:type="dxa"/>
              <w:right w:w="0" w:type="dxa"/>
            </w:tcMar>
          </w:tcPr>
          <w:p w14:paraId="00000271" w14:textId="77777777" w:rsidR="00390944" w:rsidRPr="00CB2974" w:rsidRDefault="007E334F" w:rsidP="00992591">
            <w:pPr>
              <w:spacing w:before="0" w:after="0"/>
              <w:ind w:left="20" w:right="140" w:firstLine="0"/>
              <w:jc w:val="right"/>
              <w:rPr>
                <w:b/>
                <w:bCs/>
                <w:sz w:val="20"/>
                <w:szCs w:val="20"/>
                <w:highlight w:val="none"/>
              </w:rPr>
            </w:pPr>
            <w:r w:rsidRPr="00CB2974">
              <w:rPr>
                <w:b/>
                <w:bCs/>
                <w:sz w:val="20"/>
                <w:szCs w:val="20"/>
                <w:highlight w:val="none"/>
              </w:rPr>
              <w:t>322 496</w:t>
            </w:r>
          </w:p>
        </w:tc>
        <w:tc>
          <w:tcPr>
            <w:tcW w:w="1665" w:type="dxa"/>
            <w:tcBorders>
              <w:top w:val="nil"/>
              <w:left w:val="nil"/>
              <w:bottom w:val="single" w:sz="6" w:space="0" w:color="000000"/>
              <w:right w:val="single" w:sz="6" w:space="0" w:color="000000"/>
            </w:tcBorders>
            <w:tcMar>
              <w:top w:w="0" w:type="dxa"/>
              <w:left w:w="40" w:type="dxa"/>
              <w:bottom w:w="0" w:type="dxa"/>
              <w:right w:w="0" w:type="dxa"/>
            </w:tcMar>
          </w:tcPr>
          <w:p w14:paraId="00000272" w14:textId="77777777" w:rsidR="00390944" w:rsidRPr="00CB2974" w:rsidRDefault="007E334F" w:rsidP="00992591">
            <w:pPr>
              <w:spacing w:before="0" w:after="0"/>
              <w:ind w:left="20" w:right="140" w:firstLine="0"/>
              <w:jc w:val="center"/>
              <w:rPr>
                <w:b/>
                <w:bCs/>
                <w:sz w:val="20"/>
                <w:szCs w:val="20"/>
                <w:highlight w:val="none"/>
              </w:rPr>
            </w:pPr>
            <w:r w:rsidRPr="00CB2974">
              <w:rPr>
                <w:b/>
                <w:bCs/>
                <w:sz w:val="20"/>
                <w:szCs w:val="20"/>
                <w:highlight w:val="none"/>
              </w:rPr>
              <w:t>278 783</w:t>
            </w:r>
          </w:p>
        </w:tc>
      </w:tr>
      <w:tr w:rsidR="00390944" w:rsidRPr="00CB2974" w14:paraId="15E5E40B" w14:textId="77777777">
        <w:trPr>
          <w:trHeight w:val="315"/>
        </w:trPr>
        <w:tc>
          <w:tcPr>
            <w:tcW w:w="5925"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14:paraId="00000273" w14:textId="77777777" w:rsidR="00390944" w:rsidRPr="00CB2974" w:rsidRDefault="007E334F" w:rsidP="00992591">
            <w:pPr>
              <w:spacing w:before="0" w:after="0"/>
              <w:ind w:left="20" w:firstLine="0"/>
              <w:rPr>
                <w:b/>
                <w:bCs/>
                <w:sz w:val="20"/>
                <w:szCs w:val="20"/>
                <w:highlight w:val="none"/>
              </w:rPr>
            </w:pPr>
            <w:r w:rsidRPr="00CB2974">
              <w:rPr>
                <w:b/>
                <w:bCs/>
                <w:sz w:val="20"/>
                <w:szCs w:val="20"/>
                <w:highlight w:val="none"/>
              </w:rPr>
              <w:t>Себестоимость реализованной продукции и оказанных услуг</w:t>
            </w:r>
          </w:p>
        </w:tc>
        <w:tc>
          <w:tcPr>
            <w:tcW w:w="900" w:type="dxa"/>
            <w:tcBorders>
              <w:top w:val="nil"/>
              <w:left w:val="nil"/>
              <w:bottom w:val="single" w:sz="6" w:space="0" w:color="000000"/>
              <w:right w:val="single" w:sz="6" w:space="0" w:color="000000"/>
            </w:tcBorders>
            <w:tcMar>
              <w:top w:w="0" w:type="dxa"/>
              <w:left w:w="40" w:type="dxa"/>
              <w:bottom w:w="0" w:type="dxa"/>
              <w:right w:w="0" w:type="dxa"/>
            </w:tcMar>
          </w:tcPr>
          <w:p w14:paraId="00000274" w14:textId="77777777" w:rsidR="00390944" w:rsidRPr="00CB2974" w:rsidRDefault="007E334F" w:rsidP="00992591">
            <w:pPr>
              <w:spacing w:before="0" w:after="0"/>
              <w:ind w:left="20" w:firstLine="0"/>
              <w:jc w:val="center"/>
              <w:rPr>
                <w:b/>
                <w:bCs/>
                <w:sz w:val="20"/>
                <w:szCs w:val="20"/>
                <w:highlight w:val="none"/>
              </w:rPr>
            </w:pPr>
            <w:r w:rsidRPr="00CB2974">
              <w:rPr>
                <w:b/>
                <w:bCs/>
                <w:sz w:val="20"/>
                <w:szCs w:val="20"/>
                <w:highlight w:val="none"/>
              </w:rPr>
              <w:t>020</w:t>
            </w:r>
          </w:p>
        </w:tc>
        <w:tc>
          <w:tcPr>
            <w:tcW w:w="1110" w:type="dxa"/>
            <w:tcBorders>
              <w:top w:val="nil"/>
              <w:left w:val="nil"/>
              <w:bottom w:val="single" w:sz="6" w:space="0" w:color="000000"/>
              <w:right w:val="single" w:sz="6" w:space="0" w:color="000000"/>
            </w:tcBorders>
            <w:tcMar>
              <w:top w:w="0" w:type="dxa"/>
              <w:left w:w="40" w:type="dxa"/>
              <w:bottom w:w="0" w:type="dxa"/>
              <w:right w:w="0" w:type="dxa"/>
            </w:tcMar>
          </w:tcPr>
          <w:p w14:paraId="00000275" w14:textId="77777777" w:rsidR="00390944" w:rsidRPr="00CB2974" w:rsidRDefault="007E334F" w:rsidP="00992591">
            <w:pPr>
              <w:spacing w:before="0" w:after="0"/>
              <w:ind w:left="20" w:right="140" w:firstLine="0"/>
              <w:jc w:val="right"/>
              <w:rPr>
                <w:b/>
                <w:bCs/>
                <w:sz w:val="20"/>
                <w:szCs w:val="20"/>
                <w:highlight w:val="none"/>
              </w:rPr>
            </w:pPr>
            <w:r w:rsidRPr="00CB2974">
              <w:rPr>
                <w:b/>
                <w:bCs/>
                <w:sz w:val="20"/>
                <w:szCs w:val="20"/>
                <w:highlight w:val="none"/>
              </w:rPr>
              <w:t>173 427</w:t>
            </w:r>
          </w:p>
        </w:tc>
        <w:tc>
          <w:tcPr>
            <w:tcW w:w="1665" w:type="dxa"/>
            <w:tcBorders>
              <w:top w:val="nil"/>
              <w:left w:val="nil"/>
              <w:bottom w:val="single" w:sz="6" w:space="0" w:color="000000"/>
              <w:right w:val="single" w:sz="6" w:space="0" w:color="000000"/>
            </w:tcBorders>
            <w:tcMar>
              <w:top w:w="0" w:type="dxa"/>
              <w:left w:w="40" w:type="dxa"/>
              <w:bottom w:w="0" w:type="dxa"/>
              <w:right w:w="0" w:type="dxa"/>
            </w:tcMar>
          </w:tcPr>
          <w:p w14:paraId="00000276" w14:textId="77777777" w:rsidR="00390944" w:rsidRPr="00CB2974" w:rsidRDefault="007E334F" w:rsidP="00992591">
            <w:pPr>
              <w:spacing w:before="0" w:after="0"/>
              <w:ind w:left="20" w:right="140" w:firstLine="0"/>
              <w:jc w:val="center"/>
              <w:rPr>
                <w:b/>
                <w:bCs/>
                <w:sz w:val="20"/>
                <w:szCs w:val="20"/>
                <w:highlight w:val="none"/>
              </w:rPr>
            </w:pPr>
            <w:r w:rsidRPr="00CB2974">
              <w:rPr>
                <w:b/>
                <w:bCs/>
                <w:sz w:val="20"/>
                <w:szCs w:val="20"/>
                <w:highlight w:val="none"/>
              </w:rPr>
              <w:t>140 870</w:t>
            </w:r>
          </w:p>
        </w:tc>
      </w:tr>
      <w:tr w:rsidR="00390944" w:rsidRPr="00CB2974" w14:paraId="2F6A466D" w14:textId="77777777">
        <w:trPr>
          <w:trHeight w:val="315"/>
        </w:trPr>
        <w:tc>
          <w:tcPr>
            <w:tcW w:w="5925"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14:paraId="00000277" w14:textId="77777777" w:rsidR="00390944" w:rsidRPr="00CB2974" w:rsidRDefault="007E334F" w:rsidP="00992591">
            <w:pPr>
              <w:spacing w:before="0" w:after="0"/>
              <w:ind w:left="20" w:firstLine="0"/>
              <w:rPr>
                <w:b/>
                <w:bCs/>
                <w:sz w:val="20"/>
                <w:szCs w:val="20"/>
                <w:highlight w:val="none"/>
              </w:rPr>
            </w:pPr>
            <w:r w:rsidRPr="00CB2974">
              <w:rPr>
                <w:b/>
                <w:bCs/>
                <w:sz w:val="20"/>
                <w:szCs w:val="20"/>
                <w:highlight w:val="none"/>
              </w:rPr>
              <w:t>Валовая прибыль (стр. 010 - стр. 020)</w:t>
            </w:r>
          </w:p>
        </w:tc>
        <w:tc>
          <w:tcPr>
            <w:tcW w:w="900" w:type="dxa"/>
            <w:tcBorders>
              <w:top w:val="nil"/>
              <w:left w:val="nil"/>
              <w:bottom w:val="single" w:sz="6" w:space="0" w:color="000000"/>
              <w:right w:val="single" w:sz="6" w:space="0" w:color="000000"/>
            </w:tcBorders>
            <w:tcMar>
              <w:top w:w="0" w:type="dxa"/>
              <w:left w:w="40" w:type="dxa"/>
              <w:bottom w:w="0" w:type="dxa"/>
              <w:right w:w="0" w:type="dxa"/>
            </w:tcMar>
          </w:tcPr>
          <w:p w14:paraId="00000278" w14:textId="77777777" w:rsidR="00390944" w:rsidRPr="00CB2974" w:rsidRDefault="007E334F" w:rsidP="00992591">
            <w:pPr>
              <w:spacing w:before="0" w:after="0"/>
              <w:ind w:left="20" w:firstLine="0"/>
              <w:jc w:val="center"/>
              <w:rPr>
                <w:b/>
                <w:bCs/>
                <w:sz w:val="20"/>
                <w:szCs w:val="20"/>
                <w:highlight w:val="none"/>
              </w:rPr>
            </w:pPr>
            <w:r w:rsidRPr="00CB2974">
              <w:rPr>
                <w:b/>
                <w:bCs/>
                <w:sz w:val="20"/>
                <w:szCs w:val="20"/>
                <w:highlight w:val="none"/>
              </w:rPr>
              <w:t>030</w:t>
            </w:r>
          </w:p>
        </w:tc>
        <w:tc>
          <w:tcPr>
            <w:tcW w:w="1110" w:type="dxa"/>
            <w:tcBorders>
              <w:top w:val="nil"/>
              <w:left w:val="nil"/>
              <w:bottom w:val="single" w:sz="6" w:space="0" w:color="000000"/>
              <w:right w:val="single" w:sz="6" w:space="0" w:color="000000"/>
            </w:tcBorders>
            <w:tcMar>
              <w:top w:w="0" w:type="dxa"/>
              <w:left w:w="40" w:type="dxa"/>
              <w:bottom w:w="0" w:type="dxa"/>
              <w:right w:w="0" w:type="dxa"/>
            </w:tcMar>
          </w:tcPr>
          <w:p w14:paraId="00000279" w14:textId="77777777" w:rsidR="00390944" w:rsidRPr="00CB2974" w:rsidRDefault="007E334F" w:rsidP="00992591">
            <w:pPr>
              <w:spacing w:before="0" w:after="0"/>
              <w:ind w:left="20" w:right="140" w:firstLine="0"/>
              <w:jc w:val="right"/>
              <w:rPr>
                <w:b/>
                <w:bCs/>
                <w:sz w:val="20"/>
                <w:szCs w:val="20"/>
                <w:highlight w:val="none"/>
              </w:rPr>
            </w:pPr>
            <w:r w:rsidRPr="00CB2974">
              <w:rPr>
                <w:b/>
                <w:bCs/>
                <w:sz w:val="20"/>
                <w:szCs w:val="20"/>
                <w:highlight w:val="none"/>
              </w:rPr>
              <w:t>149 069</w:t>
            </w:r>
          </w:p>
        </w:tc>
        <w:tc>
          <w:tcPr>
            <w:tcW w:w="1665" w:type="dxa"/>
            <w:tcBorders>
              <w:top w:val="nil"/>
              <w:left w:val="nil"/>
              <w:bottom w:val="single" w:sz="6" w:space="0" w:color="000000"/>
              <w:right w:val="single" w:sz="6" w:space="0" w:color="000000"/>
            </w:tcBorders>
            <w:tcMar>
              <w:top w:w="0" w:type="dxa"/>
              <w:left w:w="40" w:type="dxa"/>
              <w:bottom w:w="0" w:type="dxa"/>
              <w:right w:w="0" w:type="dxa"/>
            </w:tcMar>
          </w:tcPr>
          <w:p w14:paraId="0000027A" w14:textId="77777777" w:rsidR="00390944" w:rsidRPr="00CB2974" w:rsidRDefault="007E334F" w:rsidP="00992591">
            <w:pPr>
              <w:spacing w:before="0" w:after="0"/>
              <w:ind w:left="20" w:right="140" w:firstLine="0"/>
              <w:jc w:val="center"/>
              <w:rPr>
                <w:b/>
                <w:bCs/>
                <w:sz w:val="20"/>
                <w:szCs w:val="20"/>
                <w:highlight w:val="none"/>
              </w:rPr>
            </w:pPr>
            <w:r w:rsidRPr="00CB2974">
              <w:rPr>
                <w:b/>
                <w:bCs/>
                <w:sz w:val="20"/>
                <w:szCs w:val="20"/>
                <w:highlight w:val="none"/>
              </w:rPr>
              <w:t>137 913</w:t>
            </w:r>
          </w:p>
        </w:tc>
      </w:tr>
      <w:tr w:rsidR="00390944" w:rsidRPr="00CB2974" w14:paraId="1B1C8191" w14:textId="77777777">
        <w:trPr>
          <w:trHeight w:val="315"/>
        </w:trPr>
        <w:tc>
          <w:tcPr>
            <w:tcW w:w="5925"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14:paraId="0000027B" w14:textId="77777777" w:rsidR="00390944" w:rsidRPr="00CB2974" w:rsidRDefault="007E334F" w:rsidP="00992591">
            <w:pPr>
              <w:spacing w:before="0" w:after="0"/>
              <w:ind w:left="20" w:firstLine="0"/>
              <w:rPr>
                <w:b/>
                <w:bCs/>
                <w:sz w:val="20"/>
                <w:szCs w:val="20"/>
                <w:highlight w:val="none"/>
              </w:rPr>
            </w:pPr>
            <w:r w:rsidRPr="00CB2974">
              <w:rPr>
                <w:b/>
                <w:bCs/>
                <w:sz w:val="20"/>
                <w:szCs w:val="20"/>
                <w:highlight w:val="none"/>
              </w:rPr>
              <w:t>Доходы от финансирования</w:t>
            </w:r>
          </w:p>
        </w:tc>
        <w:tc>
          <w:tcPr>
            <w:tcW w:w="900" w:type="dxa"/>
            <w:tcBorders>
              <w:top w:val="nil"/>
              <w:left w:val="nil"/>
              <w:bottom w:val="single" w:sz="6" w:space="0" w:color="000000"/>
              <w:right w:val="single" w:sz="6" w:space="0" w:color="000000"/>
            </w:tcBorders>
            <w:tcMar>
              <w:top w:w="0" w:type="dxa"/>
              <w:left w:w="40" w:type="dxa"/>
              <w:bottom w:w="0" w:type="dxa"/>
              <w:right w:w="0" w:type="dxa"/>
            </w:tcMar>
          </w:tcPr>
          <w:p w14:paraId="0000027C" w14:textId="77777777" w:rsidR="00390944" w:rsidRPr="00CB2974" w:rsidRDefault="007E334F" w:rsidP="00992591">
            <w:pPr>
              <w:spacing w:before="0" w:after="0"/>
              <w:ind w:left="20" w:firstLine="0"/>
              <w:jc w:val="center"/>
              <w:rPr>
                <w:b/>
                <w:bCs/>
                <w:sz w:val="20"/>
                <w:szCs w:val="20"/>
                <w:highlight w:val="none"/>
              </w:rPr>
            </w:pPr>
            <w:r w:rsidRPr="00CB2974">
              <w:rPr>
                <w:b/>
                <w:bCs/>
                <w:sz w:val="20"/>
                <w:szCs w:val="20"/>
                <w:highlight w:val="none"/>
              </w:rPr>
              <w:t>040</w:t>
            </w:r>
          </w:p>
        </w:tc>
        <w:tc>
          <w:tcPr>
            <w:tcW w:w="1110" w:type="dxa"/>
            <w:tcBorders>
              <w:top w:val="nil"/>
              <w:left w:val="nil"/>
              <w:bottom w:val="single" w:sz="6" w:space="0" w:color="000000"/>
              <w:right w:val="single" w:sz="6" w:space="0" w:color="000000"/>
            </w:tcBorders>
            <w:tcMar>
              <w:top w:w="0" w:type="dxa"/>
              <w:left w:w="40" w:type="dxa"/>
              <w:bottom w:w="0" w:type="dxa"/>
              <w:right w:w="0" w:type="dxa"/>
            </w:tcMar>
          </w:tcPr>
          <w:p w14:paraId="0000027D" w14:textId="77777777" w:rsidR="00390944" w:rsidRPr="00CB2974" w:rsidRDefault="007E334F" w:rsidP="00992591">
            <w:pPr>
              <w:spacing w:before="0" w:after="0"/>
              <w:ind w:left="20" w:right="140" w:firstLine="0"/>
              <w:jc w:val="center"/>
              <w:rPr>
                <w:b/>
                <w:bCs/>
                <w:sz w:val="20"/>
                <w:szCs w:val="20"/>
                <w:highlight w:val="none"/>
              </w:rPr>
            </w:pPr>
            <w:r w:rsidRPr="00CB2974">
              <w:rPr>
                <w:b/>
                <w:bCs/>
                <w:sz w:val="20"/>
                <w:szCs w:val="20"/>
                <w:highlight w:val="none"/>
              </w:rPr>
              <w:t xml:space="preserve">    8 356</w:t>
            </w:r>
          </w:p>
        </w:tc>
        <w:tc>
          <w:tcPr>
            <w:tcW w:w="1665" w:type="dxa"/>
            <w:tcBorders>
              <w:top w:val="nil"/>
              <w:left w:val="nil"/>
              <w:bottom w:val="single" w:sz="6" w:space="0" w:color="000000"/>
              <w:right w:val="single" w:sz="6" w:space="0" w:color="000000"/>
            </w:tcBorders>
            <w:tcMar>
              <w:top w:w="0" w:type="dxa"/>
              <w:left w:w="40" w:type="dxa"/>
              <w:bottom w:w="0" w:type="dxa"/>
              <w:right w:w="0" w:type="dxa"/>
            </w:tcMar>
          </w:tcPr>
          <w:p w14:paraId="0000027E" w14:textId="77777777" w:rsidR="00390944" w:rsidRPr="00CB2974" w:rsidRDefault="007E334F" w:rsidP="00992591">
            <w:pPr>
              <w:spacing w:before="0" w:after="0"/>
              <w:ind w:left="20" w:right="140" w:firstLine="0"/>
              <w:jc w:val="center"/>
              <w:rPr>
                <w:b/>
                <w:bCs/>
                <w:sz w:val="20"/>
                <w:szCs w:val="20"/>
                <w:highlight w:val="none"/>
              </w:rPr>
            </w:pPr>
            <w:r w:rsidRPr="00CB2974">
              <w:rPr>
                <w:b/>
                <w:bCs/>
                <w:sz w:val="20"/>
                <w:szCs w:val="20"/>
                <w:highlight w:val="none"/>
              </w:rPr>
              <w:t>172</w:t>
            </w:r>
          </w:p>
        </w:tc>
      </w:tr>
      <w:tr w:rsidR="00390944" w:rsidRPr="00CB2974" w14:paraId="2FA35378" w14:textId="77777777">
        <w:trPr>
          <w:trHeight w:val="315"/>
        </w:trPr>
        <w:tc>
          <w:tcPr>
            <w:tcW w:w="5925"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14:paraId="0000027F" w14:textId="77777777" w:rsidR="00390944" w:rsidRPr="00CB2974" w:rsidRDefault="007E334F" w:rsidP="00992591">
            <w:pPr>
              <w:spacing w:before="0" w:after="0"/>
              <w:ind w:left="20" w:firstLine="0"/>
              <w:rPr>
                <w:b/>
                <w:bCs/>
                <w:sz w:val="20"/>
                <w:szCs w:val="20"/>
                <w:highlight w:val="none"/>
              </w:rPr>
            </w:pPr>
            <w:r w:rsidRPr="00CB2974">
              <w:rPr>
                <w:b/>
                <w:bCs/>
                <w:sz w:val="20"/>
                <w:szCs w:val="20"/>
                <w:highlight w:val="none"/>
              </w:rPr>
              <w:t>Прочие доходы</w:t>
            </w:r>
          </w:p>
        </w:tc>
        <w:tc>
          <w:tcPr>
            <w:tcW w:w="900" w:type="dxa"/>
            <w:tcBorders>
              <w:top w:val="nil"/>
              <w:left w:val="nil"/>
              <w:bottom w:val="single" w:sz="6" w:space="0" w:color="000000"/>
              <w:right w:val="single" w:sz="6" w:space="0" w:color="000000"/>
            </w:tcBorders>
            <w:tcMar>
              <w:top w:w="0" w:type="dxa"/>
              <w:left w:w="40" w:type="dxa"/>
              <w:bottom w:w="0" w:type="dxa"/>
              <w:right w:w="0" w:type="dxa"/>
            </w:tcMar>
          </w:tcPr>
          <w:p w14:paraId="00000280" w14:textId="77777777" w:rsidR="00390944" w:rsidRPr="00CB2974" w:rsidRDefault="007E334F" w:rsidP="00992591">
            <w:pPr>
              <w:spacing w:before="0" w:after="0"/>
              <w:ind w:left="20" w:firstLine="0"/>
              <w:jc w:val="center"/>
              <w:rPr>
                <w:b/>
                <w:bCs/>
                <w:sz w:val="20"/>
                <w:szCs w:val="20"/>
                <w:highlight w:val="none"/>
              </w:rPr>
            </w:pPr>
            <w:r w:rsidRPr="00CB2974">
              <w:rPr>
                <w:b/>
                <w:bCs/>
                <w:sz w:val="20"/>
                <w:szCs w:val="20"/>
                <w:highlight w:val="none"/>
              </w:rPr>
              <w:t>050</w:t>
            </w:r>
          </w:p>
        </w:tc>
        <w:tc>
          <w:tcPr>
            <w:tcW w:w="1110" w:type="dxa"/>
            <w:tcBorders>
              <w:top w:val="nil"/>
              <w:left w:val="nil"/>
              <w:bottom w:val="single" w:sz="6" w:space="0" w:color="000000"/>
              <w:right w:val="single" w:sz="6" w:space="0" w:color="000000"/>
            </w:tcBorders>
            <w:tcMar>
              <w:top w:w="0" w:type="dxa"/>
              <w:left w:w="40" w:type="dxa"/>
              <w:bottom w:w="0" w:type="dxa"/>
              <w:right w:w="0" w:type="dxa"/>
            </w:tcMar>
          </w:tcPr>
          <w:p w14:paraId="00000281" w14:textId="77777777" w:rsidR="00390944" w:rsidRPr="00CB2974" w:rsidRDefault="007E334F" w:rsidP="00992591">
            <w:pPr>
              <w:spacing w:before="0" w:after="0"/>
              <w:ind w:left="20" w:right="140" w:firstLine="0"/>
              <w:jc w:val="center"/>
              <w:rPr>
                <w:b/>
                <w:bCs/>
                <w:sz w:val="20"/>
                <w:szCs w:val="20"/>
                <w:highlight w:val="none"/>
              </w:rPr>
            </w:pPr>
            <w:r w:rsidRPr="00CB2974">
              <w:rPr>
                <w:b/>
                <w:bCs/>
                <w:sz w:val="20"/>
                <w:szCs w:val="20"/>
                <w:highlight w:val="none"/>
              </w:rPr>
              <w:t xml:space="preserve">  280</w:t>
            </w:r>
          </w:p>
        </w:tc>
        <w:tc>
          <w:tcPr>
            <w:tcW w:w="1665" w:type="dxa"/>
            <w:tcBorders>
              <w:top w:val="nil"/>
              <w:left w:val="nil"/>
              <w:bottom w:val="single" w:sz="6" w:space="0" w:color="000000"/>
              <w:right w:val="single" w:sz="6" w:space="0" w:color="000000"/>
            </w:tcBorders>
            <w:tcMar>
              <w:top w:w="0" w:type="dxa"/>
              <w:left w:w="40" w:type="dxa"/>
              <w:bottom w:w="0" w:type="dxa"/>
              <w:right w:w="0" w:type="dxa"/>
            </w:tcMar>
          </w:tcPr>
          <w:p w14:paraId="00000282" w14:textId="77777777" w:rsidR="00390944" w:rsidRPr="00CB2974" w:rsidRDefault="007E334F" w:rsidP="00992591">
            <w:pPr>
              <w:spacing w:before="0" w:after="0"/>
              <w:ind w:left="20" w:right="140" w:firstLine="0"/>
              <w:jc w:val="center"/>
              <w:rPr>
                <w:b/>
                <w:bCs/>
                <w:sz w:val="20"/>
                <w:szCs w:val="20"/>
                <w:highlight w:val="none"/>
              </w:rPr>
            </w:pPr>
            <w:r w:rsidRPr="00CB2974">
              <w:rPr>
                <w:b/>
                <w:bCs/>
                <w:sz w:val="20"/>
                <w:szCs w:val="20"/>
                <w:highlight w:val="none"/>
              </w:rPr>
              <w:t>937</w:t>
            </w:r>
          </w:p>
        </w:tc>
      </w:tr>
      <w:tr w:rsidR="00390944" w:rsidRPr="00CB2974" w14:paraId="27C5FA7D" w14:textId="77777777">
        <w:trPr>
          <w:trHeight w:val="315"/>
        </w:trPr>
        <w:tc>
          <w:tcPr>
            <w:tcW w:w="5925"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14:paraId="00000283" w14:textId="77777777" w:rsidR="00390944" w:rsidRPr="00CB2974" w:rsidRDefault="007E334F" w:rsidP="00992591">
            <w:pPr>
              <w:spacing w:before="0" w:after="0"/>
              <w:ind w:left="20" w:firstLine="0"/>
              <w:rPr>
                <w:b/>
                <w:bCs/>
                <w:sz w:val="20"/>
                <w:szCs w:val="20"/>
                <w:highlight w:val="none"/>
              </w:rPr>
            </w:pPr>
            <w:r w:rsidRPr="00CB2974">
              <w:rPr>
                <w:b/>
                <w:bCs/>
                <w:sz w:val="20"/>
                <w:szCs w:val="20"/>
                <w:highlight w:val="none"/>
              </w:rPr>
              <w:t>Расходы на реализацию продукции и оказание услуг</w:t>
            </w:r>
          </w:p>
        </w:tc>
        <w:tc>
          <w:tcPr>
            <w:tcW w:w="900" w:type="dxa"/>
            <w:tcBorders>
              <w:top w:val="nil"/>
              <w:left w:val="nil"/>
              <w:bottom w:val="single" w:sz="6" w:space="0" w:color="000000"/>
              <w:right w:val="single" w:sz="6" w:space="0" w:color="000000"/>
            </w:tcBorders>
            <w:tcMar>
              <w:top w:w="0" w:type="dxa"/>
              <w:left w:w="40" w:type="dxa"/>
              <w:bottom w:w="0" w:type="dxa"/>
              <w:right w:w="0" w:type="dxa"/>
            </w:tcMar>
          </w:tcPr>
          <w:p w14:paraId="00000284" w14:textId="77777777" w:rsidR="00390944" w:rsidRPr="00CB2974" w:rsidRDefault="007E334F" w:rsidP="00992591">
            <w:pPr>
              <w:spacing w:before="0" w:after="0"/>
              <w:ind w:left="20" w:firstLine="0"/>
              <w:jc w:val="center"/>
              <w:rPr>
                <w:b/>
                <w:bCs/>
                <w:sz w:val="20"/>
                <w:szCs w:val="20"/>
                <w:highlight w:val="none"/>
              </w:rPr>
            </w:pPr>
            <w:r w:rsidRPr="00CB2974">
              <w:rPr>
                <w:b/>
                <w:bCs/>
                <w:sz w:val="20"/>
                <w:szCs w:val="20"/>
                <w:highlight w:val="none"/>
              </w:rPr>
              <w:t>060</w:t>
            </w:r>
          </w:p>
        </w:tc>
        <w:tc>
          <w:tcPr>
            <w:tcW w:w="1110" w:type="dxa"/>
            <w:tcBorders>
              <w:top w:val="nil"/>
              <w:left w:val="nil"/>
              <w:bottom w:val="single" w:sz="6" w:space="0" w:color="000000"/>
              <w:right w:val="single" w:sz="6" w:space="0" w:color="000000"/>
            </w:tcBorders>
            <w:tcMar>
              <w:top w:w="0" w:type="dxa"/>
              <w:left w:w="40" w:type="dxa"/>
              <w:bottom w:w="0" w:type="dxa"/>
              <w:right w:w="0" w:type="dxa"/>
            </w:tcMar>
          </w:tcPr>
          <w:p w14:paraId="00000285" w14:textId="77777777" w:rsidR="00390944" w:rsidRPr="00CB2974" w:rsidRDefault="007E334F" w:rsidP="00992591">
            <w:pPr>
              <w:spacing w:before="0" w:after="0"/>
              <w:ind w:left="20" w:right="140" w:firstLine="0"/>
              <w:jc w:val="right"/>
              <w:rPr>
                <w:b/>
                <w:bCs/>
                <w:sz w:val="20"/>
                <w:szCs w:val="20"/>
                <w:highlight w:val="none"/>
              </w:rPr>
            </w:pPr>
            <w:r w:rsidRPr="00CB2974">
              <w:rPr>
                <w:b/>
                <w:bCs/>
                <w:sz w:val="20"/>
                <w:szCs w:val="20"/>
                <w:highlight w:val="none"/>
              </w:rPr>
              <w:t>-</w:t>
            </w:r>
          </w:p>
        </w:tc>
        <w:tc>
          <w:tcPr>
            <w:tcW w:w="1665" w:type="dxa"/>
            <w:tcBorders>
              <w:top w:val="nil"/>
              <w:left w:val="nil"/>
              <w:bottom w:val="single" w:sz="6" w:space="0" w:color="000000"/>
              <w:right w:val="single" w:sz="6" w:space="0" w:color="000000"/>
            </w:tcBorders>
            <w:tcMar>
              <w:top w:w="0" w:type="dxa"/>
              <w:left w:w="40" w:type="dxa"/>
              <w:bottom w:w="0" w:type="dxa"/>
              <w:right w:w="0" w:type="dxa"/>
            </w:tcMar>
          </w:tcPr>
          <w:p w14:paraId="00000286" w14:textId="77777777" w:rsidR="00390944" w:rsidRPr="00CB2974" w:rsidRDefault="007E334F" w:rsidP="00992591">
            <w:pPr>
              <w:spacing w:before="0" w:after="0"/>
              <w:ind w:left="20" w:right="140" w:firstLine="0"/>
              <w:jc w:val="center"/>
              <w:rPr>
                <w:b/>
                <w:bCs/>
                <w:sz w:val="20"/>
                <w:szCs w:val="20"/>
                <w:highlight w:val="none"/>
              </w:rPr>
            </w:pPr>
            <w:r w:rsidRPr="00CB2974">
              <w:rPr>
                <w:b/>
                <w:bCs/>
                <w:sz w:val="20"/>
                <w:szCs w:val="20"/>
                <w:highlight w:val="none"/>
              </w:rPr>
              <w:t>-</w:t>
            </w:r>
          </w:p>
        </w:tc>
      </w:tr>
      <w:tr w:rsidR="00390944" w:rsidRPr="00CB2974" w14:paraId="7127435B" w14:textId="77777777">
        <w:trPr>
          <w:trHeight w:val="315"/>
        </w:trPr>
        <w:tc>
          <w:tcPr>
            <w:tcW w:w="5925"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14:paraId="00000287" w14:textId="77777777" w:rsidR="00390944" w:rsidRPr="00CB2974" w:rsidRDefault="007E334F" w:rsidP="00992591">
            <w:pPr>
              <w:spacing w:before="0" w:after="0"/>
              <w:ind w:left="20" w:firstLine="0"/>
              <w:rPr>
                <w:b/>
                <w:bCs/>
                <w:sz w:val="20"/>
                <w:szCs w:val="20"/>
                <w:highlight w:val="none"/>
              </w:rPr>
            </w:pPr>
            <w:r w:rsidRPr="00CB2974">
              <w:rPr>
                <w:b/>
                <w:bCs/>
                <w:sz w:val="20"/>
                <w:szCs w:val="20"/>
                <w:highlight w:val="none"/>
              </w:rPr>
              <w:t>Административные расходы</w:t>
            </w:r>
          </w:p>
        </w:tc>
        <w:tc>
          <w:tcPr>
            <w:tcW w:w="900" w:type="dxa"/>
            <w:tcBorders>
              <w:top w:val="nil"/>
              <w:left w:val="nil"/>
              <w:bottom w:val="single" w:sz="6" w:space="0" w:color="000000"/>
              <w:right w:val="single" w:sz="6" w:space="0" w:color="000000"/>
            </w:tcBorders>
            <w:tcMar>
              <w:top w:w="0" w:type="dxa"/>
              <w:left w:w="40" w:type="dxa"/>
              <w:bottom w:w="0" w:type="dxa"/>
              <w:right w:w="0" w:type="dxa"/>
            </w:tcMar>
          </w:tcPr>
          <w:p w14:paraId="00000288" w14:textId="77777777" w:rsidR="00390944" w:rsidRPr="00CB2974" w:rsidRDefault="007E334F" w:rsidP="00992591">
            <w:pPr>
              <w:spacing w:before="0" w:after="0"/>
              <w:ind w:left="20" w:firstLine="0"/>
              <w:jc w:val="center"/>
              <w:rPr>
                <w:b/>
                <w:bCs/>
                <w:sz w:val="20"/>
                <w:szCs w:val="20"/>
                <w:highlight w:val="none"/>
              </w:rPr>
            </w:pPr>
            <w:r w:rsidRPr="00CB2974">
              <w:rPr>
                <w:b/>
                <w:bCs/>
                <w:sz w:val="20"/>
                <w:szCs w:val="20"/>
                <w:highlight w:val="none"/>
              </w:rPr>
              <w:t>070</w:t>
            </w:r>
          </w:p>
        </w:tc>
        <w:tc>
          <w:tcPr>
            <w:tcW w:w="1110" w:type="dxa"/>
            <w:tcBorders>
              <w:top w:val="nil"/>
              <w:left w:val="nil"/>
              <w:bottom w:val="single" w:sz="6" w:space="0" w:color="000000"/>
              <w:right w:val="single" w:sz="6" w:space="0" w:color="000000"/>
            </w:tcBorders>
            <w:tcMar>
              <w:top w:w="0" w:type="dxa"/>
              <w:left w:w="40" w:type="dxa"/>
              <w:bottom w:w="0" w:type="dxa"/>
              <w:right w:w="0" w:type="dxa"/>
            </w:tcMar>
          </w:tcPr>
          <w:p w14:paraId="00000289" w14:textId="77777777" w:rsidR="00390944" w:rsidRPr="00CB2974" w:rsidRDefault="007E334F" w:rsidP="00992591">
            <w:pPr>
              <w:spacing w:before="0" w:after="0"/>
              <w:ind w:left="20" w:right="140" w:firstLine="0"/>
              <w:jc w:val="right"/>
              <w:rPr>
                <w:b/>
                <w:bCs/>
                <w:sz w:val="20"/>
                <w:szCs w:val="20"/>
                <w:highlight w:val="none"/>
              </w:rPr>
            </w:pPr>
            <w:r w:rsidRPr="00CB2974">
              <w:rPr>
                <w:b/>
                <w:bCs/>
                <w:sz w:val="20"/>
                <w:szCs w:val="20"/>
                <w:highlight w:val="none"/>
              </w:rPr>
              <w:t>142 458</w:t>
            </w:r>
          </w:p>
        </w:tc>
        <w:tc>
          <w:tcPr>
            <w:tcW w:w="1665" w:type="dxa"/>
            <w:tcBorders>
              <w:top w:val="nil"/>
              <w:left w:val="nil"/>
              <w:bottom w:val="single" w:sz="6" w:space="0" w:color="000000"/>
              <w:right w:val="single" w:sz="6" w:space="0" w:color="000000"/>
            </w:tcBorders>
            <w:tcMar>
              <w:top w:w="0" w:type="dxa"/>
              <w:left w:w="40" w:type="dxa"/>
              <w:bottom w:w="0" w:type="dxa"/>
              <w:right w:w="0" w:type="dxa"/>
            </w:tcMar>
          </w:tcPr>
          <w:p w14:paraId="0000028A" w14:textId="77777777" w:rsidR="00390944" w:rsidRPr="00CB2974" w:rsidRDefault="007E334F" w:rsidP="00992591">
            <w:pPr>
              <w:spacing w:before="0" w:after="0"/>
              <w:ind w:left="20" w:right="140" w:firstLine="0"/>
              <w:jc w:val="center"/>
              <w:rPr>
                <w:b/>
                <w:bCs/>
                <w:sz w:val="20"/>
                <w:szCs w:val="20"/>
                <w:highlight w:val="none"/>
              </w:rPr>
            </w:pPr>
            <w:r w:rsidRPr="00CB2974">
              <w:rPr>
                <w:b/>
                <w:bCs/>
                <w:sz w:val="20"/>
                <w:szCs w:val="20"/>
                <w:highlight w:val="none"/>
              </w:rPr>
              <w:t>138 182</w:t>
            </w:r>
          </w:p>
        </w:tc>
      </w:tr>
      <w:tr w:rsidR="00390944" w:rsidRPr="00CB2974" w14:paraId="0A4FF1DF" w14:textId="77777777">
        <w:trPr>
          <w:trHeight w:val="315"/>
        </w:trPr>
        <w:tc>
          <w:tcPr>
            <w:tcW w:w="5925"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14:paraId="0000028B" w14:textId="77777777" w:rsidR="00390944" w:rsidRPr="00CB2974" w:rsidRDefault="007E334F" w:rsidP="00992591">
            <w:pPr>
              <w:spacing w:before="0" w:after="0"/>
              <w:ind w:left="20" w:firstLine="0"/>
              <w:rPr>
                <w:b/>
                <w:bCs/>
                <w:sz w:val="20"/>
                <w:szCs w:val="20"/>
                <w:highlight w:val="none"/>
              </w:rPr>
            </w:pPr>
            <w:r w:rsidRPr="00CB2974">
              <w:rPr>
                <w:b/>
                <w:bCs/>
                <w:sz w:val="20"/>
                <w:szCs w:val="20"/>
                <w:highlight w:val="none"/>
              </w:rPr>
              <w:t>Расходы на финансирование</w:t>
            </w:r>
          </w:p>
        </w:tc>
        <w:tc>
          <w:tcPr>
            <w:tcW w:w="900" w:type="dxa"/>
            <w:tcBorders>
              <w:top w:val="nil"/>
              <w:left w:val="nil"/>
              <w:bottom w:val="single" w:sz="6" w:space="0" w:color="000000"/>
              <w:right w:val="single" w:sz="6" w:space="0" w:color="000000"/>
            </w:tcBorders>
            <w:tcMar>
              <w:top w:w="0" w:type="dxa"/>
              <w:left w:w="40" w:type="dxa"/>
              <w:bottom w:w="0" w:type="dxa"/>
              <w:right w:w="0" w:type="dxa"/>
            </w:tcMar>
          </w:tcPr>
          <w:p w14:paraId="0000028C" w14:textId="77777777" w:rsidR="00390944" w:rsidRPr="00CB2974" w:rsidRDefault="007E334F" w:rsidP="00992591">
            <w:pPr>
              <w:spacing w:before="0" w:after="0"/>
              <w:ind w:left="20" w:firstLine="0"/>
              <w:jc w:val="center"/>
              <w:rPr>
                <w:b/>
                <w:bCs/>
                <w:sz w:val="20"/>
                <w:szCs w:val="20"/>
                <w:highlight w:val="none"/>
              </w:rPr>
            </w:pPr>
            <w:r w:rsidRPr="00CB2974">
              <w:rPr>
                <w:b/>
                <w:bCs/>
                <w:sz w:val="20"/>
                <w:szCs w:val="20"/>
                <w:highlight w:val="none"/>
              </w:rPr>
              <w:t>080</w:t>
            </w:r>
          </w:p>
        </w:tc>
        <w:tc>
          <w:tcPr>
            <w:tcW w:w="1110" w:type="dxa"/>
            <w:tcBorders>
              <w:top w:val="nil"/>
              <w:left w:val="nil"/>
              <w:bottom w:val="single" w:sz="6" w:space="0" w:color="000000"/>
              <w:right w:val="single" w:sz="6" w:space="0" w:color="000000"/>
            </w:tcBorders>
            <w:tcMar>
              <w:top w:w="0" w:type="dxa"/>
              <w:left w:w="40" w:type="dxa"/>
              <w:bottom w:w="0" w:type="dxa"/>
              <w:right w:w="0" w:type="dxa"/>
            </w:tcMar>
          </w:tcPr>
          <w:p w14:paraId="0000028D" w14:textId="77777777" w:rsidR="00390944" w:rsidRPr="00CB2974" w:rsidRDefault="007E334F" w:rsidP="00992591">
            <w:pPr>
              <w:spacing w:before="0" w:after="0"/>
              <w:ind w:left="20" w:right="140" w:firstLine="0"/>
              <w:jc w:val="right"/>
              <w:rPr>
                <w:b/>
                <w:bCs/>
                <w:sz w:val="20"/>
                <w:szCs w:val="20"/>
                <w:highlight w:val="none"/>
              </w:rPr>
            </w:pPr>
            <w:r w:rsidRPr="00CB2974">
              <w:rPr>
                <w:b/>
                <w:bCs/>
                <w:sz w:val="20"/>
                <w:szCs w:val="20"/>
                <w:highlight w:val="none"/>
              </w:rPr>
              <w:t>-</w:t>
            </w:r>
          </w:p>
        </w:tc>
        <w:tc>
          <w:tcPr>
            <w:tcW w:w="1665" w:type="dxa"/>
            <w:tcBorders>
              <w:top w:val="nil"/>
              <w:left w:val="nil"/>
              <w:bottom w:val="single" w:sz="6" w:space="0" w:color="000000"/>
              <w:right w:val="single" w:sz="6" w:space="0" w:color="000000"/>
            </w:tcBorders>
            <w:tcMar>
              <w:top w:w="0" w:type="dxa"/>
              <w:left w:w="40" w:type="dxa"/>
              <w:bottom w:w="0" w:type="dxa"/>
              <w:right w:w="0" w:type="dxa"/>
            </w:tcMar>
          </w:tcPr>
          <w:p w14:paraId="0000028E" w14:textId="77777777" w:rsidR="00390944" w:rsidRPr="00CB2974" w:rsidRDefault="007E334F" w:rsidP="00992591">
            <w:pPr>
              <w:spacing w:before="0" w:after="0"/>
              <w:ind w:left="20" w:right="140" w:firstLine="0"/>
              <w:jc w:val="center"/>
              <w:rPr>
                <w:b/>
                <w:bCs/>
                <w:sz w:val="20"/>
                <w:szCs w:val="20"/>
                <w:highlight w:val="none"/>
              </w:rPr>
            </w:pPr>
            <w:r w:rsidRPr="00CB2974">
              <w:rPr>
                <w:b/>
                <w:bCs/>
                <w:sz w:val="20"/>
                <w:szCs w:val="20"/>
                <w:highlight w:val="none"/>
              </w:rPr>
              <w:t>-</w:t>
            </w:r>
          </w:p>
        </w:tc>
      </w:tr>
      <w:tr w:rsidR="00390944" w:rsidRPr="00CB2974" w14:paraId="37FEBC92" w14:textId="77777777">
        <w:trPr>
          <w:trHeight w:val="315"/>
        </w:trPr>
        <w:tc>
          <w:tcPr>
            <w:tcW w:w="5925"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14:paraId="0000028F" w14:textId="77777777" w:rsidR="00390944" w:rsidRPr="00CB2974" w:rsidRDefault="007E334F" w:rsidP="00992591">
            <w:pPr>
              <w:spacing w:before="0" w:after="0"/>
              <w:ind w:left="20" w:firstLine="0"/>
              <w:rPr>
                <w:b/>
                <w:bCs/>
                <w:sz w:val="20"/>
                <w:szCs w:val="20"/>
                <w:highlight w:val="none"/>
              </w:rPr>
            </w:pPr>
            <w:r w:rsidRPr="00CB2974">
              <w:rPr>
                <w:b/>
                <w:bCs/>
                <w:sz w:val="20"/>
                <w:szCs w:val="20"/>
                <w:highlight w:val="none"/>
              </w:rPr>
              <w:t>Прочие расходы</w:t>
            </w:r>
          </w:p>
        </w:tc>
        <w:tc>
          <w:tcPr>
            <w:tcW w:w="900" w:type="dxa"/>
            <w:tcBorders>
              <w:top w:val="nil"/>
              <w:left w:val="nil"/>
              <w:bottom w:val="single" w:sz="6" w:space="0" w:color="000000"/>
              <w:right w:val="single" w:sz="6" w:space="0" w:color="000000"/>
            </w:tcBorders>
            <w:tcMar>
              <w:top w:w="0" w:type="dxa"/>
              <w:left w:w="40" w:type="dxa"/>
              <w:bottom w:w="0" w:type="dxa"/>
              <w:right w:w="0" w:type="dxa"/>
            </w:tcMar>
          </w:tcPr>
          <w:p w14:paraId="00000290" w14:textId="77777777" w:rsidR="00390944" w:rsidRPr="00CB2974" w:rsidRDefault="007E334F" w:rsidP="00992591">
            <w:pPr>
              <w:spacing w:before="0" w:after="0"/>
              <w:ind w:left="20" w:firstLine="0"/>
              <w:jc w:val="center"/>
              <w:rPr>
                <w:b/>
                <w:bCs/>
                <w:sz w:val="20"/>
                <w:szCs w:val="20"/>
                <w:highlight w:val="none"/>
              </w:rPr>
            </w:pPr>
            <w:r w:rsidRPr="00CB2974">
              <w:rPr>
                <w:b/>
                <w:bCs/>
                <w:sz w:val="20"/>
                <w:szCs w:val="20"/>
                <w:highlight w:val="none"/>
              </w:rPr>
              <w:t>090</w:t>
            </w:r>
          </w:p>
        </w:tc>
        <w:tc>
          <w:tcPr>
            <w:tcW w:w="1110" w:type="dxa"/>
            <w:tcBorders>
              <w:top w:val="nil"/>
              <w:left w:val="nil"/>
              <w:bottom w:val="single" w:sz="6" w:space="0" w:color="000000"/>
              <w:right w:val="single" w:sz="6" w:space="0" w:color="000000"/>
            </w:tcBorders>
            <w:tcMar>
              <w:top w:w="0" w:type="dxa"/>
              <w:left w:w="40" w:type="dxa"/>
              <w:bottom w:w="0" w:type="dxa"/>
              <w:right w:w="0" w:type="dxa"/>
            </w:tcMar>
          </w:tcPr>
          <w:p w14:paraId="00000291" w14:textId="77777777" w:rsidR="00390944" w:rsidRPr="00CB2974" w:rsidRDefault="007E334F" w:rsidP="00992591">
            <w:pPr>
              <w:spacing w:before="0" w:after="0"/>
              <w:ind w:left="20" w:right="140" w:firstLine="0"/>
              <w:jc w:val="right"/>
              <w:rPr>
                <w:b/>
                <w:bCs/>
                <w:sz w:val="20"/>
                <w:szCs w:val="20"/>
                <w:highlight w:val="none"/>
              </w:rPr>
            </w:pPr>
            <w:r w:rsidRPr="00CB2974">
              <w:rPr>
                <w:b/>
                <w:bCs/>
                <w:sz w:val="20"/>
                <w:szCs w:val="20"/>
                <w:highlight w:val="none"/>
              </w:rPr>
              <w:t>-</w:t>
            </w:r>
          </w:p>
        </w:tc>
        <w:tc>
          <w:tcPr>
            <w:tcW w:w="1665" w:type="dxa"/>
            <w:tcBorders>
              <w:top w:val="nil"/>
              <w:left w:val="nil"/>
              <w:bottom w:val="single" w:sz="6" w:space="0" w:color="000000"/>
              <w:right w:val="single" w:sz="6" w:space="0" w:color="000000"/>
            </w:tcBorders>
            <w:tcMar>
              <w:top w:w="0" w:type="dxa"/>
              <w:left w:w="40" w:type="dxa"/>
              <w:bottom w:w="0" w:type="dxa"/>
              <w:right w:w="0" w:type="dxa"/>
            </w:tcMar>
          </w:tcPr>
          <w:p w14:paraId="00000292" w14:textId="77777777" w:rsidR="00390944" w:rsidRPr="00CB2974" w:rsidRDefault="007E334F" w:rsidP="00992591">
            <w:pPr>
              <w:spacing w:before="0" w:after="0"/>
              <w:ind w:left="20" w:right="140" w:firstLine="0"/>
              <w:jc w:val="center"/>
              <w:rPr>
                <w:b/>
                <w:bCs/>
                <w:sz w:val="20"/>
                <w:szCs w:val="20"/>
                <w:highlight w:val="none"/>
              </w:rPr>
            </w:pPr>
            <w:r w:rsidRPr="00CB2974">
              <w:rPr>
                <w:b/>
                <w:bCs/>
                <w:sz w:val="20"/>
                <w:szCs w:val="20"/>
                <w:highlight w:val="none"/>
              </w:rPr>
              <w:t>-</w:t>
            </w:r>
          </w:p>
        </w:tc>
      </w:tr>
      <w:tr w:rsidR="00390944" w:rsidRPr="00CB2974" w14:paraId="42950E99" w14:textId="77777777">
        <w:trPr>
          <w:trHeight w:val="480"/>
        </w:trPr>
        <w:tc>
          <w:tcPr>
            <w:tcW w:w="5925"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14:paraId="00000293" w14:textId="77777777" w:rsidR="00390944" w:rsidRPr="00CB2974" w:rsidRDefault="007E334F" w:rsidP="00992591">
            <w:pPr>
              <w:spacing w:before="0" w:after="0"/>
              <w:ind w:left="20" w:right="140" w:firstLine="0"/>
              <w:rPr>
                <w:b/>
                <w:bCs/>
                <w:sz w:val="20"/>
                <w:szCs w:val="20"/>
                <w:highlight w:val="none"/>
              </w:rPr>
            </w:pPr>
            <w:r w:rsidRPr="00CB2974">
              <w:rPr>
                <w:b/>
                <w:bCs/>
                <w:sz w:val="20"/>
                <w:szCs w:val="20"/>
                <w:highlight w:val="none"/>
              </w:rPr>
              <w:t>Доля прибыли/убытка организаций, учитываемых по методу долевого участия</w:t>
            </w:r>
          </w:p>
        </w:tc>
        <w:tc>
          <w:tcPr>
            <w:tcW w:w="900" w:type="dxa"/>
            <w:tcBorders>
              <w:top w:val="nil"/>
              <w:left w:val="nil"/>
              <w:bottom w:val="single" w:sz="6" w:space="0" w:color="000000"/>
              <w:right w:val="single" w:sz="6" w:space="0" w:color="000000"/>
            </w:tcBorders>
            <w:tcMar>
              <w:top w:w="0" w:type="dxa"/>
              <w:left w:w="40" w:type="dxa"/>
              <w:bottom w:w="0" w:type="dxa"/>
              <w:right w:w="0" w:type="dxa"/>
            </w:tcMar>
          </w:tcPr>
          <w:p w14:paraId="00000294" w14:textId="77777777" w:rsidR="00390944" w:rsidRPr="00CB2974" w:rsidRDefault="007E334F" w:rsidP="00992591">
            <w:pPr>
              <w:spacing w:before="0" w:after="0"/>
              <w:ind w:left="20" w:firstLine="0"/>
              <w:jc w:val="center"/>
              <w:rPr>
                <w:b/>
                <w:bCs/>
                <w:sz w:val="20"/>
                <w:szCs w:val="20"/>
                <w:highlight w:val="none"/>
              </w:rPr>
            </w:pPr>
            <w:r w:rsidRPr="00CB2974">
              <w:rPr>
                <w:b/>
                <w:bCs/>
                <w:sz w:val="20"/>
                <w:szCs w:val="20"/>
                <w:highlight w:val="none"/>
              </w:rPr>
              <w:t>100</w:t>
            </w:r>
          </w:p>
        </w:tc>
        <w:tc>
          <w:tcPr>
            <w:tcW w:w="1110" w:type="dxa"/>
            <w:tcBorders>
              <w:top w:val="nil"/>
              <w:left w:val="nil"/>
              <w:bottom w:val="single" w:sz="6" w:space="0" w:color="000000"/>
              <w:right w:val="single" w:sz="6" w:space="0" w:color="000000"/>
            </w:tcBorders>
            <w:tcMar>
              <w:top w:w="0" w:type="dxa"/>
              <w:left w:w="40" w:type="dxa"/>
              <w:bottom w:w="0" w:type="dxa"/>
              <w:right w:w="0" w:type="dxa"/>
            </w:tcMar>
          </w:tcPr>
          <w:p w14:paraId="00000295" w14:textId="77777777" w:rsidR="00390944" w:rsidRPr="00CB2974" w:rsidRDefault="007E334F" w:rsidP="00992591">
            <w:pPr>
              <w:spacing w:before="0" w:after="0"/>
              <w:ind w:left="20" w:right="140" w:firstLine="0"/>
              <w:jc w:val="right"/>
              <w:rPr>
                <w:b/>
                <w:bCs/>
                <w:sz w:val="20"/>
                <w:szCs w:val="20"/>
                <w:highlight w:val="none"/>
              </w:rPr>
            </w:pPr>
            <w:r w:rsidRPr="00CB2974">
              <w:rPr>
                <w:b/>
                <w:bCs/>
                <w:sz w:val="20"/>
                <w:szCs w:val="20"/>
                <w:highlight w:val="none"/>
              </w:rPr>
              <w:t>-</w:t>
            </w:r>
          </w:p>
        </w:tc>
        <w:tc>
          <w:tcPr>
            <w:tcW w:w="1665" w:type="dxa"/>
            <w:tcBorders>
              <w:top w:val="nil"/>
              <w:left w:val="nil"/>
              <w:bottom w:val="single" w:sz="6" w:space="0" w:color="000000"/>
              <w:right w:val="single" w:sz="6" w:space="0" w:color="000000"/>
            </w:tcBorders>
            <w:tcMar>
              <w:top w:w="0" w:type="dxa"/>
              <w:left w:w="40" w:type="dxa"/>
              <w:bottom w:w="0" w:type="dxa"/>
              <w:right w:w="0" w:type="dxa"/>
            </w:tcMar>
          </w:tcPr>
          <w:p w14:paraId="00000296" w14:textId="77777777" w:rsidR="00390944" w:rsidRPr="00CB2974" w:rsidRDefault="007E334F" w:rsidP="00992591">
            <w:pPr>
              <w:spacing w:before="0" w:after="0"/>
              <w:ind w:left="20" w:right="140" w:firstLine="0"/>
              <w:jc w:val="center"/>
              <w:rPr>
                <w:b/>
                <w:bCs/>
                <w:sz w:val="20"/>
                <w:szCs w:val="20"/>
                <w:highlight w:val="none"/>
              </w:rPr>
            </w:pPr>
            <w:r w:rsidRPr="00CB2974">
              <w:rPr>
                <w:b/>
                <w:bCs/>
                <w:sz w:val="20"/>
                <w:szCs w:val="20"/>
                <w:highlight w:val="none"/>
              </w:rPr>
              <w:t>-</w:t>
            </w:r>
          </w:p>
        </w:tc>
      </w:tr>
      <w:tr w:rsidR="00390944" w:rsidRPr="00CB2974" w14:paraId="6B5DCA16" w14:textId="77777777">
        <w:trPr>
          <w:trHeight w:val="705"/>
        </w:trPr>
        <w:tc>
          <w:tcPr>
            <w:tcW w:w="5925"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14:paraId="00000297" w14:textId="77777777" w:rsidR="00390944" w:rsidRPr="00CB2974" w:rsidRDefault="007E334F" w:rsidP="00992591">
            <w:pPr>
              <w:spacing w:before="0" w:after="0"/>
              <w:ind w:left="20" w:firstLine="0"/>
              <w:rPr>
                <w:b/>
                <w:bCs/>
                <w:sz w:val="20"/>
                <w:szCs w:val="20"/>
                <w:highlight w:val="none"/>
              </w:rPr>
            </w:pPr>
            <w:r w:rsidRPr="00CB2974">
              <w:rPr>
                <w:b/>
                <w:bCs/>
                <w:sz w:val="20"/>
                <w:szCs w:val="20"/>
                <w:highlight w:val="none"/>
              </w:rPr>
              <w:t>Прибыль (убыток) за период от продолжаемой деятельности (стр. 030+стр. 040+стр. 050-стр.060 – стр. 070 - стр.080 - стр. 090+/- стр. 100)</w:t>
            </w:r>
          </w:p>
        </w:tc>
        <w:tc>
          <w:tcPr>
            <w:tcW w:w="900" w:type="dxa"/>
            <w:tcBorders>
              <w:top w:val="nil"/>
              <w:left w:val="nil"/>
              <w:bottom w:val="single" w:sz="6" w:space="0" w:color="000000"/>
              <w:right w:val="single" w:sz="6" w:space="0" w:color="000000"/>
            </w:tcBorders>
            <w:tcMar>
              <w:top w:w="0" w:type="dxa"/>
              <w:left w:w="40" w:type="dxa"/>
              <w:bottom w:w="0" w:type="dxa"/>
              <w:right w:w="0" w:type="dxa"/>
            </w:tcMar>
          </w:tcPr>
          <w:p w14:paraId="00000298" w14:textId="77777777" w:rsidR="00390944" w:rsidRPr="00CB2974" w:rsidRDefault="007E334F" w:rsidP="00992591">
            <w:pPr>
              <w:spacing w:before="0" w:after="0"/>
              <w:ind w:left="20" w:firstLine="0"/>
              <w:jc w:val="center"/>
              <w:rPr>
                <w:b/>
                <w:bCs/>
                <w:sz w:val="20"/>
                <w:szCs w:val="20"/>
                <w:highlight w:val="none"/>
              </w:rPr>
            </w:pPr>
            <w:r w:rsidRPr="00CB2974">
              <w:rPr>
                <w:b/>
                <w:bCs/>
                <w:sz w:val="20"/>
                <w:szCs w:val="20"/>
                <w:highlight w:val="none"/>
              </w:rPr>
              <w:t>110</w:t>
            </w:r>
          </w:p>
        </w:tc>
        <w:tc>
          <w:tcPr>
            <w:tcW w:w="1110" w:type="dxa"/>
            <w:tcBorders>
              <w:top w:val="nil"/>
              <w:left w:val="nil"/>
              <w:bottom w:val="single" w:sz="6" w:space="0" w:color="000000"/>
              <w:right w:val="single" w:sz="6" w:space="0" w:color="000000"/>
            </w:tcBorders>
            <w:tcMar>
              <w:top w:w="0" w:type="dxa"/>
              <w:left w:w="40" w:type="dxa"/>
              <w:bottom w:w="0" w:type="dxa"/>
              <w:right w:w="0" w:type="dxa"/>
            </w:tcMar>
          </w:tcPr>
          <w:p w14:paraId="00000299" w14:textId="77777777" w:rsidR="00390944" w:rsidRPr="00CB2974" w:rsidRDefault="007E334F" w:rsidP="00992591">
            <w:pPr>
              <w:spacing w:before="0" w:after="0"/>
              <w:ind w:left="20" w:right="140" w:firstLine="0"/>
              <w:jc w:val="center"/>
              <w:rPr>
                <w:b/>
                <w:bCs/>
                <w:sz w:val="20"/>
                <w:szCs w:val="20"/>
                <w:highlight w:val="none"/>
              </w:rPr>
            </w:pPr>
            <w:r w:rsidRPr="00CB2974">
              <w:rPr>
                <w:b/>
                <w:bCs/>
                <w:sz w:val="20"/>
                <w:szCs w:val="20"/>
                <w:highlight w:val="none"/>
              </w:rPr>
              <w:t>3 547</w:t>
            </w:r>
          </w:p>
        </w:tc>
        <w:tc>
          <w:tcPr>
            <w:tcW w:w="1665" w:type="dxa"/>
            <w:tcBorders>
              <w:top w:val="nil"/>
              <w:left w:val="nil"/>
              <w:bottom w:val="single" w:sz="6" w:space="0" w:color="000000"/>
              <w:right w:val="single" w:sz="6" w:space="0" w:color="000000"/>
            </w:tcBorders>
            <w:tcMar>
              <w:top w:w="0" w:type="dxa"/>
              <w:left w:w="40" w:type="dxa"/>
              <w:bottom w:w="0" w:type="dxa"/>
              <w:right w:w="0" w:type="dxa"/>
            </w:tcMar>
          </w:tcPr>
          <w:p w14:paraId="0000029A" w14:textId="77777777" w:rsidR="00390944" w:rsidRPr="00CB2974" w:rsidRDefault="007E334F" w:rsidP="00992591">
            <w:pPr>
              <w:spacing w:before="0" w:after="0"/>
              <w:ind w:left="20" w:right="140" w:firstLine="0"/>
              <w:jc w:val="center"/>
              <w:rPr>
                <w:b/>
                <w:bCs/>
                <w:sz w:val="20"/>
                <w:szCs w:val="20"/>
                <w:highlight w:val="none"/>
              </w:rPr>
            </w:pPr>
            <w:r w:rsidRPr="00CB2974">
              <w:rPr>
                <w:b/>
                <w:bCs/>
                <w:sz w:val="20"/>
                <w:szCs w:val="20"/>
                <w:highlight w:val="none"/>
              </w:rPr>
              <w:t>841</w:t>
            </w:r>
          </w:p>
        </w:tc>
      </w:tr>
      <w:tr w:rsidR="00390944" w:rsidRPr="00CB2974" w14:paraId="081EAB47" w14:textId="77777777">
        <w:trPr>
          <w:trHeight w:val="315"/>
        </w:trPr>
        <w:tc>
          <w:tcPr>
            <w:tcW w:w="5925"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14:paraId="0000029B" w14:textId="77777777" w:rsidR="00390944" w:rsidRPr="00CB2974" w:rsidRDefault="007E334F" w:rsidP="00992591">
            <w:pPr>
              <w:spacing w:before="0" w:after="0"/>
              <w:ind w:left="20" w:firstLine="0"/>
              <w:rPr>
                <w:b/>
                <w:bCs/>
                <w:sz w:val="20"/>
                <w:szCs w:val="20"/>
                <w:highlight w:val="none"/>
              </w:rPr>
            </w:pPr>
            <w:r w:rsidRPr="00CB2974">
              <w:rPr>
                <w:b/>
                <w:bCs/>
                <w:sz w:val="20"/>
                <w:szCs w:val="20"/>
                <w:highlight w:val="none"/>
              </w:rPr>
              <w:t>Прибыль (убыток) от прекращенной деятельности</w:t>
            </w:r>
          </w:p>
        </w:tc>
        <w:tc>
          <w:tcPr>
            <w:tcW w:w="900" w:type="dxa"/>
            <w:tcBorders>
              <w:top w:val="nil"/>
              <w:left w:val="nil"/>
              <w:bottom w:val="single" w:sz="6" w:space="0" w:color="000000"/>
              <w:right w:val="single" w:sz="6" w:space="0" w:color="000000"/>
            </w:tcBorders>
            <w:tcMar>
              <w:top w:w="0" w:type="dxa"/>
              <w:left w:w="40" w:type="dxa"/>
              <w:bottom w:w="0" w:type="dxa"/>
              <w:right w:w="0" w:type="dxa"/>
            </w:tcMar>
          </w:tcPr>
          <w:p w14:paraId="0000029C" w14:textId="77777777" w:rsidR="00390944" w:rsidRPr="00CB2974" w:rsidRDefault="007E334F" w:rsidP="00992591">
            <w:pPr>
              <w:spacing w:before="0" w:after="0"/>
              <w:ind w:left="20" w:firstLine="0"/>
              <w:jc w:val="center"/>
              <w:rPr>
                <w:b/>
                <w:bCs/>
                <w:sz w:val="20"/>
                <w:szCs w:val="20"/>
                <w:highlight w:val="none"/>
              </w:rPr>
            </w:pPr>
            <w:r w:rsidRPr="00CB2974">
              <w:rPr>
                <w:b/>
                <w:bCs/>
                <w:sz w:val="20"/>
                <w:szCs w:val="20"/>
                <w:highlight w:val="none"/>
              </w:rPr>
              <w:t>120</w:t>
            </w:r>
          </w:p>
        </w:tc>
        <w:tc>
          <w:tcPr>
            <w:tcW w:w="1110" w:type="dxa"/>
            <w:tcBorders>
              <w:top w:val="nil"/>
              <w:left w:val="nil"/>
              <w:bottom w:val="single" w:sz="6" w:space="0" w:color="000000"/>
              <w:right w:val="single" w:sz="6" w:space="0" w:color="000000"/>
            </w:tcBorders>
            <w:tcMar>
              <w:top w:w="0" w:type="dxa"/>
              <w:left w:w="40" w:type="dxa"/>
              <w:bottom w:w="0" w:type="dxa"/>
              <w:right w:w="0" w:type="dxa"/>
            </w:tcMar>
          </w:tcPr>
          <w:p w14:paraId="0000029D" w14:textId="77777777" w:rsidR="00390944" w:rsidRPr="00CB2974" w:rsidRDefault="007E334F" w:rsidP="00992591">
            <w:pPr>
              <w:spacing w:before="0" w:after="0"/>
              <w:ind w:left="20" w:right="140" w:firstLine="0"/>
              <w:jc w:val="right"/>
              <w:rPr>
                <w:b/>
                <w:bCs/>
                <w:sz w:val="20"/>
                <w:szCs w:val="20"/>
                <w:highlight w:val="none"/>
              </w:rPr>
            </w:pPr>
            <w:r w:rsidRPr="00CB2974">
              <w:rPr>
                <w:b/>
                <w:bCs/>
                <w:sz w:val="20"/>
                <w:szCs w:val="20"/>
                <w:highlight w:val="none"/>
              </w:rPr>
              <w:t>-</w:t>
            </w:r>
          </w:p>
        </w:tc>
        <w:tc>
          <w:tcPr>
            <w:tcW w:w="1665" w:type="dxa"/>
            <w:tcBorders>
              <w:top w:val="nil"/>
              <w:left w:val="nil"/>
              <w:bottom w:val="single" w:sz="6" w:space="0" w:color="000000"/>
              <w:right w:val="single" w:sz="6" w:space="0" w:color="000000"/>
            </w:tcBorders>
            <w:tcMar>
              <w:top w:w="0" w:type="dxa"/>
              <w:left w:w="40" w:type="dxa"/>
              <w:bottom w:w="0" w:type="dxa"/>
              <w:right w:w="0" w:type="dxa"/>
            </w:tcMar>
          </w:tcPr>
          <w:p w14:paraId="0000029E" w14:textId="77777777" w:rsidR="00390944" w:rsidRPr="00CB2974" w:rsidRDefault="007E334F" w:rsidP="00992591">
            <w:pPr>
              <w:spacing w:before="0" w:after="0"/>
              <w:ind w:left="20" w:right="140" w:firstLine="0"/>
              <w:jc w:val="center"/>
              <w:rPr>
                <w:b/>
                <w:bCs/>
                <w:sz w:val="20"/>
                <w:szCs w:val="20"/>
                <w:highlight w:val="none"/>
              </w:rPr>
            </w:pPr>
            <w:r w:rsidRPr="00CB2974">
              <w:rPr>
                <w:b/>
                <w:bCs/>
                <w:sz w:val="20"/>
                <w:szCs w:val="20"/>
                <w:highlight w:val="none"/>
              </w:rPr>
              <w:t>-</w:t>
            </w:r>
          </w:p>
        </w:tc>
      </w:tr>
      <w:tr w:rsidR="00390944" w:rsidRPr="00CB2974" w14:paraId="1B9D6AE2" w14:textId="77777777">
        <w:trPr>
          <w:trHeight w:val="315"/>
        </w:trPr>
        <w:tc>
          <w:tcPr>
            <w:tcW w:w="5925"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14:paraId="0000029F" w14:textId="77777777" w:rsidR="00390944" w:rsidRPr="00CB2974" w:rsidRDefault="007E334F" w:rsidP="00992591">
            <w:pPr>
              <w:spacing w:before="0" w:after="0"/>
              <w:ind w:left="20" w:firstLine="0"/>
              <w:rPr>
                <w:b/>
                <w:bCs/>
                <w:sz w:val="20"/>
                <w:szCs w:val="20"/>
                <w:highlight w:val="none"/>
              </w:rPr>
            </w:pPr>
            <w:r w:rsidRPr="00CB2974">
              <w:rPr>
                <w:b/>
                <w:bCs/>
                <w:sz w:val="20"/>
                <w:szCs w:val="20"/>
                <w:highlight w:val="none"/>
              </w:rPr>
              <w:t>Прибыль (убыток) до налогообложения (стр.110+/-стр. 120)</w:t>
            </w:r>
          </w:p>
        </w:tc>
        <w:tc>
          <w:tcPr>
            <w:tcW w:w="900" w:type="dxa"/>
            <w:tcBorders>
              <w:top w:val="nil"/>
              <w:left w:val="nil"/>
              <w:bottom w:val="single" w:sz="6" w:space="0" w:color="000000"/>
              <w:right w:val="single" w:sz="6" w:space="0" w:color="000000"/>
            </w:tcBorders>
            <w:tcMar>
              <w:top w:w="0" w:type="dxa"/>
              <w:left w:w="40" w:type="dxa"/>
              <w:bottom w:w="0" w:type="dxa"/>
              <w:right w:w="0" w:type="dxa"/>
            </w:tcMar>
          </w:tcPr>
          <w:p w14:paraId="000002A0" w14:textId="77777777" w:rsidR="00390944" w:rsidRPr="00CB2974" w:rsidRDefault="007E334F" w:rsidP="00992591">
            <w:pPr>
              <w:spacing w:before="0" w:after="0"/>
              <w:ind w:left="20" w:firstLine="0"/>
              <w:jc w:val="center"/>
              <w:rPr>
                <w:b/>
                <w:bCs/>
                <w:sz w:val="20"/>
                <w:szCs w:val="20"/>
                <w:highlight w:val="none"/>
              </w:rPr>
            </w:pPr>
            <w:r w:rsidRPr="00CB2974">
              <w:rPr>
                <w:b/>
                <w:bCs/>
                <w:sz w:val="20"/>
                <w:szCs w:val="20"/>
                <w:highlight w:val="none"/>
              </w:rPr>
              <w:t>130</w:t>
            </w:r>
          </w:p>
        </w:tc>
        <w:tc>
          <w:tcPr>
            <w:tcW w:w="1110" w:type="dxa"/>
            <w:tcBorders>
              <w:top w:val="nil"/>
              <w:left w:val="nil"/>
              <w:bottom w:val="single" w:sz="6" w:space="0" w:color="000000"/>
              <w:right w:val="single" w:sz="6" w:space="0" w:color="000000"/>
            </w:tcBorders>
            <w:tcMar>
              <w:top w:w="0" w:type="dxa"/>
              <w:left w:w="40" w:type="dxa"/>
              <w:bottom w:w="0" w:type="dxa"/>
              <w:right w:w="0" w:type="dxa"/>
            </w:tcMar>
          </w:tcPr>
          <w:p w14:paraId="000002A1" w14:textId="77777777" w:rsidR="00390944" w:rsidRPr="00CB2974" w:rsidRDefault="007E334F" w:rsidP="00992591">
            <w:pPr>
              <w:spacing w:before="0" w:after="0"/>
              <w:ind w:left="20" w:right="140" w:firstLine="0"/>
              <w:jc w:val="right"/>
              <w:rPr>
                <w:b/>
                <w:bCs/>
                <w:sz w:val="20"/>
                <w:szCs w:val="20"/>
                <w:highlight w:val="none"/>
              </w:rPr>
            </w:pPr>
            <w:r w:rsidRPr="00CB2974">
              <w:rPr>
                <w:b/>
                <w:bCs/>
                <w:sz w:val="20"/>
                <w:szCs w:val="20"/>
                <w:highlight w:val="none"/>
              </w:rPr>
              <w:t>3 547</w:t>
            </w:r>
          </w:p>
        </w:tc>
        <w:tc>
          <w:tcPr>
            <w:tcW w:w="1665" w:type="dxa"/>
            <w:tcBorders>
              <w:top w:val="nil"/>
              <w:left w:val="nil"/>
              <w:bottom w:val="single" w:sz="6" w:space="0" w:color="000000"/>
              <w:right w:val="single" w:sz="6" w:space="0" w:color="000000"/>
            </w:tcBorders>
            <w:tcMar>
              <w:top w:w="0" w:type="dxa"/>
              <w:left w:w="40" w:type="dxa"/>
              <w:bottom w:w="0" w:type="dxa"/>
              <w:right w:w="0" w:type="dxa"/>
            </w:tcMar>
          </w:tcPr>
          <w:p w14:paraId="000002A2" w14:textId="77777777" w:rsidR="00390944" w:rsidRPr="00CB2974" w:rsidRDefault="007E334F" w:rsidP="00992591">
            <w:pPr>
              <w:spacing w:before="0" w:after="0"/>
              <w:ind w:left="20" w:right="140" w:firstLine="0"/>
              <w:jc w:val="center"/>
              <w:rPr>
                <w:b/>
                <w:bCs/>
                <w:sz w:val="20"/>
                <w:szCs w:val="20"/>
                <w:highlight w:val="none"/>
              </w:rPr>
            </w:pPr>
            <w:r w:rsidRPr="00CB2974">
              <w:rPr>
                <w:b/>
                <w:bCs/>
                <w:sz w:val="20"/>
                <w:szCs w:val="20"/>
                <w:highlight w:val="none"/>
              </w:rPr>
              <w:t>841</w:t>
            </w:r>
          </w:p>
        </w:tc>
      </w:tr>
      <w:tr w:rsidR="00390944" w:rsidRPr="00CB2974" w14:paraId="011A1A66" w14:textId="77777777">
        <w:trPr>
          <w:trHeight w:val="315"/>
        </w:trPr>
        <w:tc>
          <w:tcPr>
            <w:tcW w:w="5925"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14:paraId="000002A3" w14:textId="77777777" w:rsidR="00390944" w:rsidRPr="00CB2974" w:rsidRDefault="007E334F" w:rsidP="00992591">
            <w:pPr>
              <w:spacing w:before="0" w:after="0"/>
              <w:ind w:left="20" w:firstLine="0"/>
              <w:rPr>
                <w:b/>
                <w:bCs/>
                <w:sz w:val="20"/>
                <w:szCs w:val="20"/>
                <w:highlight w:val="none"/>
              </w:rPr>
            </w:pPr>
            <w:r w:rsidRPr="00CB2974">
              <w:rPr>
                <w:b/>
                <w:bCs/>
                <w:sz w:val="20"/>
                <w:szCs w:val="20"/>
                <w:highlight w:val="none"/>
              </w:rPr>
              <w:t>Расходы по корпоративному подоходному налогу</w:t>
            </w:r>
          </w:p>
        </w:tc>
        <w:tc>
          <w:tcPr>
            <w:tcW w:w="900" w:type="dxa"/>
            <w:tcBorders>
              <w:top w:val="nil"/>
              <w:left w:val="nil"/>
              <w:bottom w:val="single" w:sz="6" w:space="0" w:color="000000"/>
              <w:right w:val="single" w:sz="6" w:space="0" w:color="000000"/>
            </w:tcBorders>
            <w:tcMar>
              <w:top w:w="0" w:type="dxa"/>
              <w:left w:w="40" w:type="dxa"/>
              <w:bottom w:w="0" w:type="dxa"/>
              <w:right w:w="0" w:type="dxa"/>
            </w:tcMar>
          </w:tcPr>
          <w:p w14:paraId="000002A4" w14:textId="77777777" w:rsidR="00390944" w:rsidRPr="00CB2974" w:rsidRDefault="007E334F" w:rsidP="00992591">
            <w:pPr>
              <w:spacing w:before="0" w:after="0"/>
              <w:ind w:left="20" w:firstLine="0"/>
              <w:jc w:val="center"/>
              <w:rPr>
                <w:b/>
                <w:bCs/>
                <w:sz w:val="20"/>
                <w:szCs w:val="20"/>
                <w:highlight w:val="none"/>
              </w:rPr>
            </w:pPr>
            <w:r w:rsidRPr="00CB2974">
              <w:rPr>
                <w:b/>
                <w:bCs/>
                <w:sz w:val="20"/>
                <w:szCs w:val="20"/>
                <w:highlight w:val="none"/>
              </w:rPr>
              <w:t>140</w:t>
            </w:r>
          </w:p>
        </w:tc>
        <w:tc>
          <w:tcPr>
            <w:tcW w:w="1110" w:type="dxa"/>
            <w:tcBorders>
              <w:top w:val="nil"/>
              <w:left w:val="nil"/>
              <w:bottom w:val="single" w:sz="6" w:space="0" w:color="000000"/>
              <w:right w:val="single" w:sz="6" w:space="0" w:color="000000"/>
            </w:tcBorders>
            <w:tcMar>
              <w:top w:w="0" w:type="dxa"/>
              <w:left w:w="40" w:type="dxa"/>
              <w:bottom w:w="0" w:type="dxa"/>
              <w:right w:w="0" w:type="dxa"/>
            </w:tcMar>
          </w:tcPr>
          <w:p w14:paraId="000002A5" w14:textId="77777777" w:rsidR="00390944" w:rsidRPr="00CB2974" w:rsidRDefault="007E334F" w:rsidP="00992591">
            <w:pPr>
              <w:spacing w:before="0" w:after="0"/>
              <w:ind w:left="20" w:right="140" w:firstLine="0"/>
              <w:jc w:val="right"/>
              <w:rPr>
                <w:b/>
                <w:bCs/>
                <w:sz w:val="20"/>
                <w:szCs w:val="20"/>
                <w:highlight w:val="none"/>
              </w:rPr>
            </w:pPr>
            <w:r w:rsidRPr="00CB2974">
              <w:rPr>
                <w:b/>
                <w:bCs/>
                <w:sz w:val="20"/>
                <w:szCs w:val="20"/>
                <w:highlight w:val="none"/>
              </w:rPr>
              <w:t>65</w:t>
            </w:r>
          </w:p>
        </w:tc>
        <w:tc>
          <w:tcPr>
            <w:tcW w:w="1665" w:type="dxa"/>
            <w:tcBorders>
              <w:top w:val="nil"/>
              <w:left w:val="nil"/>
              <w:bottom w:val="single" w:sz="6" w:space="0" w:color="000000"/>
              <w:right w:val="single" w:sz="6" w:space="0" w:color="000000"/>
            </w:tcBorders>
            <w:tcMar>
              <w:top w:w="0" w:type="dxa"/>
              <w:left w:w="40" w:type="dxa"/>
              <w:bottom w:w="0" w:type="dxa"/>
              <w:right w:w="0" w:type="dxa"/>
            </w:tcMar>
          </w:tcPr>
          <w:p w14:paraId="000002A6" w14:textId="77777777" w:rsidR="00390944" w:rsidRPr="00CB2974" w:rsidRDefault="007E334F" w:rsidP="00992591">
            <w:pPr>
              <w:spacing w:before="0" w:after="0"/>
              <w:ind w:left="20" w:right="140" w:firstLine="0"/>
              <w:jc w:val="center"/>
              <w:rPr>
                <w:b/>
                <w:bCs/>
                <w:sz w:val="20"/>
                <w:szCs w:val="20"/>
                <w:highlight w:val="none"/>
              </w:rPr>
            </w:pPr>
            <w:r w:rsidRPr="00CB2974">
              <w:rPr>
                <w:b/>
                <w:bCs/>
                <w:sz w:val="20"/>
                <w:szCs w:val="20"/>
                <w:highlight w:val="none"/>
              </w:rPr>
              <w:t>-</w:t>
            </w:r>
          </w:p>
        </w:tc>
      </w:tr>
      <w:tr w:rsidR="00390944" w:rsidRPr="00CB2974" w14:paraId="61737AAB" w14:textId="77777777">
        <w:trPr>
          <w:trHeight w:val="570"/>
        </w:trPr>
        <w:tc>
          <w:tcPr>
            <w:tcW w:w="5925"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14:paraId="000002A7" w14:textId="77777777" w:rsidR="00390944" w:rsidRPr="00CB2974" w:rsidRDefault="007E334F" w:rsidP="00992591">
            <w:pPr>
              <w:spacing w:before="0" w:after="0"/>
              <w:ind w:left="20" w:firstLine="0"/>
              <w:rPr>
                <w:b/>
                <w:bCs/>
                <w:sz w:val="20"/>
                <w:szCs w:val="20"/>
                <w:highlight w:val="none"/>
              </w:rPr>
            </w:pPr>
            <w:r w:rsidRPr="00CB2974">
              <w:rPr>
                <w:b/>
                <w:bCs/>
                <w:sz w:val="20"/>
                <w:szCs w:val="20"/>
                <w:highlight w:val="none"/>
              </w:rPr>
              <w:t>Чистая прибыль (убыток) за период (стр. 130 - стр.140) до вычета доли меньшинства</w:t>
            </w:r>
          </w:p>
        </w:tc>
        <w:tc>
          <w:tcPr>
            <w:tcW w:w="900" w:type="dxa"/>
            <w:tcBorders>
              <w:top w:val="nil"/>
              <w:left w:val="nil"/>
              <w:bottom w:val="single" w:sz="6" w:space="0" w:color="000000"/>
              <w:right w:val="single" w:sz="6" w:space="0" w:color="000000"/>
            </w:tcBorders>
            <w:tcMar>
              <w:top w:w="0" w:type="dxa"/>
              <w:left w:w="40" w:type="dxa"/>
              <w:bottom w:w="0" w:type="dxa"/>
              <w:right w:w="0" w:type="dxa"/>
            </w:tcMar>
          </w:tcPr>
          <w:p w14:paraId="000002A8" w14:textId="77777777" w:rsidR="00390944" w:rsidRPr="00CB2974" w:rsidRDefault="007E334F" w:rsidP="00992591">
            <w:pPr>
              <w:spacing w:before="0" w:after="0"/>
              <w:ind w:left="20" w:firstLine="0"/>
              <w:jc w:val="center"/>
              <w:rPr>
                <w:b/>
                <w:bCs/>
                <w:sz w:val="20"/>
                <w:szCs w:val="20"/>
                <w:highlight w:val="none"/>
              </w:rPr>
            </w:pPr>
            <w:r w:rsidRPr="00CB2974">
              <w:rPr>
                <w:b/>
                <w:bCs/>
                <w:sz w:val="20"/>
                <w:szCs w:val="20"/>
                <w:highlight w:val="none"/>
              </w:rPr>
              <w:t>150</w:t>
            </w:r>
          </w:p>
        </w:tc>
        <w:tc>
          <w:tcPr>
            <w:tcW w:w="1110" w:type="dxa"/>
            <w:tcBorders>
              <w:top w:val="nil"/>
              <w:left w:val="nil"/>
              <w:bottom w:val="single" w:sz="6" w:space="0" w:color="000000"/>
              <w:right w:val="single" w:sz="6" w:space="0" w:color="000000"/>
            </w:tcBorders>
            <w:tcMar>
              <w:top w:w="0" w:type="dxa"/>
              <w:left w:w="40" w:type="dxa"/>
              <w:bottom w:w="0" w:type="dxa"/>
              <w:right w:w="0" w:type="dxa"/>
            </w:tcMar>
          </w:tcPr>
          <w:p w14:paraId="000002A9" w14:textId="77777777" w:rsidR="00390944" w:rsidRPr="00CB2974" w:rsidRDefault="007E334F" w:rsidP="00992591">
            <w:pPr>
              <w:spacing w:before="0" w:after="0"/>
              <w:ind w:left="20" w:right="140" w:firstLine="0"/>
              <w:jc w:val="center"/>
              <w:rPr>
                <w:b/>
                <w:bCs/>
                <w:sz w:val="20"/>
                <w:szCs w:val="20"/>
                <w:highlight w:val="none"/>
              </w:rPr>
            </w:pPr>
            <w:r w:rsidRPr="00CB2974">
              <w:rPr>
                <w:b/>
                <w:bCs/>
                <w:sz w:val="20"/>
                <w:szCs w:val="20"/>
                <w:highlight w:val="none"/>
              </w:rPr>
              <w:t xml:space="preserve">         3 482</w:t>
            </w:r>
          </w:p>
        </w:tc>
        <w:tc>
          <w:tcPr>
            <w:tcW w:w="1665" w:type="dxa"/>
            <w:tcBorders>
              <w:top w:val="nil"/>
              <w:left w:val="nil"/>
              <w:bottom w:val="single" w:sz="6" w:space="0" w:color="000000"/>
              <w:right w:val="single" w:sz="6" w:space="0" w:color="000000"/>
            </w:tcBorders>
            <w:tcMar>
              <w:top w:w="0" w:type="dxa"/>
              <w:left w:w="40" w:type="dxa"/>
              <w:bottom w:w="0" w:type="dxa"/>
              <w:right w:w="0" w:type="dxa"/>
            </w:tcMar>
          </w:tcPr>
          <w:p w14:paraId="000002AA" w14:textId="77777777" w:rsidR="00390944" w:rsidRPr="00CB2974" w:rsidRDefault="007E334F" w:rsidP="00992591">
            <w:pPr>
              <w:spacing w:before="0" w:after="0"/>
              <w:ind w:left="20" w:right="140" w:firstLine="0"/>
              <w:jc w:val="center"/>
              <w:rPr>
                <w:b/>
                <w:bCs/>
                <w:sz w:val="20"/>
                <w:szCs w:val="20"/>
                <w:highlight w:val="none"/>
              </w:rPr>
            </w:pPr>
            <w:r w:rsidRPr="00CB2974">
              <w:rPr>
                <w:b/>
                <w:bCs/>
                <w:sz w:val="20"/>
                <w:szCs w:val="20"/>
                <w:highlight w:val="none"/>
              </w:rPr>
              <w:t>841</w:t>
            </w:r>
          </w:p>
        </w:tc>
      </w:tr>
      <w:tr w:rsidR="00390944" w:rsidRPr="00CB2974" w14:paraId="2635D421" w14:textId="77777777">
        <w:trPr>
          <w:trHeight w:val="315"/>
        </w:trPr>
        <w:tc>
          <w:tcPr>
            <w:tcW w:w="5925"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14:paraId="000002AB" w14:textId="77777777" w:rsidR="00390944" w:rsidRPr="00CB2974" w:rsidRDefault="007E334F" w:rsidP="00992591">
            <w:pPr>
              <w:spacing w:before="0" w:after="0"/>
              <w:ind w:left="20" w:firstLine="0"/>
              <w:rPr>
                <w:b/>
                <w:bCs/>
                <w:sz w:val="20"/>
                <w:szCs w:val="20"/>
                <w:highlight w:val="none"/>
              </w:rPr>
            </w:pPr>
            <w:r w:rsidRPr="00CB2974">
              <w:rPr>
                <w:b/>
                <w:bCs/>
                <w:sz w:val="20"/>
                <w:szCs w:val="20"/>
                <w:highlight w:val="none"/>
              </w:rPr>
              <w:t>Доля меньшинства</w:t>
            </w:r>
          </w:p>
        </w:tc>
        <w:tc>
          <w:tcPr>
            <w:tcW w:w="900" w:type="dxa"/>
            <w:tcBorders>
              <w:top w:val="nil"/>
              <w:left w:val="nil"/>
              <w:bottom w:val="single" w:sz="6" w:space="0" w:color="000000"/>
              <w:right w:val="single" w:sz="6" w:space="0" w:color="000000"/>
            </w:tcBorders>
            <w:tcMar>
              <w:top w:w="0" w:type="dxa"/>
              <w:left w:w="40" w:type="dxa"/>
              <w:bottom w:w="0" w:type="dxa"/>
              <w:right w:w="0" w:type="dxa"/>
            </w:tcMar>
          </w:tcPr>
          <w:p w14:paraId="000002AC" w14:textId="77777777" w:rsidR="00390944" w:rsidRPr="00CB2974" w:rsidRDefault="007E334F" w:rsidP="00992591">
            <w:pPr>
              <w:spacing w:before="0" w:after="0"/>
              <w:ind w:left="20" w:firstLine="0"/>
              <w:jc w:val="center"/>
              <w:rPr>
                <w:b/>
                <w:bCs/>
                <w:sz w:val="20"/>
                <w:szCs w:val="20"/>
                <w:highlight w:val="none"/>
              </w:rPr>
            </w:pPr>
            <w:r w:rsidRPr="00CB2974">
              <w:rPr>
                <w:b/>
                <w:bCs/>
                <w:sz w:val="20"/>
                <w:szCs w:val="20"/>
                <w:highlight w:val="none"/>
              </w:rPr>
              <w:t>160</w:t>
            </w:r>
          </w:p>
        </w:tc>
        <w:tc>
          <w:tcPr>
            <w:tcW w:w="1110" w:type="dxa"/>
            <w:tcBorders>
              <w:top w:val="nil"/>
              <w:left w:val="nil"/>
              <w:bottom w:val="single" w:sz="6" w:space="0" w:color="000000"/>
              <w:right w:val="single" w:sz="6" w:space="0" w:color="000000"/>
            </w:tcBorders>
            <w:tcMar>
              <w:top w:w="0" w:type="dxa"/>
              <w:left w:w="40" w:type="dxa"/>
              <w:bottom w:w="0" w:type="dxa"/>
              <w:right w:w="0" w:type="dxa"/>
            </w:tcMar>
          </w:tcPr>
          <w:p w14:paraId="000002AD" w14:textId="77777777" w:rsidR="00390944" w:rsidRPr="00CB2974" w:rsidRDefault="007E334F" w:rsidP="00992591">
            <w:pPr>
              <w:spacing w:before="0" w:after="0"/>
              <w:ind w:left="20" w:right="140" w:firstLine="0"/>
              <w:jc w:val="right"/>
              <w:rPr>
                <w:b/>
                <w:bCs/>
                <w:sz w:val="20"/>
                <w:szCs w:val="20"/>
                <w:highlight w:val="none"/>
              </w:rPr>
            </w:pPr>
            <w:r w:rsidRPr="00CB2974">
              <w:rPr>
                <w:b/>
                <w:bCs/>
                <w:sz w:val="20"/>
                <w:szCs w:val="20"/>
                <w:highlight w:val="none"/>
              </w:rPr>
              <w:t>-</w:t>
            </w:r>
          </w:p>
        </w:tc>
        <w:tc>
          <w:tcPr>
            <w:tcW w:w="1665" w:type="dxa"/>
            <w:tcBorders>
              <w:top w:val="nil"/>
              <w:left w:val="nil"/>
              <w:bottom w:val="single" w:sz="6" w:space="0" w:color="000000"/>
              <w:right w:val="single" w:sz="6" w:space="0" w:color="000000"/>
            </w:tcBorders>
            <w:tcMar>
              <w:top w:w="0" w:type="dxa"/>
              <w:left w:w="40" w:type="dxa"/>
              <w:bottom w:w="0" w:type="dxa"/>
              <w:right w:w="0" w:type="dxa"/>
            </w:tcMar>
          </w:tcPr>
          <w:p w14:paraId="000002AE" w14:textId="77777777" w:rsidR="00390944" w:rsidRPr="00CB2974" w:rsidRDefault="007E334F" w:rsidP="00992591">
            <w:pPr>
              <w:spacing w:before="0" w:after="0"/>
              <w:ind w:left="20" w:right="140" w:firstLine="0"/>
              <w:jc w:val="center"/>
              <w:rPr>
                <w:b/>
                <w:bCs/>
                <w:sz w:val="20"/>
                <w:szCs w:val="20"/>
                <w:highlight w:val="none"/>
              </w:rPr>
            </w:pPr>
            <w:r w:rsidRPr="00CB2974">
              <w:rPr>
                <w:b/>
                <w:bCs/>
                <w:sz w:val="20"/>
                <w:szCs w:val="20"/>
                <w:highlight w:val="none"/>
              </w:rPr>
              <w:t>-</w:t>
            </w:r>
          </w:p>
        </w:tc>
      </w:tr>
      <w:tr w:rsidR="00390944" w:rsidRPr="00CB2974" w14:paraId="7A17CB67" w14:textId="77777777">
        <w:trPr>
          <w:trHeight w:val="240"/>
        </w:trPr>
        <w:tc>
          <w:tcPr>
            <w:tcW w:w="5925"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14:paraId="000002AF" w14:textId="77777777" w:rsidR="00390944" w:rsidRPr="00CB2974" w:rsidRDefault="007E334F" w:rsidP="00992591">
            <w:pPr>
              <w:spacing w:before="0" w:after="0"/>
              <w:ind w:left="20" w:firstLine="0"/>
              <w:rPr>
                <w:b/>
                <w:bCs/>
                <w:sz w:val="20"/>
                <w:szCs w:val="20"/>
                <w:highlight w:val="none"/>
              </w:rPr>
            </w:pPr>
            <w:r w:rsidRPr="00CB2974">
              <w:rPr>
                <w:b/>
                <w:bCs/>
                <w:sz w:val="20"/>
                <w:szCs w:val="20"/>
                <w:highlight w:val="none"/>
              </w:rPr>
              <w:t>Итоговая прибыль (итоговый убыток) за период</w:t>
            </w:r>
          </w:p>
        </w:tc>
        <w:tc>
          <w:tcPr>
            <w:tcW w:w="900" w:type="dxa"/>
            <w:tcBorders>
              <w:top w:val="nil"/>
              <w:left w:val="nil"/>
              <w:bottom w:val="single" w:sz="6" w:space="0" w:color="000000"/>
              <w:right w:val="single" w:sz="6" w:space="0" w:color="000000"/>
            </w:tcBorders>
            <w:tcMar>
              <w:top w:w="0" w:type="dxa"/>
              <w:left w:w="40" w:type="dxa"/>
              <w:bottom w:w="0" w:type="dxa"/>
              <w:right w:w="0" w:type="dxa"/>
            </w:tcMar>
          </w:tcPr>
          <w:p w14:paraId="000002B0" w14:textId="77777777" w:rsidR="00390944" w:rsidRPr="00CB2974" w:rsidRDefault="007E334F" w:rsidP="00992591">
            <w:pPr>
              <w:spacing w:before="0" w:after="0"/>
              <w:ind w:left="20" w:firstLine="0"/>
              <w:jc w:val="center"/>
              <w:rPr>
                <w:b/>
                <w:bCs/>
                <w:sz w:val="20"/>
                <w:szCs w:val="20"/>
                <w:highlight w:val="none"/>
              </w:rPr>
            </w:pPr>
            <w:r w:rsidRPr="00CB2974">
              <w:rPr>
                <w:b/>
                <w:bCs/>
                <w:sz w:val="20"/>
                <w:szCs w:val="20"/>
                <w:highlight w:val="none"/>
              </w:rPr>
              <w:t>200</w:t>
            </w:r>
          </w:p>
        </w:tc>
        <w:tc>
          <w:tcPr>
            <w:tcW w:w="1110" w:type="dxa"/>
            <w:tcBorders>
              <w:top w:val="nil"/>
              <w:left w:val="nil"/>
              <w:bottom w:val="single" w:sz="6" w:space="0" w:color="000000"/>
              <w:right w:val="single" w:sz="6" w:space="0" w:color="000000"/>
            </w:tcBorders>
            <w:tcMar>
              <w:top w:w="0" w:type="dxa"/>
              <w:left w:w="40" w:type="dxa"/>
              <w:bottom w:w="0" w:type="dxa"/>
              <w:right w:w="0" w:type="dxa"/>
            </w:tcMar>
          </w:tcPr>
          <w:p w14:paraId="000002B1" w14:textId="77777777" w:rsidR="00390944" w:rsidRPr="00CB2974" w:rsidRDefault="007E334F" w:rsidP="00992591">
            <w:pPr>
              <w:spacing w:before="0" w:after="0"/>
              <w:ind w:left="20" w:right="140" w:firstLine="0"/>
              <w:jc w:val="center"/>
              <w:rPr>
                <w:b/>
                <w:bCs/>
                <w:sz w:val="20"/>
                <w:szCs w:val="20"/>
                <w:highlight w:val="none"/>
              </w:rPr>
            </w:pPr>
            <w:r w:rsidRPr="00CB2974">
              <w:rPr>
                <w:b/>
                <w:bCs/>
                <w:sz w:val="20"/>
                <w:szCs w:val="20"/>
                <w:highlight w:val="none"/>
              </w:rPr>
              <w:t>3 482</w:t>
            </w:r>
          </w:p>
        </w:tc>
        <w:tc>
          <w:tcPr>
            <w:tcW w:w="1665" w:type="dxa"/>
            <w:tcBorders>
              <w:top w:val="nil"/>
              <w:left w:val="nil"/>
              <w:bottom w:val="single" w:sz="6" w:space="0" w:color="000000"/>
              <w:right w:val="single" w:sz="6" w:space="0" w:color="000000"/>
            </w:tcBorders>
            <w:tcMar>
              <w:top w:w="0" w:type="dxa"/>
              <w:left w:w="40" w:type="dxa"/>
              <w:bottom w:w="0" w:type="dxa"/>
              <w:right w:w="0" w:type="dxa"/>
            </w:tcMar>
          </w:tcPr>
          <w:p w14:paraId="000002B2" w14:textId="77777777" w:rsidR="00390944" w:rsidRPr="00CB2974" w:rsidRDefault="007E334F" w:rsidP="00992591">
            <w:pPr>
              <w:spacing w:before="0" w:after="0"/>
              <w:ind w:left="20" w:right="140" w:firstLine="0"/>
              <w:jc w:val="left"/>
              <w:rPr>
                <w:b/>
                <w:bCs/>
                <w:sz w:val="20"/>
                <w:szCs w:val="20"/>
                <w:highlight w:val="none"/>
              </w:rPr>
            </w:pPr>
            <w:r w:rsidRPr="00CB2974">
              <w:rPr>
                <w:b/>
                <w:bCs/>
                <w:sz w:val="20"/>
                <w:szCs w:val="20"/>
                <w:highlight w:val="none"/>
              </w:rPr>
              <w:t xml:space="preserve">            841</w:t>
            </w:r>
          </w:p>
        </w:tc>
      </w:tr>
      <w:tr w:rsidR="00390944" w:rsidRPr="00CB2974" w14:paraId="7DE33150" w14:textId="77777777">
        <w:trPr>
          <w:trHeight w:val="315"/>
        </w:trPr>
        <w:tc>
          <w:tcPr>
            <w:tcW w:w="5925" w:type="dxa"/>
            <w:tcBorders>
              <w:top w:val="nil"/>
              <w:left w:val="single" w:sz="6" w:space="0" w:color="000000"/>
              <w:bottom w:val="single" w:sz="6" w:space="0" w:color="000000"/>
              <w:right w:val="nil"/>
            </w:tcBorders>
            <w:tcMar>
              <w:top w:w="0" w:type="dxa"/>
              <w:left w:w="40" w:type="dxa"/>
              <w:bottom w:w="0" w:type="dxa"/>
              <w:right w:w="0" w:type="dxa"/>
            </w:tcMar>
          </w:tcPr>
          <w:p w14:paraId="000002B3" w14:textId="77777777" w:rsidR="00390944" w:rsidRPr="00CB2974" w:rsidRDefault="007E334F" w:rsidP="00992591">
            <w:pPr>
              <w:spacing w:before="0" w:after="0"/>
              <w:ind w:left="20" w:firstLine="0"/>
              <w:rPr>
                <w:b/>
                <w:bCs/>
                <w:sz w:val="20"/>
                <w:szCs w:val="20"/>
                <w:highlight w:val="none"/>
              </w:rPr>
            </w:pPr>
            <w:r w:rsidRPr="00CB2974">
              <w:rPr>
                <w:b/>
                <w:bCs/>
                <w:sz w:val="20"/>
                <w:szCs w:val="20"/>
                <w:highlight w:val="none"/>
              </w:rPr>
              <w:lastRenderedPageBreak/>
              <w:t>Прибыль на акцию</w:t>
            </w:r>
          </w:p>
        </w:tc>
        <w:tc>
          <w:tcPr>
            <w:tcW w:w="90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14:paraId="000002B4" w14:textId="77777777" w:rsidR="00390944" w:rsidRPr="00CB2974" w:rsidRDefault="007E334F" w:rsidP="00992591">
            <w:pPr>
              <w:spacing w:before="0" w:after="0"/>
              <w:ind w:left="20" w:firstLine="0"/>
              <w:jc w:val="center"/>
              <w:rPr>
                <w:b/>
                <w:bCs/>
                <w:sz w:val="20"/>
                <w:szCs w:val="20"/>
                <w:highlight w:val="none"/>
              </w:rPr>
            </w:pPr>
            <w:r w:rsidRPr="00CB2974">
              <w:rPr>
                <w:b/>
                <w:bCs/>
                <w:sz w:val="20"/>
                <w:szCs w:val="20"/>
                <w:highlight w:val="none"/>
              </w:rPr>
              <w:t>210</w:t>
            </w:r>
          </w:p>
        </w:tc>
        <w:tc>
          <w:tcPr>
            <w:tcW w:w="1110" w:type="dxa"/>
            <w:tcBorders>
              <w:top w:val="nil"/>
              <w:left w:val="nil"/>
              <w:bottom w:val="single" w:sz="6" w:space="0" w:color="000000"/>
              <w:right w:val="single" w:sz="6" w:space="0" w:color="000000"/>
            </w:tcBorders>
            <w:tcMar>
              <w:top w:w="0" w:type="dxa"/>
              <w:left w:w="40" w:type="dxa"/>
              <w:bottom w:w="0" w:type="dxa"/>
              <w:right w:w="0" w:type="dxa"/>
            </w:tcMar>
          </w:tcPr>
          <w:p w14:paraId="000002B5" w14:textId="77777777" w:rsidR="00390944" w:rsidRPr="00CB2974" w:rsidRDefault="007E334F" w:rsidP="00992591">
            <w:pPr>
              <w:spacing w:before="0" w:after="0"/>
              <w:ind w:left="20" w:right="140" w:firstLine="0"/>
              <w:jc w:val="right"/>
              <w:rPr>
                <w:b/>
                <w:bCs/>
                <w:sz w:val="20"/>
                <w:szCs w:val="20"/>
                <w:highlight w:val="none"/>
              </w:rPr>
            </w:pPr>
            <w:r w:rsidRPr="00CB2974">
              <w:rPr>
                <w:b/>
                <w:bCs/>
                <w:sz w:val="20"/>
                <w:szCs w:val="20"/>
                <w:highlight w:val="none"/>
              </w:rPr>
              <w:t>-</w:t>
            </w:r>
          </w:p>
        </w:tc>
        <w:tc>
          <w:tcPr>
            <w:tcW w:w="1665" w:type="dxa"/>
            <w:tcBorders>
              <w:top w:val="nil"/>
              <w:left w:val="nil"/>
              <w:bottom w:val="single" w:sz="6" w:space="0" w:color="000000"/>
              <w:right w:val="single" w:sz="6" w:space="0" w:color="000000"/>
            </w:tcBorders>
            <w:tcMar>
              <w:top w:w="0" w:type="dxa"/>
              <w:left w:w="40" w:type="dxa"/>
              <w:bottom w:w="0" w:type="dxa"/>
              <w:right w:w="0" w:type="dxa"/>
            </w:tcMar>
          </w:tcPr>
          <w:p w14:paraId="000002B6" w14:textId="77777777" w:rsidR="00390944" w:rsidRPr="00CB2974" w:rsidRDefault="007E334F" w:rsidP="00992591">
            <w:pPr>
              <w:spacing w:before="0" w:after="0"/>
              <w:ind w:left="20" w:right="140" w:firstLine="0"/>
              <w:jc w:val="center"/>
              <w:rPr>
                <w:b/>
                <w:bCs/>
                <w:sz w:val="20"/>
                <w:szCs w:val="20"/>
                <w:highlight w:val="none"/>
              </w:rPr>
            </w:pPr>
            <w:r w:rsidRPr="00CB2974">
              <w:rPr>
                <w:b/>
                <w:bCs/>
                <w:sz w:val="20"/>
                <w:szCs w:val="20"/>
                <w:highlight w:val="none"/>
              </w:rPr>
              <w:t>-</w:t>
            </w:r>
          </w:p>
        </w:tc>
      </w:tr>
      <w:tr w:rsidR="00390944" w:rsidRPr="00CB2974" w14:paraId="0FE7D6DB" w14:textId="77777777">
        <w:trPr>
          <w:trHeight w:val="315"/>
        </w:trPr>
        <w:tc>
          <w:tcPr>
            <w:tcW w:w="5925"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14:paraId="000002B7" w14:textId="77777777" w:rsidR="00390944" w:rsidRPr="00CB2974" w:rsidRDefault="007E334F" w:rsidP="00992591">
            <w:pPr>
              <w:spacing w:before="0" w:after="0"/>
              <w:ind w:left="20" w:firstLine="0"/>
              <w:rPr>
                <w:b/>
                <w:bCs/>
                <w:sz w:val="20"/>
                <w:szCs w:val="20"/>
                <w:highlight w:val="none"/>
              </w:rPr>
            </w:pPr>
            <w:r w:rsidRPr="00CB2974">
              <w:rPr>
                <w:b/>
                <w:bCs/>
                <w:sz w:val="20"/>
                <w:szCs w:val="20"/>
                <w:highlight w:val="none"/>
              </w:rPr>
              <w:t>Прочий совокупный доход</w:t>
            </w:r>
          </w:p>
        </w:tc>
        <w:tc>
          <w:tcPr>
            <w:tcW w:w="900" w:type="dxa"/>
            <w:tcBorders>
              <w:top w:val="nil"/>
              <w:left w:val="nil"/>
              <w:bottom w:val="single" w:sz="6" w:space="0" w:color="000000"/>
              <w:right w:val="single" w:sz="6" w:space="0" w:color="000000"/>
            </w:tcBorders>
            <w:tcMar>
              <w:top w:w="0" w:type="dxa"/>
              <w:left w:w="40" w:type="dxa"/>
              <w:bottom w:w="0" w:type="dxa"/>
              <w:right w:w="0" w:type="dxa"/>
            </w:tcMar>
          </w:tcPr>
          <w:p w14:paraId="000002B8" w14:textId="77777777" w:rsidR="00390944" w:rsidRPr="00CB2974" w:rsidRDefault="007E334F" w:rsidP="00992591">
            <w:pPr>
              <w:spacing w:before="0" w:after="0"/>
              <w:ind w:left="20" w:firstLine="0"/>
              <w:jc w:val="center"/>
              <w:rPr>
                <w:b/>
                <w:bCs/>
                <w:sz w:val="20"/>
                <w:szCs w:val="20"/>
                <w:highlight w:val="none"/>
              </w:rPr>
            </w:pPr>
            <w:r w:rsidRPr="00CB2974">
              <w:rPr>
                <w:b/>
                <w:bCs/>
                <w:sz w:val="20"/>
                <w:szCs w:val="20"/>
                <w:highlight w:val="none"/>
              </w:rPr>
              <w:t>220</w:t>
            </w:r>
          </w:p>
        </w:tc>
        <w:tc>
          <w:tcPr>
            <w:tcW w:w="1110" w:type="dxa"/>
            <w:tcBorders>
              <w:top w:val="nil"/>
              <w:left w:val="nil"/>
              <w:bottom w:val="single" w:sz="6" w:space="0" w:color="000000"/>
              <w:right w:val="single" w:sz="6" w:space="0" w:color="000000"/>
            </w:tcBorders>
            <w:tcMar>
              <w:top w:w="0" w:type="dxa"/>
              <w:left w:w="40" w:type="dxa"/>
              <w:bottom w:w="0" w:type="dxa"/>
              <w:right w:w="0" w:type="dxa"/>
            </w:tcMar>
          </w:tcPr>
          <w:p w14:paraId="000002B9" w14:textId="77777777" w:rsidR="00390944" w:rsidRPr="00CB2974" w:rsidRDefault="007E334F" w:rsidP="00992591">
            <w:pPr>
              <w:spacing w:before="0" w:after="0"/>
              <w:ind w:left="20" w:right="140" w:firstLine="0"/>
              <w:jc w:val="right"/>
              <w:rPr>
                <w:b/>
                <w:bCs/>
                <w:sz w:val="20"/>
                <w:szCs w:val="20"/>
                <w:highlight w:val="none"/>
              </w:rPr>
            </w:pPr>
            <w:r w:rsidRPr="00CB2974">
              <w:rPr>
                <w:b/>
                <w:bCs/>
                <w:sz w:val="20"/>
                <w:szCs w:val="20"/>
                <w:highlight w:val="none"/>
              </w:rPr>
              <w:t>-</w:t>
            </w:r>
          </w:p>
        </w:tc>
        <w:tc>
          <w:tcPr>
            <w:tcW w:w="1665" w:type="dxa"/>
            <w:tcBorders>
              <w:top w:val="nil"/>
              <w:left w:val="nil"/>
              <w:bottom w:val="single" w:sz="6" w:space="0" w:color="000000"/>
              <w:right w:val="single" w:sz="6" w:space="0" w:color="000000"/>
            </w:tcBorders>
            <w:tcMar>
              <w:top w:w="0" w:type="dxa"/>
              <w:left w:w="40" w:type="dxa"/>
              <w:bottom w:w="0" w:type="dxa"/>
              <w:right w:w="0" w:type="dxa"/>
            </w:tcMar>
          </w:tcPr>
          <w:p w14:paraId="000002BA" w14:textId="77777777" w:rsidR="00390944" w:rsidRPr="00CB2974" w:rsidRDefault="007E334F" w:rsidP="00992591">
            <w:pPr>
              <w:spacing w:before="0" w:after="0"/>
              <w:ind w:left="20" w:right="140" w:firstLine="0"/>
              <w:jc w:val="center"/>
              <w:rPr>
                <w:b/>
                <w:bCs/>
                <w:sz w:val="20"/>
                <w:szCs w:val="20"/>
                <w:highlight w:val="none"/>
              </w:rPr>
            </w:pPr>
            <w:r w:rsidRPr="00CB2974">
              <w:rPr>
                <w:b/>
                <w:bCs/>
                <w:sz w:val="20"/>
                <w:szCs w:val="20"/>
                <w:highlight w:val="none"/>
              </w:rPr>
              <w:t>-</w:t>
            </w:r>
          </w:p>
        </w:tc>
      </w:tr>
      <w:tr w:rsidR="00390944" w:rsidRPr="00CB2974" w14:paraId="4C2A4EB9" w14:textId="77777777">
        <w:trPr>
          <w:trHeight w:val="315"/>
        </w:trPr>
        <w:tc>
          <w:tcPr>
            <w:tcW w:w="5925"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14:paraId="000002BB" w14:textId="77777777" w:rsidR="00390944" w:rsidRPr="00CB2974" w:rsidRDefault="007E334F" w:rsidP="00992591">
            <w:pPr>
              <w:spacing w:before="0" w:after="0"/>
              <w:ind w:left="20" w:firstLine="0"/>
              <w:rPr>
                <w:b/>
                <w:bCs/>
                <w:sz w:val="20"/>
                <w:szCs w:val="20"/>
                <w:highlight w:val="none"/>
              </w:rPr>
            </w:pPr>
            <w:r w:rsidRPr="00CB2974">
              <w:rPr>
                <w:b/>
                <w:bCs/>
                <w:sz w:val="20"/>
                <w:szCs w:val="20"/>
                <w:highlight w:val="none"/>
              </w:rPr>
              <w:t>Доля предприятий по методу долевого участия</w:t>
            </w:r>
          </w:p>
        </w:tc>
        <w:tc>
          <w:tcPr>
            <w:tcW w:w="900" w:type="dxa"/>
            <w:tcBorders>
              <w:top w:val="nil"/>
              <w:left w:val="nil"/>
              <w:bottom w:val="single" w:sz="6" w:space="0" w:color="000000"/>
              <w:right w:val="single" w:sz="6" w:space="0" w:color="000000"/>
            </w:tcBorders>
            <w:tcMar>
              <w:top w:w="0" w:type="dxa"/>
              <w:left w:w="40" w:type="dxa"/>
              <w:bottom w:w="0" w:type="dxa"/>
              <w:right w:w="0" w:type="dxa"/>
            </w:tcMar>
          </w:tcPr>
          <w:p w14:paraId="000002BC" w14:textId="77777777" w:rsidR="00390944" w:rsidRPr="00CB2974" w:rsidRDefault="007E334F" w:rsidP="00992591">
            <w:pPr>
              <w:spacing w:before="0" w:after="0"/>
              <w:ind w:left="20" w:firstLine="0"/>
              <w:jc w:val="center"/>
              <w:rPr>
                <w:b/>
                <w:bCs/>
                <w:sz w:val="20"/>
                <w:szCs w:val="20"/>
                <w:highlight w:val="none"/>
              </w:rPr>
            </w:pPr>
            <w:r w:rsidRPr="00CB2974">
              <w:rPr>
                <w:b/>
                <w:bCs/>
                <w:sz w:val="20"/>
                <w:szCs w:val="20"/>
                <w:highlight w:val="none"/>
              </w:rPr>
              <w:t>230</w:t>
            </w:r>
          </w:p>
        </w:tc>
        <w:tc>
          <w:tcPr>
            <w:tcW w:w="1110" w:type="dxa"/>
            <w:tcBorders>
              <w:top w:val="nil"/>
              <w:left w:val="nil"/>
              <w:bottom w:val="single" w:sz="6" w:space="0" w:color="000000"/>
              <w:right w:val="single" w:sz="6" w:space="0" w:color="000000"/>
            </w:tcBorders>
            <w:tcMar>
              <w:top w:w="0" w:type="dxa"/>
              <w:left w:w="40" w:type="dxa"/>
              <w:bottom w:w="0" w:type="dxa"/>
              <w:right w:w="0" w:type="dxa"/>
            </w:tcMar>
          </w:tcPr>
          <w:p w14:paraId="000002BD" w14:textId="77777777" w:rsidR="00390944" w:rsidRPr="00CB2974" w:rsidRDefault="007E334F" w:rsidP="00992591">
            <w:pPr>
              <w:spacing w:before="0" w:after="0"/>
              <w:ind w:left="20" w:right="140" w:firstLine="0"/>
              <w:jc w:val="right"/>
              <w:rPr>
                <w:b/>
                <w:bCs/>
                <w:sz w:val="20"/>
                <w:szCs w:val="20"/>
                <w:highlight w:val="none"/>
              </w:rPr>
            </w:pPr>
            <w:r w:rsidRPr="00CB2974">
              <w:rPr>
                <w:b/>
                <w:bCs/>
                <w:sz w:val="20"/>
                <w:szCs w:val="20"/>
                <w:highlight w:val="none"/>
              </w:rPr>
              <w:t>-</w:t>
            </w:r>
          </w:p>
        </w:tc>
        <w:tc>
          <w:tcPr>
            <w:tcW w:w="1665" w:type="dxa"/>
            <w:tcBorders>
              <w:top w:val="nil"/>
              <w:left w:val="nil"/>
              <w:bottom w:val="single" w:sz="6" w:space="0" w:color="000000"/>
              <w:right w:val="single" w:sz="6" w:space="0" w:color="000000"/>
            </w:tcBorders>
            <w:tcMar>
              <w:top w:w="0" w:type="dxa"/>
              <w:left w:w="40" w:type="dxa"/>
              <w:bottom w:w="0" w:type="dxa"/>
              <w:right w:w="0" w:type="dxa"/>
            </w:tcMar>
          </w:tcPr>
          <w:p w14:paraId="000002BE" w14:textId="77777777" w:rsidR="00390944" w:rsidRPr="00CB2974" w:rsidRDefault="007E334F" w:rsidP="00992591">
            <w:pPr>
              <w:spacing w:before="0" w:after="0"/>
              <w:ind w:left="20" w:right="140" w:firstLine="0"/>
              <w:jc w:val="right"/>
              <w:rPr>
                <w:b/>
                <w:bCs/>
                <w:sz w:val="20"/>
                <w:szCs w:val="20"/>
                <w:highlight w:val="none"/>
              </w:rPr>
            </w:pPr>
            <w:r w:rsidRPr="00CB2974">
              <w:rPr>
                <w:b/>
                <w:bCs/>
                <w:sz w:val="20"/>
                <w:szCs w:val="20"/>
                <w:highlight w:val="none"/>
              </w:rPr>
              <w:t>-</w:t>
            </w:r>
          </w:p>
        </w:tc>
      </w:tr>
      <w:tr w:rsidR="00390944" w:rsidRPr="00CB2974" w14:paraId="0E1AEDC5" w14:textId="77777777">
        <w:trPr>
          <w:trHeight w:val="315"/>
        </w:trPr>
        <w:tc>
          <w:tcPr>
            <w:tcW w:w="5925"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14:paraId="000002BF" w14:textId="77777777" w:rsidR="00390944" w:rsidRPr="00CB2974" w:rsidRDefault="007E334F" w:rsidP="00992591">
            <w:pPr>
              <w:spacing w:before="0" w:after="0"/>
              <w:ind w:left="20" w:firstLine="0"/>
              <w:rPr>
                <w:b/>
                <w:bCs/>
                <w:sz w:val="20"/>
                <w:szCs w:val="20"/>
                <w:highlight w:val="none"/>
              </w:rPr>
            </w:pPr>
            <w:r w:rsidRPr="00CB2974">
              <w:rPr>
                <w:b/>
                <w:bCs/>
                <w:sz w:val="20"/>
                <w:szCs w:val="20"/>
                <w:highlight w:val="none"/>
              </w:rPr>
              <w:t>Общий совокупный доход</w:t>
            </w:r>
          </w:p>
        </w:tc>
        <w:tc>
          <w:tcPr>
            <w:tcW w:w="900" w:type="dxa"/>
            <w:tcBorders>
              <w:top w:val="nil"/>
              <w:left w:val="nil"/>
              <w:bottom w:val="single" w:sz="6" w:space="0" w:color="000000"/>
              <w:right w:val="single" w:sz="6" w:space="0" w:color="000000"/>
            </w:tcBorders>
            <w:tcMar>
              <w:top w:w="0" w:type="dxa"/>
              <w:left w:w="40" w:type="dxa"/>
              <w:bottom w:w="0" w:type="dxa"/>
              <w:right w:w="0" w:type="dxa"/>
            </w:tcMar>
          </w:tcPr>
          <w:p w14:paraId="000002C0" w14:textId="77777777" w:rsidR="00390944" w:rsidRPr="00CB2974" w:rsidRDefault="007E334F" w:rsidP="00992591">
            <w:pPr>
              <w:spacing w:before="0" w:after="0"/>
              <w:ind w:left="20" w:firstLine="0"/>
              <w:jc w:val="center"/>
              <w:rPr>
                <w:b/>
                <w:bCs/>
                <w:sz w:val="20"/>
                <w:szCs w:val="20"/>
                <w:highlight w:val="none"/>
              </w:rPr>
            </w:pPr>
            <w:r w:rsidRPr="00CB2974">
              <w:rPr>
                <w:b/>
                <w:bCs/>
                <w:sz w:val="20"/>
                <w:szCs w:val="20"/>
                <w:highlight w:val="none"/>
              </w:rPr>
              <w:t>240</w:t>
            </w:r>
          </w:p>
        </w:tc>
        <w:tc>
          <w:tcPr>
            <w:tcW w:w="1110" w:type="dxa"/>
            <w:tcBorders>
              <w:top w:val="nil"/>
              <w:left w:val="nil"/>
              <w:bottom w:val="single" w:sz="6" w:space="0" w:color="000000"/>
              <w:right w:val="single" w:sz="6" w:space="0" w:color="000000"/>
            </w:tcBorders>
            <w:tcMar>
              <w:top w:w="0" w:type="dxa"/>
              <w:left w:w="40" w:type="dxa"/>
              <w:bottom w:w="0" w:type="dxa"/>
              <w:right w:w="0" w:type="dxa"/>
            </w:tcMar>
          </w:tcPr>
          <w:p w14:paraId="000002C1" w14:textId="77777777" w:rsidR="00390944" w:rsidRPr="00CB2974" w:rsidRDefault="007E334F" w:rsidP="00992591">
            <w:pPr>
              <w:spacing w:before="0" w:after="0"/>
              <w:ind w:left="20" w:right="140" w:firstLine="0"/>
              <w:jc w:val="center"/>
              <w:rPr>
                <w:b/>
                <w:bCs/>
                <w:sz w:val="20"/>
                <w:szCs w:val="20"/>
                <w:highlight w:val="none"/>
              </w:rPr>
            </w:pPr>
            <w:r w:rsidRPr="00CB2974">
              <w:rPr>
                <w:b/>
                <w:bCs/>
                <w:sz w:val="20"/>
                <w:szCs w:val="20"/>
                <w:highlight w:val="none"/>
              </w:rPr>
              <w:t>3 482</w:t>
            </w:r>
          </w:p>
        </w:tc>
        <w:tc>
          <w:tcPr>
            <w:tcW w:w="1665" w:type="dxa"/>
            <w:tcBorders>
              <w:top w:val="nil"/>
              <w:left w:val="nil"/>
              <w:bottom w:val="single" w:sz="6" w:space="0" w:color="000000"/>
              <w:right w:val="single" w:sz="6" w:space="0" w:color="000000"/>
            </w:tcBorders>
            <w:tcMar>
              <w:top w:w="0" w:type="dxa"/>
              <w:left w:w="40" w:type="dxa"/>
              <w:bottom w:w="0" w:type="dxa"/>
              <w:right w:w="0" w:type="dxa"/>
            </w:tcMar>
          </w:tcPr>
          <w:p w14:paraId="000002C2" w14:textId="77777777" w:rsidR="00390944" w:rsidRPr="00CB2974" w:rsidRDefault="007E334F" w:rsidP="00992591">
            <w:pPr>
              <w:spacing w:before="0" w:after="0"/>
              <w:ind w:left="20" w:right="140" w:firstLine="0"/>
              <w:jc w:val="center"/>
              <w:rPr>
                <w:b/>
                <w:bCs/>
                <w:sz w:val="20"/>
                <w:szCs w:val="20"/>
                <w:highlight w:val="none"/>
              </w:rPr>
            </w:pPr>
            <w:r w:rsidRPr="00CB2974">
              <w:rPr>
                <w:b/>
                <w:bCs/>
                <w:sz w:val="20"/>
                <w:szCs w:val="20"/>
                <w:highlight w:val="none"/>
              </w:rPr>
              <w:t>841</w:t>
            </w:r>
          </w:p>
        </w:tc>
      </w:tr>
    </w:tbl>
    <w:p w14:paraId="000002C3" w14:textId="77777777" w:rsidR="00390944" w:rsidRPr="00CB2974" w:rsidRDefault="00390944" w:rsidP="00992591">
      <w:pPr>
        <w:pBdr>
          <w:top w:val="nil"/>
          <w:left w:val="nil"/>
          <w:bottom w:val="nil"/>
          <w:right w:val="nil"/>
          <w:between w:val="nil"/>
        </w:pBdr>
        <w:spacing w:before="0" w:after="0"/>
        <w:rPr>
          <w:b/>
          <w:bCs/>
          <w:highlight w:val="none"/>
        </w:rPr>
      </w:pPr>
    </w:p>
    <w:p w14:paraId="000002C4" w14:textId="77777777" w:rsidR="00390944" w:rsidRPr="00CB2974" w:rsidRDefault="007E334F" w:rsidP="00992591">
      <w:pPr>
        <w:pStyle w:val="1"/>
        <w:spacing w:before="0" w:after="0"/>
        <w:ind w:left="720" w:firstLine="0"/>
        <w:rPr>
          <w:rFonts w:ascii="Times New Roman" w:eastAsia="Times New Roman" w:hAnsi="Times New Roman" w:cs="Times New Roman"/>
          <w:b/>
          <w:bCs/>
          <w:color w:val="D55816"/>
          <w:sz w:val="28"/>
          <w:szCs w:val="28"/>
          <w:highlight w:val="none"/>
        </w:rPr>
      </w:pPr>
      <w:bookmarkStart w:id="15" w:name="_heading=h.bo3kxmpjyjwp" w:colFirst="0" w:colLast="0"/>
      <w:bookmarkEnd w:id="15"/>
      <w:r w:rsidRPr="00CB2974">
        <w:rPr>
          <w:rFonts w:ascii="Times New Roman" w:eastAsia="Times New Roman" w:hAnsi="Times New Roman" w:cs="Times New Roman"/>
          <w:b/>
          <w:bCs/>
          <w:color w:val="D55816"/>
          <w:sz w:val="28"/>
          <w:szCs w:val="28"/>
          <w:highlight w:val="none"/>
        </w:rPr>
        <w:t xml:space="preserve">6. Цели и планы Общества на будущие периоды </w:t>
      </w:r>
    </w:p>
    <w:p w14:paraId="000002C5" w14:textId="77777777" w:rsidR="00390944" w:rsidRPr="00CB2974" w:rsidRDefault="007E334F" w:rsidP="00992591">
      <w:pPr>
        <w:spacing w:before="0" w:after="0"/>
        <w:rPr>
          <w:highlight w:val="none"/>
        </w:rPr>
      </w:pPr>
      <w:r w:rsidRPr="00CB2974">
        <w:rPr>
          <w:highlight w:val="none"/>
        </w:rPr>
        <w:t>В 2026 году одним из приоритетных направлений деятельности Общества станет дальнейшее развитие государственного грантового финансирования неправительственных организаций на региональном уровне и расширение взаимодействия с местными исполнительными органами.</w:t>
      </w:r>
    </w:p>
    <w:p w14:paraId="000002C6" w14:textId="77777777" w:rsidR="00390944" w:rsidRPr="00CB2974" w:rsidRDefault="007E334F" w:rsidP="00992591">
      <w:pPr>
        <w:spacing w:before="0" w:after="0"/>
        <w:rPr>
          <w:highlight w:val="none"/>
        </w:rPr>
      </w:pPr>
      <w:r w:rsidRPr="00CB2974">
        <w:rPr>
          <w:highlight w:val="none"/>
        </w:rPr>
        <w:t>Особое внимание будет уделено практическому применению механизмов предоставления местными исполнительными органами краткосрочных, среднесрочных и долгосрочных государственных грантов. Общество продолжит работу с МИО по формированию и реализации грантовых программ с учетом приоритетов социального развития регионов, а также по определению оптимальных сроков реализации проектов исходя из характера, масштаба и ожидаемых результатов социальных инициатив.</w:t>
      </w:r>
    </w:p>
    <w:p w14:paraId="000002C7" w14:textId="77777777" w:rsidR="00390944" w:rsidRPr="00CB2974" w:rsidRDefault="007E334F" w:rsidP="00992591">
      <w:pPr>
        <w:spacing w:before="0" w:after="0"/>
        <w:rPr>
          <w:highlight w:val="none"/>
        </w:rPr>
      </w:pPr>
      <w:r w:rsidRPr="00CB2974">
        <w:rPr>
          <w:highlight w:val="none"/>
        </w:rPr>
        <w:t>Развитие среднесрочного и долгосрочного грантового финансирования на региональном уровне будет направлено на создание условий для реализации проектов, предусматривающих последовательное достижение социальных результатов, оценку их эффективности и устойчивости достигнутого эффекта. В этой связи Обществом будет продолжена методологическая и консультационная поддержка местных исполнительных органов по вопросам формирования приоритетных направлений государственных грантов, организации конкурсных процедур, сопровождения и мониторинга проектов, а также оценки достигнутых результатов.</w:t>
      </w:r>
    </w:p>
    <w:p w14:paraId="000002C8" w14:textId="77777777" w:rsidR="00390944" w:rsidRPr="00CB2974" w:rsidRDefault="007E334F" w:rsidP="00992591">
      <w:pPr>
        <w:spacing w:before="0" w:after="0"/>
        <w:rPr>
          <w:highlight w:val="none"/>
        </w:rPr>
      </w:pPr>
      <w:r w:rsidRPr="00CB2974">
        <w:rPr>
          <w:highlight w:val="none"/>
        </w:rPr>
        <w:t>С учетом практики реализации государственных грантов будет продолжена работа по совершенствованию нормативного регулирования и процедур грантового финансирования, направленная на повышение прозрачности конкурсного отбора, объективности экспертной оценки, качества сопровождения проектов и эффективности использования грантовых средств.</w:t>
      </w:r>
    </w:p>
    <w:p w14:paraId="000002C9" w14:textId="77777777" w:rsidR="00390944" w:rsidRPr="00CB2974" w:rsidRDefault="007E334F" w:rsidP="00992591">
      <w:pPr>
        <w:spacing w:before="0" w:after="0"/>
        <w:rPr>
          <w:highlight w:val="none"/>
        </w:rPr>
      </w:pPr>
      <w:r w:rsidRPr="00CB2974">
        <w:rPr>
          <w:highlight w:val="none"/>
        </w:rPr>
        <w:t>Отдельное внимание будет уделено совершенствованию подходов к мониторингу программной и финансовой реализации грантовых проектов, включая оценку достижения количественных и качественных показателей, соблюдения грантополучателями договорных обязательств и сроков реализации проектов, а также результатов и социального эффекта реализованных инициатив.</w:t>
      </w:r>
    </w:p>
    <w:p w14:paraId="000002CA" w14:textId="77777777" w:rsidR="00390944" w:rsidRPr="00CB2974" w:rsidRDefault="007E334F" w:rsidP="00992591">
      <w:pPr>
        <w:spacing w:before="0" w:after="0"/>
        <w:rPr>
          <w:highlight w:val="none"/>
        </w:rPr>
      </w:pPr>
      <w:r w:rsidRPr="00CB2974">
        <w:rPr>
          <w:highlight w:val="none"/>
        </w:rPr>
        <w:t>В рамках оптимизации бизнес-процессов продолжится цифровизация деятельности Общества, включая автоматизацию отдельных этапов проведения конкурсных процедур, заключения и сопровождения договоров с грантополучателями и независимыми экспертами, оформления актов выполненных работ и дополнительных соглашений.</w:t>
      </w:r>
    </w:p>
    <w:p w14:paraId="000002CB" w14:textId="77777777" w:rsidR="00390944" w:rsidRPr="00CB2974" w:rsidRDefault="007E334F" w:rsidP="00992591">
      <w:pPr>
        <w:spacing w:before="0" w:after="0"/>
        <w:rPr>
          <w:highlight w:val="none"/>
        </w:rPr>
      </w:pPr>
      <w:r w:rsidRPr="00CB2974">
        <w:rPr>
          <w:highlight w:val="none"/>
        </w:rPr>
        <w:lastRenderedPageBreak/>
        <w:t>Общество продолжит проведение обучающих и информационно-разъяснительных мероприятий для центральных государственных органов и местных исполнительных органов по вопросам предоставления государственных грантов, проведения конкурсных процедур, сопровождения, мониторинга и оценки социальных проектов.</w:t>
      </w:r>
    </w:p>
    <w:p w14:paraId="000002CC" w14:textId="77777777" w:rsidR="00390944" w:rsidRPr="00CB2974" w:rsidRDefault="007E334F" w:rsidP="00992591">
      <w:pPr>
        <w:spacing w:before="0" w:after="0"/>
        <w:rPr>
          <w:highlight w:val="none"/>
        </w:rPr>
      </w:pPr>
      <w:r w:rsidRPr="00CB2974">
        <w:rPr>
          <w:highlight w:val="none"/>
        </w:rPr>
        <w:t>Важным направлением останется развитие партнерства с неправительственными, международными и иными организациями, расширение возможностей привлечения негосударственного финансирования, обмен опытом и внедрение эффективных практик поддержки гражданских инициатив.</w:t>
      </w:r>
    </w:p>
    <w:p w14:paraId="000002CD" w14:textId="77777777" w:rsidR="00390944" w:rsidRPr="00CB2974" w:rsidRDefault="007E334F" w:rsidP="00992591">
      <w:pPr>
        <w:spacing w:before="0" w:after="0"/>
        <w:rPr>
          <w:highlight w:val="none"/>
        </w:rPr>
      </w:pPr>
      <w:r w:rsidRPr="00CB2974">
        <w:rPr>
          <w:highlight w:val="none"/>
        </w:rPr>
        <w:t>В последующие периоды Общество продолжит работу по формированию стратегических направлений развития с акцентом на повышение результативности грантовых проектов, расширение участия местных исполнительных органов в системе государственного грантового финансирования и развитие механизмов среднесрочной и долгосрочной поддержки социальных инициатив.</w:t>
      </w:r>
    </w:p>
    <w:p w14:paraId="000002CE" w14:textId="77777777" w:rsidR="00390944" w:rsidRPr="00CB2974" w:rsidRDefault="00390944" w:rsidP="00992591">
      <w:pPr>
        <w:spacing w:before="0" w:after="0"/>
        <w:rPr>
          <w:highlight w:val="none"/>
        </w:rPr>
      </w:pPr>
    </w:p>
    <w:p w14:paraId="000002CF" w14:textId="77777777" w:rsidR="00390944" w:rsidRPr="00CB2974" w:rsidRDefault="00390944" w:rsidP="00992591">
      <w:pPr>
        <w:spacing w:before="0" w:after="0"/>
        <w:rPr>
          <w:highlight w:val="none"/>
        </w:rPr>
      </w:pPr>
    </w:p>
    <w:bookmarkStart w:id="16" w:name="_heading=h.bgls386zuvaz" w:colFirst="0" w:colLast="0"/>
    <w:bookmarkEnd w:id="16"/>
    <w:p w14:paraId="000002D0" w14:textId="77777777" w:rsidR="00390944" w:rsidRPr="00CB2974" w:rsidRDefault="00B6083A" w:rsidP="00992591">
      <w:pPr>
        <w:pStyle w:val="1"/>
        <w:spacing w:before="0" w:after="0"/>
        <w:ind w:firstLine="720"/>
        <w:rPr>
          <w:rFonts w:ascii="Times New Roman" w:eastAsia="Times New Roman" w:hAnsi="Times New Roman" w:cs="Times New Roman"/>
          <w:b/>
          <w:bCs/>
          <w:sz w:val="28"/>
          <w:szCs w:val="28"/>
          <w:highlight w:val="none"/>
        </w:rPr>
      </w:pPr>
      <w:sdt>
        <w:sdtPr>
          <w:rPr>
            <w:rFonts w:ascii="Times New Roman" w:hAnsi="Times New Roman" w:cs="Times New Roman"/>
            <w:highlight w:val="none"/>
          </w:rPr>
          <w:tag w:val="goog_rdk_7"/>
          <w:id w:val="-625538321"/>
        </w:sdtPr>
        <w:sdtEndPr/>
        <w:sdtContent/>
      </w:sdt>
      <w:r w:rsidR="007E334F" w:rsidRPr="00CB2974">
        <w:rPr>
          <w:rFonts w:ascii="Times New Roman" w:eastAsia="Times New Roman" w:hAnsi="Times New Roman" w:cs="Times New Roman"/>
          <w:b/>
          <w:bCs/>
          <w:sz w:val="28"/>
          <w:szCs w:val="28"/>
          <w:highlight w:val="none"/>
        </w:rPr>
        <w:t>7. Основные факторы риска и система управления рисками</w:t>
      </w:r>
    </w:p>
    <w:p w14:paraId="000002D1" w14:textId="0A414542" w:rsidR="00390944" w:rsidRPr="00CB2974" w:rsidRDefault="007E334F" w:rsidP="00992591">
      <w:pPr>
        <w:spacing w:before="0" w:after="0"/>
        <w:rPr>
          <w:highlight w:val="none"/>
        </w:rPr>
      </w:pPr>
      <w:r w:rsidRPr="00CB2974">
        <w:rPr>
          <w:highlight w:val="none"/>
        </w:rPr>
        <w:t xml:space="preserve">Управление рисками в </w:t>
      </w:r>
      <w:r w:rsidR="005F7296">
        <w:rPr>
          <w:highlight w:val="none"/>
          <w:lang w:val="kk-KZ"/>
        </w:rPr>
        <w:t>Обществе</w:t>
      </w:r>
      <w:r w:rsidRPr="00CB2974">
        <w:rPr>
          <w:highlight w:val="none"/>
        </w:rPr>
        <w:t xml:space="preserve"> является составной частью системы корпоративного управления и направлено на своевременное выявление, оценку и минимизацию рисков, способных оказать влияние на деятельность Общества и достижение поставленных целей.</w:t>
      </w:r>
    </w:p>
    <w:p w14:paraId="000002D2" w14:textId="77777777" w:rsidR="00390944" w:rsidRPr="00CB2974" w:rsidRDefault="007E334F" w:rsidP="00992591">
      <w:pPr>
        <w:spacing w:before="0" w:after="0"/>
        <w:rPr>
          <w:highlight w:val="none"/>
        </w:rPr>
      </w:pPr>
      <w:r w:rsidRPr="00CB2974">
        <w:rPr>
          <w:highlight w:val="none"/>
        </w:rPr>
        <w:t>Управление рисками осуществляется с участием Правления, Службы внутреннего аудита, Антикоррупционной комплаенс-службы и структурных подразделений Общества – собственников рисков.</w:t>
      </w:r>
    </w:p>
    <w:p w14:paraId="000002D3" w14:textId="77777777" w:rsidR="00390944" w:rsidRPr="00CB2974" w:rsidRDefault="007E334F" w:rsidP="00992591">
      <w:pPr>
        <w:spacing w:before="0" w:after="0"/>
        <w:rPr>
          <w:highlight w:val="none"/>
        </w:rPr>
      </w:pPr>
      <w:r w:rsidRPr="00CB2974">
        <w:rPr>
          <w:highlight w:val="none"/>
        </w:rPr>
        <w:t>Основой системы риск-менеджмента является Политика по управлению рисками и внутреннему контролю, утвержденная решением Совета директоров от 25 ноября 2020 года. В рамках системы управления рисками используются Карта рисков, Регистр и Реестр рисков.</w:t>
      </w:r>
    </w:p>
    <w:p w14:paraId="000002D4" w14:textId="77777777" w:rsidR="00390944" w:rsidRPr="00CB2974" w:rsidRDefault="007E334F" w:rsidP="00992591">
      <w:pPr>
        <w:spacing w:before="0" w:after="0"/>
        <w:rPr>
          <w:highlight w:val="none"/>
        </w:rPr>
      </w:pPr>
      <w:r w:rsidRPr="00CB2974">
        <w:rPr>
          <w:highlight w:val="none"/>
        </w:rPr>
        <w:t>Особое внимание в деятельности Общества уделяется предупреждению коррупционных рисков и конфликта интересов. В 2025 году проведен внутренний анализ коррупционных рисков, организовано публичное обсуждение его результатов, подготовлена аналитическая справка и разработан план мероприятий по устранению причин и условий, способствующих совершению коррупционных правонарушений. Также осуществлялся мониторинг исполнения выработанных рекомендаций.</w:t>
      </w:r>
    </w:p>
    <w:p w14:paraId="000002D5" w14:textId="77777777" w:rsidR="00390944" w:rsidRPr="00CB2974" w:rsidRDefault="007E334F" w:rsidP="00992591">
      <w:pPr>
        <w:spacing w:before="0" w:after="0"/>
        <w:rPr>
          <w:highlight w:val="none"/>
        </w:rPr>
      </w:pPr>
      <w:r w:rsidRPr="00CB2974">
        <w:rPr>
          <w:highlight w:val="none"/>
        </w:rPr>
        <w:t>В отчетном периоде проводилась работа по совершенствованию внутренних механизмов противодействия коррупции, выявления и урегулирования конфликта интересов, соблюдения корпоративной этики и информирования о возможных нарушениях антикоррупционного законодательства.</w:t>
      </w:r>
    </w:p>
    <w:p w14:paraId="000002D6" w14:textId="77777777" w:rsidR="00390944" w:rsidRPr="00CB2974" w:rsidRDefault="007E334F" w:rsidP="00992591">
      <w:pPr>
        <w:spacing w:before="0" w:after="0"/>
        <w:rPr>
          <w:highlight w:val="none"/>
        </w:rPr>
      </w:pPr>
      <w:r w:rsidRPr="00CB2974">
        <w:rPr>
          <w:highlight w:val="none"/>
        </w:rPr>
        <w:t xml:space="preserve">По результатам проведенного мониторинга в 2025 году не выявлены сообщения о коррупционных правонарушениях, факты конфликта интересов, </w:t>
      </w:r>
      <w:r w:rsidRPr="00CB2974">
        <w:rPr>
          <w:highlight w:val="none"/>
        </w:rPr>
        <w:lastRenderedPageBreak/>
        <w:t>получения материального вознаграждения, подарков или услуг в связи с исполнением служебных полномочий.</w:t>
      </w:r>
    </w:p>
    <w:p w14:paraId="000002D7" w14:textId="77777777" w:rsidR="00390944" w:rsidRPr="00CB2974" w:rsidRDefault="007E334F" w:rsidP="00992591">
      <w:pPr>
        <w:spacing w:before="0" w:after="0"/>
        <w:rPr>
          <w:highlight w:val="none"/>
        </w:rPr>
      </w:pPr>
      <w:r w:rsidRPr="00CB2974">
        <w:rPr>
          <w:highlight w:val="none"/>
        </w:rPr>
        <w:t>Таким образом, в 2025 году работа в области управления рисками была направлена на поддержание действующих механизмов внутреннего контроля, предупреждение рисков и совершенствование антикоррупционных механизмов Общества.</w:t>
      </w:r>
    </w:p>
    <w:p w14:paraId="000002D8" w14:textId="77777777" w:rsidR="00390944" w:rsidRPr="00CB2974" w:rsidRDefault="00390944" w:rsidP="00992591">
      <w:pPr>
        <w:spacing w:before="0" w:after="0"/>
        <w:rPr>
          <w:highlight w:val="none"/>
        </w:rPr>
      </w:pPr>
    </w:p>
    <w:p w14:paraId="000002D9" w14:textId="77777777" w:rsidR="00390944" w:rsidRPr="00CB2974" w:rsidRDefault="00390944" w:rsidP="00992591">
      <w:pPr>
        <w:spacing w:before="0" w:after="0"/>
        <w:ind w:firstLine="0"/>
        <w:rPr>
          <w:b/>
          <w:bCs/>
          <w:highlight w:val="none"/>
        </w:rPr>
      </w:pPr>
    </w:p>
    <w:p w14:paraId="000002DA" w14:textId="77777777" w:rsidR="00390944" w:rsidRPr="00CB2974" w:rsidRDefault="007E334F" w:rsidP="00992591">
      <w:pPr>
        <w:pStyle w:val="1"/>
        <w:tabs>
          <w:tab w:val="left" w:pos="1134"/>
        </w:tabs>
        <w:spacing w:before="0" w:after="0"/>
        <w:ind w:firstLine="709"/>
        <w:rPr>
          <w:rFonts w:ascii="Times New Roman" w:eastAsia="Times New Roman" w:hAnsi="Times New Roman" w:cs="Times New Roman"/>
          <w:b/>
          <w:bCs/>
          <w:color w:val="D55816"/>
          <w:sz w:val="28"/>
          <w:szCs w:val="28"/>
          <w:highlight w:val="none"/>
        </w:rPr>
      </w:pPr>
      <w:bookmarkStart w:id="17" w:name="_heading=h.8kzni9r7z6ls" w:colFirst="0" w:colLast="0"/>
      <w:bookmarkEnd w:id="17"/>
      <w:r w:rsidRPr="00CB2974">
        <w:rPr>
          <w:rFonts w:ascii="Times New Roman" w:eastAsia="Times New Roman" w:hAnsi="Times New Roman" w:cs="Times New Roman"/>
          <w:b/>
          <w:bCs/>
          <w:color w:val="D55816"/>
          <w:sz w:val="28"/>
          <w:szCs w:val="28"/>
          <w:highlight w:val="none"/>
        </w:rPr>
        <w:t xml:space="preserve">8. </w:t>
      </w:r>
      <w:r w:rsidRPr="00CB2974">
        <w:rPr>
          <w:rFonts w:ascii="Times New Roman" w:eastAsia="Times New Roman" w:hAnsi="Times New Roman" w:cs="Times New Roman"/>
          <w:b/>
          <w:bCs/>
          <w:color w:val="D55816"/>
          <w:sz w:val="28"/>
          <w:szCs w:val="28"/>
          <w:highlight w:val="none"/>
        </w:rPr>
        <w:tab/>
        <w:t>Корпоративное управление</w:t>
      </w:r>
    </w:p>
    <w:p w14:paraId="000002DB" w14:textId="77777777" w:rsidR="00390944" w:rsidRPr="008864CA" w:rsidRDefault="007E334F" w:rsidP="00992591">
      <w:pPr>
        <w:pStyle w:val="2"/>
        <w:tabs>
          <w:tab w:val="left" w:pos="1134"/>
        </w:tabs>
        <w:rPr>
          <w:rFonts w:ascii="Times New Roman" w:eastAsia="Times New Roman" w:hAnsi="Times New Roman" w:cs="Times New Roman"/>
          <w:b/>
          <w:bCs/>
          <w:color w:val="auto"/>
          <w:highlight w:val="none"/>
        </w:rPr>
      </w:pPr>
      <w:bookmarkStart w:id="18" w:name="_heading=h.x4pplef3h389" w:colFirst="0" w:colLast="0"/>
      <w:bookmarkEnd w:id="18"/>
      <w:r w:rsidRPr="008864CA">
        <w:rPr>
          <w:rFonts w:ascii="Times New Roman" w:eastAsia="Times New Roman" w:hAnsi="Times New Roman" w:cs="Times New Roman"/>
          <w:b/>
          <w:bCs/>
          <w:color w:val="auto"/>
          <w:highlight w:val="none"/>
        </w:rPr>
        <w:t>8.1. Структура корпоративного управления</w:t>
      </w:r>
    </w:p>
    <w:p w14:paraId="000002DC" w14:textId="77777777" w:rsidR="00390944" w:rsidRPr="00CB2974" w:rsidRDefault="007E334F" w:rsidP="00992591">
      <w:pPr>
        <w:tabs>
          <w:tab w:val="left" w:pos="1134"/>
        </w:tabs>
        <w:spacing w:before="0" w:after="0"/>
        <w:ind w:firstLine="700"/>
        <w:rPr>
          <w:b/>
          <w:bCs/>
          <w:color w:val="000000"/>
          <w:sz w:val="34"/>
          <w:szCs w:val="34"/>
          <w:highlight w:val="none"/>
        </w:rPr>
      </w:pPr>
      <w:r w:rsidRPr="00CB2974">
        <w:rPr>
          <w:b/>
          <w:bCs/>
          <w:highlight w:val="none"/>
        </w:rPr>
        <w:t xml:space="preserve"> </w:t>
      </w:r>
      <w:r w:rsidRPr="00CB2974">
        <w:rPr>
          <w:b/>
          <w:bCs/>
          <w:noProof/>
          <w:color w:val="000000"/>
          <w:highlight w:val="none"/>
          <w:lang w:val="ru-RU"/>
        </w:rPr>
        <w:drawing>
          <wp:inline distT="114300" distB="114300" distL="114300" distR="114300" wp14:anchorId="0EFA1FBA" wp14:editId="2C9FD3F3">
            <wp:extent cx="6152650" cy="1866900"/>
            <wp:effectExtent l="0" t="0" r="0" b="0"/>
            <wp:docPr id="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6152650" cy="1866900"/>
                    </a:xfrm>
                    <a:prstGeom prst="rect">
                      <a:avLst/>
                    </a:prstGeom>
                    <a:ln/>
                  </pic:spPr>
                </pic:pic>
              </a:graphicData>
            </a:graphic>
          </wp:inline>
        </w:drawing>
      </w:r>
    </w:p>
    <w:p w14:paraId="000002DD" w14:textId="77777777" w:rsidR="00390944" w:rsidRPr="00CB2974" w:rsidRDefault="00390944" w:rsidP="00992591">
      <w:pPr>
        <w:pStyle w:val="2"/>
        <w:keepNext w:val="0"/>
        <w:keepLines w:val="0"/>
        <w:tabs>
          <w:tab w:val="left" w:pos="1134"/>
        </w:tabs>
        <w:rPr>
          <w:rFonts w:ascii="Times New Roman" w:eastAsia="Times New Roman" w:hAnsi="Times New Roman" w:cs="Times New Roman"/>
          <w:b/>
          <w:bCs/>
          <w:color w:val="000000"/>
          <w:highlight w:val="none"/>
        </w:rPr>
      </w:pPr>
      <w:bookmarkStart w:id="19" w:name="_heading=h.9o2311v8dfny" w:colFirst="0" w:colLast="0"/>
      <w:bookmarkEnd w:id="19"/>
    </w:p>
    <w:p w14:paraId="000002DE" w14:textId="77777777" w:rsidR="00390944" w:rsidRPr="00CB2974" w:rsidRDefault="007E334F" w:rsidP="00992591">
      <w:pPr>
        <w:pStyle w:val="2"/>
        <w:keepNext w:val="0"/>
        <w:keepLines w:val="0"/>
        <w:tabs>
          <w:tab w:val="left" w:pos="1134"/>
        </w:tabs>
        <w:rPr>
          <w:rFonts w:ascii="Times New Roman" w:eastAsia="Times New Roman" w:hAnsi="Times New Roman" w:cs="Times New Roman"/>
          <w:b/>
          <w:bCs/>
          <w:color w:val="000000"/>
          <w:highlight w:val="none"/>
        </w:rPr>
      </w:pPr>
      <w:bookmarkStart w:id="20" w:name="_heading=h.e85u0vkxzcua" w:colFirst="0" w:colLast="0"/>
      <w:bookmarkEnd w:id="20"/>
      <w:r w:rsidRPr="00CB2974">
        <w:rPr>
          <w:rFonts w:ascii="Times New Roman" w:eastAsia="Times New Roman" w:hAnsi="Times New Roman" w:cs="Times New Roman"/>
          <w:b/>
          <w:bCs/>
          <w:color w:val="000000"/>
          <w:highlight w:val="none"/>
        </w:rPr>
        <w:t>8.2. Состав Совета директоров</w:t>
      </w:r>
    </w:p>
    <w:p w14:paraId="000002DF" w14:textId="77777777" w:rsidR="00390944" w:rsidRPr="00CB2974" w:rsidRDefault="007E334F" w:rsidP="00992591">
      <w:pPr>
        <w:tabs>
          <w:tab w:val="left" w:pos="1134"/>
        </w:tabs>
        <w:spacing w:before="0" w:after="0"/>
        <w:ind w:firstLine="700"/>
        <w:rPr>
          <w:highlight w:val="none"/>
        </w:rPr>
      </w:pPr>
      <w:r w:rsidRPr="00CB2974">
        <w:rPr>
          <w:highlight w:val="none"/>
        </w:rPr>
        <w:t>В соответствии с подпунктом 5) пункта 1 статьи 36 Закона Республики Казахстан «Об акционерных обществах» Совет директоров Общества избирается Единственным акционером.</w:t>
      </w:r>
    </w:p>
    <w:p w14:paraId="000002E0" w14:textId="77777777" w:rsidR="00390944" w:rsidRPr="00CB2974" w:rsidRDefault="007E334F" w:rsidP="00992591">
      <w:pPr>
        <w:tabs>
          <w:tab w:val="left" w:pos="1134"/>
        </w:tabs>
        <w:spacing w:before="0" w:after="0"/>
        <w:ind w:firstLine="700"/>
        <w:rPr>
          <w:highlight w:val="none"/>
        </w:rPr>
      </w:pPr>
      <w:r w:rsidRPr="00CB2974">
        <w:rPr>
          <w:highlight w:val="none"/>
        </w:rPr>
        <w:t>Единственный акционер Общества – Министерство культуры и информации Республики Казахстан.</w:t>
      </w:r>
    </w:p>
    <w:p w14:paraId="000002E1" w14:textId="77777777" w:rsidR="00390944" w:rsidRPr="00CB2974" w:rsidRDefault="007E334F" w:rsidP="00992591">
      <w:pPr>
        <w:spacing w:before="0" w:after="0"/>
        <w:rPr>
          <w:highlight w:val="none"/>
        </w:rPr>
      </w:pPr>
      <w:r w:rsidRPr="00CB2974">
        <w:rPr>
          <w:highlight w:val="none"/>
        </w:rPr>
        <w:t>Органом управления Общества является Совет директоров, избрание его членов и досрочное прекращение их полномочий, а также определение размера и условий выплаты вознаграждений определяется Единственным акционером. Число членов Совета директоров должно составлять не менее трех человек. Не менее 30% числа членов Совета директоров должны быть независимыми директорами.</w:t>
      </w:r>
    </w:p>
    <w:p w14:paraId="000002E2" w14:textId="77777777" w:rsidR="00390944" w:rsidRPr="00CB2974" w:rsidRDefault="007E334F" w:rsidP="00992591">
      <w:pPr>
        <w:spacing w:before="0" w:after="0"/>
        <w:rPr>
          <w:highlight w:val="none"/>
        </w:rPr>
      </w:pPr>
      <w:r w:rsidRPr="00CB2974">
        <w:rPr>
          <w:highlight w:val="none"/>
        </w:rPr>
        <w:t xml:space="preserve">Кроме того, по состоянию на 01 января 2025 года доля женщин в составе Совета директоров от общего количества достигла 80%, на 31 декабря 2025 года доля женщин составила 67%. </w:t>
      </w:r>
    </w:p>
    <w:p w14:paraId="000002E3" w14:textId="77777777" w:rsidR="00390944" w:rsidRPr="00CB2974" w:rsidRDefault="007E334F" w:rsidP="00992591">
      <w:pPr>
        <w:tabs>
          <w:tab w:val="left" w:pos="1134"/>
        </w:tabs>
        <w:spacing w:before="0" w:after="0"/>
        <w:ind w:firstLine="700"/>
        <w:rPr>
          <w:highlight w:val="none"/>
        </w:rPr>
      </w:pPr>
      <w:r w:rsidRPr="00CB2974">
        <w:rPr>
          <w:highlight w:val="none"/>
        </w:rPr>
        <w:t>Срок полномочий Совета директоров также устанавливается решением Единственного акционера и истекает на момент принятия решения Единственным акционером об избрании нового состава Совета директоров.</w:t>
      </w:r>
    </w:p>
    <w:p w14:paraId="000002E4" w14:textId="77777777" w:rsidR="00390944" w:rsidRPr="00CB2974" w:rsidRDefault="007E334F" w:rsidP="00992591">
      <w:pPr>
        <w:tabs>
          <w:tab w:val="left" w:pos="1134"/>
        </w:tabs>
        <w:spacing w:before="0" w:after="0"/>
        <w:ind w:firstLine="700"/>
        <w:rPr>
          <w:b/>
          <w:bCs/>
          <w:highlight w:val="none"/>
        </w:rPr>
      </w:pPr>
      <w:r w:rsidRPr="00CB2974">
        <w:rPr>
          <w:b/>
          <w:bCs/>
          <w:highlight w:val="none"/>
        </w:rPr>
        <w:t>Состав Совета директоров с 1 января по 31 декабря 2025 года:</w:t>
      </w:r>
    </w:p>
    <w:p w14:paraId="000002E5" w14:textId="77777777" w:rsidR="00390944" w:rsidRPr="00CB2974" w:rsidRDefault="007E334F" w:rsidP="00992591">
      <w:pPr>
        <w:tabs>
          <w:tab w:val="left" w:pos="1134"/>
        </w:tabs>
        <w:spacing w:before="0" w:after="0"/>
        <w:ind w:firstLine="700"/>
        <w:rPr>
          <w:highlight w:val="none"/>
        </w:rPr>
      </w:pPr>
      <w:r w:rsidRPr="00CB2974">
        <w:rPr>
          <w:highlight w:val="none"/>
        </w:rPr>
        <w:t>1)</w:t>
      </w:r>
      <w:r w:rsidRPr="00CB2974">
        <w:rPr>
          <w:sz w:val="14"/>
          <w:szCs w:val="14"/>
          <w:highlight w:val="none"/>
        </w:rPr>
        <w:t xml:space="preserve"> </w:t>
      </w:r>
      <w:r w:rsidRPr="00CB2974">
        <w:rPr>
          <w:highlight w:val="none"/>
        </w:rPr>
        <w:t>Курманова А.А. – представитель акционера, председатель Совета директоров</w:t>
      </w:r>
    </w:p>
    <w:p w14:paraId="000002E6" w14:textId="77777777" w:rsidR="00390944" w:rsidRPr="00CB2974" w:rsidRDefault="007E334F" w:rsidP="00992591">
      <w:pPr>
        <w:tabs>
          <w:tab w:val="left" w:pos="1134"/>
        </w:tabs>
        <w:spacing w:before="0" w:after="0"/>
        <w:ind w:firstLine="700"/>
        <w:rPr>
          <w:highlight w:val="none"/>
        </w:rPr>
      </w:pPr>
      <w:r w:rsidRPr="00CB2974">
        <w:rPr>
          <w:highlight w:val="none"/>
        </w:rPr>
        <w:lastRenderedPageBreak/>
        <w:t>2)</w:t>
      </w:r>
      <w:r w:rsidRPr="00CB2974">
        <w:rPr>
          <w:sz w:val="14"/>
          <w:szCs w:val="14"/>
          <w:highlight w:val="none"/>
        </w:rPr>
        <w:t xml:space="preserve"> </w:t>
      </w:r>
      <w:proofErr w:type="spellStart"/>
      <w:r w:rsidRPr="00CB2974">
        <w:rPr>
          <w:highlight w:val="none"/>
        </w:rPr>
        <w:t>Жайжуманова</w:t>
      </w:r>
      <w:proofErr w:type="spellEnd"/>
      <w:r w:rsidRPr="00CB2974">
        <w:rPr>
          <w:highlight w:val="none"/>
        </w:rPr>
        <w:t xml:space="preserve"> А.А. - представитель </w:t>
      </w:r>
      <w:proofErr w:type="spellStart"/>
      <w:r w:rsidRPr="00CB2974">
        <w:rPr>
          <w:highlight w:val="none"/>
        </w:rPr>
        <w:t>КГиП</w:t>
      </w:r>
      <w:proofErr w:type="spellEnd"/>
      <w:r w:rsidRPr="00CB2974">
        <w:rPr>
          <w:highlight w:val="none"/>
        </w:rPr>
        <w:t xml:space="preserve"> МФ РК</w:t>
      </w:r>
    </w:p>
    <w:p w14:paraId="000002E7" w14:textId="77777777" w:rsidR="00390944" w:rsidRPr="00CB2974" w:rsidRDefault="007E334F" w:rsidP="00992591">
      <w:pPr>
        <w:tabs>
          <w:tab w:val="left" w:pos="1134"/>
        </w:tabs>
        <w:spacing w:before="0" w:after="0"/>
        <w:ind w:firstLine="700"/>
        <w:rPr>
          <w:highlight w:val="none"/>
        </w:rPr>
      </w:pPr>
      <w:r w:rsidRPr="00CB2974">
        <w:rPr>
          <w:highlight w:val="none"/>
        </w:rPr>
        <w:t>3)</w:t>
      </w:r>
      <w:r w:rsidRPr="00CB2974">
        <w:rPr>
          <w:sz w:val="14"/>
          <w:szCs w:val="14"/>
          <w:highlight w:val="none"/>
        </w:rPr>
        <w:t xml:space="preserve">  </w:t>
      </w:r>
      <w:r w:rsidRPr="00CB2974">
        <w:rPr>
          <w:highlight w:val="none"/>
        </w:rPr>
        <w:t>Диас Л. - председатель Правления</w:t>
      </w:r>
    </w:p>
    <w:p w14:paraId="000002E8" w14:textId="77777777" w:rsidR="00390944" w:rsidRPr="00CB2974" w:rsidRDefault="007E334F" w:rsidP="00992591">
      <w:pPr>
        <w:tabs>
          <w:tab w:val="left" w:pos="1134"/>
        </w:tabs>
        <w:spacing w:before="0" w:after="0"/>
        <w:ind w:firstLine="700"/>
        <w:rPr>
          <w:highlight w:val="none"/>
        </w:rPr>
      </w:pPr>
      <w:r w:rsidRPr="00CB2974">
        <w:rPr>
          <w:highlight w:val="none"/>
        </w:rPr>
        <w:t>4)</w:t>
      </w:r>
      <w:r w:rsidRPr="00CB2974">
        <w:rPr>
          <w:sz w:val="14"/>
          <w:szCs w:val="14"/>
          <w:highlight w:val="none"/>
        </w:rPr>
        <w:t xml:space="preserve"> </w:t>
      </w:r>
      <w:proofErr w:type="spellStart"/>
      <w:r w:rsidRPr="00CB2974">
        <w:rPr>
          <w:highlight w:val="none"/>
        </w:rPr>
        <w:t>Бейсембинов</w:t>
      </w:r>
      <w:proofErr w:type="spellEnd"/>
      <w:r w:rsidRPr="00CB2974">
        <w:rPr>
          <w:highlight w:val="none"/>
        </w:rPr>
        <w:t xml:space="preserve"> Е.Н. - независимый директор</w:t>
      </w:r>
    </w:p>
    <w:p w14:paraId="000002E9" w14:textId="77777777" w:rsidR="00390944" w:rsidRPr="00CB2974" w:rsidRDefault="007E334F" w:rsidP="00992591">
      <w:pPr>
        <w:tabs>
          <w:tab w:val="left" w:pos="1134"/>
        </w:tabs>
        <w:spacing w:before="0" w:after="0"/>
        <w:ind w:firstLine="700"/>
        <w:rPr>
          <w:highlight w:val="none"/>
        </w:rPr>
      </w:pPr>
      <w:r w:rsidRPr="00CB2974">
        <w:rPr>
          <w:highlight w:val="none"/>
        </w:rPr>
        <w:t xml:space="preserve">5) </w:t>
      </w:r>
      <w:proofErr w:type="spellStart"/>
      <w:r w:rsidRPr="00CB2974">
        <w:rPr>
          <w:highlight w:val="none"/>
        </w:rPr>
        <w:t>Кайрулла</w:t>
      </w:r>
      <w:proofErr w:type="spellEnd"/>
      <w:r w:rsidRPr="00CB2974">
        <w:rPr>
          <w:highlight w:val="none"/>
        </w:rPr>
        <w:t xml:space="preserve"> А.Б. - независимый директор</w:t>
      </w:r>
    </w:p>
    <w:p w14:paraId="000002EA" w14:textId="77777777" w:rsidR="00390944" w:rsidRPr="00CB2974" w:rsidRDefault="007E334F" w:rsidP="00992591">
      <w:pPr>
        <w:tabs>
          <w:tab w:val="left" w:pos="0"/>
        </w:tabs>
        <w:spacing w:before="0" w:after="0"/>
        <w:ind w:firstLine="709"/>
        <w:rPr>
          <w:highlight w:val="none"/>
        </w:rPr>
      </w:pPr>
      <w:r w:rsidRPr="00CB2974">
        <w:rPr>
          <w:highlight w:val="none"/>
        </w:rPr>
        <w:t xml:space="preserve">Независимый директор </w:t>
      </w:r>
      <w:proofErr w:type="spellStart"/>
      <w:r w:rsidRPr="00CB2974">
        <w:rPr>
          <w:highlight w:val="none"/>
        </w:rPr>
        <w:t>Кайрулла</w:t>
      </w:r>
      <w:proofErr w:type="spellEnd"/>
      <w:r w:rsidRPr="00CB2974">
        <w:rPr>
          <w:highlight w:val="none"/>
        </w:rPr>
        <w:t xml:space="preserve"> А.Б. с 01 августа 2025 года уведомила о досрочном прекращении своих полномочий в качестве члена Совет директоров Общества.</w:t>
      </w:r>
    </w:p>
    <w:p w14:paraId="000002EB" w14:textId="77777777" w:rsidR="00390944" w:rsidRPr="00CB2974" w:rsidRDefault="007E334F" w:rsidP="00992591">
      <w:pPr>
        <w:tabs>
          <w:tab w:val="left" w:pos="0"/>
        </w:tabs>
        <w:spacing w:before="0" w:after="0"/>
        <w:ind w:firstLine="709"/>
        <w:rPr>
          <w:highlight w:val="none"/>
        </w:rPr>
      </w:pPr>
      <w:r w:rsidRPr="00CB2974">
        <w:rPr>
          <w:highlight w:val="none"/>
        </w:rPr>
        <w:t xml:space="preserve">Кроме того, приказом Единственного акционера №103-жбұ от 23 октября 2025 года по собственному желанию, досрочно прекращены полномочия председателя Правления Общества Диас Л. </w:t>
      </w:r>
      <w:r w:rsidRPr="00CB2974">
        <w:rPr>
          <w:i/>
          <w:iCs/>
          <w:sz w:val="24"/>
          <w:szCs w:val="24"/>
          <w:highlight w:val="none"/>
        </w:rPr>
        <w:t>(приказом №211-НҚ от 29.04.2026 г. избран новый состав Совета директоров)</w:t>
      </w:r>
      <w:r w:rsidRPr="00CB2974">
        <w:rPr>
          <w:highlight w:val="none"/>
        </w:rPr>
        <w:t>.</w:t>
      </w:r>
    </w:p>
    <w:p w14:paraId="000002EC" w14:textId="77777777" w:rsidR="00390944" w:rsidRPr="00CB2974" w:rsidRDefault="00390944" w:rsidP="00992591">
      <w:pPr>
        <w:tabs>
          <w:tab w:val="left" w:pos="1134"/>
        </w:tabs>
        <w:spacing w:before="0" w:after="0"/>
        <w:ind w:firstLine="700"/>
        <w:rPr>
          <w:b/>
          <w:bCs/>
          <w:highlight w:val="none"/>
        </w:rPr>
      </w:pPr>
    </w:p>
    <w:p w14:paraId="000002ED" w14:textId="77777777" w:rsidR="00390944" w:rsidRPr="00CB2974" w:rsidRDefault="007E334F" w:rsidP="00992591">
      <w:pPr>
        <w:tabs>
          <w:tab w:val="left" w:pos="0"/>
        </w:tabs>
        <w:spacing w:before="0" w:after="0"/>
        <w:ind w:firstLine="700"/>
        <w:rPr>
          <w:b/>
          <w:bCs/>
          <w:highlight w:val="none"/>
        </w:rPr>
      </w:pPr>
      <w:r w:rsidRPr="00CB2974">
        <w:rPr>
          <w:b/>
          <w:bCs/>
          <w:highlight w:val="none"/>
        </w:rPr>
        <w:t>Критерии отбора независимых директоров</w:t>
      </w:r>
    </w:p>
    <w:p w14:paraId="000002EE" w14:textId="77777777" w:rsidR="00390944" w:rsidRPr="00CB2974" w:rsidRDefault="007E334F" w:rsidP="00992591">
      <w:pPr>
        <w:tabs>
          <w:tab w:val="left" w:pos="1134"/>
        </w:tabs>
        <w:spacing w:before="0" w:after="0"/>
        <w:ind w:firstLine="700"/>
        <w:rPr>
          <w:highlight w:val="none"/>
        </w:rPr>
      </w:pPr>
      <w:r w:rsidRPr="00CB2974">
        <w:rPr>
          <w:highlight w:val="none"/>
        </w:rPr>
        <w:t>В целях внедрения лучшей практики корпоративного управления необходимо наличие независимых от Единственного акционера и исполнительного органа компании директоров, которые являются гарантией принятия объективных решений, соответствующих интересам Общества.</w:t>
      </w:r>
    </w:p>
    <w:p w14:paraId="000002EF" w14:textId="77777777" w:rsidR="00390944" w:rsidRPr="00CB2974" w:rsidRDefault="007E334F" w:rsidP="00992591">
      <w:pPr>
        <w:tabs>
          <w:tab w:val="left" w:pos="1134"/>
        </w:tabs>
        <w:spacing w:before="0" w:after="0"/>
        <w:ind w:firstLine="700"/>
        <w:rPr>
          <w:highlight w:val="none"/>
        </w:rPr>
      </w:pPr>
      <w:r w:rsidRPr="00CB2974">
        <w:rPr>
          <w:highlight w:val="none"/>
        </w:rPr>
        <w:t>При этом как указывалось выше, число независимых директоров должно быть не менее 30% от общего числа членов Совета директоров.</w:t>
      </w:r>
    </w:p>
    <w:p w14:paraId="000002F0" w14:textId="77777777" w:rsidR="00390944" w:rsidRPr="00CB2974" w:rsidRDefault="007E334F" w:rsidP="00992591">
      <w:pPr>
        <w:tabs>
          <w:tab w:val="left" w:pos="1134"/>
        </w:tabs>
        <w:spacing w:before="0" w:after="0"/>
        <w:ind w:firstLine="700"/>
        <w:rPr>
          <w:highlight w:val="none"/>
        </w:rPr>
      </w:pPr>
      <w:r w:rsidRPr="00CB2974">
        <w:rPr>
          <w:highlight w:val="none"/>
        </w:rPr>
        <w:t>В соответствии с подпунктом 20) статьи 1 Закона Республики Казахстан «Об акционерных обществах» «независимый директор» определяется, как член Совета директоров, который:</w:t>
      </w:r>
    </w:p>
    <w:p w14:paraId="000002F1" w14:textId="77777777" w:rsidR="00390944" w:rsidRPr="00CB2974" w:rsidRDefault="007E334F" w:rsidP="00992591">
      <w:pPr>
        <w:tabs>
          <w:tab w:val="left" w:pos="1134"/>
        </w:tabs>
        <w:spacing w:before="0" w:after="0"/>
        <w:ind w:firstLine="700"/>
        <w:rPr>
          <w:highlight w:val="none"/>
        </w:rPr>
      </w:pPr>
      <w:r w:rsidRPr="00CB2974">
        <w:rPr>
          <w:highlight w:val="none"/>
        </w:rPr>
        <w:t>- не является аффилированным лицом данного акционерного общества и не являлся им в течение трех лет, предшествовавших его избранию в совет директоров (за исключением случая его пребывания на должности независимого директора данного акционерного общества);</w:t>
      </w:r>
    </w:p>
    <w:p w14:paraId="000002F2" w14:textId="77777777" w:rsidR="00390944" w:rsidRPr="00CB2974" w:rsidRDefault="007E334F" w:rsidP="00992591">
      <w:pPr>
        <w:tabs>
          <w:tab w:val="left" w:pos="1134"/>
        </w:tabs>
        <w:spacing w:before="0" w:after="0"/>
        <w:ind w:firstLine="700"/>
        <w:rPr>
          <w:highlight w:val="none"/>
        </w:rPr>
      </w:pPr>
      <w:r w:rsidRPr="00CB2974">
        <w:rPr>
          <w:highlight w:val="none"/>
        </w:rPr>
        <w:t>- не является аффилированным лицом по отношению к аффилированным лицам данного акционерного общества;</w:t>
      </w:r>
    </w:p>
    <w:p w14:paraId="000002F3" w14:textId="77777777" w:rsidR="00390944" w:rsidRPr="00CB2974" w:rsidRDefault="007E334F" w:rsidP="00992591">
      <w:pPr>
        <w:tabs>
          <w:tab w:val="left" w:pos="1134"/>
        </w:tabs>
        <w:spacing w:before="0" w:after="0"/>
        <w:ind w:firstLine="700"/>
        <w:rPr>
          <w:highlight w:val="none"/>
        </w:rPr>
      </w:pPr>
      <w:r w:rsidRPr="00CB2974">
        <w:rPr>
          <w:highlight w:val="none"/>
        </w:rPr>
        <w:t>- не связан подчиненностью с должностными лицами данного акционерного общества или организаций - аффилированных лиц данного акционерного общества и не был связан подчиненностью с данными лицами в течение трех лет, предшествовавших его избранию в совет директоров;</w:t>
      </w:r>
    </w:p>
    <w:p w14:paraId="000002F4" w14:textId="77777777" w:rsidR="00390944" w:rsidRPr="00CB2974" w:rsidRDefault="007E334F" w:rsidP="00992591">
      <w:pPr>
        <w:tabs>
          <w:tab w:val="left" w:pos="1134"/>
        </w:tabs>
        <w:spacing w:before="0" w:after="0"/>
        <w:ind w:firstLine="700"/>
        <w:rPr>
          <w:highlight w:val="none"/>
        </w:rPr>
      </w:pPr>
      <w:r w:rsidRPr="00CB2974">
        <w:rPr>
          <w:highlight w:val="none"/>
        </w:rPr>
        <w:t>- не является государственным служащим;</w:t>
      </w:r>
    </w:p>
    <w:p w14:paraId="000002F5" w14:textId="77777777" w:rsidR="00390944" w:rsidRPr="00CB2974" w:rsidRDefault="007E334F" w:rsidP="00992591">
      <w:pPr>
        <w:tabs>
          <w:tab w:val="left" w:pos="1134"/>
        </w:tabs>
        <w:spacing w:before="0" w:after="0"/>
        <w:ind w:firstLine="700"/>
        <w:rPr>
          <w:highlight w:val="none"/>
        </w:rPr>
      </w:pPr>
      <w:r w:rsidRPr="00CB2974">
        <w:rPr>
          <w:highlight w:val="none"/>
        </w:rPr>
        <w:t>- не является представителем акционера на заседаниях органов данного акционерного общества и не являлся им в течение трех лет, предшествовавших его избранию в совет директоров;</w:t>
      </w:r>
    </w:p>
    <w:p w14:paraId="000002F6" w14:textId="77777777" w:rsidR="00390944" w:rsidRPr="00CB2974" w:rsidRDefault="007E334F" w:rsidP="00992591">
      <w:pPr>
        <w:tabs>
          <w:tab w:val="left" w:pos="1134"/>
        </w:tabs>
        <w:spacing w:before="0" w:after="0"/>
        <w:ind w:firstLine="700"/>
        <w:rPr>
          <w:highlight w:val="none"/>
        </w:rPr>
      </w:pPr>
      <w:r w:rsidRPr="00CB2974">
        <w:rPr>
          <w:highlight w:val="none"/>
        </w:rPr>
        <w:t>- не участвует в аудите данного акционерного общества в качестве аудитора, работающего в составе аудиторской организации, и не участвовал в таком аудите в течение трех лет, предшествовавших его избранию в совет директоров.</w:t>
      </w:r>
    </w:p>
    <w:p w14:paraId="000002F7" w14:textId="77777777" w:rsidR="00390944" w:rsidRPr="00CB2974" w:rsidRDefault="007E334F" w:rsidP="00992591">
      <w:pPr>
        <w:tabs>
          <w:tab w:val="left" w:pos="0"/>
        </w:tabs>
        <w:spacing w:before="0" w:after="0"/>
        <w:ind w:firstLine="700"/>
        <w:rPr>
          <w:highlight w:val="none"/>
        </w:rPr>
      </w:pPr>
      <w:r w:rsidRPr="00CB2974">
        <w:rPr>
          <w:highlight w:val="none"/>
        </w:rPr>
        <w:t>Все указанные требования соблюдены.</w:t>
      </w:r>
    </w:p>
    <w:p w14:paraId="000002F8" w14:textId="77777777" w:rsidR="00390944" w:rsidRPr="00CB2974" w:rsidRDefault="007E334F" w:rsidP="00992591">
      <w:pPr>
        <w:tabs>
          <w:tab w:val="left" w:pos="1134"/>
        </w:tabs>
        <w:spacing w:before="0" w:after="0"/>
        <w:ind w:firstLine="700"/>
        <w:rPr>
          <w:highlight w:val="none"/>
        </w:rPr>
      </w:pPr>
      <w:r w:rsidRPr="00CB2974">
        <w:rPr>
          <w:highlight w:val="none"/>
        </w:rPr>
        <w:t xml:space="preserve"> </w:t>
      </w:r>
    </w:p>
    <w:p w14:paraId="000002F9" w14:textId="77777777" w:rsidR="00390944" w:rsidRPr="008864CA" w:rsidRDefault="007E334F" w:rsidP="00992591">
      <w:pPr>
        <w:pStyle w:val="2"/>
        <w:tabs>
          <w:tab w:val="left" w:pos="1134"/>
        </w:tabs>
        <w:rPr>
          <w:rFonts w:ascii="Times New Roman" w:eastAsia="Times New Roman" w:hAnsi="Times New Roman" w:cs="Times New Roman"/>
          <w:b/>
          <w:bCs/>
          <w:color w:val="auto"/>
          <w:highlight w:val="none"/>
        </w:rPr>
      </w:pPr>
      <w:bookmarkStart w:id="21" w:name="_heading=h.7441hkucdt1g" w:colFirst="0" w:colLast="0"/>
      <w:bookmarkEnd w:id="21"/>
      <w:r w:rsidRPr="008864CA">
        <w:rPr>
          <w:rFonts w:ascii="Times New Roman" w:eastAsia="Times New Roman" w:hAnsi="Times New Roman" w:cs="Times New Roman"/>
          <w:b/>
          <w:bCs/>
          <w:color w:val="auto"/>
          <w:highlight w:val="none"/>
        </w:rPr>
        <w:lastRenderedPageBreak/>
        <w:t>8.3. Отчет о деятельности Совета директоров</w:t>
      </w:r>
    </w:p>
    <w:p w14:paraId="000002FA" w14:textId="77777777" w:rsidR="00390944" w:rsidRPr="00CB2974" w:rsidRDefault="007E334F" w:rsidP="00992591">
      <w:pPr>
        <w:tabs>
          <w:tab w:val="left" w:pos="1134"/>
        </w:tabs>
        <w:spacing w:before="0" w:after="0"/>
        <w:ind w:firstLine="700"/>
        <w:rPr>
          <w:b/>
          <w:bCs/>
          <w:i/>
          <w:iCs/>
          <w:highlight w:val="none"/>
        </w:rPr>
      </w:pPr>
      <w:r w:rsidRPr="00CB2974">
        <w:rPr>
          <w:b/>
          <w:bCs/>
          <w:i/>
          <w:iCs/>
          <w:highlight w:val="none"/>
        </w:rPr>
        <w:t>Количество заседаний и их посещаемость членами Совета директоров</w:t>
      </w:r>
    </w:p>
    <w:p w14:paraId="000002FB" w14:textId="77777777" w:rsidR="00390944" w:rsidRPr="00CB2974" w:rsidRDefault="007E334F" w:rsidP="00992591">
      <w:pPr>
        <w:spacing w:before="0" w:after="0"/>
        <w:rPr>
          <w:highlight w:val="none"/>
        </w:rPr>
      </w:pPr>
      <w:r w:rsidRPr="00CB2974">
        <w:rPr>
          <w:highlight w:val="none"/>
        </w:rPr>
        <w:t>В течение 2025 года Советом директоров Общества проведено 8 заседаний, 5 очных и 3 в заочном порядке.</w:t>
      </w:r>
    </w:p>
    <w:p w14:paraId="000002FC" w14:textId="77777777" w:rsidR="00390944" w:rsidRPr="00CB2974" w:rsidRDefault="007E334F" w:rsidP="00992591">
      <w:pPr>
        <w:spacing w:before="0" w:after="0"/>
        <w:rPr>
          <w:highlight w:val="none"/>
        </w:rPr>
      </w:pPr>
      <w:r w:rsidRPr="00CB2974">
        <w:rPr>
          <w:highlight w:val="none"/>
        </w:rPr>
        <w:t xml:space="preserve">На заседаниях Совета директоров в течение отчетного периода в общей сложности был рассмотрен 41 вопрос. </w:t>
      </w:r>
    </w:p>
    <w:p w14:paraId="000002FD" w14:textId="77777777" w:rsidR="00390944" w:rsidRPr="00CB2974" w:rsidRDefault="007E334F" w:rsidP="00992591">
      <w:pPr>
        <w:tabs>
          <w:tab w:val="left" w:pos="1134"/>
        </w:tabs>
        <w:spacing w:before="0" w:after="0"/>
        <w:ind w:firstLine="700"/>
        <w:rPr>
          <w:highlight w:val="none"/>
        </w:rPr>
      </w:pPr>
      <w:r w:rsidRPr="00CB2974">
        <w:rPr>
          <w:highlight w:val="none"/>
        </w:rPr>
        <w:t>Общий процент участия в очных заседаниях и заочных голосованиях членов Совета директоров составил 100%, что выше на 11%, чем в прошлом году.</w:t>
      </w:r>
    </w:p>
    <w:p w14:paraId="000002FE" w14:textId="77777777" w:rsidR="00390944" w:rsidRPr="00CB2974" w:rsidRDefault="007E334F" w:rsidP="00992591">
      <w:pPr>
        <w:tabs>
          <w:tab w:val="left" w:pos="1134"/>
        </w:tabs>
        <w:spacing w:before="0" w:after="0"/>
        <w:ind w:firstLine="700"/>
        <w:rPr>
          <w:highlight w:val="none"/>
        </w:rPr>
      </w:pPr>
      <w:r w:rsidRPr="00CB2974">
        <w:rPr>
          <w:highlight w:val="none"/>
        </w:rPr>
        <w:t>Во всех заседаниях Совета директоров, проведенных в 2025 году, имелся кворум.</w:t>
      </w:r>
    </w:p>
    <w:p w14:paraId="000002FF" w14:textId="77777777" w:rsidR="00390944" w:rsidRPr="00CB2974" w:rsidRDefault="007E334F" w:rsidP="00992591">
      <w:pPr>
        <w:tabs>
          <w:tab w:val="left" w:pos="1134"/>
        </w:tabs>
        <w:spacing w:before="0" w:after="0"/>
        <w:ind w:firstLine="700"/>
        <w:rPr>
          <w:b/>
          <w:bCs/>
          <w:i/>
          <w:iCs/>
          <w:highlight w:val="none"/>
        </w:rPr>
      </w:pPr>
      <w:r w:rsidRPr="00CB2974">
        <w:rPr>
          <w:b/>
          <w:bCs/>
          <w:i/>
          <w:iCs/>
          <w:highlight w:val="none"/>
        </w:rPr>
        <w:t>О выполнении Плана работы Совета директоров</w:t>
      </w:r>
    </w:p>
    <w:p w14:paraId="00000300" w14:textId="77777777" w:rsidR="00390944" w:rsidRPr="00CB2974" w:rsidRDefault="007E334F" w:rsidP="00992591">
      <w:pPr>
        <w:tabs>
          <w:tab w:val="left" w:pos="1134"/>
        </w:tabs>
        <w:spacing w:before="0" w:after="0"/>
        <w:ind w:firstLine="700"/>
        <w:rPr>
          <w:highlight w:val="none"/>
        </w:rPr>
      </w:pPr>
      <w:r w:rsidRPr="00CB2974">
        <w:rPr>
          <w:highlight w:val="none"/>
        </w:rPr>
        <w:t>План работы был утвержден решением Совета директоров №8 от 24 декабря 2024 года.</w:t>
      </w:r>
    </w:p>
    <w:p w14:paraId="00000301" w14:textId="77777777" w:rsidR="00390944" w:rsidRPr="00CB2974" w:rsidRDefault="007E334F" w:rsidP="00992591">
      <w:pPr>
        <w:spacing w:before="0" w:after="0"/>
        <w:rPr>
          <w:highlight w:val="none"/>
        </w:rPr>
      </w:pPr>
      <w:bookmarkStart w:id="22" w:name="_heading=h.n944puntqb92" w:colFirst="0" w:colLast="0"/>
      <w:bookmarkEnd w:id="22"/>
      <w:r w:rsidRPr="00CB2974">
        <w:rPr>
          <w:highlight w:val="none"/>
        </w:rPr>
        <w:t xml:space="preserve">Так, планом работы утверждено 36 вопросов, из них внесено и рассмотрено 34, два вопроса не внесены по объективным причинам. В частности, вопрос утверждения уточнения Плана развития за 1 полугодие не внесен за ненадобностью и вопрос утверждения КПД Правления на 2026 год не внесен, так как ожидания акционера планируются в начале 2026 года. В целом процент исполнения плана работы составил 94%. </w:t>
      </w:r>
    </w:p>
    <w:p w14:paraId="00000302" w14:textId="77777777" w:rsidR="00390944" w:rsidRPr="00CB2974" w:rsidRDefault="007E334F" w:rsidP="00992591">
      <w:pPr>
        <w:spacing w:before="0" w:after="0"/>
        <w:rPr>
          <w:highlight w:val="none"/>
        </w:rPr>
      </w:pPr>
      <w:r w:rsidRPr="00CB2974">
        <w:rPr>
          <w:highlight w:val="none"/>
        </w:rPr>
        <w:t>Вместе с тем, следует учитывать, что по итогам года фактически рассмотрен 41 вопрос, что означает исполнение плана работы на 114%.</w:t>
      </w:r>
    </w:p>
    <w:p w14:paraId="00000303" w14:textId="77777777" w:rsidR="00390944" w:rsidRPr="00CB2974" w:rsidRDefault="007E334F" w:rsidP="00992591">
      <w:pPr>
        <w:tabs>
          <w:tab w:val="left" w:pos="1134"/>
        </w:tabs>
        <w:spacing w:before="0" w:after="0"/>
        <w:ind w:firstLine="700"/>
        <w:rPr>
          <w:highlight w:val="none"/>
        </w:rPr>
      </w:pPr>
      <w:r w:rsidRPr="00CB2974">
        <w:rPr>
          <w:highlight w:val="none"/>
        </w:rPr>
        <w:t xml:space="preserve"> </w:t>
      </w:r>
    </w:p>
    <w:p w14:paraId="00000304" w14:textId="77777777" w:rsidR="00390944" w:rsidRPr="00CB2974" w:rsidRDefault="007E334F" w:rsidP="00992591">
      <w:pPr>
        <w:tabs>
          <w:tab w:val="left" w:pos="1134"/>
        </w:tabs>
        <w:spacing w:before="0" w:after="0"/>
        <w:ind w:firstLine="700"/>
        <w:rPr>
          <w:b/>
          <w:bCs/>
          <w:i/>
          <w:iCs/>
          <w:highlight w:val="none"/>
        </w:rPr>
      </w:pPr>
      <w:r w:rsidRPr="00CB2974">
        <w:rPr>
          <w:b/>
          <w:bCs/>
          <w:i/>
          <w:iCs/>
          <w:highlight w:val="none"/>
        </w:rPr>
        <w:t>Информация о рассмотренных в 2025 году вопросах</w:t>
      </w:r>
    </w:p>
    <w:p w14:paraId="00000305" w14:textId="77777777" w:rsidR="00390944" w:rsidRPr="00CB2974" w:rsidRDefault="007E334F" w:rsidP="00992591">
      <w:pPr>
        <w:pBdr>
          <w:top w:val="nil"/>
          <w:left w:val="nil"/>
          <w:bottom w:val="nil"/>
          <w:right w:val="nil"/>
          <w:between w:val="nil"/>
        </w:pBdr>
        <w:spacing w:before="0" w:after="0"/>
        <w:rPr>
          <w:color w:val="000000"/>
          <w:highlight w:val="none"/>
        </w:rPr>
      </w:pPr>
      <w:r w:rsidRPr="00CB2974">
        <w:rPr>
          <w:color w:val="000000"/>
          <w:highlight w:val="none"/>
        </w:rPr>
        <w:t>За период 2025 года Советом директоров Общества рассмотрен 41 вопрос, даны 76 рекомендаций. По итогам проведенных заседаний приняты соответствующие решения по следующим вопросам:</w:t>
      </w:r>
    </w:p>
    <w:p w14:paraId="00000306" w14:textId="77777777" w:rsidR="00390944" w:rsidRPr="00CB2974" w:rsidRDefault="007E334F" w:rsidP="00992591">
      <w:pPr>
        <w:tabs>
          <w:tab w:val="left" w:pos="1134"/>
        </w:tabs>
        <w:spacing w:before="0" w:after="0"/>
        <w:ind w:firstLine="700"/>
        <w:rPr>
          <w:highlight w:val="none"/>
        </w:rPr>
      </w:pPr>
      <w:r w:rsidRPr="00CB2974">
        <w:rPr>
          <w:highlight w:val="none"/>
        </w:rPr>
        <w:t>- по кадрам, оценке и вознаграждениям – 9;</w:t>
      </w:r>
    </w:p>
    <w:p w14:paraId="00000307" w14:textId="77777777" w:rsidR="00390944" w:rsidRPr="00CB2974" w:rsidRDefault="007E334F" w:rsidP="00992591">
      <w:pPr>
        <w:tabs>
          <w:tab w:val="left" w:pos="1134"/>
        </w:tabs>
        <w:spacing w:before="0" w:after="0"/>
        <w:ind w:firstLine="700"/>
        <w:rPr>
          <w:highlight w:val="none"/>
        </w:rPr>
      </w:pPr>
      <w:r w:rsidRPr="00CB2974">
        <w:rPr>
          <w:highlight w:val="none"/>
        </w:rPr>
        <w:t>- по финансовой отчетности и распределению дохода – 2;</w:t>
      </w:r>
    </w:p>
    <w:p w14:paraId="00000308" w14:textId="77777777" w:rsidR="00390944" w:rsidRPr="00CB2974" w:rsidRDefault="007E334F" w:rsidP="00992591">
      <w:pPr>
        <w:tabs>
          <w:tab w:val="left" w:pos="1134"/>
        </w:tabs>
        <w:spacing w:before="0" w:after="0"/>
        <w:ind w:firstLine="700"/>
        <w:rPr>
          <w:highlight w:val="none"/>
        </w:rPr>
      </w:pPr>
      <w:r w:rsidRPr="00CB2974">
        <w:rPr>
          <w:highlight w:val="none"/>
        </w:rPr>
        <w:t>- по вопросам независимого и внутреннего аудита – 5;</w:t>
      </w:r>
    </w:p>
    <w:p w14:paraId="00000309" w14:textId="77777777" w:rsidR="00390944" w:rsidRPr="00CB2974" w:rsidRDefault="007E334F" w:rsidP="00992591">
      <w:pPr>
        <w:tabs>
          <w:tab w:val="left" w:pos="1134"/>
        </w:tabs>
        <w:spacing w:before="0" w:after="0"/>
        <w:ind w:firstLine="700"/>
        <w:rPr>
          <w:highlight w:val="none"/>
        </w:rPr>
      </w:pPr>
      <w:r w:rsidRPr="00CB2974">
        <w:rPr>
          <w:highlight w:val="none"/>
        </w:rPr>
        <w:t>- стратегического характера - 5;</w:t>
      </w:r>
    </w:p>
    <w:p w14:paraId="0000030A" w14:textId="77777777" w:rsidR="00390944" w:rsidRPr="00CB2974" w:rsidRDefault="007E334F" w:rsidP="00992591">
      <w:pPr>
        <w:tabs>
          <w:tab w:val="left" w:pos="1134"/>
        </w:tabs>
        <w:spacing w:before="0" w:after="0"/>
        <w:ind w:firstLine="700"/>
        <w:rPr>
          <w:highlight w:val="none"/>
        </w:rPr>
      </w:pPr>
      <w:r w:rsidRPr="00CB2974">
        <w:rPr>
          <w:highlight w:val="none"/>
        </w:rPr>
        <w:t>- по деятельности Совета директоров – 9;</w:t>
      </w:r>
    </w:p>
    <w:p w14:paraId="0000030B" w14:textId="77777777" w:rsidR="00390944" w:rsidRPr="00CB2974" w:rsidRDefault="007E334F" w:rsidP="00992591">
      <w:pPr>
        <w:tabs>
          <w:tab w:val="left" w:pos="1134"/>
        </w:tabs>
        <w:spacing w:before="0" w:after="0"/>
        <w:ind w:firstLine="700"/>
        <w:rPr>
          <w:highlight w:val="none"/>
        </w:rPr>
      </w:pPr>
      <w:r w:rsidRPr="00CB2974">
        <w:rPr>
          <w:highlight w:val="none"/>
        </w:rPr>
        <w:t>- по основной деятельности – 11.</w:t>
      </w:r>
    </w:p>
    <w:p w14:paraId="0000030C" w14:textId="77777777" w:rsidR="00390944" w:rsidRPr="00CB2974" w:rsidRDefault="007E334F" w:rsidP="00992591">
      <w:pPr>
        <w:tabs>
          <w:tab w:val="left" w:pos="1134"/>
        </w:tabs>
        <w:spacing w:before="0" w:after="0"/>
        <w:ind w:firstLine="700"/>
        <w:rPr>
          <w:highlight w:val="none"/>
        </w:rPr>
      </w:pPr>
      <w:r w:rsidRPr="00CB2974">
        <w:rPr>
          <w:highlight w:val="none"/>
        </w:rPr>
        <w:t>Кроме того, были внесены приказы Единственного акционера по вопросам деятельности Общества, в частности по заключению крупных сделок, состава Правления и утверждения годовой финансовой отчетности за 2024 год.</w:t>
      </w:r>
    </w:p>
    <w:p w14:paraId="0000030D" w14:textId="77777777" w:rsidR="00390944" w:rsidRPr="00CB2974" w:rsidRDefault="00390944" w:rsidP="00992591">
      <w:pPr>
        <w:tabs>
          <w:tab w:val="left" w:pos="1134"/>
        </w:tabs>
        <w:spacing w:before="0" w:after="0"/>
        <w:ind w:firstLine="700"/>
        <w:rPr>
          <w:highlight w:val="none"/>
        </w:rPr>
      </w:pPr>
    </w:p>
    <w:p w14:paraId="0000030E" w14:textId="77777777" w:rsidR="00390944" w:rsidRPr="00CB2974" w:rsidRDefault="007E334F" w:rsidP="00992591">
      <w:pPr>
        <w:tabs>
          <w:tab w:val="left" w:pos="1134"/>
        </w:tabs>
        <w:spacing w:before="0" w:after="0"/>
        <w:ind w:firstLine="700"/>
        <w:rPr>
          <w:b/>
          <w:bCs/>
          <w:i/>
          <w:iCs/>
          <w:highlight w:val="none"/>
        </w:rPr>
      </w:pPr>
      <w:r w:rsidRPr="00CB2974">
        <w:rPr>
          <w:highlight w:val="none"/>
        </w:rPr>
        <w:t xml:space="preserve"> </w:t>
      </w:r>
      <w:r w:rsidRPr="00CB2974">
        <w:rPr>
          <w:b/>
          <w:bCs/>
          <w:i/>
          <w:iCs/>
          <w:highlight w:val="none"/>
        </w:rPr>
        <w:t>Отчет о деятельности Комитета по аудиту Совета директоров</w:t>
      </w:r>
    </w:p>
    <w:p w14:paraId="0000030F" w14:textId="77777777" w:rsidR="00390944" w:rsidRPr="00CB2974" w:rsidRDefault="007E334F" w:rsidP="00992591">
      <w:pPr>
        <w:tabs>
          <w:tab w:val="left" w:pos="1134"/>
        </w:tabs>
        <w:spacing w:before="0" w:after="0"/>
        <w:ind w:firstLine="700"/>
        <w:rPr>
          <w:highlight w:val="none"/>
        </w:rPr>
      </w:pPr>
      <w:r w:rsidRPr="00CB2974">
        <w:rPr>
          <w:highlight w:val="none"/>
        </w:rPr>
        <w:t>Деятельность Комитета по аудиту направлена на оказание содействия Совету директоров, анализа и выработки рекомендаций по вопросам учета и финансовой отчетности, внутреннего контроля и управления рисками, внешнего аудита, внутреннего аудита и корпоративного управления, соблюдения законодательства, внутренних документов Общества.</w:t>
      </w:r>
    </w:p>
    <w:p w14:paraId="00000310" w14:textId="77777777" w:rsidR="00390944" w:rsidRPr="00CB2974" w:rsidRDefault="007E334F" w:rsidP="00992591">
      <w:pPr>
        <w:tabs>
          <w:tab w:val="left" w:pos="1134"/>
        </w:tabs>
        <w:spacing w:before="0" w:after="0"/>
        <w:ind w:firstLine="700"/>
        <w:rPr>
          <w:b/>
          <w:bCs/>
          <w:highlight w:val="none"/>
        </w:rPr>
      </w:pPr>
      <w:r w:rsidRPr="00CB2974">
        <w:rPr>
          <w:b/>
          <w:bCs/>
          <w:highlight w:val="none"/>
        </w:rPr>
        <w:lastRenderedPageBreak/>
        <w:t>Состав Комитета по аудиту Совета директоров с 1 января 2025 года по 31 декабря 2025 года:</w:t>
      </w:r>
    </w:p>
    <w:p w14:paraId="00000311" w14:textId="77777777" w:rsidR="00390944" w:rsidRPr="00CB2974" w:rsidRDefault="007E334F" w:rsidP="00992591">
      <w:pPr>
        <w:tabs>
          <w:tab w:val="left" w:pos="1134"/>
        </w:tabs>
        <w:spacing w:before="0" w:after="0"/>
        <w:ind w:firstLine="700"/>
        <w:rPr>
          <w:highlight w:val="none"/>
        </w:rPr>
      </w:pPr>
      <w:r w:rsidRPr="00CB2974">
        <w:rPr>
          <w:highlight w:val="none"/>
        </w:rPr>
        <w:t>1)</w:t>
      </w:r>
      <w:r w:rsidRPr="00CB2974">
        <w:rPr>
          <w:sz w:val="14"/>
          <w:szCs w:val="14"/>
          <w:highlight w:val="none"/>
        </w:rPr>
        <w:t xml:space="preserve">            </w:t>
      </w:r>
      <w:r w:rsidRPr="00CB2974">
        <w:rPr>
          <w:sz w:val="14"/>
          <w:szCs w:val="14"/>
          <w:highlight w:val="none"/>
        </w:rPr>
        <w:tab/>
      </w:r>
      <w:proofErr w:type="spellStart"/>
      <w:r w:rsidRPr="00CB2974">
        <w:rPr>
          <w:highlight w:val="none"/>
        </w:rPr>
        <w:t>Кайрулла</w:t>
      </w:r>
      <w:proofErr w:type="spellEnd"/>
      <w:r w:rsidRPr="00CB2974">
        <w:rPr>
          <w:highlight w:val="none"/>
        </w:rPr>
        <w:t xml:space="preserve"> А.Б. – председатель Комитета, независимый директор </w:t>
      </w:r>
      <w:r w:rsidRPr="00CB2974">
        <w:rPr>
          <w:i/>
          <w:iCs/>
          <w:sz w:val="24"/>
          <w:szCs w:val="24"/>
          <w:highlight w:val="none"/>
        </w:rPr>
        <w:t>(с 1 августа 2025 года уведомила о выходе из состава Совета директоров)</w:t>
      </w:r>
    </w:p>
    <w:p w14:paraId="00000312" w14:textId="77777777" w:rsidR="00390944" w:rsidRPr="00CB2974" w:rsidRDefault="007E334F" w:rsidP="00992591">
      <w:pPr>
        <w:tabs>
          <w:tab w:val="left" w:pos="1134"/>
        </w:tabs>
        <w:spacing w:before="0" w:after="0"/>
        <w:ind w:firstLine="700"/>
        <w:rPr>
          <w:highlight w:val="none"/>
        </w:rPr>
      </w:pPr>
      <w:r w:rsidRPr="00CB2974">
        <w:rPr>
          <w:highlight w:val="none"/>
        </w:rPr>
        <w:t>2)</w:t>
      </w:r>
      <w:r w:rsidRPr="00CB2974">
        <w:rPr>
          <w:sz w:val="14"/>
          <w:szCs w:val="14"/>
          <w:highlight w:val="none"/>
        </w:rPr>
        <w:t xml:space="preserve">            </w:t>
      </w:r>
      <w:r w:rsidRPr="00CB2974">
        <w:rPr>
          <w:sz w:val="14"/>
          <w:szCs w:val="14"/>
          <w:highlight w:val="none"/>
        </w:rPr>
        <w:tab/>
      </w:r>
      <w:proofErr w:type="spellStart"/>
      <w:r w:rsidRPr="00CB2974">
        <w:rPr>
          <w:highlight w:val="none"/>
        </w:rPr>
        <w:t>Жайжуманова</w:t>
      </w:r>
      <w:proofErr w:type="spellEnd"/>
      <w:r w:rsidRPr="00CB2974">
        <w:rPr>
          <w:highlight w:val="none"/>
        </w:rPr>
        <w:t xml:space="preserve"> А.А. – член Комитета, представитель </w:t>
      </w:r>
      <w:proofErr w:type="spellStart"/>
      <w:r w:rsidRPr="00CB2974">
        <w:rPr>
          <w:highlight w:val="none"/>
        </w:rPr>
        <w:t>КГиП</w:t>
      </w:r>
      <w:proofErr w:type="spellEnd"/>
      <w:r w:rsidRPr="00CB2974">
        <w:rPr>
          <w:highlight w:val="none"/>
        </w:rPr>
        <w:t xml:space="preserve"> МФ РК</w:t>
      </w:r>
    </w:p>
    <w:p w14:paraId="00000313" w14:textId="77777777" w:rsidR="00390944" w:rsidRPr="00CB2974" w:rsidRDefault="007E334F" w:rsidP="00992591">
      <w:pPr>
        <w:tabs>
          <w:tab w:val="left" w:pos="1134"/>
        </w:tabs>
        <w:spacing w:before="0" w:after="0"/>
        <w:ind w:firstLine="700"/>
        <w:rPr>
          <w:highlight w:val="none"/>
        </w:rPr>
      </w:pPr>
      <w:r w:rsidRPr="00CB2974">
        <w:rPr>
          <w:highlight w:val="none"/>
        </w:rPr>
        <w:t>3)</w:t>
      </w:r>
      <w:r w:rsidRPr="00CB2974">
        <w:rPr>
          <w:sz w:val="14"/>
          <w:szCs w:val="14"/>
          <w:highlight w:val="none"/>
        </w:rPr>
        <w:t xml:space="preserve">            </w:t>
      </w:r>
      <w:r w:rsidRPr="00CB2974">
        <w:rPr>
          <w:sz w:val="14"/>
          <w:szCs w:val="14"/>
          <w:highlight w:val="none"/>
        </w:rPr>
        <w:tab/>
      </w:r>
      <w:proofErr w:type="spellStart"/>
      <w:r w:rsidRPr="00CB2974">
        <w:rPr>
          <w:highlight w:val="none"/>
        </w:rPr>
        <w:t>Бейсембинов</w:t>
      </w:r>
      <w:proofErr w:type="spellEnd"/>
      <w:r w:rsidRPr="00CB2974">
        <w:rPr>
          <w:highlight w:val="none"/>
        </w:rPr>
        <w:t xml:space="preserve"> Е.Н. – член Комитета, независимый директор</w:t>
      </w:r>
    </w:p>
    <w:p w14:paraId="00000314" w14:textId="77777777" w:rsidR="00390944" w:rsidRPr="00CB2974" w:rsidRDefault="007E334F" w:rsidP="00992591">
      <w:pPr>
        <w:tabs>
          <w:tab w:val="left" w:pos="0"/>
        </w:tabs>
        <w:spacing w:before="0" w:after="0"/>
        <w:rPr>
          <w:highlight w:val="none"/>
        </w:rPr>
      </w:pPr>
      <w:r w:rsidRPr="00CB2974">
        <w:rPr>
          <w:highlight w:val="none"/>
        </w:rPr>
        <w:t xml:space="preserve">В отчетном периоде Комитет провёл 4 заседания, из них 2 в очной форме, 2 в заочном порядке в соответствии с повестками дня заседаний. Комитетом рассмотрены вопросы, входящие в компетенцию Комитета и предоставлены соответствующие рекомендации Совету директоров Общества. </w:t>
      </w:r>
    </w:p>
    <w:p w14:paraId="00000315" w14:textId="77777777" w:rsidR="00390944" w:rsidRPr="00CB2974" w:rsidRDefault="007E334F" w:rsidP="00992591">
      <w:pPr>
        <w:tabs>
          <w:tab w:val="left" w:pos="1134"/>
        </w:tabs>
        <w:spacing w:before="0" w:after="0"/>
        <w:ind w:firstLine="700"/>
        <w:rPr>
          <w:highlight w:val="none"/>
        </w:rPr>
      </w:pPr>
      <w:r w:rsidRPr="00CB2974">
        <w:rPr>
          <w:highlight w:val="none"/>
        </w:rPr>
        <w:t>23 декабря 2024 года Комитетом был утверждён План работы на 2025 год.</w:t>
      </w:r>
    </w:p>
    <w:p w14:paraId="00000316" w14:textId="77777777" w:rsidR="00390944" w:rsidRPr="00CB2974" w:rsidRDefault="007E334F" w:rsidP="00992591">
      <w:pPr>
        <w:tabs>
          <w:tab w:val="left" w:pos="0"/>
        </w:tabs>
        <w:spacing w:before="0" w:after="0"/>
        <w:ind w:firstLine="709"/>
        <w:rPr>
          <w:highlight w:val="none"/>
        </w:rPr>
      </w:pPr>
      <w:bookmarkStart w:id="23" w:name="_heading=h.bwiprb2wcq76" w:colFirst="0" w:colLast="0"/>
      <w:bookmarkEnd w:id="23"/>
      <w:r w:rsidRPr="00CB2974">
        <w:rPr>
          <w:highlight w:val="none"/>
        </w:rPr>
        <w:t xml:space="preserve">Следует отметить, что Планом работы Комитета было утверждено 13 вопросов, по плану рассмотрено 9, остальные вопросы не внесены на заседание комитета, в связи с отсутствием кворума для проведения заседаний до конца года.   </w:t>
      </w:r>
    </w:p>
    <w:p w14:paraId="00000317" w14:textId="77777777" w:rsidR="00390944" w:rsidRPr="00CB2974" w:rsidRDefault="007E334F" w:rsidP="00992591">
      <w:pPr>
        <w:spacing w:before="0" w:after="0"/>
        <w:ind w:firstLine="709"/>
        <w:rPr>
          <w:highlight w:val="none"/>
        </w:rPr>
      </w:pPr>
      <w:r w:rsidRPr="00CB2974">
        <w:rPr>
          <w:highlight w:val="none"/>
        </w:rPr>
        <w:t xml:space="preserve">Таким образом, Планом работы было утверждено 13 вопросов, по факту рассмотрено 9 (дано 9 рекомендаций), что свидетельствует об исполнении плана на 69% за 8 месяцев 2025 года, остальные вопросы рассмотрены на заседаниях Совета директоров. </w:t>
      </w:r>
    </w:p>
    <w:p w14:paraId="00000318" w14:textId="77777777" w:rsidR="00390944" w:rsidRPr="00CB2974" w:rsidRDefault="007E334F" w:rsidP="00992591">
      <w:pPr>
        <w:tabs>
          <w:tab w:val="left" w:pos="1134"/>
        </w:tabs>
        <w:spacing w:before="0" w:after="0"/>
        <w:ind w:firstLine="700"/>
        <w:rPr>
          <w:b/>
          <w:bCs/>
          <w:i/>
          <w:iCs/>
          <w:highlight w:val="none"/>
        </w:rPr>
      </w:pPr>
      <w:r w:rsidRPr="00CB2974">
        <w:rPr>
          <w:b/>
          <w:bCs/>
          <w:i/>
          <w:iCs/>
          <w:highlight w:val="none"/>
        </w:rPr>
        <w:t xml:space="preserve"> </w:t>
      </w:r>
    </w:p>
    <w:p w14:paraId="00000319" w14:textId="77777777" w:rsidR="00390944" w:rsidRPr="00CB2974" w:rsidRDefault="007E334F" w:rsidP="00992591">
      <w:pPr>
        <w:tabs>
          <w:tab w:val="left" w:pos="1134"/>
        </w:tabs>
        <w:spacing w:before="0" w:after="0"/>
        <w:ind w:firstLine="700"/>
        <w:rPr>
          <w:b/>
          <w:bCs/>
          <w:i/>
          <w:iCs/>
          <w:highlight w:val="none"/>
        </w:rPr>
      </w:pPr>
      <w:r w:rsidRPr="00CB2974">
        <w:rPr>
          <w:b/>
          <w:bCs/>
          <w:i/>
          <w:iCs/>
          <w:highlight w:val="none"/>
        </w:rPr>
        <w:t>Отчет о деятельности Комитета по стратегическому планированию, назначениям и вознаграждениям Совета директоров</w:t>
      </w:r>
    </w:p>
    <w:p w14:paraId="0000031A" w14:textId="77777777" w:rsidR="00390944" w:rsidRPr="00CB2974" w:rsidRDefault="007E334F" w:rsidP="00992591">
      <w:pPr>
        <w:tabs>
          <w:tab w:val="left" w:pos="1134"/>
        </w:tabs>
        <w:spacing w:before="0" w:after="0"/>
        <w:ind w:firstLine="700"/>
        <w:rPr>
          <w:highlight w:val="none"/>
        </w:rPr>
      </w:pPr>
      <w:r w:rsidRPr="00CB2974">
        <w:rPr>
          <w:highlight w:val="none"/>
        </w:rPr>
        <w:t>Комитет является постоянно действующим консультативно-совещательным органом Совета директоров по вопросам выработки приоритетных направлений деятельности (развития), стратегических целей (стратегии развития) Общества, в сфере кадровой политики, системы назначений (избрания), постановки мотивационных ключевых показателей деятельности, оценки деятельности, вознаграждения и планирования преемственности по ключевым должностям.</w:t>
      </w:r>
    </w:p>
    <w:p w14:paraId="0000031B" w14:textId="77777777" w:rsidR="00390944" w:rsidRPr="00CB2974" w:rsidRDefault="007E334F" w:rsidP="00992591">
      <w:pPr>
        <w:tabs>
          <w:tab w:val="left" w:pos="1134"/>
        </w:tabs>
        <w:spacing w:before="0" w:after="0"/>
        <w:ind w:firstLine="700"/>
        <w:rPr>
          <w:b/>
          <w:bCs/>
          <w:highlight w:val="none"/>
        </w:rPr>
      </w:pPr>
      <w:r w:rsidRPr="00CB2974">
        <w:rPr>
          <w:b/>
          <w:bCs/>
          <w:highlight w:val="none"/>
        </w:rPr>
        <w:t>Состав Комитета по стратегическому планированию, назначениям и вознаграждениям Совета директоров с 1 января 2025 года по 31 декабря 2025 года:</w:t>
      </w:r>
    </w:p>
    <w:p w14:paraId="0000031C" w14:textId="77777777" w:rsidR="00390944" w:rsidRPr="00CB2974" w:rsidRDefault="007E334F" w:rsidP="00992591">
      <w:pPr>
        <w:tabs>
          <w:tab w:val="left" w:pos="1134"/>
        </w:tabs>
        <w:spacing w:before="0" w:after="0"/>
        <w:ind w:firstLine="700"/>
        <w:rPr>
          <w:highlight w:val="none"/>
        </w:rPr>
      </w:pPr>
      <w:r w:rsidRPr="00CB2974">
        <w:rPr>
          <w:highlight w:val="none"/>
        </w:rPr>
        <w:t>1)</w:t>
      </w:r>
      <w:r w:rsidRPr="00CB2974">
        <w:rPr>
          <w:sz w:val="14"/>
          <w:szCs w:val="14"/>
          <w:highlight w:val="none"/>
        </w:rPr>
        <w:t xml:space="preserve">            </w:t>
      </w:r>
      <w:r w:rsidRPr="00CB2974">
        <w:rPr>
          <w:sz w:val="14"/>
          <w:szCs w:val="14"/>
          <w:highlight w:val="none"/>
        </w:rPr>
        <w:tab/>
      </w:r>
      <w:proofErr w:type="spellStart"/>
      <w:r w:rsidRPr="00CB2974">
        <w:rPr>
          <w:highlight w:val="none"/>
        </w:rPr>
        <w:t>Бейсембинов</w:t>
      </w:r>
      <w:proofErr w:type="spellEnd"/>
      <w:r w:rsidRPr="00CB2974">
        <w:rPr>
          <w:highlight w:val="none"/>
        </w:rPr>
        <w:t xml:space="preserve"> Е.Н. – председатель Комитета, независимый директор</w:t>
      </w:r>
    </w:p>
    <w:p w14:paraId="0000031D" w14:textId="77777777" w:rsidR="00390944" w:rsidRPr="00CB2974" w:rsidRDefault="007E334F" w:rsidP="00992591">
      <w:pPr>
        <w:tabs>
          <w:tab w:val="left" w:pos="1134"/>
        </w:tabs>
        <w:spacing w:before="0" w:after="0"/>
        <w:ind w:firstLine="700"/>
        <w:rPr>
          <w:highlight w:val="none"/>
        </w:rPr>
      </w:pPr>
      <w:r w:rsidRPr="00CB2974">
        <w:rPr>
          <w:highlight w:val="none"/>
        </w:rPr>
        <w:t>2)</w:t>
      </w:r>
      <w:r w:rsidRPr="00CB2974">
        <w:rPr>
          <w:sz w:val="14"/>
          <w:szCs w:val="14"/>
          <w:highlight w:val="none"/>
        </w:rPr>
        <w:t xml:space="preserve">            </w:t>
      </w:r>
      <w:r w:rsidRPr="00CB2974">
        <w:rPr>
          <w:sz w:val="14"/>
          <w:szCs w:val="14"/>
          <w:highlight w:val="none"/>
        </w:rPr>
        <w:tab/>
      </w:r>
      <w:proofErr w:type="spellStart"/>
      <w:r w:rsidRPr="00CB2974">
        <w:rPr>
          <w:highlight w:val="none"/>
        </w:rPr>
        <w:t>Жайжуманова</w:t>
      </w:r>
      <w:proofErr w:type="spellEnd"/>
      <w:r w:rsidRPr="00CB2974">
        <w:rPr>
          <w:highlight w:val="none"/>
        </w:rPr>
        <w:t xml:space="preserve"> А.А. – член Комитета, представитель </w:t>
      </w:r>
      <w:proofErr w:type="spellStart"/>
      <w:r w:rsidRPr="00CB2974">
        <w:rPr>
          <w:highlight w:val="none"/>
        </w:rPr>
        <w:t>КГиП</w:t>
      </w:r>
      <w:proofErr w:type="spellEnd"/>
      <w:r w:rsidRPr="00CB2974">
        <w:rPr>
          <w:highlight w:val="none"/>
        </w:rPr>
        <w:t xml:space="preserve"> МФ РК</w:t>
      </w:r>
    </w:p>
    <w:p w14:paraId="0000031E" w14:textId="77777777" w:rsidR="00390944" w:rsidRPr="00CB2974" w:rsidRDefault="007E334F" w:rsidP="00992591">
      <w:pPr>
        <w:tabs>
          <w:tab w:val="left" w:pos="1134"/>
        </w:tabs>
        <w:spacing w:before="0" w:after="0"/>
        <w:ind w:firstLine="700"/>
        <w:rPr>
          <w:highlight w:val="none"/>
        </w:rPr>
      </w:pPr>
      <w:r w:rsidRPr="00CB2974">
        <w:rPr>
          <w:highlight w:val="none"/>
        </w:rPr>
        <w:t>3)</w:t>
      </w:r>
      <w:r w:rsidRPr="00CB2974">
        <w:rPr>
          <w:sz w:val="14"/>
          <w:szCs w:val="14"/>
          <w:highlight w:val="none"/>
        </w:rPr>
        <w:t xml:space="preserve">            </w:t>
      </w:r>
      <w:r w:rsidRPr="00CB2974">
        <w:rPr>
          <w:sz w:val="14"/>
          <w:szCs w:val="14"/>
          <w:highlight w:val="none"/>
        </w:rPr>
        <w:tab/>
      </w:r>
      <w:proofErr w:type="spellStart"/>
      <w:r w:rsidRPr="00CB2974">
        <w:rPr>
          <w:highlight w:val="none"/>
        </w:rPr>
        <w:t>Кайрулла</w:t>
      </w:r>
      <w:proofErr w:type="spellEnd"/>
      <w:r w:rsidRPr="00CB2974">
        <w:rPr>
          <w:highlight w:val="none"/>
        </w:rPr>
        <w:t xml:space="preserve"> А.Б. – член Комитета, независимый директор </w:t>
      </w:r>
      <w:r w:rsidRPr="00CB2974">
        <w:rPr>
          <w:i/>
          <w:iCs/>
          <w:sz w:val="24"/>
          <w:szCs w:val="24"/>
          <w:highlight w:val="none"/>
        </w:rPr>
        <w:t>(с 1 августа 2025 года уведомила о выходе из состава Совета директоров)</w:t>
      </w:r>
    </w:p>
    <w:p w14:paraId="0000031F" w14:textId="77777777" w:rsidR="00390944" w:rsidRPr="00CB2974" w:rsidRDefault="007E334F" w:rsidP="00992591">
      <w:pPr>
        <w:tabs>
          <w:tab w:val="left" w:pos="1134"/>
        </w:tabs>
        <w:spacing w:before="0" w:after="0"/>
        <w:ind w:firstLine="700"/>
        <w:rPr>
          <w:highlight w:val="none"/>
        </w:rPr>
      </w:pPr>
      <w:r w:rsidRPr="00CB2974">
        <w:rPr>
          <w:highlight w:val="none"/>
        </w:rPr>
        <w:t>В отчетном периоде Комитет провёл 3 заседания, из них 1 в очной форме, 2 в заочном порядке в соответствии с повестками дня заседаний. Комитетом рассмотрены вопросы, входящие в компетенцию Комитета и предоставлены соответствующие рекомендации Совету директоров Общества.</w:t>
      </w:r>
    </w:p>
    <w:p w14:paraId="00000320" w14:textId="77777777" w:rsidR="00390944" w:rsidRPr="00CB2974" w:rsidRDefault="007E334F" w:rsidP="00992591">
      <w:pPr>
        <w:tabs>
          <w:tab w:val="left" w:pos="1134"/>
        </w:tabs>
        <w:spacing w:before="0" w:after="0"/>
        <w:ind w:firstLine="700"/>
        <w:rPr>
          <w:highlight w:val="none"/>
        </w:rPr>
      </w:pPr>
      <w:r w:rsidRPr="00CB2974">
        <w:rPr>
          <w:highlight w:val="none"/>
        </w:rPr>
        <w:t>23 декабря 2024 года Комитетом был утверждён План работы на 2025 год.</w:t>
      </w:r>
    </w:p>
    <w:p w14:paraId="00000321" w14:textId="77777777" w:rsidR="00390944" w:rsidRPr="00CB2974" w:rsidRDefault="007E334F" w:rsidP="00992591">
      <w:pPr>
        <w:tabs>
          <w:tab w:val="left" w:pos="0"/>
        </w:tabs>
        <w:spacing w:before="0" w:after="0"/>
        <w:ind w:firstLine="709"/>
        <w:rPr>
          <w:highlight w:val="none"/>
        </w:rPr>
      </w:pPr>
      <w:r w:rsidRPr="00CB2974">
        <w:rPr>
          <w:highlight w:val="none"/>
        </w:rPr>
        <w:t xml:space="preserve">Планом работы утверждено 25 вопросов, из них по плану рассмотрено 13, 1 вопрос не внесен за ненадобностью. 11 вопросов в том числе 2 вопроса внесенные позже срока, предусмотренного в плане работы (август-октябрь) были рассмотрены </w:t>
      </w:r>
      <w:r w:rsidRPr="00CB2974">
        <w:rPr>
          <w:highlight w:val="none"/>
        </w:rPr>
        <w:lastRenderedPageBreak/>
        <w:t>на заседании Совета директоров без проведения заседаний комитета, в связи с отсутствием кворума для проведения заседаний до конца года.</w:t>
      </w:r>
    </w:p>
    <w:p w14:paraId="00000322" w14:textId="77777777" w:rsidR="00390944" w:rsidRPr="00CB2974" w:rsidRDefault="007E334F" w:rsidP="00992591">
      <w:pPr>
        <w:spacing w:before="0" w:after="0"/>
        <w:ind w:firstLine="709"/>
        <w:rPr>
          <w:highlight w:val="none"/>
        </w:rPr>
      </w:pPr>
      <w:r w:rsidRPr="00CB2974">
        <w:rPr>
          <w:highlight w:val="none"/>
        </w:rPr>
        <w:t xml:space="preserve">Таким образом, Планом работы было утверждено 25 вопросов, по факту рассмотрено 14 (дано 16 рекомендаций), что свидетельствует об исполнении плана на 56% за 8 месяцев 2025 года, остальные вопросы рассмотрены на заседаниях Совета директоров. </w:t>
      </w:r>
    </w:p>
    <w:p w14:paraId="00000323" w14:textId="77777777" w:rsidR="00390944" w:rsidRPr="00CB2974" w:rsidRDefault="00390944" w:rsidP="00992591">
      <w:pPr>
        <w:tabs>
          <w:tab w:val="left" w:pos="1134"/>
        </w:tabs>
        <w:spacing w:before="0" w:after="0"/>
        <w:ind w:firstLine="700"/>
        <w:rPr>
          <w:b/>
          <w:bCs/>
          <w:highlight w:val="none"/>
        </w:rPr>
      </w:pPr>
    </w:p>
    <w:p w14:paraId="00000324" w14:textId="77777777" w:rsidR="00390944" w:rsidRPr="00CB2974" w:rsidRDefault="007E334F" w:rsidP="00992591">
      <w:pPr>
        <w:pStyle w:val="2"/>
        <w:keepNext w:val="0"/>
        <w:keepLines w:val="0"/>
        <w:tabs>
          <w:tab w:val="left" w:pos="1134"/>
        </w:tabs>
        <w:rPr>
          <w:rFonts w:ascii="Times New Roman" w:eastAsia="Times New Roman" w:hAnsi="Times New Roman" w:cs="Times New Roman"/>
          <w:b/>
          <w:bCs/>
          <w:color w:val="000000"/>
          <w:highlight w:val="none"/>
        </w:rPr>
      </w:pPr>
      <w:bookmarkStart w:id="24" w:name="_heading=h.uqfwgbib0jyn" w:colFirst="0" w:colLast="0"/>
      <w:bookmarkEnd w:id="24"/>
      <w:r w:rsidRPr="00CB2974">
        <w:rPr>
          <w:rFonts w:ascii="Times New Roman" w:eastAsia="Times New Roman" w:hAnsi="Times New Roman" w:cs="Times New Roman"/>
          <w:b/>
          <w:bCs/>
          <w:color w:val="000000"/>
          <w:highlight w:val="none"/>
        </w:rPr>
        <w:t>8.4. Информация о соответствии практики корпоративного управления принципам Кодекса корпоративного управления</w:t>
      </w:r>
    </w:p>
    <w:p w14:paraId="00000325" w14:textId="77777777" w:rsidR="00390944" w:rsidRPr="00CB2974" w:rsidRDefault="007E334F" w:rsidP="00992591">
      <w:pPr>
        <w:tabs>
          <w:tab w:val="left" w:pos="1134"/>
        </w:tabs>
        <w:spacing w:before="0" w:after="0"/>
        <w:rPr>
          <w:highlight w:val="none"/>
        </w:rPr>
      </w:pPr>
      <w:r w:rsidRPr="00CB2974">
        <w:rPr>
          <w:highlight w:val="none"/>
        </w:rPr>
        <w:t xml:space="preserve">Общество стремится к соблюдению 7 принципов Кодекса корпоративного управления: </w:t>
      </w:r>
    </w:p>
    <w:p w14:paraId="00000326" w14:textId="77777777" w:rsidR="00390944" w:rsidRPr="00CB2974" w:rsidRDefault="007E334F" w:rsidP="00992591">
      <w:pPr>
        <w:numPr>
          <w:ilvl w:val="0"/>
          <w:numId w:val="1"/>
        </w:numPr>
        <w:tabs>
          <w:tab w:val="left" w:pos="1134"/>
        </w:tabs>
        <w:spacing w:before="0" w:after="0"/>
        <w:ind w:left="0" w:firstLine="708"/>
        <w:rPr>
          <w:highlight w:val="none"/>
        </w:rPr>
      </w:pPr>
      <w:r w:rsidRPr="00CB2974">
        <w:rPr>
          <w:highlight w:val="none"/>
        </w:rPr>
        <w:t xml:space="preserve">принцип разграничения полномочий; </w:t>
      </w:r>
    </w:p>
    <w:p w14:paraId="00000327" w14:textId="77777777" w:rsidR="00390944" w:rsidRPr="00CB2974" w:rsidRDefault="007E334F" w:rsidP="00992591">
      <w:pPr>
        <w:numPr>
          <w:ilvl w:val="0"/>
          <w:numId w:val="1"/>
        </w:numPr>
        <w:tabs>
          <w:tab w:val="left" w:pos="1134"/>
        </w:tabs>
        <w:spacing w:before="0" w:after="0"/>
        <w:ind w:left="0" w:firstLine="708"/>
        <w:rPr>
          <w:highlight w:val="none"/>
        </w:rPr>
      </w:pPr>
      <w:r w:rsidRPr="00CB2974">
        <w:rPr>
          <w:highlight w:val="none"/>
        </w:rPr>
        <w:t xml:space="preserve">защиты прав и интересов Единственного акционера; </w:t>
      </w:r>
    </w:p>
    <w:p w14:paraId="00000328" w14:textId="77777777" w:rsidR="00390944" w:rsidRPr="00CB2974" w:rsidRDefault="007E334F" w:rsidP="00992591">
      <w:pPr>
        <w:numPr>
          <w:ilvl w:val="0"/>
          <w:numId w:val="1"/>
        </w:numPr>
        <w:tabs>
          <w:tab w:val="left" w:pos="1134"/>
        </w:tabs>
        <w:spacing w:before="0" w:after="0"/>
        <w:ind w:left="0" w:firstLine="708"/>
        <w:rPr>
          <w:highlight w:val="none"/>
        </w:rPr>
      </w:pPr>
      <w:r w:rsidRPr="00CB2974">
        <w:rPr>
          <w:highlight w:val="none"/>
        </w:rPr>
        <w:t>эффективного управления Обществом Советом директоров и Правлением;</w:t>
      </w:r>
    </w:p>
    <w:p w14:paraId="00000329" w14:textId="77777777" w:rsidR="00390944" w:rsidRPr="00CB2974" w:rsidRDefault="007E334F" w:rsidP="00992591">
      <w:pPr>
        <w:numPr>
          <w:ilvl w:val="0"/>
          <w:numId w:val="1"/>
        </w:numPr>
        <w:tabs>
          <w:tab w:val="left" w:pos="1134"/>
        </w:tabs>
        <w:spacing w:before="0" w:after="0"/>
        <w:ind w:left="0" w:firstLine="708"/>
        <w:rPr>
          <w:highlight w:val="none"/>
        </w:rPr>
      </w:pPr>
      <w:r w:rsidRPr="00CB2974">
        <w:rPr>
          <w:highlight w:val="none"/>
        </w:rPr>
        <w:t>устойчивого развития; управления рисками, внутреннего контроля и аудита;</w:t>
      </w:r>
    </w:p>
    <w:p w14:paraId="0000032A" w14:textId="77777777" w:rsidR="00390944" w:rsidRPr="00CB2974" w:rsidRDefault="007E334F" w:rsidP="00992591">
      <w:pPr>
        <w:numPr>
          <w:ilvl w:val="0"/>
          <w:numId w:val="1"/>
        </w:numPr>
        <w:tabs>
          <w:tab w:val="left" w:pos="1134"/>
        </w:tabs>
        <w:spacing w:before="0" w:after="0"/>
        <w:ind w:left="0" w:firstLine="708"/>
        <w:rPr>
          <w:highlight w:val="none"/>
        </w:rPr>
      </w:pPr>
      <w:r w:rsidRPr="00CB2974">
        <w:rPr>
          <w:highlight w:val="none"/>
        </w:rPr>
        <w:t>регулирования корпоративных конфликтов и конфликта интересов;</w:t>
      </w:r>
    </w:p>
    <w:p w14:paraId="0000032B" w14:textId="77777777" w:rsidR="00390944" w:rsidRPr="00CB2974" w:rsidRDefault="007E334F" w:rsidP="00992591">
      <w:pPr>
        <w:numPr>
          <w:ilvl w:val="0"/>
          <w:numId w:val="1"/>
        </w:numPr>
        <w:tabs>
          <w:tab w:val="left" w:pos="1134"/>
        </w:tabs>
        <w:spacing w:before="0" w:after="0"/>
        <w:ind w:left="0" w:firstLine="708"/>
        <w:rPr>
          <w:highlight w:val="none"/>
        </w:rPr>
      </w:pPr>
      <w:r w:rsidRPr="00CB2974">
        <w:rPr>
          <w:highlight w:val="none"/>
        </w:rPr>
        <w:t>прозрачности и объективности раскрытия информации о деятельности Общества.</w:t>
      </w:r>
    </w:p>
    <w:p w14:paraId="0000032C" w14:textId="77777777" w:rsidR="00390944" w:rsidRPr="00CB2974" w:rsidRDefault="007E334F" w:rsidP="00992591">
      <w:pPr>
        <w:tabs>
          <w:tab w:val="left" w:pos="1134"/>
        </w:tabs>
        <w:spacing w:before="0" w:after="0"/>
        <w:rPr>
          <w:highlight w:val="none"/>
        </w:rPr>
      </w:pPr>
      <w:r w:rsidRPr="00CB2974">
        <w:rPr>
          <w:highlight w:val="none"/>
        </w:rPr>
        <w:t>Общество, в своей работе в основном принципы Кодекса корпоративного управления соблюдает, вместе с тем, необходимо активизировать работу по исполнению положений кодекса.</w:t>
      </w:r>
    </w:p>
    <w:p w14:paraId="0000032D" w14:textId="77777777" w:rsidR="00390944" w:rsidRPr="00CB2974" w:rsidRDefault="00390944" w:rsidP="00992591">
      <w:pPr>
        <w:tabs>
          <w:tab w:val="left" w:pos="1134"/>
        </w:tabs>
        <w:spacing w:before="0" w:after="0"/>
        <w:ind w:firstLine="700"/>
        <w:rPr>
          <w:highlight w:val="none"/>
        </w:rPr>
      </w:pPr>
    </w:p>
    <w:p w14:paraId="0000032E" w14:textId="77777777" w:rsidR="00390944" w:rsidRPr="00CB2974" w:rsidRDefault="007E334F" w:rsidP="00992591">
      <w:pPr>
        <w:pStyle w:val="2"/>
        <w:keepNext w:val="0"/>
        <w:keepLines w:val="0"/>
        <w:tabs>
          <w:tab w:val="left" w:pos="1134"/>
        </w:tabs>
        <w:rPr>
          <w:rFonts w:ascii="Times New Roman" w:eastAsia="Times New Roman" w:hAnsi="Times New Roman" w:cs="Times New Roman"/>
          <w:b/>
          <w:bCs/>
          <w:color w:val="000000"/>
          <w:highlight w:val="none"/>
        </w:rPr>
      </w:pPr>
      <w:bookmarkStart w:id="25" w:name="_heading=h.wou500z4sp1w" w:colFirst="0" w:colLast="0"/>
      <w:bookmarkEnd w:id="25"/>
      <w:r w:rsidRPr="00CB2974">
        <w:rPr>
          <w:rFonts w:ascii="Times New Roman" w:eastAsia="Times New Roman" w:hAnsi="Times New Roman" w:cs="Times New Roman"/>
          <w:b/>
          <w:bCs/>
          <w:color w:val="000000"/>
          <w:highlight w:val="none"/>
        </w:rPr>
        <w:t>8.5. Политика вознаграждения должностных лиц</w:t>
      </w:r>
    </w:p>
    <w:p w14:paraId="0000032F" w14:textId="77777777" w:rsidR="00390944" w:rsidRPr="00CB2974" w:rsidRDefault="007E334F" w:rsidP="00992591">
      <w:pPr>
        <w:tabs>
          <w:tab w:val="left" w:pos="1134"/>
        </w:tabs>
        <w:spacing w:before="0" w:after="0"/>
        <w:ind w:firstLine="700"/>
        <w:rPr>
          <w:highlight w:val="none"/>
        </w:rPr>
      </w:pPr>
      <w:r w:rsidRPr="00CB2974">
        <w:rPr>
          <w:highlight w:val="none"/>
        </w:rPr>
        <w:t>Общество должно нести определенные расходы, связанные с деятельностью Совета директоров, в том числе за компенсацию документально подтвержденных расходов, связанных с выездами на заседания Совета директоров.</w:t>
      </w:r>
    </w:p>
    <w:p w14:paraId="00000330" w14:textId="77777777" w:rsidR="00390944" w:rsidRPr="00CB2974" w:rsidRDefault="007E334F" w:rsidP="00992591">
      <w:pPr>
        <w:tabs>
          <w:tab w:val="left" w:pos="1134"/>
        </w:tabs>
        <w:spacing w:before="0" w:after="0"/>
        <w:ind w:firstLine="700"/>
        <w:rPr>
          <w:highlight w:val="none"/>
        </w:rPr>
      </w:pPr>
      <w:r w:rsidRPr="00CB2974">
        <w:rPr>
          <w:highlight w:val="none"/>
        </w:rPr>
        <w:t>Членам Совета директоров, являющимся государственными служащими, а также председателю Правления Общества, в случае его избрания в состав Совета директоров вознаграждение не выплачивается, за исключением расходов, связанных с оплатой проезда и проживания при проведении выездного заседания Совета директоров в другом городе Республики Казахстан. Таким образом, вознаграждение получают только независимые директора.</w:t>
      </w:r>
    </w:p>
    <w:p w14:paraId="00000331" w14:textId="77777777" w:rsidR="00390944" w:rsidRPr="00CB2974" w:rsidRDefault="007E334F" w:rsidP="00992591">
      <w:pPr>
        <w:tabs>
          <w:tab w:val="left" w:pos="1134"/>
        </w:tabs>
        <w:spacing w:before="0" w:after="0"/>
        <w:ind w:firstLine="700"/>
        <w:rPr>
          <w:highlight w:val="none"/>
        </w:rPr>
      </w:pPr>
      <w:r w:rsidRPr="00CB2974">
        <w:rPr>
          <w:highlight w:val="none"/>
        </w:rPr>
        <w:t>Вместе с тем, выплаты независимым директорам в Обществе не производятся.</w:t>
      </w:r>
    </w:p>
    <w:p w14:paraId="00000332" w14:textId="77777777" w:rsidR="00390944" w:rsidRPr="00CB2974" w:rsidRDefault="007E334F" w:rsidP="00992591">
      <w:pPr>
        <w:tabs>
          <w:tab w:val="left" w:pos="1134"/>
        </w:tabs>
        <w:spacing w:before="0" w:after="0"/>
        <w:ind w:firstLine="700"/>
        <w:rPr>
          <w:highlight w:val="none"/>
        </w:rPr>
      </w:pPr>
      <w:r w:rsidRPr="00CB2974">
        <w:rPr>
          <w:highlight w:val="none"/>
        </w:rPr>
        <w:t>Размер вознаграждения руководителя и членов Правления Общества определяются по итогам оценки Совета директоров. Основным критерием оценки является достижение показателей КПД руководителя и членов Правления, который утверждается Советом директоров Общества.</w:t>
      </w:r>
    </w:p>
    <w:p w14:paraId="00000333" w14:textId="77777777" w:rsidR="00390944" w:rsidRPr="00CB2974" w:rsidRDefault="007E334F" w:rsidP="00992591">
      <w:pPr>
        <w:tabs>
          <w:tab w:val="left" w:pos="1134"/>
        </w:tabs>
        <w:spacing w:before="0" w:after="0"/>
        <w:ind w:firstLine="700"/>
        <w:rPr>
          <w:highlight w:val="none"/>
        </w:rPr>
      </w:pPr>
      <w:r w:rsidRPr="00CB2974">
        <w:rPr>
          <w:highlight w:val="none"/>
        </w:rPr>
        <w:t xml:space="preserve">Карта КПД с целевыми значениями на 2025 год председателя Правления и его заместителей была утверждена решением Совета директоров Общества от 11 сентября 2025 года </w:t>
      </w:r>
      <w:r w:rsidRPr="00CB2974">
        <w:rPr>
          <w:i/>
          <w:iCs/>
          <w:sz w:val="24"/>
          <w:szCs w:val="24"/>
          <w:highlight w:val="none"/>
        </w:rPr>
        <w:t>(решение №5)</w:t>
      </w:r>
      <w:r w:rsidRPr="00CB2974">
        <w:rPr>
          <w:highlight w:val="none"/>
        </w:rPr>
        <w:t xml:space="preserve">. В частности, были определены индивидуальные </w:t>
      </w:r>
      <w:r w:rsidRPr="00CB2974">
        <w:rPr>
          <w:highlight w:val="none"/>
        </w:rPr>
        <w:lastRenderedPageBreak/>
        <w:t>КПД для членов Правления Общества в зависимости от выполняемых функций, на председателя Правления Общества 12 ключевых задач и по 13 и 14 ключевых задач двум заместителям председателя Правления Общества, также определен вес для каждого КПД.</w:t>
      </w:r>
    </w:p>
    <w:p w14:paraId="00000334" w14:textId="7BD28E7B" w:rsidR="00390944" w:rsidRPr="00CB2974" w:rsidRDefault="007E334F" w:rsidP="00992591">
      <w:pPr>
        <w:tabs>
          <w:tab w:val="left" w:pos="1134"/>
        </w:tabs>
        <w:spacing w:before="0" w:after="0"/>
        <w:ind w:firstLine="700"/>
        <w:rPr>
          <w:highlight w:val="none"/>
        </w:rPr>
      </w:pPr>
      <w:r w:rsidRPr="00CB2974">
        <w:rPr>
          <w:highlight w:val="none"/>
        </w:rPr>
        <w:t xml:space="preserve">По итогам 2025 года членами Правления Общества достигнуты все показатели, кроме утверждения стратегии развития на 2025-2027 годы </w:t>
      </w:r>
      <w:r w:rsidR="005F7296">
        <w:rPr>
          <w:highlight w:val="none"/>
          <w:lang w:val="kk-KZ"/>
        </w:rPr>
        <w:t xml:space="preserve">Общества </w:t>
      </w:r>
      <w:r w:rsidRPr="00CB2974">
        <w:rPr>
          <w:highlight w:val="none"/>
        </w:rPr>
        <w:t>(в связи с необходимостью проведения дополнительных согласований с уполномоченным органом и уточнения приоритетов государственной политики в сфере развития гражданского общества по итогам принимаемых изменений в Правилах в 2025 году).</w:t>
      </w:r>
    </w:p>
    <w:p w14:paraId="00000335" w14:textId="77777777" w:rsidR="00390944" w:rsidRPr="00CB2974" w:rsidRDefault="007E334F" w:rsidP="00992591">
      <w:pPr>
        <w:tabs>
          <w:tab w:val="left" w:pos="1134"/>
        </w:tabs>
        <w:spacing w:before="0" w:after="0"/>
        <w:ind w:firstLine="705"/>
        <w:rPr>
          <w:highlight w:val="none"/>
        </w:rPr>
      </w:pPr>
      <w:r w:rsidRPr="00CB2974">
        <w:rPr>
          <w:highlight w:val="none"/>
        </w:rPr>
        <w:t xml:space="preserve">По данным представленных карт КПД, в течение 2025 года отчитывались: </w:t>
      </w:r>
    </w:p>
    <w:p w14:paraId="00000336" w14:textId="77777777" w:rsidR="00390944" w:rsidRPr="00CB2974" w:rsidRDefault="007E334F" w:rsidP="00992591">
      <w:pPr>
        <w:numPr>
          <w:ilvl w:val="0"/>
          <w:numId w:val="6"/>
        </w:numPr>
        <w:tabs>
          <w:tab w:val="left" w:pos="1134"/>
        </w:tabs>
        <w:spacing w:before="0" w:after="0"/>
        <w:ind w:left="0" w:firstLine="705"/>
        <w:rPr>
          <w:highlight w:val="none"/>
        </w:rPr>
      </w:pPr>
      <w:proofErr w:type="spellStart"/>
      <w:r w:rsidRPr="00CB2974">
        <w:rPr>
          <w:highlight w:val="none"/>
        </w:rPr>
        <w:t>и.о</w:t>
      </w:r>
      <w:proofErr w:type="spellEnd"/>
      <w:r w:rsidRPr="00CB2974">
        <w:rPr>
          <w:highlight w:val="none"/>
        </w:rPr>
        <w:t xml:space="preserve">. Председателя Правления - Каримова </w:t>
      </w:r>
      <w:proofErr w:type="spellStart"/>
      <w:r w:rsidRPr="00CB2974">
        <w:rPr>
          <w:highlight w:val="none"/>
        </w:rPr>
        <w:t>Айгерим</w:t>
      </w:r>
      <w:proofErr w:type="spellEnd"/>
      <w:r w:rsidRPr="00CB2974">
        <w:rPr>
          <w:highlight w:val="none"/>
        </w:rPr>
        <w:t xml:space="preserve"> </w:t>
      </w:r>
      <w:proofErr w:type="spellStart"/>
      <w:r w:rsidRPr="00CB2974">
        <w:rPr>
          <w:highlight w:val="none"/>
        </w:rPr>
        <w:t>Ербосыновна</w:t>
      </w:r>
      <w:proofErr w:type="spellEnd"/>
      <w:r w:rsidRPr="00CB2974">
        <w:rPr>
          <w:highlight w:val="none"/>
        </w:rPr>
        <w:t xml:space="preserve">; </w:t>
      </w:r>
    </w:p>
    <w:p w14:paraId="00000337" w14:textId="77777777" w:rsidR="00390944" w:rsidRPr="00CB2974" w:rsidRDefault="007E334F" w:rsidP="00992591">
      <w:pPr>
        <w:numPr>
          <w:ilvl w:val="0"/>
          <w:numId w:val="6"/>
        </w:numPr>
        <w:tabs>
          <w:tab w:val="left" w:pos="1134"/>
        </w:tabs>
        <w:spacing w:before="0" w:after="0"/>
        <w:ind w:left="0" w:firstLine="705"/>
        <w:rPr>
          <w:highlight w:val="none"/>
        </w:rPr>
      </w:pPr>
      <w:r w:rsidRPr="00CB2974">
        <w:rPr>
          <w:highlight w:val="none"/>
        </w:rPr>
        <w:t xml:space="preserve">заместитель Председателя Правления, курирующий Департамент управления проектами и Департамент коммуникации и сотрудничества - Каримова </w:t>
      </w:r>
      <w:proofErr w:type="spellStart"/>
      <w:r w:rsidRPr="00CB2974">
        <w:rPr>
          <w:highlight w:val="none"/>
        </w:rPr>
        <w:t>Айгерим</w:t>
      </w:r>
      <w:proofErr w:type="spellEnd"/>
      <w:r w:rsidRPr="00CB2974">
        <w:rPr>
          <w:highlight w:val="none"/>
        </w:rPr>
        <w:t xml:space="preserve"> </w:t>
      </w:r>
      <w:proofErr w:type="spellStart"/>
      <w:r w:rsidRPr="00CB2974">
        <w:rPr>
          <w:highlight w:val="none"/>
        </w:rPr>
        <w:t>Ербосыновна</w:t>
      </w:r>
      <w:proofErr w:type="spellEnd"/>
      <w:r w:rsidRPr="00CB2974">
        <w:rPr>
          <w:highlight w:val="none"/>
        </w:rPr>
        <w:t xml:space="preserve">; </w:t>
      </w:r>
    </w:p>
    <w:p w14:paraId="00000338" w14:textId="77777777" w:rsidR="00390944" w:rsidRPr="00CB2974" w:rsidRDefault="007E334F" w:rsidP="00992591">
      <w:pPr>
        <w:numPr>
          <w:ilvl w:val="0"/>
          <w:numId w:val="6"/>
        </w:numPr>
        <w:tabs>
          <w:tab w:val="left" w:pos="1134"/>
        </w:tabs>
        <w:spacing w:before="0" w:after="0"/>
        <w:ind w:left="0" w:firstLine="705"/>
        <w:rPr>
          <w:highlight w:val="none"/>
        </w:rPr>
      </w:pPr>
      <w:r w:rsidRPr="00CB2974">
        <w:rPr>
          <w:highlight w:val="none"/>
        </w:rPr>
        <w:t xml:space="preserve">заместитель Председателя Правления, курирующий Административный департамент, Департамент по проведению конкурсных процедур и Департамент финансового контроля и мониторинга, - </w:t>
      </w:r>
      <w:proofErr w:type="spellStart"/>
      <w:r w:rsidRPr="00CB2974">
        <w:rPr>
          <w:highlight w:val="none"/>
        </w:rPr>
        <w:t>Шакенов</w:t>
      </w:r>
      <w:proofErr w:type="spellEnd"/>
      <w:r w:rsidRPr="00CB2974">
        <w:rPr>
          <w:highlight w:val="none"/>
        </w:rPr>
        <w:t xml:space="preserve"> </w:t>
      </w:r>
      <w:proofErr w:type="spellStart"/>
      <w:r w:rsidRPr="00CB2974">
        <w:rPr>
          <w:highlight w:val="none"/>
        </w:rPr>
        <w:t>Алихан</w:t>
      </w:r>
      <w:proofErr w:type="spellEnd"/>
      <w:r w:rsidRPr="00CB2974">
        <w:rPr>
          <w:highlight w:val="none"/>
        </w:rPr>
        <w:t xml:space="preserve"> </w:t>
      </w:r>
      <w:proofErr w:type="spellStart"/>
      <w:r w:rsidRPr="00CB2974">
        <w:rPr>
          <w:highlight w:val="none"/>
        </w:rPr>
        <w:t>Айдарханович</w:t>
      </w:r>
      <w:proofErr w:type="spellEnd"/>
      <w:r w:rsidRPr="00CB2974">
        <w:rPr>
          <w:highlight w:val="none"/>
        </w:rPr>
        <w:t>.</w:t>
      </w:r>
    </w:p>
    <w:p w14:paraId="00000339" w14:textId="77777777" w:rsidR="00390944" w:rsidRPr="00CB2974" w:rsidRDefault="007E334F" w:rsidP="00992591">
      <w:pPr>
        <w:pStyle w:val="3"/>
        <w:tabs>
          <w:tab w:val="left" w:pos="1134"/>
        </w:tabs>
        <w:spacing w:before="0" w:after="0"/>
        <w:ind w:firstLine="705"/>
        <w:rPr>
          <w:rFonts w:ascii="Times New Roman" w:eastAsia="Times New Roman" w:hAnsi="Times New Roman" w:cs="Times New Roman"/>
          <w:i/>
          <w:iCs/>
          <w:color w:val="000000"/>
          <w:highlight w:val="none"/>
        </w:rPr>
      </w:pPr>
      <w:bookmarkStart w:id="26" w:name="_heading=h.1q0nd1zbgf3y" w:colFirst="0" w:colLast="0"/>
      <w:bookmarkEnd w:id="26"/>
      <w:r w:rsidRPr="00CB2974">
        <w:rPr>
          <w:rFonts w:ascii="Times New Roman" w:eastAsia="Times New Roman" w:hAnsi="Times New Roman" w:cs="Times New Roman"/>
          <w:i/>
          <w:iCs/>
          <w:color w:val="000000"/>
          <w:highlight w:val="none"/>
        </w:rPr>
        <w:t xml:space="preserve">Карта КПД </w:t>
      </w:r>
      <w:proofErr w:type="spellStart"/>
      <w:r w:rsidRPr="00CB2974">
        <w:rPr>
          <w:rFonts w:ascii="Times New Roman" w:eastAsia="Times New Roman" w:hAnsi="Times New Roman" w:cs="Times New Roman"/>
          <w:i/>
          <w:iCs/>
          <w:color w:val="000000"/>
          <w:highlight w:val="none"/>
        </w:rPr>
        <w:t>и.о</w:t>
      </w:r>
      <w:proofErr w:type="spellEnd"/>
      <w:r w:rsidRPr="00CB2974">
        <w:rPr>
          <w:rFonts w:ascii="Times New Roman" w:eastAsia="Times New Roman" w:hAnsi="Times New Roman" w:cs="Times New Roman"/>
          <w:i/>
          <w:iCs/>
          <w:color w:val="000000"/>
          <w:highlight w:val="none"/>
        </w:rPr>
        <w:t>. Председателя Правления (Каримова А.Е.) — итоговая результативность 108,73%:</w:t>
      </w:r>
    </w:p>
    <w:p w14:paraId="0000033A" w14:textId="77777777" w:rsidR="00390944" w:rsidRPr="00CB2974" w:rsidRDefault="00390944" w:rsidP="00992591">
      <w:pPr>
        <w:tabs>
          <w:tab w:val="left" w:pos="1134"/>
        </w:tabs>
        <w:spacing w:before="0" w:after="0"/>
        <w:ind w:firstLine="705"/>
        <w:rPr>
          <w:sz w:val="24"/>
          <w:szCs w:val="24"/>
          <w:highlight w:val="none"/>
        </w:rPr>
      </w:pPr>
    </w:p>
    <w:tbl>
      <w:tblPr>
        <w:tblStyle w:val="afd"/>
        <w:tblW w:w="9913"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70"/>
        <w:gridCol w:w="4382"/>
        <w:gridCol w:w="1063"/>
        <w:gridCol w:w="921"/>
        <w:gridCol w:w="851"/>
        <w:gridCol w:w="2126"/>
      </w:tblGrid>
      <w:tr w:rsidR="00390944" w:rsidRPr="00CB2974" w14:paraId="064B7269" w14:textId="77777777" w:rsidTr="00F1264B">
        <w:trPr>
          <w:trHeight w:val="260"/>
        </w:trPr>
        <w:tc>
          <w:tcPr>
            <w:tcW w:w="570" w:type="dxa"/>
            <w:tcBorders>
              <w:top w:val="single" w:sz="8" w:space="0" w:color="000000"/>
              <w:left w:val="single" w:sz="8" w:space="0" w:color="000000"/>
              <w:bottom w:val="single" w:sz="8" w:space="0" w:color="000000"/>
              <w:right w:val="single" w:sz="8" w:space="0" w:color="000000"/>
            </w:tcBorders>
            <w:shd w:val="clear" w:color="auto" w:fill="D9D9D9"/>
            <w:tcMar>
              <w:top w:w="0" w:type="dxa"/>
              <w:left w:w="20" w:type="dxa"/>
              <w:bottom w:w="0" w:type="dxa"/>
              <w:right w:w="20" w:type="dxa"/>
            </w:tcMar>
          </w:tcPr>
          <w:p w14:paraId="0000033B" w14:textId="77777777" w:rsidR="00390944" w:rsidRPr="00CB2974" w:rsidRDefault="007E334F" w:rsidP="00992591">
            <w:pPr>
              <w:tabs>
                <w:tab w:val="left" w:pos="1134"/>
              </w:tabs>
              <w:spacing w:before="0" w:after="0"/>
              <w:ind w:firstLine="0"/>
              <w:rPr>
                <w:b/>
                <w:bCs/>
                <w:sz w:val="24"/>
                <w:szCs w:val="24"/>
                <w:highlight w:val="none"/>
              </w:rPr>
            </w:pPr>
            <w:r w:rsidRPr="00CB2974">
              <w:rPr>
                <w:b/>
                <w:bCs/>
                <w:sz w:val="24"/>
                <w:szCs w:val="24"/>
                <w:highlight w:val="none"/>
              </w:rPr>
              <w:t>№</w:t>
            </w:r>
          </w:p>
        </w:tc>
        <w:tc>
          <w:tcPr>
            <w:tcW w:w="4382" w:type="dxa"/>
            <w:tcBorders>
              <w:top w:val="single" w:sz="8" w:space="0" w:color="000000"/>
              <w:left w:val="nil"/>
              <w:bottom w:val="single" w:sz="8" w:space="0" w:color="000000"/>
              <w:right w:val="single" w:sz="8" w:space="0" w:color="000000"/>
            </w:tcBorders>
            <w:shd w:val="clear" w:color="auto" w:fill="D9D9D9"/>
            <w:tcMar>
              <w:top w:w="0" w:type="dxa"/>
              <w:left w:w="20" w:type="dxa"/>
              <w:bottom w:w="0" w:type="dxa"/>
              <w:right w:w="20" w:type="dxa"/>
            </w:tcMar>
          </w:tcPr>
          <w:p w14:paraId="0000033C" w14:textId="77777777" w:rsidR="00390944" w:rsidRPr="00CB2974" w:rsidRDefault="007E334F" w:rsidP="00992591">
            <w:pPr>
              <w:tabs>
                <w:tab w:val="left" w:pos="1134"/>
              </w:tabs>
              <w:spacing w:before="0" w:after="0"/>
              <w:ind w:firstLine="0"/>
              <w:rPr>
                <w:b/>
                <w:bCs/>
                <w:sz w:val="24"/>
                <w:szCs w:val="24"/>
                <w:highlight w:val="none"/>
              </w:rPr>
            </w:pPr>
            <w:r w:rsidRPr="00CB2974">
              <w:rPr>
                <w:b/>
                <w:bCs/>
                <w:sz w:val="24"/>
                <w:szCs w:val="24"/>
                <w:highlight w:val="none"/>
              </w:rPr>
              <w:t>Наименование КПД</w:t>
            </w:r>
          </w:p>
        </w:tc>
        <w:tc>
          <w:tcPr>
            <w:tcW w:w="1063" w:type="dxa"/>
            <w:tcBorders>
              <w:top w:val="single" w:sz="8" w:space="0" w:color="000000"/>
              <w:left w:val="nil"/>
              <w:bottom w:val="single" w:sz="8" w:space="0" w:color="000000"/>
              <w:right w:val="single" w:sz="8" w:space="0" w:color="000000"/>
            </w:tcBorders>
            <w:shd w:val="clear" w:color="auto" w:fill="D9D9D9"/>
            <w:tcMar>
              <w:top w:w="0" w:type="dxa"/>
              <w:left w:w="20" w:type="dxa"/>
              <w:bottom w:w="0" w:type="dxa"/>
              <w:right w:w="20" w:type="dxa"/>
            </w:tcMar>
          </w:tcPr>
          <w:p w14:paraId="0000033D" w14:textId="77777777" w:rsidR="00390944" w:rsidRPr="00CB2974" w:rsidRDefault="007E334F" w:rsidP="00992591">
            <w:pPr>
              <w:tabs>
                <w:tab w:val="left" w:pos="1134"/>
              </w:tabs>
              <w:spacing w:before="0" w:after="0"/>
              <w:ind w:firstLine="0"/>
              <w:rPr>
                <w:b/>
                <w:bCs/>
                <w:sz w:val="24"/>
                <w:szCs w:val="24"/>
                <w:highlight w:val="none"/>
              </w:rPr>
            </w:pPr>
            <w:proofErr w:type="spellStart"/>
            <w:r w:rsidRPr="00CB2974">
              <w:rPr>
                <w:b/>
                <w:bCs/>
                <w:sz w:val="24"/>
                <w:szCs w:val="24"/>
                <w:highlight w:val="none"/>
              </w:rPr>
              <w:t>Ед</w:t>
            </w:r>
            <w:proofErr w:type="spellEnd"/>
            <w:r w:rsidRPr="00CB2974">
              <w:rPr>
                <w:b/>
                <w:bCs/>
                <w:sz w:val="24"/>
                <w:szCs w:val="24"/>
                <w:highlight w:val="none"/>
              </w:rPr>
              <w:t xml:space="preserve"> </w:t>
            </w:r>
            <w:proofErr w:type="spellStart"/>
            <w:r w:rsidRPr="00CB2974">
              <w:rPr>
                <w:b/>
                <w:bCs/>
                <w:sz w:val="24"/>
                <w:szCs w:val="24"/>
                <w:highlight w:val="none"/>
              </w:rPr>
              <w:t>изм</w:t>
            </w:r>
            <w:proofErr w:type="spellEnd"/>
          </w:p>
        </w:tc>
        <w:tc>
          <w:tcPr>
            <w:tcW w:w="921" w:type="dxa"/>
            <w:tcBorders>
              <w:top w:val="single" w:sz="8" w:space="0" w:color="000000"/>
              <w:left w:val="nil"/>
              <w:bottom w:val="single" w:sz="8" w:space="0" w:color="000000"/>
              <w:right w:val="single" w:sz="8" w:space="0" w:color="000000"/>
            </w:tcBorders>
            <w:shd w:val="clear" w:color="auto" w:fill="D9D9D9"/>
            <w:tcMar>
              <w:top w:w="0" w:type="dxa"/>
              <w:left w:w="20" w:type="dxa"/>
              <w:bottom w:w="0" w:type="dxa"/>
              <w:right w:w="20" w:type="dxa"/>
            </w:tcMar>
          </w:tcPr>
          <w:p w14:paraId="0000033E" w14:textId="77777777" w:rsidR="00390944" w:rsidRPr="00CB2974" w:rsidRDefault="007E334F" w:rsidP="00992591">
            <w:pPr>
              <w:tabs>
                <w:tab w:val="left" w:pos="1134"/>
              </w:tabs>
              <w:spacing w:before="0" w:after="0"/>
              <w:ind w:firstLine="0"/>
              <w:rPr>
                <w:b/>
                <w:bCs/>
                <w:sz w:val="24"/>
                <w:szCs w:val="24"/>
                <w:highlight w:val="none"/>
              </w:rPr>
            </w:pPr>
            <w:r w:rsidRPr="00CB2974">
              <w:rPr>
                <w:b/>
                <w:bCs/>
                <w:sz w:val="24"/>
                <w:szCs w:val="24"/>
                <w:highlight w:val="none"/>
              </w:rPr>
              <w:t>Вес</w:t>
            </w:r>
          </w:p>
        </w:tc>
        <w:tc>
          <w:tcPr>
            <w:tcW w:w="851" w:type="dxa"/>
            <w:tcBorders>
              <w:top w:val="single" w:sz="8" w:space="0" w:color="000000"/>
              <w:left w:val="nil"/>
              <w:bottom w:val="single" w:sz="8" w:space="0" w:color="000000"/>
              <w:right w:val="single" w:sz="8" w:space="0" w:color="000000"/>
            </w:tcBorders>
            <w:shd w:val="clear" w:color="auto" w:fill="D9D9D9"/>
            <w:tcMar>
              <w:top w:w="0" w:type="dxa"/>
              <w:left w:w="20" w:type="dxa"/>
              <w:bottom w:w="0" w:type="dxa"/>
              <w:right w:w="20" w:type="dxa"/>
            </w:tcMar>
          </w:tcPr>
          <w:p w14:paraId="0000033F" w14:textId="77777777" w:rsidR="00390944" w:rsidRPr="00CB2974" w:rsidRDefault="007E334F" w:rsidP="00992591">
            <w:pPr>
              <w:tabs>
                <w:tab w:val="left" w:pos="1134"/>
              </w:tabs>
              <w:spacing w:before="0" w:after="0"/>
              <w:ind w:firstLine="0"/>
              <w:rPr>
                <w:b/>
                <w:bCs/>
                <w:sz w:val="24"/>
                <w:szCs w:val="24"/>
                <w:highlight w:val="none"/>
              </w:rPr>
            </w:pPr>
            <w:r w:rsidRPr="00CB2974">
              <w:rPr>
                <w:b/>
                <w:bCs/>
                <w:sz w:val="24"/>
                <w:szCs w:val="24"/>
                <w:highlight w:val="none"/>
              </w:rPr>
              <w:t>Факт</w:t>
            </w:r>
          </w:p>
        </w:tc>
        <w:tc>
          <w:tcPr>
            <w:tcW w:w="2126" w:type="dxa"/>
            <w:tcBorders>
              <w:top w:val="single" w:sz="8" w:space="0" w:color="000000"/>
              <w:left w:val="nil"/>
              <w:bottom w:val="single" w:sz="8" w:space="0" w:color="000000"/>
              <w:right w:val="single" w:sz="8" w:space="0" w:color="000000"/>
            </w:tcBorders>
            <w:shd w:val="clear" w:color="auto" w:fill="D9D9D9"/>
            <w:tcMar>
              <w:top w:w="0" w:type="dxa"/>
              <w:left w:w="20" w:type="dxa"/>
              <w:bottom w:w="0" w:type="dxa"/>
              <w:right w:w="20" w:type="dxa"/>
            </w:tcMar>
          </w:tcPr>
          <w:p w14:paraId="00000340" w14:textId="77777777" w:rsidR="00390944" w:rsidRPr="00CB2974" w:rsidRDefault="007E334F" w:rsidP="00992591">
            <w:pPr>
              <w:tabs>
                <w:tab w:val="left" w:pos="1134"/>
              </w:tabs>
              <w:spacing w:before="0" w:after="0"/>
              <w:ind w:firstLine="0"/>
              <w:rPr>
                <w:b/>
                <w:bCs/>
                <w:sz w:val="24"/>
                <w:szCs w:val="24"/>
                <w:highlight w:val="none"/>
              </w:rPr>
            </w:pPr>
            <w:r w:rsidRPr="00CB2974">
              <w:rPr>
                <w:b/>
                <w:bCs/>
                <w:sz w:val="24"/>
                <w:szCs w:val="24"/>
                <w:highlight w:val="none"/>
              </w:rPr>
              <w:t>Результативность</w:t>
            </w:r>
          </w:p>
        </w:tc>
      </w:tr>
      <w:tr w:rsidR="00390944" w:rsidRPr="00CB2974" w14:paraId="1770E59D" w14:textId="77777777" w:rsidTr="00F1264B">
        <w:trPr>
          <w:trHeight w:val="435"/>
        </w:trPr>
        <w:tc>
          <w:tcPr>
            <w:tcW w:w="570" w:type="dxa"/>
            <w:tcBorders>
              <w:top w:val="nil"/>
              <w:left w:val="single" w:sz="8" w:space="0" w:color="000000"/>
              <w:bottom w:val="single" w:sz="8" w:space="0" w:color="000000"/>
              <w:right w:val="single" w:sz="8" w:space="0" w:color="000000"/>
            </w:tcBorders>
            <w:tcMar>
              <w:top w:w="0" w:type="dxa"/>
              <w:left w:w="20" w:type="dxa"/>
              <w:bottom w:w="0" w:type="dxa"/>
              <w:right w:w="20" w:type="dxa"/>
            </w:tcMar>
          </w:tcPr>
          <w:p w14:paraId="00000341"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1</w:t>
            </w:r>
          </w:p>
        </w:tc>
        <w:tc>
          <w:tcPr>
            <w:tcW w:w="4382" w:type="dxa"/>
            <w:tcBorders>
              <w:top w:val="nil"/>
              <w:left w:val="nil"/>
              <w:bottom w:val="single" w:sz="8" w:space="0" w:color="000000"/>
              <w:right w:val="single" w:sz="8" w:space="0" w:color="000000"/>
            </w:tcBorders>
            <w:tcMar>
              <w:top w:w="0" w:type="dxa"/>
              <w:left w:w="20" w:type="dxa"/>
              <w:bottom w:w="0" w:type="dxa"/>
              <w:right w:w="20" w:type="dxa"/>
            </w:tcMar>
          </w:tcPr>
          <w:p w14:paraId="00000342" w14:textId="77777777" w:rsidR="00390944" w:rsidRPr="00CB2974" w:rsidRDefault="007E334F" w:rsidP="00992591">
            <w:pPr>
              <w:tabs>
                <w:tab w:val="left" w:pos="1134"/>
              </w:tabs>
              <w:spacing w:before="0" w:after="0"/>
              <w:ind w:firstLine="0"/>
              <w:jc w:val="center"/>
              <w:rPr>
                <w:sz w:val="24"/>
                <w:szCs w:val="24"/>
                <w:highlight w:val="none"/>
              </w:rPr>
            </w:pPr>
            <w:r w:rsidRPr="00CB2974">
              <w:rPr>
                <w:sz w:val="24"/>
                <w:szCs w:val="24"/>
                <w:highlight w:val="none"/>
              </w:rPr>
              <w:t>Исполнение рекомендаций независимой оценки корпоративного управления</w:t>
            </w:r>
          </w:p>
        </w:tc>
        <w:tc>
          <w:tcPr>
            <w:tcW w:w="1063" w:type="dxa"/>
            <w:tcBorders>
              <w:top w:val="nil"/>
              <w:left w:val="nil"/>
              <w:bottom w:val="single" w:sz="8" w:space="0" w:color="000000"/>
              <w:right w:val="single" w:sz="8" w:space="0" w:color="000000"/>
            </w:tcBorders>
            <w:tcMar>
              <w:top w:w="0" w:type="dxa"/>
              <w:left w:w="20" w:type="dxa"/>
              <w:bottom w:w="0" w:type="dxa"/>
              <w:right w:w="20" w:type="dxa"/>
            </w:tcMar>
          </w:tcPr>
          <w:p w14:paraId="00000343"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w:t>
            </w:r>
          </w:p>
        </w:tc>
        <w:tc>
          <w:tcPr>
            <w:tcW w:w="921" w:type="dxa"/>
            <w:tcBorders>
              <w:top w:val="nil"/>
              <w:left w:val="nil"/>
              <w:bottom w:val="single" w:sz="8" w:space="0" w:color="000000"/>
              <w:right w:val="single" w:sz="8" w:space="0" w:color="000000"/>
            </w:tcBorders>
            <w:tcMar>
              <w:top w:w="0" w:type="dxa"/>
              <w:left w:w="20" w:type="dxa"/>
              <w:bottom w:w="0" w:type="dxa"/>
              <w:right w:w="20" w:type="dxa"/>
            </w:tcMar>
          </w:tcPr>
          <w:p w14:paraId="00000344"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15</w:t>
            </w:r>
          </w:p>
        </w:tc>
        <w:tc>
          <w:tcPr>
            <w:tcW w:w="851" w:type="dxa"/>
            <w:tcBorders>
              <w:top w:val="nil"/>
              <w:left w:val="nil"/>
              <w:bottom w:val="single" w:sz="8" w:space="0" w:color="000000"/>
              <w:right w:val="single" w:sz="8" w:space="0" w:color="000000"/>
            </w:tcBorders>
            <w:tcMar>
              <w:top w:w="0" w:type="dxa"/>
              <w:left w:w="20" w:type="dxa"/>
              <w:bottom w:w="0" w:type="dxa"/>
              <w:right w:w="20" w:type="dxa"/>
            </w:tcMar>
          </w:tcPr>
          <w:p w14:paraId="00000345"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100</w:t>
            </w:r>
          </w:p>
        </w:tc>
        <w:tc>
          <w:tcPr>
            <w:tcW w:w="2126" w:type="dxa"/>
            <w:tcBorders>
              <w:top w:val="nil"/>
              <w:left w:val="nil"/>
              <w:bottom w:val="single" w:sz="8" w:space="0" w:color="000000"/>
              <w:right w:val="single" w:sz="8" w:space="0" w:color="000000"/>
            </w:tcBorders>
            <w:tcMar>
              <w:top w:w="0" w:type="dxa"/>
              <w:left w:w="20" w:type="dxa"/>
              <w:bottom w:w="0" w:type="dxa"/>
              <w:right w:w="20" w:type="dxa"/>
            </w:tcMar>
          </w:tcPr>
          <w:p w14:paraId="00000346"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166,6%</w:t>
            </w:r>
          </w:p>
        </w:tc>
      </w:tr>
      <w:tr w:rsidR="00390944" w:rsidRPr="00CB2974" w14:paraId="612565BD" w14:textId="77777777" w:rsidTr="00F1264B">
        <w:trPr>
          <w:trHeight w:val="435"/>
        </w:trPr>
        <w:tc>
          <w:tcPr>
            <w:tcW w:w="570" w:type="dxa"/>
            <w:tcBorders>
              <w:top w:val="nil"/>
              <w:left w:val="single" w:sz="8" w:space="0" w:color="000000"/>
              <w:bottom w:val="single" w:sz="8" w:space="0" w:color="000000"/>
              <w:right w:val="single" w:sz="8" w:space="0" w:color="000000"/>
            </w:tcBorders>
            <w:tcMar>
              <w:top w:w="0" w:type="dxa"/>
              <w:left w:w="20" w:type="dxa"/>
              <w:bottom w:w="0" w:type="dxa"/>
              <w:right w:w="20" w:type="dxa"/>
            </w:tcMar>
          </w:tcPr>
          <w:p w14:paraId="00000347"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2</w:t>
            </w:r>
          </w:p>
        </w:tc>
        <w:tc>
          <w:tcPr>
            <w:tcW w:w="4382" w:type="dxa"/>
            <w:tcBorders>
              <w:top w:val="nil"/>
              <w:left w:val="nil"/>
              <w:bottom w:val="single" w:sz="8" w:space="0" w:color="000000"/>
              <w:right w:val="single" w:sz="8" w:space="0" w:color="000000"/>
            </w:tcBorders>
            <w:tcMar>
              <w:top w:w="0" w:type="dxa"/>
              <w:left w:w="20" w:type="dxa"/>
              <w:bottom w:w="0" w:type="dxa"/>
              <w:right w:w="20" w:type="dxa"/>
            </w:tcMar>
          </w:tcPr>
          <w:p w14:paraId="00000348" w14:textId="77777777" w:rsidR="00390944" w:rsidRPr="00CB2974" w:rsidRDefault="007E334F" w:rsidP="00992591">
            <w:pPr>
              <w:tabs>
                <w:tab w:val="left" w:pos="1134"/>
              </w:tabs>
              <w:spacing w:before="0" w:after="0"/>
              <w:ind w:firstLine="0"/>
              <w:jc w:val="center"/>
              <w:rPr>
                <w:sz w:val="24"/>
                <w:szCs w:val="24"/>
                <w:highlight w:val="none"/>
              </w:rPr>
            </w:pPr>
            <w:r w:rsidRPr="00CB2974">
              <w:rPr>
                <w:sz w:val="24"/>
                <w:szCs w:val="24"/>
                <w:highlight w:val="none"/>
              </w:rPr>
              <w:t>Доля бенефициаров государственных грантов, положительно оценивших услуги</w:t>
            </w:r>
          </w:p>
        </w:tc>
        <w:tc>
          <w:tcPr>
            <w:tcW w:w="1063" w:type="dxa"/>
            <w:tcBorders>
              <w:top w:val="nil"/>
              <w:left w:val="nil"/>
              <w:bottom w:val="single" w:sz="8" w:space="0" w:color="000000"/>
              <w:right w:val="single" w:sz="8" w:space="0" w:color="000000"/>
            </w:tcBorders>
            <w:tcMar>
              <w:top w:w="0" w:type="dxa"/>
              <w:left w:w="20" w:type="dxa"/>
              <w:bottom w:w="0" w:type="dxa"/>
              <w:right w:w="20" w:type="dxa"/>
            </w:tcMar>
          </w:tcPr>
          <w:p w14:paraId="00000349"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w:t>
            </w:r>
          </w:p>
        </w:tc>
        <w:tc>
          <w:tcPr>
            <w:tcW w:w="921" w:type="dxa"/>
            <w:tcBorders>
              <w:top w:val="nil"/>
              <w:left w:val="nil"/>
              <w:bottom w:val="single" w:sz="8" w:space="0" w:color="000000"/>
              <w:right w:val="single" w:sz="8" w:space="0" w:color="000000"/>
            </w:tcBorders>
            <w:tcMar>
              <w:top w:w="0" w:type="dxa"/>
              <w:left w:w="20" w:type="dxa"/>
              <w:bottom w:w="0" w:type="dxa"/>
              <w:right w:w="20" w:type="dxa"/>
            </w:tcMar>
          </w:tcPr>
          <w:p w14:paraId="0000034A"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20</w:t>
            </w:r>
          </w:p>
        </w:tc>
        <w:tc>
          <w:tcPr>
            <w:tcW w:w="851" w:type="dxa"/>
            <w:tcBorders>
              <w:top w:val="nil"/>
              <w:left w:val="nil"/>
              <w:bottom w:val="single" w:sz="8" w:space="0" w:color="000000"/>
              <w:right w:val="single" w:sz="8" w:space="0" w:color="000000"/>
            </w:tcBorders>
            <w:tcMar>
              <w:top w:w="0" w:type="dxa"/>
              <w:left w:w="20" w:type="dxa"/>
              <w:bottom w:w="0" w:type="dxa"/>
              <w:right w:w="20" w:type="dxa"/>
            </w:tcMar>
          </w:tcPr>
          <w:p w14:paraId="0000034B"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94,80</w:t>
            </w:r>
          </w:p>
        </w:tc>
        <w:tc>
          <w:tcPr>
            <w:tcW w:w="2126" w:type="dxa"/>
            <w:tcBorders>
              <w:top w:val="nil"/>
              <w:left w:val="nil"/>
              <w:bottom w:val="single" w:sz="8" w:space="0" w:color="000000"/>
              <w:right w:val="single" w:sz="8" w:space="0" w:color="000000"/>
            </w:tcBorders>
            <w:tcMar>
              <w:top w:w="0" w:type="dxa"/>
              <w:left w:w="20" w:type="dxa"/>
              <w:bottom w:w="0" w:type="dxa"/>
              <w:right w:w="20" w:type="dxa"/>
            </w:tcMar>
          </w:tcPr>
          <w:p w14:paraId="0000034C"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141,79%</w:t>
            </w:r>
          </w:p>
        </w:tc>
      </w:tr>
      <w:tr w:rsidR="00390944" w:rsidRPr="00CB2974" w14:paraId="72BCFC38" w14:textId="77777777" w:rsidTr="00F1264B">
        <w:trPr>
          <w:trHeight w:val="645"/>
        </w:trPr>
        <w:tc>
          <w:tcPr>
            <w:tcW w:w="570" w:type="dxa"/>
            <w:tcBorders>
              <w:top w:val="nil"/>
              <w:left w:val="single" w:sz="8" w:space="0" w:color="000000"/>
              <w:bottom w:val="single" w:sz="8" w:space="0" w:color="000000"/>
              <w:right w:val="single" w:sz="8" w:space="0" w:color="000000"/>
            </w:tcBorders>
            <w:tcMar>
              <w:top w:w="0" w:type="dxa"/>
              <w:left w:w="20" w:type="dxa"/>
              <w:bottom w:w="0" w:type="dxa"/>
              <w:right w:w="20" w:type="dxa"/>
            </w:tcMar>
          </w:tcPr>
          <w:p w14:paraId="0000034D"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3</w:t>
            </w:r>
          </w:p>
        </w:tc>
        <w:tc>
          <w:tcPr>
            <w:tcW w:w="4382" w:type="dxa"/>
            <w:tcBorders>
              <w:top w:val="nil"/>
              <w:left w:val="nil"/>
              <w:bottom w:val="single" w:sz="8" w:space="0" w:color="000000"/>
              <w:right w:val="single" w:sz="8" w:space="0" w:color="000000"/>
            </w:tcBorders>
            <w:tcMar>
              <w:top w:w="0" w:type="dxa"/>
              <w:left w:w="20" w:type="dxa"/>
              <w:bottom w:w="0" w:type="dxa"/>
              <w:right w:w="20" w:type="dxa"/>
            </w:tcMar>
          </w:tcPr>
          <w:p w14:paraId="0000034E" w14:textId="77777777" w:rsidR="00390944" w:rsidRPr="00CB2974" w:rsidRDefault="007E334F" w:rsidP="00992591">
            <w:pPr>
              <w:tabs>
                <w:tab w:val="left" w:pos="1134"/>
              </w:tabs>
              <w:spacing w:before="0" w:after="0"/>
              <w:ind w:firstLine="0"/>
              <w:jc w:val="center"/>
              <w:rPr>
                <w:sz w:val="24"/>
                <w:szCs w:val="24"/>
                <w:highlight w:val="none"/>
              </w:rPr>
            </w:pPr>
            <w:r w:rsidRPr="00CB2974">
              <w:rPr>
                <w:sz w:val="24"/>
                <w:szCs w:val="24"/>
                <w:highlight w:val="none"/>
              </w:rPr>
              <w:t>Количество международных, иностранных организаций, НПО и бизнес-сообществ с деловыми контактами</w:t>
            </w:r>
          </w:p>
        </w:tc>
        <w:tc>
          <w:tcPr>
            <w:tcW w:w="1063" w:type="dxa"/>
            <w:tcBorders>
              <w:top w:val="nil"/>
              <w:left w:val="nil"/>
              <w:bottom w:val="single" w:sz="8" w:space="0" w:color="000000"/>
              <w:right w:val="single" w:sz="8" w:space="0" w:color="000000"/>
            </w:tcBorders>
            <w:tcMar>
              <w:top w:w="0" w:type="dxa"/>
              <w:left w:w="20" w:type="dxa"/>
              <w:bottom w:w="0" w:type="dxa"/>
              <w:right w:w="20" w:type="dxa"/>
            </w:tcMar>
          </w:tcPr>
          <w:p w14:paraId="0000034F"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ед.</w:t>
            </w:r>
          </w:p>
        </w:tc>
        <w:tc>
          <w:tcPr>
            <w:tcW w:w="921" w:type="dxa"/>
            <w:tcBorders>
              <w:top w:val="nil"/>
              <w:left w:val="nil"/>
              <w:bottom w:val="single" w:sz="8" w:space="0" w:color="000000"/>
              <w:right w:val="single" w:sz="8" w:space="0" w:color="000000"/>
            </w:tcBorders>
            <w:tcMar>
              <w:top w:w="0" w:type="dxa"/>
              <w:left w:w="20" w:type="dxa"/>
              <w:bottom w:w="0" w:type="dxa"/>
              <w:right w:w="20" w:type="dxa"/>
            </w:tcMar>
          </w:tcPr>
          <w:p w14:paraId="00000350"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20</w:t>
            </w:r>
          </w:p>
        </w:tc>
        <w:tc>
          <w:tcPr>
            <w:tcW w:w="851" w:type="dxa"/>
            <w:tcBorders>
              <w:top w:val="nil"/>
              <w:left w:val="nil"/>
              <w:bottom w:val="single" w:sz="8" w:space="0" w:color="000000"/>
              <w:right w:val="single" w:sz="8" w:space="0" w:color="000000"/>
            </w:tcBorders>
            <w:tcMar>
              <w:top w:w="0" w:type="dxa"/>
              <w:left w:w="20" w:type="dxa"/>
              <w:bottom w:w="0" w:type="dxa"/>
              <w:right w:w="20" w:type="dxa"/>
            </w:tcMar>
          </w:tcPr>
          <w:p w14:paraId="00000351"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17</w:t>
            </w:r>
          </w:p>
        </w:tc>
        <w:tc>
          <w:tcPr>
            <w:tcW w:w="2126" w:type="dxa"/>
            <w:tcBorders>
              <w:top w:val="nil"/>
              <w:left w:val="nil"/>
              <w:bottom w:val="single" w:sz="8" w:space="0" w:color="000000"/>
              <w:right w:val="single" w:sz="8" w:space="0" w:color="000000"/>
            </w:tcBorders>
            <w:tcMar>
              <w:top w:w="0" w:type="dxa"/>
              <w:left w:w="20" w:type="dxa"/>
              <w:bottom w:w="0" w:type="dxa"/>
              <w:right w:w="20" w:type="dxa"/>
            </w:tcMar>
          </w:tcPr>
          <w:p w14:paraId="00000352"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121,4%</w:t>
            </w:r>
          </w:p>
        </w:tc>
      </w:tr>
      <w:tr w:rsidR="00390944" w:rsidRPr="00CB2974" w14:paraId="5724D426" w14:textId="77777777" w:rsidTr="00F1264B">
        <w:trPr>
          <w:trHeight w:val="435"/>
        </w:trPr>
        <w:tc>
          <w:tcPr>
            <w:tcW w:w="570" w:type="dxa"/>
            <w:tcBorders>
              <w:top w:val="nil"/>
              <w:left w:val="single" w:sz="8" w:space="0" w:color="000000"/>
              <w:bottom w:val="single" w:sz="8" w:space="0" w:color="000000"/>
              <w:right w:val="single" w:sz="8" w:space="0" w:color="000000"/>
            </w:tcBorders>
            <w:tcMar>
              <w:top w:w="0" w:type="dxa"/>
              <w:left w:w="20" w:type="dxa"/>
              <w:bottom w:w="0" w:type="dxa"/>
              <w:right w:w="20" w:type="dxa"/>
            </w:tcMar>
          </w:tcPr>
          <w:p w14:paraId="00000353"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4</w:t>
            </w:r>
          </w:p>
        </w:tc>
        <w:tc>
          <w:tcPr>
            <w:tcW w:w="4382" w:type="dxa"/>
            <w:tcBorders>
              <w:top w:val="nil"/>
              <w:left w:val="nil"/>
              <w:bottom w:val="single" w:sz="8" w:space="0" w:color="000000"/>
              <w:right w:val="single" w:sz="8" w:space="0" w:color="000000"/>
            </w:tcBorders>
            <w:tcMar>
              <w:top w:w="0" w:type="dxa"/>
              <w:left w:w="20" w:type="dxa"/>
              <w:bottom w:w="0" w:type="dxa"/>
              <w:right w:w="20" w:type="dxa"/>
            </w:tcMar>
          </w:tcPr>
          <w:p w14:paraId="00000354" w14:textId="77777777" w:rsidR="00390944" w:rsidRPr="00CB2974" w:rsidRDefault="007E334F" w:rsidP="00992591">
            <w:pPr>
              <w:tabs>
                <w:tab w:val="left" w:pos="1134"/>
              </w:tabs>
              <w:spacing w:before="0" w:after="0"/>
              <w:ind w:firstLine="0"/>
              <w:jc w:val="center"/>
              <w:rPr>
                <w:sz w:val="24"/>
                <w:szCs w:val="24"/>
                <w:highlight w:val="none"/>
              </w:rPr>
            </w:pPr>
            <w:r w:rsidRPr="00CB2974">
              <w:rPr>
                <w:sz w:val="24"/>
                <w:szCs w:val="24"/>
                <w:highlight w:val="none"/>
              </w:rPr>
              <w:t>Разработать Методику расчета стоимости услуг оператора</w:t>
            </w:r>
          </w:p>
        </w:tc>
        <w:tc>
          <w:tcPr>
            <w:tcW w:w="1063" w:type="dxa"/>
            <w:tcBorders>
              <w:top w:val="nil"/>
              <w:left w:val="nil"/>
              <w:bottom w:val="single" w:sz="8" w:space="0" w:color="000000"/>
              <w:right w:val="single" w:sz="8" w:space="0" w:color="000000"/>
            </w:tcBorders>
            <w:tcMar>
              <w:top w:w="0" w:type="dxa"/>
              <w:left w:w="20" w:type="dxa"/>
              <w:bottom w:w="0" w:type="dxa"/>
              <w:right w:w="20" w:type="dxa"/>
            </w:tcMar>
          </w:tcPr>
          <w:p w14:paraId="00000355"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ед.</w:t>
            </w:r>
          </w:p>
        </w:tc>
        <w:tc>
          <w:tcPr>
            <w:tcW w:w="921" w:type="dxa"/>
            <w:tcBorders>
              <w:top w:val="nil"/>
              <w:left w:val="nil"/>
              <w:bottom w:val="single" w:sz="8" w:space="0" w:color="000000"/>
              <w:right w:val="single" w:sz="8" w:space="0" w:color="000000"/>
            </w:tcBorders>
            <w:tcMar>
              <w:top w:w="0" w:type="dxa"/>
              <w:left w:w="20" w:type="dxa"/>
              <w:bottom w:w="0" w:type="dxa"/>
              <w:right w:w="20" w:type="dxa"/>
            </w:tcMar>
          </w:tcPr>
          <w:p w14:paraId="00000356"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10</w:t>
            </w:r>
          </w:p>
        </w:tc>
        <w:tc>
          <w:tcPr>
            <w:tcW w:w="851" w:type="dxa"/>
            <w:tcBorders>
              <w:top w:val="nil"/>
              <w:left w:val="nil"/>
              <w:bottom w:val="single" w:sz="8" w:space="0" w:color="000000"/>
              <w:right w:val="single" w:sz="8" w:space="0" w:color="000000"/>
            </w:tcBorders>
            <w:tcMar>
              <w:top w:w="0" w:type="dxa"/>
              <w:left w:w="20" w:type="dxa"/>
              <w:bottom w:w="0" w:type="dxa"/>
              <w:right w:w="20" w:type="dxa"/>
            </w:tcMar>
          </w:tcPr>
          <w:p w14:paraId="00000357"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1</w:t>
            </w:r>
          </w:p>
        </w:tc>
        <w:tc>
          <w:tcPr>
            <w:tcW w:w="2126" w:type="dxa"/>
            <w:tcBorders>
              <w:top w:val="nil"/>
              <w:left w:val="nil"/>
              <w:bottom w:val="single" w:sz="8" w:space="0" w:color="000000"/>
              <w:right w:val="single" w:sz="8" w:space="0" w:color="000000"/>
            </w:tcBorders>
            <w:tcMar>
              <w:top w:w="0" w:type="dxa"/>
              <w:left w:w="20" w:type="dxa"/>
              <w:bottom w:w="0" w:type="dxa"/>
              <w:right w:w="20" w:type="dxa"/>
            </w:tcMar>
          </w:tcPr>
          <w:p w14:paraId="00000358"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100%</w:t>
            </w:r>
          </w:p>
        </w:tc>
      </w:tr>
      <w:tr w:rsidR="00390944" w:rsidRPr="00CB2974" w14:paraId="3AEB8D8C" w14:textId="77777777" w:rsidTr="00F1264B">
        <w:trPr>
          <w:trHeight w:val="645"/>
        </w:trPr>
        <w:tc>
          <w:tcPr>
            <w:tcW w:w="570" w:type="dxa"/>
            <w:tcBorders>
              <w:top w:val="nil"/>
              <w:left w:val="single" w:sz="8" w:space="0" w:color="000000"/>
              <w:bottom w:val="single" w:sz="8" w:space="0" w:color="000000"/>
              <w:right w:val="single" w:sz="8" w:space="0" w:color="000000"/>
            </w:tcBorders>
            <w:tcMar>
              <w:top w:w="0" w:type="dxa"/>
              <w:left w:w="20" w:type="dxa"/>
              <w:bottom w:w="0" w:type="dxa"/>
              <w:right w:w="20" w:type="dxa"/>
            </w:tcMar>
          </w:tcPr>
          <w:p w14:paraId="00000359"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5</w:t>
            </w:r>
          </w:p>
        </w:tc>
        <w:tc>
          <w:tcPr>
            <w:tcW w:w="4382" w:type="dxa"/>
            <w:tcBorders>
              <w:top w:val="nil"/>
              <w:left w:val="nil"/>
              <w:bottom w:val="single" w:sz="8" w:space="0" w:color="000000"/>
              <w:right w:val="single" w:sz="8" w:space="0" w:color="000000"/>
            </w:tcBorders>
            <w:tcMar>
              <w:top w:w="0" w:type="dxa"/>
              <w:left w:w="20" w:type="dxa"/>
              <w:bottom w:w="0" w:type="dxa"/>
              <w:right w:w="20" w:type="dxa"/>
            </w:tcMar>
          </w:tcPr>
          <w:p w14:paraId="0000035A" w14:textId="77777777" w:rsidR="00390944" w:rsidRPr="00CB2974" w:rsidRDefault="007E334F" w:rsidP="00992591">
            <w:pPr>
              <w:tabs>
                <w:tab w:val="left" w:pos="1134"/>
              </w:tabs>
              <w:spacing w:before="0" w:after="0"/>
              <w:ind w:firstLine="0"/>
              <w:jc w:val="center"/>
              <w:rPr>
                <w:sz w:val="24"/>
                <w:szCs w:val="24"/>
                <w:highlight w:val="none"/>
              </w:rPr>
            </w:pPr>
            <w:r w:rsidRPr="00CB2974">
              <w:rPr>
                <w:sz w:val="24"/>
                <w:szCs w:val="24"/>
                <w:highlight w:val="none"/>
              </w:rPr>
              <w:t>Исполнение мероприятий в рамках ТБН 4 «Предупреждение и противодействие коррупции»</w:t>
            </w:r>
          </w:p>
        </w:tc>
        <w:tc>
          <w:tcPr>
            <w:tcW w:w="1063" w:type="dxa"/>
            <w:tcBorders>
              <w:top w:val="nil"/>
              <w:left w:val="nil"/>
              <w:bottom w:val="single" w:sz="8" w:space="0" w:color="000000"/>
              <w:right w:val="single" w:sz="8" w:space="0" w:color="000000"/>
            </w:tcBorders>
            <w:tcMar>
              <w:top w:w="0" w:type="dxa"/>
              <w:left w:w="20" w:type="dxa"/>
              <w:bottom w:w="0" w:type="dxa"/>
              <w:right w:w="20" w:type="dxa"/>
            </w:tcMar>
          </w:tcPr>
          <w:p w14:paraId="0000035B"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ед.</w:t>
            </w:r>
          </w:p>
        </w:tc>
        <w:tc>
          <w:tcPr>
            <w:tcW w:w="921" w:type="dxa"/>
            <w:tcBorders>
              <w:top w:val="nil"/>
              <w:left w:val="nil"/>
              <w:bottom w:val="single" w:sz="8" w:space="0" w:color="000000"/>
              <w:right w:val="single" w:sz="8" w:space="0" w:color="000000"/>
            </w:tcBorders>
            <w:tcMar>
              <w:top w:w="0" w:type="dxa"/>
              <w:left w:w="20" w:type="dxa"/>
              <w:bottom w:w="0" w:type="dxa"/>
              <w:right w:w="20" w:type="dxa"/>
            </w:tcMar>
          </w:tcPr>
          <w:p w14:paraId="0000035C"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10</w:t>
            </w:r>
          </w:p>
        </w:tc>
        <w:tc>
          <w:tcPr>
            <w:tcW w:w="851" w:type="dxa"/>
            <w:tcBorders>
              <w:top w:val="nil"/>
              <w:left w:val="nil"/>
              <w:bottom w:val="single" w:sz="8" w:space="0" w:color="000000"/>
              <w:right w:val="single" w:sz="8" w:space="0" w:color="000000"/>
            </w:tcBorders>
            <w:tcMar>
              <w:top w:w="0" w:type="dxa"/>
              <w:left w:w="20" w:type="dxa"/>
              <w:bottom w:w="0" w:type="dxa"/>
              <w:right w:w="20" w:type="dxa"/>
            </w:tcMar>
          </w:tcPr>
          <w:p w14:paraId="0000035D"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30</w:t>
            </w:r>
          </w:p>
        </w:tc>
        <w:tc>
          <w:tcPr>
            <w:tcW w:w="2126" w:type="dxa"/>
            <w:tcBorders>
              <w:top w:val="nil"/>
              <w:left w:val="nil"/>
              <w:bottom w:val="single" w:sz="8" w:space="0" w:color="000000"/>
              <w:right w:val="single" w:sz="8" w:space="0" w:color="000000"/>
            </w:tcBorders>
            <w:tcMar>
              <w:top w:w="0" w:type="dxa"/>
              <w:left w:w="20" w:type="dxa"/>
              <w:bottom w:w="0" w:type="dxa"/>
              <w:right w:w="20" w:type="dxa"/>
            </w:tcMar>
          </w:tcPr>
          <w:p w14:paraId="0000035E"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100%</w:t>
            </w:r>
          </w:p>
        </w:tc>
      </w:tr>
      <w:tr w:rsidR="00390944" w:rsidRPr="00CB2974" w14:paraId="79A2023B" w14:textId="77777777" w:rsidTr="00F1264B">
        <w:trPr>
          <w:trHeight w:val="645"/>
        </w:trPr>
        <w:tc>
          <w:tcPr>
            <w:tcW w:w="570" w:type="dxa"/>
            <w:tcBorders>
              <w:top w:val="nil"/>
              <w:left w:val="single" w:sz="8" w:space="0" w:color="000000"/>
              <w:bottom w:val="single" w:sz="8" w:space="0" w:color="000000"/>
              <w:right w:val="single" w:sz="8" w:space="0" w:color="000000"/>
            </w:tcBorders>
            <w:tcMar>
              <w:top w:w="0" w:type="dxa"/>
              <w:left w:w="20" w:type="dxa"/>
              <w:bottom w:w="0" w:type="dxa"/>
              <w:right w:w="20" w:type="dxa"/>
            </w:tcMar>
          </w:tcPr>
          <w:p w14:paraId="0000035F"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6</w:t>
            </w:r>
          </w:p>
        </w:tc>
        <w:tc>
          <w:tcPr>
            <w:tcW w:w="4382" w:type="dxa"/>
            <w:tcBorders>
              <w:top w:val="nil"/>
              <w:left w:val="nil"/>
              <w:bottom w:val="single" w:sz="8" w:space="0" w:color="000000"/>
              <w:right w:val="single" w:sz="8" w:space="0" w:color="000000"/>
            </w:tcBorders>
            <w:tcMar>
              <w:top w:w="0" w:type="dxa"/>
              <w:left w:w="20" w:type="dxa"/>
              <w:bottom w:w="0" w:type="dxa"/>
              <w:right w:w="20" w:type="dxa"/>
            </w:tcMar>
          </w:tcPr>
          <w:p w14:paraId="00000360" w14:textId="77777777" w:rsidR="00390944" w:rsidRPr="00CB2974" w:rsidRDefault="007E334F" w:rsidP="00992591">
            <w:pPr>
              <w:tabs>
                <w:tab w:val="left" w:pos="1134"/>
              </w:tabs>
              <w:spacing w:before="0" w:after="0"/>
              <w:ind w:firstLine="0"/>
              <w:jc w:val="center"/>
              <w:rPr>
                <w:sz w:val="24"/>
                <w:szCs w:val="24"/>
                <w:highlight w:val="none"/>
              </w:rPr>
            </w:pPr>
            <w:r w:rsidRPr="00CB2974">
              <w:rPr>
                <w:sz w:val="24"/>
                <w:szCs w:val="24"/>
                <w:highlight w:val="none"/>
              </w:rPr>
              <w:t>Учет и внутренний контроль за рассмотрением обращений физических и юридических лиц</w:t>
            </w:r>
          </w:p>
        </w:tc>
        <w:tc>
          <w:tcPr>
            <w:tcW w:w="1063" w:type="dxa"/>
            <w:tcBorders>
              <w:top w:val="nil"/>
              <w:left w:val="nil"/>
              <w:bottom w:val="single" w:sz="8" w:space="0" w:color="000000"/>
              <w:right w:val="single" w:sz="8" w:space="0" w:color="000000"/>
            </w:tcBorders>
            <w:tcMar>
              <w:top w:w="0" w:type="dxa"/>
              <w:left w:w="20" w:type="dxa"/>
              <w:bottom w:w="0" w:type="dxa"/>
              <w:right w:w="20" w:type="dxa"/>
            </w:tcMar>
          </w:tcPr>
          <w:p w14:paraId="00000361"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w:t>
            </w:r>
          </w:p>
        </w:tc>
        <w:tc>
          <w:tcPr>
            <w:tcW w:w="921" w:type="dxa"/>
            <w:tcBorders>
              <w:top w:val="nil"/>
              <w:left w:val="nil"/>
              <w:bottom w:val="single" w:sz="8" w:space="0" w:color="000000"/>
              <w:right w:val="single" w:sz="8" w:space="0" w:color="000000"/>
            </w:tcBorders>
            <w:tcMar>
              <w:top w:w="0" w:type="dxa"/>
              <w:left w:w="20" w:type="dxa"/>
              <w:bottom w:w="0" w:type="dxa"/>
              <w:right w:w="20" w:type="dxa"/>
            </w:tcMar>
          </w:tcPr>
          <w:p w14:paraId="00000362"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10</w:t>
            </w:r>
          </w:p>
        </w:tc>
        <w:tc>
          <w:tcPr>
            <w:tcW w:w="851" w:type="dxa"/>
            <w:tcBorders>
              <w:top w:val="nil"/>
              <w:left w:val="nil"/>
              <w:bottom w:val="single" w:sz="8" w:space="0" w:color="000000"/>
              <w:right w:val="single" w:sz="8" w:space="0" w:color="000000"/>
            </w:tcBorders>
            <w:tcMar>
              <w:top w:w="0" w:type="dxa"/>
              <w:left w:w="20" w:type="dxa"/>
              <w:bottom w:w="0" w:type="dxa"/>
              <w:right w:w="20" w:type="dxa"/>
            </w:tcMar>
          </w:tcPr>
          <w:p w14:paraId="00000363"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100</w:t>
            </w:r>
          </w:p>
        </w:tc>
        <w:tc>
          <w:tcPr>
            <w:tcW w:w="2126" w:type="dxa"/>
            <w:tcBorders>
              <w:top w:val="nil"/>
              <w:left w:val="nil"/>
              <w:bottom w:val="single" w:sz="8" w:space="0" w:color="000000"/>
              <w:right w:val="single" w:sz="8" w:space="0" w:color="000000"/>
            </w:tcBorders>
            <w:tcMar>
              <w:top w:w="0" w:type="dxa"/>
              <w:left w:w="20" w:type="dxa"/>
              <w:bottom w:w="0" w:type="dxa"/>
              <w:right w:w="20" w:type="dxa"/>
            </w:tcMar>
          </w:tcPr>
          <w:p w14:paraId="00000364"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111%</w:t>
            </w:r>
          </w:p>
        </w:tc>
      </w:tr>
      <w:tr w:rsidR="00390944" w:rsidRPr="00CB2974" w14:paraId="573C917C" w14:textId="77777777" w:rsidTr="00F1264B">
        <w:trPr>
          <w:trHeight w:val="435"/>
        </w:trPr>
        <w:tc>
          <w:tcPr>
            <w:tcW w:w="570" w:type="dxa"/>
            <w:tcBorders>
              <w:top w:val="nil"/>
              <w:left w:val="single" w:sz="8" w:space="0" w:color="000000"/>
              <w:bottom w:val="single" w:sz="8" w:space="0" w:color="000000"/>
              <w:right w:val="single" w:sz="8" w:space="0" w:color="000000"/>
            </w:tcBorders>
            <w:tcMar>
              <w:top w:w="0" w:type="dxa"/>
              <w:left w:w="20" w:type="dxa"/>
              <w:bottom w:w="0" w:type="dxa"/>
              <w:right w:w="20" w:type="dxa"/>
            </w:tcMar>
          </w:tcPr>
          <w:p w14:paraId="00000365"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7</w:t>
            </w:r>
          </w:p>
        </w:tc>
        <w:tc>
          <w:tcPr>
            <w:tcW w:w="4382" w:type="dxa"/>
            <w:tcBorders>
              <w:top w:val="nil"/>
              <w:left w:val="nil"/>
              <w:bottom w:val="single" w:sz="8" w:space="0" w:color="000000"/>
              <w:right w:val="single" w:sz="8" w:space="0" w:color="000000"/>
            </w:tcBorders>
            <w:tcMar>
              <w:top w:w="0" w:type="dxa"/>
              <w:left w:w="20" w:type="dxa"/>
              <w:bottom w:w="0" w:type="dxa"/>
              <w:right w:w="20" w:type="dxa"/>
            </w:tcMar>
          </w:tcPr>
          <w:p w14:paraId="00000366" w14:textId="77777777" w:rsidR="00390944" w:rsidRPr="00CB2974" w:rsidRDefault="007E334F" w:rsidP="00992591">
            <w:pPr>
              <w:tabs>
                <w:tab w:val="left" w:pos="1134"/>
              </w:tabs>
              <w:spacing w:before="0" w:after="0"/>
              <w:ind w:firstLine="0"/>
              <w:jc w:val="center"/>
              <w:rPr>
                <w:sz w:val="24"/>
                <w:szCs w:val="24"/>
                <w:highlight w:val="none"/>
              </w:rPr>
            </w:pPr>
            <w:r w:rsidRPr="00CB2974">
              <w:rPr>
                <w:sz w:val="24"/>
                <w:szCs w:val="24"/>
                <w:highlight w:val="none"/>
              </w:rPr>
              <w:t>Утвердить Стратегию развития на 2026-2027 годы НАО «ЦПГИ»</w:t>
            </w:r>
          </w:p>
        </w:tc>
        <w:tc>
          <w:tcPr>
            <w:tcW w:w="1063" w:type="dxa"/>
            <w:tcBorders>
              <w:top w:val="nil"/>
              <w:left w:val="nil"/>
              <w:bottom w:val="single" w:sz="8" w:space="0" w:color="000000"/>
              <w:right w:val="single" w:sz="8" w:space="0" w:color="000000"/>
            </w:tcBorders>
            <w:tcMar>
              <w:top w:w="0" w:type="dxa"/>
              <w:left w:w="20" w:type="dxa"/>
              <w:bottom w:w="0" w:type="dxa"/>
              <w:right w:w="20" w:type="dxa"/>
            </w:tcMar>
          </w:tcPr>
          <w:p w14:paraId="00000367"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ед.</w:t>
            </w:r>
          </w:p>
        </w:tc>
        <w:tc>
          <w:tcPr>
            <w:tcW w:w="921" w:type="dxa"/>
            <w:tcBorders>
              <w:top w:val="nil"/>
              <w:left w:val="nil"/>
              <w:bottom w:val="single" w:sz="8" w:space="0" w:color="000000"/>
              <w:right w:val="single" w:sz="8" w:space="0" w:color="000000"/>
            </w:tcBorders>
            <w:tcMar>
              <w:top w:w="0" w:type="dxa"/>
              <w:left w:w="20" w:type="dxa"/>
              <w:bottom w:w="0" w:type="dxa"/>
              <w:right w:w="20" w:type="dxa"/>
            </w:tcMar>
          </w:tcPr>
          <w:p w14:paraId="00000368"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15</w:t>
            </w:r>
          </w:p>
        </w:tc>
        <w:tc>
          <w:tcPr>
            <w:tcW w:w="851" w:type="dxa"/>
            <w:tcBorders>
              <w:top w:val="nil"/>
              <w:left w:val="nil"/>
              <w:bottom w:val="single" w:sz="8" w:space="0" w:color="000000"/>
              <w:right w:val="single" w:sz="8" w:space="0" w:color="000000"/>
            </w:tcBorders>
            <w:tcMar>
              <w:top w:w="0" w:type="dxa"/>
              <w:left w:w="20" w:type="dxa"/>
              <w:bottom w:w="0" w:type="dxa"/>
              <w:right w:w="20" w:type="dxa"/>
            </w:tcMar>
          </w:tcPr>
          <w:p w14:paraId="00000369"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0</w:t>
            </w:r>
          </w:p>
        </w:tc>
        <w:tc>
          <w:tcPr>
            <w:tcW w:w="2126" w:type="dxa"/>
            <w:tcBorders>
              <w:top w:val="nil"/>
              <w:left w:val="nil"/>
              <w:bottom w:val="single" w:sz="8" w:space="0" w:color="000000"/>
              <w:right w:val="single" w:sz="8" w:space="0" w:color="000000"/>
            </w:tcBorders>
            <w:tcMar>
              <w:top w:w="0" w:type="dxa"/>
              <w:left w:w="20" w:type="dxa"/>
              <w:bottom w:w="0" w:type="dxa"/>
              <w:right w:w="20" w:type="dxa"/>
            </w:tcMar>
          </w:tcPr>
          <w:p w14:paraId="0000036A"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0%</w:t>
            </w:r>
          </w:p>
        </w:tc>
      </w:tr>
    </w:tbl>
    <w:p w14:paraId="40166C5C" w14:textId="77777777" w:rsidR="00A816CD" w:rsidRDefault="00A816CD" w:rsidP="00992591">
      <w:pPr>
        <w:pStyle w:val="3"/>
        <w:keepNext w:val="0"/>
        <w:keepLines w:val="0"/>
        <w:tabs>
          <w:tab w:val="left" w:pos="1134"/>
        </w:tabs>
        <w:spacing w:before="0" w:after="0"/>
        <w:ind w:firstLine="705"/>
        <w:rPr>
          <w:rFonts w:ascii="Times New Roman" w:eastAsia="Times New Roman" w:hAnsi="Times New Roman" w:cs="Times New Roman"/>
          <w:i/>
          <w:iCs/>
          <w:color w:val="000000"/>
          <w:highlight w:val="none"/>
        </w:rPr>
      </w:pPr>
      <w:bookmarkStart w:id="27" w:name="_heading=h.dlueeyxlgxdt" w:colFirst="0" w:colLast="0"/>
      <w:bookmarkEnd w:id="27"/>
    </w:p>
    <w:p w14:paraId="0000036B" w14:textId="3EB4FB38" w:rsidR="00390944" w:rsidRPr="00CB2974" w:rsidRDefault="007E334F" w:rsidP="00992591">
      <w:pPr>
        <w:pStyle w:val="3"/>
        <w:keepNext w:val="0"/>
        <w:keepLines w:val="0"/>
        <w:tabs>
          <w:tab w:val="left" w:pos="1134"/>
        </w:tabs>
        <w:spacing w:before="0" w:after="0"/>
        <w:ind w:firstLine="705"/>
        <w:rPr>
          <w:rFonts w:ascii="Times New Roman" w:hAnsi="Times New Roman" w:cs="Times New Roman"/>
          <w:color w:val="000000"/>
          <w:highlight w:val="none"/>
        </w:rPr>
      </w:pPr>
      <w:r w:rsidRPr="00CB2974">
        <w:rPr>
          <w:rFonts w:ascii="Times New Roman" w:eastAsia="Times New Roman" w:hAnsi="Times New Roman" w:cs="Times New Roman"/>
          <w:i/>
          <w:iCs/>
          <w:color w:val="000000"/>
          <w:highlight w:val="none"/>
        </w:rPr>
        <w:t>Карта КПД заместителя Председателя Правления, курирующего Департамент управления проектами и Департамент коммуникации и сотрудничества</w:t>
      </w:r>
    </w:p>
    <w:tbl>
      <w:tblPr>
        <w:tblStyle w:val="afe"/>
        <w:tblW w:w="9913"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70"/>
        <w:gridCol w:w="4382"/>
        <w:gridCol w:w="850"/>
        <w:gridCol w:w="851"/>
        <w:gridCol w:w="1134"/>
        <w:gridCol w:w="2126"/>
      </w:tblGrid>
      <w:tr w:rsidR="00390944" w:rsidRPr="00CB2974" w14:paraId="49A62C38" w14:textId="77777777" w:rsidTr="00F1264B">
        <w:trPr>
          <w:trHeight w:val="225"/>
        </w:trPr>
        <w:tc>
          <w:tcPr>
            <w:tcW w:w="570" w:type="dxa"/>
            <w:tcBorders>
              <w:top w:val="single" w:sz="8" w:space="0" w:color="000000"/>
              <w:left w:val="single" w:sz="8" w:space="0" w:color="000000"/>
              <w:bottom w:val="single" w:sz="8" w:space="0" w:color="000000"/>
              <w:right w:val="single" w:sz="8" w:space="0" w:color="000000"/>
            </w:tcBorders>
            <w:shd w:val="clear" w:color="auto" w:fill="D9D9D9"/>
            <w:tcMar>
              <w:top w:w="0" w:type="dxa"/>
              <w:left w:w="20" w:type="dxa"/>
              <w:bottom w:w="0" w:type="dxa"/>
              <w:right w:w="20" w:type="dxa"/>
            </w:tcMar>
          </w:tcPr>
          <w:p w14:paraId="0000036C" w14:textId="77777777" w:rsidR="00390944" w:rsidRPr="00CB2974" w:rsidRDefault="007E334F" w:rsidP="00992591">
            <w:pPr>
              <w:tabs>
                <w:tab w:val="left" w:pos="1134"/>
              </w:tabs>
              <w:spacing w:before="0" w:after="0"/>
              <w:ind w:firstLine="0"/>
              <w:rPr>
                <w:b/>
                <w:bCs/>
                <w:sz w:val="24"/>
                <w:szCs w:val="24"/>
                <w:highlight w:val="none"/>
              </w:rPr>
            </w:pPr>
            <w:r w:rsidRPr="00CB2974">
              <w:rPr>
                <w:b/>
                <w:bCs/>
                <w:sz w:val="24"/>
                <w:szCs w:val="24"/>
                <w:highlight w:val="none"/>
              </w:rPr>
              <w:lastRenderedPageBreak/>
              <w:t>№</w:t>
            </w:r>
          </w:p>
        </w:tc>
        <w:tc>
          <w:tcPr>
            <w:tcW w:w="4382" w:type="dxa"/>
            <w:tcBorders>
              <w:top w:val="single" w:sz="8" w:space="0" w:color="000000"/>
              <w:left w:val="nil"/>
              <w:bottom w:val="single" w:sz="8" w:space="0" w:color="000000"/>
              <w:right w:val="single" w:sz="8" w:space="0" w:color="000000"/>
            </w:tcBorders>
            <w:shd w:val="clear" w:color="auto" w:fill="D9D9D9"/>
            <w:tcMar>
              <w:top w:w="0" w:type="dxa"/>
              <w:left w:w="20" w:type="dxa"/>
              <w:bottom w:w="0" w:type="dxa"/>
              <w:right w:w="20" w:type="dxa"/>
            </w:tcMar>
          </w:tcPr>
          <w:p w14:paraId="0000036D" w14:textId="77777777" w:rsidR="00390944" w:rsidRPr="00CB2974" w:rsidRDefault="007E334F" w:rsidP="00992591">
            <w:pPr>
              <w:tabs>
                <w:tab w:val="left" w:pos="1134"/>
              </w:tabs>
              <w:spacing w:before="0" w:after="0"/>
              <w:ind w:firstLine="0"/>
              <w:rPr>
                <w:b/>
                <w:bCs/>
                <w:sz w:val="24"/>
                <w:szCs w:val="24"/>
                <w:highlight w:val="none"/>
              </w:rPr>
            </w:pPr>
            <w:r w:rsidRPr="00CB2974">
              <w:rPr>
                <w:b/>
                <w:bCs/>
                <w:sz w:val="24"/>
                <w:szCs w:val="24"/>
                <w:highlight w:val="none"/>
              </w:rPr>
              <w:t>Наименование КПД</w:t>
            </w:r>
          </w:p>
        </w:tc>
        <w:tc>
          <w:tcPr>
            <w:tcW w:w="850" w:type="dxa"/>
            <w:tcBorders>
              <w:top w:val="single" w:sz="8" w:space="0" w:color="000000"/>
              <w:left w:val="nil"/>
              <w:bottom w:val="single" w:sz="8" w:space="0" w:color="000000"/>
              <w:right w:val="single" w:sz="8" w:space="0" w:color="000000"/>
            </w:tcBorders>
            <w:shd w:val="clear" w:color="auto" w:fill="D9D9D9"/>
            <w:tcMar>
              <w:top w:w="0" w:type="dxa"/>
              <w:left w:w="20" w:type="dxa"/>
              <w:bottom w:w="0" w:type="dxa"/>
              <w:right w:w="20" w:type="dxa"/>
            </w:tcMar>
          </w:tcPr>
          <w:p w14:paraId="0000036E" w14:textId="77777777" w:rsidR="00390944" w:rsidRPr="00CB2974" w:rsidRDefault="007E334F" w:rsidP="00992591">
            <w:pPr>
              <w:tabs>
                <w:tab w:val="left" w:pos="1134"/>
              </w:tabs>
              <w:spacing w:before="0" w:after="0"/>
              <w:ind w:firstLine="0"/>
              <w:rPr>
                <w:b/>
                <w:bCs/>
                <w:sz w:val="24"/>
                <w:szCs w:val="24"/>
                <w:highlight w:val="none"/>
              </w:rPr>
            </w:pPr>
            <w:r w:rsidRPr="00CB2974">
              <w:rPr>
                <w:b/>
                <w:bCs/>
                <w:sz w:val="24"/>
                <w:szCs w:val="24"/>
                <w:highlight w:val="none"/>
              </w:rPr>
              <w:t>Ед. изм.</w:t>
            </w:r>
          </w:p>
        </w:tc>
        <w:tc>
          <w:tcPr>
            <w:tcW w:w="851" w:type="dxa"/>
            <w:tcBorders>
              <w:top w:val="single" w:sz="8" w:space="0" w:color="000000"/>
              <w:left w:val="nil"/>
              <w:bottom w:val="single" w:sz="8" w:space="0" w:color="000000"/>
              <w:right w:val="single" w:sz="8" w:space="0" w:color="000000"/>
            </w:tcBorders>
            <w:shd w:val="clear" w:color="auto" w:fill="D9D9D9"/>
            <w:tcMar>
              <w:top w:w="0" w:type="dxa"/>
              <w:left w:w="20" w:type="dxa"/>
              <w:bottom w:w="0" w:type="dxa"/>
              <w:right w:w="20" w:type="dxa"/>
            </w:tcMar>
          </w:tcPr>
          <w:p w14:paraId="0000036F" w14:textId="77777777" w:rsidR="00390944" w:rsidRPr="00CB2974" w:rsidRDefault="007E334F" w:rsidP="00992591">
            <w:pPr>
              <w:tabs>
                <w:tab w:val="left" w:pos="1134"/>
              </w:tabs>
              <w:spacing w:before="0" w:after="0"/>
              <w:ind w:firstLine="0"/>
              <w:rPr>
                <w:b/>
                <w:bCs/>
                <w:sz w:val="24"/>
                <w:szCs w:val="24"/>
                <w:highlight w:val="none"/>
              </w:rPr>
            </w:pPr>
            <w:r w:rsidRPr="00CB2974">
              <w:rPr>
                <w:b/>
                <w:bCs/>
                <w:sz w:val="24"/>
                <w:szCs w:val="24"/>
                <w:highlight w:val="none"/>
              </w:rPr>
              <w:t>Вес</w:t>
            </w:r>
          </w:p>
        </w:tc>
        <w:tc>
          <w:tcPr>
            <w:tcW w:w="1134" w:type="dxa"/>
            <w:tcBorders>
              <w:top w:val="single" w:sz="8" w:space="0" w:color="000000"/>
              <w:left w:val="nil"/>
              <w:bottom w:val="single" w:sz="8" w:space="0" w:color="000000"/>
              <w:right w:val="single" w:sz="8" w:space="0" w:color="000000"/>
            </w:tcBorders>
            <w:shd w:val="clear" w:color="auto" w:fill="D9D9D9"/>
            <w:tcMar>
              <w:top w:w="0" w:type="dxa"/>
              <w:left w:w="20" w:type="dxa"/>
              <w:bottom w:w="0" w:type="dxa"/>
              <w:right w:w="20" w:type="dxa"/>
            </w:tcMar>
          </w:tcPr>
          <w:p w14:paraId="00000370" w14:textId="77777777" w:rsidR="00390944" w:rsidRPr="00CB2974" w:rsidRDefault="007E334F" w:rsidP="00992591">
            <w:pPr>
              <w:tabs>
                <w:tab w:val="left" w:pos="1134"/>
              </w:tabs>
              <w:spacing w:before="0" w:after="0"/>
              <w:ind w:firstLine="0"/>
              <w:rPr>
                <w:b/>
                <w:bCs/>
                <w:sz w:val="24"/>
                <w:szCs w:val="24"/>
                <w:highlight w:val="none"/>
              </w:rPr>
            </w:pPr>
            <w:r w:rsidRPr="00CB2974">
              <w:rPr>
                <w:b/>
                <w:bCs/>
                <w:sz w:val="24"/>
                <w:szCs w:val="24"/>
                <w:highlight w:val="none"/>
              </w:rPr>
              <w:t>Факт</w:t>
            </w:r>
          </w:p>
        </w:tc>
        <w:tc>
          <w:tcPr>
            <w:tcW w:w="2126" w:type="dxa"/>
            <w:tcBorders>
              <w:top w:val="single" w:sz="8" w:space="0" w:color="000000"/>
              <w:left w:val="nil"/>
              <w:bottom w:val="single" w:sz="8" w:space="0" w:color="000000"/>
              <w:right w:val="single" w:sz="8" w:space="0" w:color="000000"/>
            </w:tcBorders>
            <w:shd w:val="clear" w:color="auto" w:fill="D9D9D9"/>
            <w:tcMar>
              <w:top w:w="0" w:type="dxa"/>
              <w:left w:w="20" w:type="dxa"/>
              <w:bottom w:w="0" w:type="dxa"/>
              <w:right w:w="20" w:type="dxa"/>
            </w:tcMar>
          </w:tcPr>
          <w:p w14:paraId="00000371" w14:textId="77777777" w:rsidR="00390944" w:rsidRPr="00CB2974" w:rsidRDefault="007E334F" w:rsidP="00992591">
            <w:pPr>
              <w:tabs>
                <w:tab w:val="left" w:pos="1134"/>
              </w:tabs>
              <w:spacing w:before="0" w:after="0"/>
              <w:ind w:firstLine="0"/>
              <w:rPr>
                <w:b/>
                <w:bCs/>
                <w:sz w:val="24"/>
                <w:szCs w:val="24"/>
                <w:highlight w:val="none"/>
              </w:rPr>
            </w:pPr>
            <w:r w:rsidRPr="00CB2974">
              <w:rPr>
                <w:b/>
                <w:bCs/>
                <w:sz w:val="24"/>
                <w:szCs w:val="24"/>
                <w:highlight w:val="none"/>
              </w:rPr>
              <w:t>Результативность</w:t>
            </w:r>
          </w:p>
        </w:tc>
      </w:tr>
      <w:tr w:rsidR="00390944" w:rsidRPr="00CB2974" w14:paraId="06FB48F3" w14:textId="77777777" w:rsidTr="00F1264B">
        <w:trPr>
          <w:trHeight w:val="435"/>
        </w:trPr>
        <w:tc>
          <w:tcPr>
            <w:tcW w:w="570" w:type="dxa"/>
            <w:tcBorders>
              <w:top w:val="nil"/>
              <w:left w:val="single" w:sz="8" w:space="0" w:color="000000"/>
              <w:bottom w:val="single" w:sz="8" w:space="0" w:color="000000"/>
              <w:right w:val="single" w:sz="8" w:space="0" w:color="000000"/>
            </w:tcBorders>
            <w:tcMar>
              <w:top w:w="0" w:type="dxa"/>
              <w:left w:w="20" w:type="dxa"/>
              <w:bottom w:w="0" w:type="dxa"/>
              <w:right w:w="20" w:type="dxa"/>
            </w:tcMar>
          </w:tcPr>
          <w:p w14:paraId="00000372"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1</w:t>
            </w:r>
          </w:p>
        </w:tc>
        <w:tc>
          <w:tcPr>
            <w:tcW w:w="4382" w:type="dxa"/>
            <w:tcBorders>
              <w:top w:val="nil"/>
              <w:left w:val="nil"/>
              <w:bottom w:val="single" w:sz="8" w:space="0" w:color="000000"/>
              <w:right w:val="single" w:sz="8" w:space="0" w:color="000000"/>
            </w:tcBorders>
            <w:tcMar>
              <w:top w:w="0" w:type="dxa"/>
              <w:left w:w="20" w:type="dxa"/>
              <w:bottom w:w="0" w:type="dxa"/>
              <w:right w:w="20" w:type="dxa"/>
            </w:tcMar>
          </w:tcPr>
          <w:p w14:paraId="00000373" w14:textId="77777777" w:rsidR="00390944" w:rsidRPr="00CB2974" w:rsidRDefault="007E334F" w:rsidP="00992591">
            <w:pPr>
              <w:tabs>
                <w:tab w:val="left" w:pos="1134"/>
              </w:tabs>
              <w:spacing w:before="0" w:after="0"/>
              <w:ind w:firstLine="0"/>
              <w:jc w:val="center"/>
              <w:rPr>
                <w:sz w:val="24"/>
                <w:szCs w:val="24"/>
                <w:highlight w:val="none"/>
              </w:rPr>
            </w:pPr>
            <w:r w:rsidRPr="00CB2974">
              <w:rPr>
                <w:sz w:val="24"/>
                <w:szCs w:val="24"/>
                <w:highlight w:val="none"/>
              </w:rPr>
              <w:t>Доля бенефициаров государственных грантов, положительно оценивших услуги</w:t>
            </w:r>
          </w:p>
        </w:tc>
        <w:tc>
          <w:tcPr>
            <w:tcW w:w="850" w:type="dxa"/>
            <w:tcBorders>
              <w:top w:val="nil"/>
              <w:left w:val="nil"/>
              <w:bottom w:val="single" w:sz="8" w:space="0" w:color="000000"/>
              <w:right w:val="single" w:sz="8" w:space="0" w:color="000000"/>
            </w:tcBorders>
            <w:tcMar>
              <w:top w:w="0" w:type="dxa"/>
              <w:left w:w="20" w:type="dxa"/>
              <w:bottom w:w="0" w:type="dxa"/>
              <w:right w:w="20" w:type="dxa"/>
            </w:tcMar>
          </w:tcPr>
          <w:p w14:paraId="00000374"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w:t>
            </w:r>
          </w:p>
        </w:tc>
        <w:tc>
          <w:tcPr>
            <w:tcW w:w="851" w:type="dxa"/>
            <w:tcBorders>
              <w:top w:val="nil"/>
              <w:left w:val="nil"/>
              <w:bottom w:val="single" w:sz="8" w:space="0" w:color="000000"/>
              <w:right w:val="single" w:sz="8" w:space="0" w:color="000000"/>
            </w:tcBorders>
            <w:tcMar>
              <w:top w:w="0" w:type="dxa"/>
              <w:left w:w="20" w:type="dxa"/>
              <w:bottom w:w="0" w:type="dxa"/>
              <w:right w:w="20" w:type="dxa"/>
            </w:tcMar>
          </w:tcPr>
          <w:p w14:paraId="00000375"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20</w:t>
            </w:r>
          </w:p>
        </w:tc>
        <w:tc>
          <w:tcPr>
            <w:tcW w:w="1134" w:type="dxa"/>
            <w:tcBorders>
              <w:top w:val="nil"/>
              <w:left w:val="nil"/>
              <w:bottom w:val="single" w:sz="8" w:space="0" w:color="000000"/>
              <w:right w:val="single" w:sz="8" w:space="0" w:color="000000"/>
            </w:tcBorders>
            <w:tcMar>
              <w:top w:w="0" w:type="dxa"/>
              <w:left w:w="20" w:type="dxa"/>
              <w:bottom w:w="0" w:type="dxa"/>
              <w:right w:w="20" w:type="dxa"/>
            </w:tcMar>
          </w:tcPr>
          <w:p w14:paraId="00000376"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94,80</w:t>
            </w:r>
          </w:p>
        </w:tc>
        <w:tc>
          <w:tcPr>
            <w:tcW w:w="2126" w:type="dxa"/>
            <w:tcBorders>
              <w:top w:val="nil"/>
              <w:left w:val="nil"/>
              <w:bottom w:val="single" w:sz="8" w:space="0" w:color="000000"/>
              <w:right w:val="single" w:sz="8" w:space="0" w:color="000000"/>
            </w:tcBorders>
            <w:tcMar>
              <w:top w:w="0" w:type="dxa"/>
              <w:left w:w="20" w:type="dxa"/>
              <w:bottom w:w="0" w:type="dxa"/>
              <w:right w:w="20" w:type="dxa"/>
            </w:tcMar>
          </w:tcPr>
          <w:p w14:paraId="00000377"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141,79%</w:t>
            </w:r>
          </w:p>
        </w:tc>
      </w:tr>
      <w:tr w:rsidR="00390944" w:rsidRPr="00CB2974" w14:paraId="712A3544" w14:textId="77777777" w:rsidTr="00F1264B">
        <w:trPr>
          <w:trHeight w:val="645"/>
        </w:trPr>
        <w:tc>
          <w:tcPr>
            <w:tcW w:w="570" w:type="dxa"/>
            <w:tcBorders>
              <w:top w:val="nil"/>
              <w:left w:val="single" w:sz="8" w:space="0" w:color="000000"/>
              <w:bottom w:val="single" w:sz="8" w:space="0" w:color="000000"/>
              <w:right w:val="single" w:sz="8" w:space="0" w:color="000000"/>
            </w:tcBorders>
            <w:tcMar>
              <w:top w:w="0" w:type="dxa"/>
              <w:left w:w="20" w:type="dxa"/>
              <w:bottom w:w="0" w:type="dxa"/>
              <w:right w:w="20" w:type="dxa"/>
            </w:tcMar>
          </w:tcPr>
          <w:p w14:paraId="00000378"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2</w:t>
            </w:r>
          </w:p>
        </w:tc>
        <w:tc>
          <w:tcPr>
            <w:tcW w:w="4382" w:type="dxa"/>
            <w:tcBorders>
              <w:top w:val="nil"/>
              <w:left w:val="nil"/>
              <w:bottom w:val="single" w:sz="8" w:space="0" w:color="000000"/>
              <w:right w:val="single" w:sz="8" w:space="0" w:color="000000"/>
            </w:tcBorders>
            <w:tcMar>
              <w:top w:w="0" w:type="dxa"/>
              <w:left w:w="20" w:type="dxa"/>
              <w:bottom w:w="0" w:type="dxa"/>
              <w:right w:w="20" w:type="dxa"/>
            </w:tcMar>
          </w:tcPr>
          <w:p w14:paraId="00000379" w14:textId="77777777" w:rsidR="00390944" w:rsidRPr="00CB2974" w:rsidRDefault="007E334F" w:rsidP="00992591">
            <w:pPr>
              <w:tabs>
                <w:tab w:val="left" w:pos="1134"/>
              </w:tabs>
              <w:spacing w:before="0" w:after="0"/>
              <w:ind w:firstLine="0"/>
              <w:jc w:val="center"/>
              <w:rPr>
                <w:sz w:val="24"/>
                <w:szCs w:val="24"/>
                <w:highlight w:val="none"/>
              </w:rPr>
            </w:pPr>
            <w:r w:rsidRPr="00CB2974">
              <w:rPr>
                <w:sz w:val="24"/>
                <w:szCs w:val="24"/>
                <w:highlight w:val="none"/>
              </w:rPr>
              <w:t>Количество международных, иностранных организаций, НПО и бизнес-сообществ с деловыми контактами</w:t>
            </w:r>
          </w:p>
        </w:tc>
        <w:tc>
          <w:tcPr>
            <w:tcW w:w="850" w:type="dxa"/>
            <w:tcBorders>
              <w:top w:val="nil"/>
              <w:left w:val="nil"/>
              <w:bottom w:val="single" w:sz="8" w:space="0" w:color="000000"/>
              <w:right w:val="single" w:sz="8" w:space="0" w:color="000000"/>
            </w:tcBorders>
            <w:tcMar>
              <w:top w:w="0" w:type="dxa"/>
              <w:left w:w="20" w:type="dxa"/>
              <w:bottom w:w="0" w:type="dxa"/>
              <w:right w:w="20" w:type="dxa"/>
            </w:tcMar>
          </w:tcPr>
          <w:p w14:paraId="0000037A"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ед.</w:t>
            </w:r>
          </w:p>
        </w:tc>
        <w:tc>
          <w:tcPr>
            <w:tcW w:w="851" w:type="dxa"/>
            <w:tcBorders>
              <w:top w:val="nil"/>
              <w:left w:val="nil"/>
              <w:bottom w:val="single" w:sz="8" w:space="0" w:color="000000"/>
              <w:right w:val="single" w:sz="8" w:space="0" w:color="000000"/>
            </w:tcBorders>
            <w:tcMar>
              <w:top w:w="0" w:type="dxa"/>
              <w:left w:w="20" w:type="dxa"/>
              <w:bottom w:w="0" w:type="dxa"/>
              <w:right w:w="20" w:type="dxa"/>
            </w:tcMar>
          </w:tcPr>
          <w:p w14:paraId="0000037B"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10</w:t>
            </w:r>
          </w:p>
        </w:tc>
        <w:tc>
          <w:tcPr>
            <w:tcW w:w="1134" w:type="dxa"/>
            <w:tcBorders>
              <w:top w:val="nil"/>
              <w:left w:val="nil"/>
              <w:bottom w:val="single" w:sz="8" w:space="0" w:color="000000"/>
              <w:right w:val="single" w:sz="8" w:space="0" w:color="000000"/>
            </w:tcBorders>
            <w:tcMar>
              <w:top w:w="0" w:type="dxa"/>
              <w:left w:w="20" w:type="dxa"/>
              <w:bottom w:w="0" w:type="dxa"/>
              <w:right w:w="20" w:type="dxa"/>
            </w:tcMar>
          </w:tcPr>
          <w:p w14:paraId="0000037C"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17</w:t>
            </w:r>
          </w:p>
        </w:tc>
        <w:tc>
          <w:tcPr>
            <w:tcW w:w="2126" w:type="dxa"/>
            <w:tcBorders>
              <w:top w:val="nil"/>
              <w:left w:val="nil"/>
              <w:bottom w:val="single" w:sz="8" w:space="0" w:color="000000"/>
              <w:right w:val="single" w:sz="8" w:space="0" w:color="000000"/>
            </w:tcBorders>
            <w:tcMar>
              <w:top w:w="0" w:type="dxa"/>
              <w:left w:w="20" w:type="dxa"/>
              <w:bottom w:w="0" w:type="dxa"/>
              <w:right w:w="20" w:type="dxa"/>
            </w:tcMar>
          </w:tcPr>
          <w:p w14:paraId="0000037D"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121,4%</w:t>
            </w:r>
          </w:p>
        </w:tc>
      </w:tr>
      <w:tr w:rsidR="00390944" w:rsidRPr="00CB2974" w14:paraId="7B4A6B3C" w14:textId="77777777" w:rsidTr="00F1264B">
        <w:trPr>
          <w:trHeight w:val="645"/>
        </w:trPr>
        <w:tc>
          <w:tcPr>
            <w:tcW w:w="570" w:type="dxa"/>
            <w:tcBorders>
              <w:top w:val="nil"/>
              <w:left w:val="single" w:sz="8" w:space="0" w:color="000000"/>
              <w:bottom w:val="single" w:sz="8" w:space="0" w:color="000000"/>
              <w:right w:val="single" w:sz="8" w:space="0" w:color="000000"/>
            </w:tcBorders>
            <w:tcMar>
              <w:top w:w="0" w:type="dxa"/>
              <w:left w:w="20" w:type="dxa"/>
              <w:bottom w:w="0" w:type="dxa"/>
              <w:right w:w="20" w:type="dxa"/>
            </w:tcMar>
          </w:tcPr>
          <w:p w14:paraId="0000037E"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3</w:t>
            </w:r>
          </w:p>
        </w:tc>
        <w:tc>
          <w:tcPr>
            <w:tcW w:w="4382" w:type="dxa"/>
            <w:tcBorders>
              <w:top w:val="nil"/>
              <w:left w:val="nil"/>
              <w:bottom w:val="single" w:sz="8" w:space="0" w:color="000000"/>
              <w:right w:val="single" w:sz="8" w:space="0" w:color="000000"/>
            </w:tcBorders>
            <w:tcMar>
              <w:top w:w="0" w:type="dxa"/>
              <w:left w:w="20" w:type="dxa"/>
              <w:bottom w:w="0" w:type="dxa"/>
              <w:right w:w="20" w:type="dxa"/>
            </w:tcMar>
          </w:tcPr>
          <w:p w14:paraId="0000037F" w14:textId="77777777" w:rsidR="00390944" w:rsidRPr="00CB2974" w:rsidRDefault="007E334F" w:rsidP="00992591">
            <w:pPr>
              <w:tabs>
                <w:tab w:val="left" w:pos="1134"/>
              </w:tabs>
              <w:spacing w:before="0" w:after="0"/>
              <w:ind w:firstLine="0"/>
              <w:jc w:val="center"/>
              <w:rPr>
                <w:sz w:val="24"/>
                <w:szCs w:val="24"/>
                <w:highlight w:val="none"/>
              </w:rPr>
            </w:pPr>
            <w:r w:rsidRPr="00CB2974">
              <w:rPr>
                <w:sz w:val="24"/>
                <w:szCs w:val="24"/>
                <w:highlight w:val="none"/>
              </w:rPr>
              <w:t>Исполнение мероприятий в рамках ТБН 4 «Предупреждение и противодействие коррупции»</w:t>
            </w:r>
          </w:p>
        </w:tc>
        <w:tc>
          <w:tcPr>
            <w:tcW w:w="850" w:type="dxa"/>
            <w:tcBorders>
              <w:top w:val="nil"/>
              <w:left w:val="nil"/>
              <w:bottom w:val="single" w:sz="8" w:space="0" w:color="000000"/>
              <w:right w:val="single" w:sz="8" w:space="0" w:color="000000"/>
            </w:tcBorders>
            <w:tcMar>
              <w:top w:w="0" w:type="dxa"/>
              <w:left w:w="20" w:type="dxa"/>
              <w:bottom w:w="0" w:type="dxa"/>
              <w:right w:w="20" w:type="dxa"/>
            </w:tcMar>
          </w:tcPr>
          <w:p w14:paraId="00000380"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ед.</w:t>
            </w:r>
          </w:p>
        </w:tc>
        <w:tc>
          <w:tcPr>
            <w:tcW w:w="851" w:type="dxa"/>
            <w:tcBorders>
              <w:top w:val="nil"/>
              <w:left w:val="nil"/>
              <w:bottom w:val="single" w:sz="8" w:space="0" w:color="000000"/>
              <w:right w:val="single" w:sz="8" w:space="0" w:color="000000"/>
            </w:tcBorders>
            <w:tcMar>
              <w:top w:w="0" w:type="dxa"/>
              <w:left w:w="20" w:type="dxa"/>
              <w:bottom w:w="0" w:type="dxa"/>
              <w:right w:w="20" w:type="dxa"/>
            </w:tcMar>
          </w:tcPr>
          <w:p w14:paraId="00000381"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10</w:t>
            </w:r>
          </w:p>
        </w:tc>
        <w:tc>
          <w:tcPr>
            <w:tcW w:w="1134" w:type="dxa"/>
            <w:tcBorders>
              <w:top w:val="nil"/>
              <w:left w:val="nil"/>
              <w:bottom w:val="single" w:sz="8" w:space="0" w:color="000000"/>
              <w:right w:val="single" w:sz="8" w:space="0" w:color="000000"/>
            </w:tcBorders>
            <w:tcMar>
              <w:top w:w="0" w:type="dxa"/>
              <w:left w:w="20" w:type="dxa"/>
              <w:bottom w:w="0" w:type="dxa"/>
              <w:right w:w="20" w:type="dxa"/>
            </w:tcMar>
          </w:tcPr>
          <w:p w14:paraId="00000382"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30</w:t>
            </w:r>
          </w:p>
        </w:tc>
        <w:tc>
          <w:tcPr>
            <w:tcW w:w="2126" w:type="dxa"/>
            <w:tcBorders>
              <w:top w:val="nil"/>
              <w:left w:val="nil"/>
              <w:bottom w:val="single" w:sz="8" w:space="0" w:color="000000"/>
              <w:right w:val="single" w:sz="8" w:space="0" w:color="000000"/>
            </w:tcBorders>
            <w:tcMar>
              <w:top w:w="0" w:type="dxa"/>
              <w:left w:w="20" w:type="dxa"/>
              <w:bottom w:w="0" w:type="dxa"/>
              <w:right w:w="20" w:type="dxa"/>
            </w:tcMar>
          </w:tcPr>
          <w:p w14:paraId="00000383"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100%</w:t>
            </w:r>
          </w:p>
        </w:tc>
      </w:tr>
      <w:tr w:rsidR="00390944" w:rsidRPr="00CB2974" w14:paraId="7100CE9C" w14:textId="77777777" w:rsidTr="00F1264B">
        <w:trPr>
          <w:trHeight w:val="645"/>
        </w:trPr>
        <w:tc>
          <w:tcPr>
            <w:tcW w:w="570" w:type="dxa"/>
            <w:tcBorders>
              <w:top w:val="nil"/>
              <w:left w:val="single" w:sz="8" w:space="0" w:color="000000"/>
              <w:bottom w:val="single" w:sz="8" w:space="0" w:color="000000"/>
              <w:right w:val="single" w:sz="8" w:space="0" w:color="000000"/>
            </w:tcBorders>
            <w:tcMar>
              <w:top w:w="0" w:type="dxa"/>
              <w:left w:w="20" w:type="dxa"/>
              <w:bottom w:w="0" w:type="dxa"/>
              <w:right w:w="20" w:type="dxa"/>
            </w:tcMar>
          </w:tcPr>
          <w:p w14:paraId="00000384"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4</w:t>
            </w:r>
          </w:p>
        </w:tc>
        <w:tc>
          <w:tcPr>
            <w:tcW w:w="4382" w:type="dxa"/>
            <w:tcBorders>
              <w:top w:val="nil"/>
              <w:left w:val="nil"/>
              <w:bottom w:val="single" w:sz="8" w:space="0" w:color="000000"/>
              <w:right w:val="single" w:sz="8" w:space="0" w:color="000000"/>
            </w:tcBorders>
            <w:tcMar>
              <w:top w:w="0" w:type="dxa"/>
              <w:left w:w="20" w:type="dxa"/>
              <w:bottom w:w="0" w:type="dxa"/>
              <w:right w:w="20" w:type="dxa"/>
            </w:tcMar>
          </w:tcPr>
          <w:p w14:paraId="00000385" w14:textId="77777777" w:rsidR="00390944" w:rsidRPr="00CB2974" w:rsidRDefault="007E334F" w:rsidP="00992591">
            <w:pPr>
              <w:tabs>
                <w:tab w:val="left" w:pos="1134"/>
              </w:tabs>
              <w:spacing w:before="0" w:after="0"/>
              <w:ind w:firstLine="0"/>
              <w:jc w:val="center"/>
              <w:rPr>
                <w:sz w:val="24"/>
                <w:szCs w:val="24"/>
                <w:highlight w:val="none"/>
              </w:rPr>
            </w:pPr>
            <w:r w:rsidRPr="00CB2974">
              <w:rPr>
                <w:sz w:val="24"/>
                <w:szCs w:val="24"/>
                <w:highlight w:val="none"/>
              </w:rPr>
              <w:t>Учет и внутренний контроль за рассмотрением обращений физических и юридических лиц</w:t>
            </w:r>
          </w:p>
        </w:tc>
        <w:tc>
          <w:tcPr>
            <w:tcW w:w="850" w:type="dxa"/>
            <w:tcBorders>
              <w:top w:val="nil"/>
              <w:left w:val="nil"/>
              <w:bottom w:val="single" w:sz="8" w:space="0" w:color="000000"/>
              <w:right w:val="single" w:sz="8" w:space="0" w:color="000000"/>
            </w:tcBorders>
            <w:tcMar>
              <w:top w:w="0" w:type="dxa"/>
              <w:left w:w="20" w:type="dxa"/>
              <w:bottom w:w="0" w:type="dxa"/>
              <w:right w:w="20" w:type="dxa"/>
            </w:tcMar>
          </w:tcPr>
          <w:p w14:paraId="00000386"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w:t>
            </w:r>
          </w:p>
        </w:tc>
        <w:tc>
          <w:tcPr>
            <w:tcW w:w="851" w:type="dxa"/>
            <w:tcBorders>
              <w:top w:val="nil"/>
              <w:left w:val="nil"/>
              <w:bottom w:val="single" w:sz="8" w:space="0" w:color="000000"/>
              <w:right w:val="single" w:sz="8" w:space="0" w:color="000000"/>
            </w:tcBorders>
            <w:tcMar>
              <w:top w:w="0" w:type="dxa"/>
              <w:left w:w="20" w:type="dxa"/>
              <w:bottom w:w="0" w:type="dxa"/>
              <w:right w:w="20" w:type="dxa"/>
            </w:tcMar>
          </w:tcPr>
          <w:p w14:paraId="00000387"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10</w:t>
            </w:r>
          </w:p>
        </w:tc>
        <w:tc>
          <w:tcPr>
            <w:tcW w:w="1134" w:type="dxa"/>
            <w:tcBorders>
              <w:top w:val="nil"/>
              <w:left w:val="nil"/>
              <w:bottom w:val="single" w:sz="8" w:space="0" w:color="000000"/>
              <w:right w:val="single" w:sz="8" w:space="0" w:color="000000"/>
            </w:tcBorders>
            <w:tcMar>
              <w:top w:w="0" w:type="dxa"/>
              <w:left w:w="20" w:type="dxa"/>
              <w:bottom w:w="0" w:type="dxa"/>
              <w:right w:w="20" w:type="dxa"/>
            </w:tcMar>
          </w:tcPr>
          <w:p w14:paraId="00000388"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100</w:t>
            </w:r>
          </w:p>
        </w:tc>
        <w:tc>
          <w:tcPr>
            <w:tcW w:w="2126" w:type="dxa"/>
            <w:tcBorders>
              <w:top w:val="nil"/>
              <w:left w:val="nil"/>
              <w:bottom w:val="single" w:sz="8" w:space="0" w:color="000000"/>
              <w:right w:val="single" w:sz="8" w:space="0" w:color="000000"/>
            </w:tcBorders>
            <w:tcMar>
              <w:top w:w="0" w:type="dxa"/>
              <w:left w:w="20" w:type="dxa"/>
              <w:bottom w:w="0" w:type="dxa"/>
              <w:right w:w="20" w:type="dxa"/>
            </w:tcMar>
          </w:tcPr>
          <w:p w14:paraId="00000389"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111%</w:t>
            </w:r>
          </w:p>
        </w:tc>
      </w:tr>
      <w:tr w:rsidR="00390944" w:rsidRPr="00CB2974" w14:paraId="47033394" w14:textId="77777777" w:rsidTr="00F1264B">
        <w:trPr>
          <w:trHeight w:val="435"/>
        </w:trPr>
        <w:tc>
          <w:tcPr>
            <w:tcW w:w="570" w:type="dxa"/>
            <w:tcBorders>
              <w:top w:val="nil"/>
              <w:left w:val="single" w:sz="8" w:space="0" w:color="000000"/>
              <w:bottom w:val="single" w:sz="8" w:space="0" w:color="000000"/>
              <w:right w:val="single" w:sz="8" w:space="0" w:color="000000"/>
            </w:tcBorders>
            <w:tcMar>
              <w:top w:w="0" w:type="dxa"/>
              <w:left w:w="20" w:type="dxa"/>
              <w:bottom w:w="0" w:type="dxa"/>
              <w:right w:w="20" w:type="dxa"/>
            </w:tcMar>
          </w:tcPr>
          <w:p w14:paraId="0000038A"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5</w:t>
            </w:r>
          </w:p>
        </w:tc>
        <w:tc>
          <w:tcPr>
            <w:tcW w:w="4382" w:type="dxa"/>
            <w:tcBorders>
              <w:top w:val="nil"/>
              <w:left w:val="nil"/>
              <w:bottom w:val="single" w:sz="8" w:space="0" w:color="000000"/>
              <w:right w:val="single" w:sz="8" w:space="0" w:color="000000"/>
            </w:tcBorders>
            <w:tcMar>
              <w:top w:w="0" w:type="dxa"/>
              <w:left w:w="20" w:type="dxa"/>
              <w:bottom w:w="0" w:type="dxa"/>
              <w:right w:w="20" w:type="dxa"/>
            </w:tcMar>
          </w:tcPr>
          <w:p w14:paraId="0000038B" w14:textId="77777777" w:rsidR="00390944" w:rsidRPr="00CB2974" w:rsidRDefault="007E334F" w:rsidP="00992591">
            <w:pPr>
              <w:tabs>
                <w:tab w:val="left" w:pos="1134"/>
              </w:tabs>
              <w:spacing w:before="0" w:after="0"/>
              <w:ind w:firstLine="0"/>
              <w:jc w:val="center"/>
              <w:rPr>
                <w:sz w:val="24"/>
                <w:szCs w:val="24"/>
                <w:highlight w:val="none"/>
              </w:rPr>
            </w:pPr>
            <w:r w:rsidRPr="00CB2974">
              <w:rPr>
                <w:sz w:val="24"/>
                <w:szCs w:val="24"/>
                <w:highlight w:val="none"/>
              </w:rPr>
              <w:t>Доля заказчиков, положительно оценивших качество услуг оператора</w:t>
            </w:r>
          </w:p>
        </w:tc>
        <w:tc>
          <w:tcPr>
            <w:tcW w:w="850" w:type="dxa"/>
            <w:tcBorders>
              <w:top w:val="nil"/>
              <w:left w:val="nil"/>
              <w:bottom w:val="single" w:sz="8" w:space="0" w:color="000000"/>
              <w:right w:val="single" w:sz="8" w:space="0" w:color="000000"/>
            </w:tcBorders>
            <w:tcMar>
              <w:top w:w="0" w:type="dxa"/>
              <w:left w:w="20" w:type="dxa"/>
              <w:bottom w:w="0" w:type="dxa"/>
              <w:right w:w="20" w:type="dxa"/>
            </w:tcMar>
          </w:tcPr>
          <w:p w14:paraId="0000038C"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w:t>
            </w:r>
          </w:p>
        </w:tc>
        <w:tc>
          <w:tcPr>
            <w:tcW w:w="851" w:type="dxa"/>
            <w:tcBorders>
              <w:top w:val="nil"/>
              <w:left w:val="nil"/>
              <w:bottom w:val="single" w:sz="8" w:space="0" w:color="000000"/>
              <w:right w:val="single" w:sz="8" w:space="0" w:color="000000"/>
            </w:tcBorders>
            <w:tcMar>
              <w:top w:w="0" w:type="dxa"/>
              <w:left w:w="20" w:type="dxa"/>
              <w:bottom w:w="0" w:type="dxa"/>
              <w:right w:w="20" w:type="dxa"/>
            </w:tcMar>
          </w:tcPr>
          <w:p w14:paraId="0000038D"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20</w:t>
            </w:r>
          </w:p>
        </w:tc>
        <w:tc>
          <w:tcPr>
            <w:tcW w:w="1134" w:type="dxa"/>
            <w:tcBorders>
              <w:top w:val="nil"/>
              <w:left w:val="nil"/>
              <w:bottom w:val="single" w:sz="8" w:space="0" w:color="000000"/>
              <w:right w:val="single" w:sz="8" w:space="0" w:color="000000"/>
            </w:tcBorders>
            <w:tcMar>
              <w:top w:w="0" w:type="dxa"/>
              <w:left w:w="20" w:type="dxa"/>
              <w:bottom w:w="0" w:type="dxa"/>
              <w:right w:w="20" w:type="dxa"/>
            </w:tcMar>
          </w:tcPr>
          <w:p w14:paraId="0000038E"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72</w:t>
            </w:r>
          </w:p>
        </w:tc>
        <w:tc>
          <w:tcPr>
            <w:tcW w:w="2126" w:type="dxa"/>
            <w:tcBorders>
              <w:top w:val="nil"/>
              <w:left w:val="nil"/>
              <w:bottom w:val="single" w:sz="8" w:space="0" w:color="000000"/>
              <w:right w:val="single" w:sz="8" w:space="0" w:color="000000"/>
            </w:tcBorders>
            <w:tcMar>
              <w:top w:w="0" w:type="dxa"/>
              <w:left w:w="20" w:type="dxa"/>
              <w:bottom w:w="0" w:type="dxa"/>
              <w:right w:w="20" w:type="dxa"/>
            </w:tcMar>
          </w:tcPr>
          <w:p w14:paraId="0000038F"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116,12%</w:t>
            </w:r>
          </w:p>
        </w:tc>
      </w:tr>
      <w:tr w:rsidR="00390944" w:rsidRPr="00CB2974" w14:paraId="60DE86CF" w14:textId="77777777" w:rsidTr="00F1264B">
        <w:trPr>
          <w:trHeight w:val="435"/>
        </w:trPr>
        <w:tc>
          <w:tcPr>
            <w:tcW w:w="570" w:type="dxa"/>
            <w:tcBorders>
              <w:top w:val="nil"/>
              <w:left w:val="single" w:sz="8" w:space="0" w:color="000000"/>
              <w:bottom w:val="single" w:sz="8" w:space="0" w:color="000000"/>
              <w:right w:val="single" w:sz="8" w:space="0" w:color="000000"/>
            </w:tcBorders>
            <w:tcMar>
              <w:top w:w="0" w:type="dxa"/>
              <w:left w:w="20" w:type="dxa"/>
              <w:bottom w:w="0" w:type="dxa"/>
              <w:right w:w="20" w:type="dxa"/>
            </w:tcMar>
          </w:tcPr>
          <w:p w14:paraId="00000390"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6</w:t>
            </w:r>
          </w:p>
        </w:tc>
        <w:tc>
          <w:tcPr>
            <w:tcW w:w="4382" w:type="dxa"/>
            <w:tcBorders>
              <w:top w:val="nil"/>
              <w:left w:val="nil"/>
              <w:bottom w:val="single" w:sz="8" w:space="0" w:color="000000"/>
              <w:right w:val="single" w:sz="8" w:space="0" w:color="000000"/>
            </w:tcBorders>
            <w:tcMar>
              <w:top w:w="0" w:type="dxa"/>
              <w:left w:w="20" w:type="dxa"/>
              <w:bottom w:w="0" w:type="dxa"/>
              <w:right w:w="20" w:type="dxa"/>
            </w:tcMar>
          </w:tcPr>
          <w:p w14:paraId="00000391" w14:textId="77777777" w:rsidR="00390944" w:rsidRPr="00CB2974" w:rsidRDefault="007E334F" w:rsidP="00992591">
            <w:pPr>
              <w:tabs>
                <w:tab w:val="left" w:pos="1134"/>
              </w:tabs>
              <w:spacing w:before="0" w:after="0"/>
              <w:ind w:firstLine="0"/>
              <w:jc w:val="center"/>
              <w:rPr>
                <w:sz w:val="24"/>
                <w:szCs w:val="24"/>
                <w:highlight w:val="none"/>
              </w:rPr>
            </w:pPr>
            <w:r w:rsidRPr="00CB2974">
              <w:rPr>
                <w:sz w:val="24"/>
                <w:szCs w:val="24"/>
                <w:highlight w:val="none"/>
              </w:rPr>
              <w:t>Доля грантополучателей, положительно оценивших деятельность оператора</w:t>
            </w:r>
          </w:p>
        </w:tc>
        <w:tc>
          <w:tcPr>
            <w:tcW w:w="850" w:type="dxa"/>
            <w:tcBorders>
              <w:top w:val="nil"/>
              <w:left w:val="nil"/>
              <w:bottom w:val="single" w:sz="8" w:space="0" w:color="000000"/>
              <w:right w:val="single" w:sz="8" w:space="0" w:color="000000"/>
            </w:tcBorders>
            <w:tcMar>
              <w:top w:w="0" w:type="dxa"/>
              <w:left w:w="20" w:type="dxa"/>
              <w:bottom w:w="0" w:type="dxa"/>
              <w:right w:w="20" w:type="dxa"/>
            </w:tcMar>
          </w:tcPr>
          <w:p w14:paraId="00000392"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w:t>
            </w:r>
          </w:p>
        </w:tc>
        <w:tc>
          <w:tcPr>
            <w:tcW w:w="851" w:type="dxa"/>
            <w:tcBorders>
              <w:top w:val="nil"/>
              <w:left w:val="nil"/>
              <w:bottom w:val="single" w:sz="8" w:space="0" w:color="000000"/>
              <w:right w:val="single" w:sz="8" w:space="0" w:color="000000"/>
            </w:tcBorders>
            <w:tcMar>
              <w:top w:w="0" w:type="dxa"/>
              <w:left w:w="20" w:type="dxa"/>
              <w:bottom w:w="0" w:type="dxa"/>
              <w:right w:w="20" w:type="dxa"/>
            </w:tcMar>
          </w:tcPr>
          <w:p w14:paraId="00000393"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20</w:t>
            </w:r>
          </w:p>
        </w:tc>
        <w:tc>
          <w:tcPr>
            <w:tcW w:w="1134" w:type="dxa"/>
            <w:tcBorders>
              <w:top w:val="nil"/>
              <w:left w:val="nil"/>
              <w:bottom w:val="single" w:sz="8" w:space="0" w:color="000000"/>
              <w:right w:val="single" w:sz="8" w:space="0" w:color="000000"/>
            </w:tcBorders>
            <w:tcMar>
              <w:top w:w="0" w:type="dxa"/>
              <w:left w:w="20" w:type="dxa"/>
              <w:bottom w:w="0" w:type="dxa"/>
              <w:right w:w="20" w:type="dxa"/>
            </w:tcMar>
          </w:tcPr>
          <w:p w14:paraId="00000394"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75</w:t>
            </w:r>
          </w:p>
        </w:tc>
        <w:tc>
          <w:tcPr>
            <w:tcW w:w="2126" w:type="dxa"/>
            <w:tcBorders>
              <w:top w:val="nil"/>
              <w:left w:val="nil"/>
              <w:bottom w:val="single" w:sz="8" w:space="0" w:color="000000"/>
              <w:right w:val="single" w:sz="8" w:space="0" w:color="000000"/>
            </w:tcBorders>
            <w:tcMar>
              <w:top w:w="0" w:type="dxa"/>
              <w:left w:w="20" w:type="dxa"/>
              <w:bottom w:w="0" w:type="dxa"/>
              <w:right w:w="20" w:type="dxa"/>
            </w:tcMar>
          </w:tcPr>
          <w:p w14:paraId="00000395"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120,9%</w:t>
            </w:r>
          </w:p>
        </w:tc>
      </w:tr>
      <w:tr w:rsidR="00390944" w:rsidRPr="00CB2974" w14:paraId="53E6AF6E" w14:textId="77777777" w:rsidTr="00F1264B">
        <w:trPr>
          <w:trHeight w:val="645"/>
        </w:trPr>
        <w:tc>
          <w:tcPr>
            <w:tcW w:w="570" w:type="dxa"/>
            <w:tcBorders>
              <w:top w:val="nil"/>
              <w:left w:val="single" w:sz="8" w:space="0" w:color="000000"/>
              <w:bottom w:val="single" w:sz="8" w:space="0" w:color="000000"/>
              <w:right w:val="single" w:sz="8" w:space="0" w:color="000000"/>
            </w:tcBorders>
            <w:tcMar>
              <w:top w:w="0" w:type="dxa"/>
              <w:left w:w="20" w:type="dxa"/>
              <w:bottom w:w="0" w:type="dxa"/>
              <w:right w:w="20" w:type="dxa"/>
            </w:tcMar>
          </w:tcPr>
          <w:p w14:paraId="00000396"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7</w:t>
            </w:r>
          </w:p>
        </w:tc>
        <w:tc>
          <w:tcPr>
            <w:tcW w:w="4382" w:type="dxa"/>
            <w:tcBorders>
              <w:top w:val="nil"/>
              <w:left w:val="nil"/>
              <w:bottom w:val="single" w:sz="8" w:space="0" w:color="000000"/>
              <w:right w:val="single" w:sz="8" w:space="0" w:color="000000"/>
            </w:tcBorders>
            <w:tcMar>
              <w:top w:w="0" w:type="dxa"/>
              <w:left w:w="20" w:type="dxa"/>
              <w:bottom w:w="0" w:type="dxa"/>
              <w:right w:w="20" w:type="dxa"/>
            </w:tcMar>
          </w:tcPr>
          <w:p w14:paraId="00000397" w14:textId="77777777" w:rsidR="00390944" w:rsidRPr="00CB2974" w:rsidRDefault="007E334F" w:rsidP="00992591">
            <w:pPr>
              <w:tabs>
                <w:tab w:val="left" w:pos="1134"/>
              </w:tabs>
              <w:spacing w:before="0" w:after="0"/>
              <w:ind w:firstLine="0"/>
              <w:jc w:val="center"/>
              <w:rPr>
                <w:sz w:val="24"/>
                <w:szCs w:val="24"/>
                <w:highlight w:val="none"/>
              </w:rPr>
            </w:pPr>
            <w:r w:rsidRPr="00CB2974">
              <w:rPr>
                <w:sz w:val="24"/>
                <w:szCs w:val="24"/>
                <w:highlight w:val="none"/>
              </w:rPr>
              <w:t>Количество встреч с государственными органами по вопросам развития грантового механизма</w:t>
            </w:r>
          </w:p>
        </w:tc>
        <w:tc>
          <w:tcPr>
            <w:tcW w:w="850" w:type="dxa"/>
            <w:tcBorders>
              <w:top w:val="nil"/>
              <w:left w:val="nil"/>
              <w:bottom w:val="single" w:sz="8" w:space="0" w:color="000000"/>
              <w:right w:val="single" w:sz="8" w:space="0" w:color="000000"/>
            </w:tcBorders>
            <w:tcMar>
              <w:top w:w="0" w:type="dxa"/>
              <w:left w:w="20" w:type="dxa"/>
              <w:bottom w:w="0" w:type="dxa"/>
              <w:right w:w="20" w:type="dxa"/>
            </w:tcMar>
          </w:tcPr>
          <w:p w14:paraId="00000398"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ед.</w:t>
            </w:r>
          </w:p>
        </w:tc>
        <w:tc>
          <w:tcPr>
            <w:tcW w:w="851" w:type="dxa"/>
            <w:tcBorders>
              <w:top w:val="nil"/>
              <w:left w:val="nil"/>
              <w:bottom w:val="single" w:sz="8" w:space="0" w:color="000000"/>
              <w:right w:val="single" w:sz="8" w:space="0" w:color="000000"/>
            </w:tcBorders>
            <w:tcMar>
              <w:top w:w="0" w:type="dxa"/>
              <w:left w:w="20" w:type="dxa"/>
              <w:bottom w:w="0" w:type="dxa"/>
              <w:right w:w="20" w:type="dxa"/>
            </w:tcMar>
          </w:tcPr>
          <w:p w14:paraId="00000399"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10</w:t>
            </w:r>
          </w:p>
        </w:tc>
        <w:tc>
          <w:tcPr>
            <w:tcW w:w="1134" w:type="dxa"/>
            <w:tcBorders>
              <w:top w:val="nil"/>
              <w:left w:val="nil"/>
              <w:bottom w:val="single" w:sz="8" w:space="0" w:color="000000"/>
              <w:right w:val="single" w:sz="8" w:space="0" w:color="000000"/>
            </w:tcBorders>
            <w:tcMar>
              <w:top w:w="0" w:type="dxa"/>
              <w:left w:w="20" w:type="dxa"/>
              <w:bottom w:w="0" w:type="dxa"/>
              <w:right w:w="20" w:type="dxa"/>
            </w:tcMar>
          </w:tcPr>
          <w:p w14:paraId="0000039A"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27</w:t>
            </w:r>
          </w:p>
        </w:tc>
        <w:tc>
          <w:tcPr>
            <w:tcW w:w="2126" w:type="dxa"/>
            <w:tcBorders>
              <w:top w:val="nil"/>
              <w:left w:val="nil"/>
              <w:bottom w:val="single" w:sz="8" w:space="0" w:color="000000"/>
              <w:right w:val="single" w:sz="8" w:space="0" w:color="000000"/>
            </w:tcBorders>
            <w:tcMar>
              <w:top w:w="0" w:type="dxa"/>
              <w:left w:w="20" w:type="dxa"/>
              <w:bottom w:w="0" w:type="dxa"/>
              <w:right w:w="20" w:type="dxa"/>
            </w:tcMar>
          </w:tcPr>
          <w:p w14:paraId="0000039B"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225%</w:t>
            </w:r>
          </w:p>
        </w:tc>
      </w:tr>
    </w:tbl>
    <w:p w14:paraId="1681D4B5" w14:textId="77777777" w:rsidR="00A816CD" w:rsidRDefault="00A816CD" w:rsidP="00992591">
      <w:pPr>
        <w:pStyle w:val="3"/>
        <w:keepNext w:val="0"/>
        <w:keepLines w:val="0"/>
        <w:tabs>
          <w:tab w:val="left" w:pos="1134"/>
        </w:tabs>
        <w:spacing w:before="0" w:after="0"/>
        <w:ind w:firstLine="705"/>
        <w:rPr>
          <w:rFonts w:ascii="Times New Roman" w:eastAsia="Times New Roman" w:hAnsi="Times New Roman" w:cs="Times New Roman"/>
          <w:i/>
          <w:iCs/>
          <w:color w:val="000000"/>
          <w:highlight w:val="none"/>
        </w:rPr>
      </w:pPr>
      <w:bookmarkStart w:id="28" w:name="_heading=h.f1yar4wy1tmd" w:colFirst="0" w:colLast="0"/>
      <w:bookmarkEnd w:id="28"/>
    </w:p>
    <w:p w14:paraId="0000039C" w14:textId="74AC7142" w:rsidR="00390944" w:rsidRPr="00CB2974" w:rsidRDefault="007E334F" w:rsidP="00992591">
      <w:pPr>
        <w:pStyle w:val="3"/>
        <w:keepNext w:val="0"/>
        <w:keepLines w:val="0"/>
        <w:tabs>
          <w:tab w:val="left" w:pos="1134"/>
        </w:tabs>
        <w:spacing w:before="0" w:after="0"/>
        <w:ind w:firstLine="705"/>
        <w:rPr>
          <w:rFonts w:ascii="Times New Roman" w:hAnsi="Times New Roman" w:cs="Times New Roman"/>
          <w:color w:val="000000"/>
          <w:highlight w:val="none"/>
        </w:rPr>
      </w:pPr>
      <w:r w:rsidRPr="00CB2974">
        <w:rPr>
          <w:rFonts w:ascii="Times New Roman" w:eastAsia="Times New Roman" w:hAnsi="Times New Roman" w:cs="Times New Roman"/>
          <w:i/>
          <w:iCs/>
          <w:color w:val="000000"/>
          <w:highlight w:val="none"/>
        </w:rPr>
        <w:t>Карта КПД заместителя Председателя Правления, курирующего Административный департамент, Департамент по проведению конкурсных процедур и Департамент финансового контроля и мониторинга</w:t>
      </w:r>
    </w:p>
    <w:tbl>
      <w:tblPr>
        <w:tblStyle w:val="aff"/>
        <w:tblW w:w="9913"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70"/>
        <w:gridCol w:w="4425"/>
        <w:gridCol w:w="810"/>
        <w:gridCol w:w="848"/>
        <w:gridCol w:w="1134"/>
        <w:gridCol w:w="2126"/>
      </w:tblGrid>
      <w:tr w:rsidR="00390944" w:rsidRPr="00CB2974" w14:paraId="53E4EEF1" w14:textId="77777777" w:rsidTr="008308C9">
        <w:trPr>
          <w:trHeight w:val="225"/>
        </w:trPr>
        <w:tc>
          <w:tcPr>
            <w:tcW w:w="570" w:type="dxa"/>
            <w:tcBorders>
              <w:top w:val="single" w:sz="8" w:space="0" w:color="000000"/>
              <w:left w:val="single" w:sz="8" w:space="0" w:color="000000"/>
              <w:bottom w:val="single" w:sz="8" w:space="0" w:color="000000"/>
              <w:right w:val="single" w:sz="8" w:space="0" w:color="000000"/>
            </w:tcBorders>
            <w:shd w:val="clear" w:color="auto" w:fill="D9D9D9"/>
            <w:tcMar>
              <w:top w:w="0" w:type="dxa"/>
              <w:left w:w="20" w:type="dxa"/>
              <w:bottom w:w="0" w:type="dxa"/>
              <w:right w:w="20" w:type="dxa"/>
            </w:tcMar>
          </w:tcPr>
          <w:p w14:paraId="0000039D" w14:textId="77777777" w:rsidR="00390944" w:rsidRPr="00CB2974" w:rsidRDefault="007E334F" w:rsidP="00992591">
            <w:pPr>
              <w:tabs>
                <w:tab w:val="left" w:pos="1134"/>
              </w:tabs>
              <w:spacing w:before="0" w:after="0"/>
              <w:ind w:firstLine="0"/>
              <w:rPr>
                <w:b/>
                <w:bCs/>
                <w:sz w:val="24"/>
                <w:szCs w:val="24"/>
                <w:highlight w:val="none"/>
              </w:rPr>
            </w:pPr>
            <w:r w:rsidRPr="00CB2974">
              <w:rPr>
                <w:b/>
                <w:bCs/>
                <w:sz w:val="24"/>
                <w:szCs w:val="24"/>
                <w:highlight w:val="none"/>
              </w:rPr>
              <w:t>№</w:t>
            </w:r>
          </w:p>
        </w:tc>
        <w:tc>
          <w:tcPr>
            <w:tcW w:w="4425" w:type="dxa"/>
            <w:tcBorders>
              <w:top w:val="single" w:sz="8" w:space="0" w:color="000000"/>
              <w:left w:val="nil"/>
              <w:bottom w:val="single" w:sz="8" w:space="0" w:color="000000"/>
              <w:right w:val="single" w:sz="8" w:space="0" w:color="000000"/>
            </w:tcBorders>
            <w:shd w:val="clear" w:color="auto" w:fill="D9D9D9"/>
            <w:tcMar>
              <w:top w:w="0" w:type="dxa"/>
              <w:left w:w="20" w:type="dxa"/>
              <w:bottom w:w="0" w:type="dxa"/>
              <w:right w:w="20" w:type="dxa"/>
            </w:tcMar>
          </w:tcPr>
          <w:p w14:paraId="0000039E" w14:textId="77777777" w:rsidR="00390944" w:rsidRPr="00CB2974" w:rsidRDefault="007E334F" w:rsidP="00992591">
            <w:pPr>
              <w:tabs>
                <w:tab w:val="left" w:pos="1134"/>
              </w:tabs>
              <w:spacing w:before="0" w:after="0"/>
              <w:ind w:firstLine="0"/>
              <w:rPr>
                <w:b/>
                <w:bCs/>
                <w:sz w:val="24"/>
                <w:szCs w:val="24"/>
                <w:highlight w:val="none"/>
              </w:rPr>
            </w:pPr>
            <w:r w:rsidRPr="00CB2974">
              <w:rPr>
                <w:b/>
                <w:bCs/>
                <w:sz w:val="24"/>
                <w:szCs w:val="24"/>
                <w:highlight w:val="none"/>
              </w:rPr>
              <w:t>Наименование КПД</w:t>
            </w:r>
          </w:p>
        </w:tc>
        <w:tc>
          <w:tcPr>
            <w:tcW w:w="810" w:type="dxa"/>
            <w:tcBorders>
              <w:top w:val="single" w:sz="8" w:space="0" w:color="000000"/>
              <w:left w:val="nil"/>
              <w:bottom w:val="single" w:sz="8" w:space="0" w:color="000000"/>
              <w:right w:val="single" w:sz="8" w:space="0" w:color="000000"/>
            </w:tcBorders>
            <w:shd w:val="clear" w:color="auto" w:fill="D9D9D9"/>
            <w:tcMar>
              <w:top w:w="0" w:type="dxa"/>
              <w:left w:w="20" w:type="dxa"/>
              <w:bottom w:w="0" w:type="dxa"/>
              <w:right w:w="20" w:type="dxa"/>
            </w:tcMar>
          </w:tcPr>
          <w:p w14:paraId="0000039F" w14:textId="77777777" w:rsidR="00390944" w:rsidRPr="00CB2974" w:rsidRDefault="007E334F" w:rsidP="00992591">
            <w:pPr>
              <w:tabs>
                <w:tab w:val="left" w:pos="1134"/>
              </w:tabs>
              <w:spacing w:before="0" w:after="0"/>
              <w:ind w:firstLine="0"/>
              <w:rPr>
                <w:b/>
                <w:bCs/>
                <w:sz w:val="24"/>
                <w:szCs w:val="24"/>
                <w:highlight w:val="none"/>
              </w:rPr>
            </w:pPr>
            <w:proofErr w:type="spellStart"/>
            <w:r w:rsidRPr="00CB2974">
              <w:rPr>
                <w:b/>
                <w:bCs/>
                <w:sz w:val="24"/>
                <w:szCs w:val="24"/>
                <w:highlight w:val="none"/>
              </w:rPr>
              <w:t>Ед</w:t>
            </w:r>
            <w:proofErr w:type="spellEnd"/>
            <w:r w:rsidRPr="00CB2974">
              <w:rPr>
                <w:b/>
                <w:bCs/>
                <w:sz w:val="24"/>
                <w:szCs w:val="24"/>
                <w:highlight w:val="none"/>
              </w:rPr>
              <w:t xml:space="preserve"> </w:t>
            </w:r>
            <w:proofErr w:type="spellStart"/>
            <w:r w:rsidRPr="00CB2974">
              <w:rPr>
                <w:b/>
                <w:bCs/>
                <w:sz w:val="24"/>
                <w:szCs w:val="24"/>
                <w:highlight w:val="none"/>
              </w:rPr>
              <w:t>изм</w:t>
            </w:r>
            <w:proofErr w:type="spellEnd"/>
          </w:p>
        </w:tc>
        <w:tc>
          <w:tcPr>
            <w:tcW w:w="848" w:type="dxa"/>
            <w:tcBorders>
              <w:top w:val="single" w:sz="8" w:space="0" w:color="000000"/>
              <w:left w:val="nil"/>
              <w:bottom w:val="single" w:sz="8" w:space="0" w:color="000000"/>
              <w:right w:val="single" w:sz="8" w:space="0" w:color="000000"/>
            </w:tcBorders>
            <w:shd w:val="clear" w:color="auto" w:fill="D9D9D9"/>
            <w:tcMar>
              <w:top w:w="0" w:type="dxa"/>
              <w:left w:w="20" w:type="dxa"/>
              <w:bottom w:w="0" w:type="dxa"/>
              <w:right w:w="20" w:type="dxa"/>
            </w:tcMar>
          </w:tcPr>
          <w:p w14:paraId="000003A0" w14:textId="77777777" w:rsidR="00390944" w:rsidRPr="00CB2974" w:rsidRDefault="007E334F" w:rsidP="00992591">
            <w:pPr>
              <w:tabs>
                <w:tab w:val="left" w:pos="1134"/>
              </w:tabs>
              <w:spacing w:before="0" w:after="0"/>
              <w:ind w:firstLine="0"/>
              <w:rPr>
                <w:b/>
                <w:bCs/>
                <w:sz w:val="24"/>
                <w:szCs w:val="24"/>
                <w:highlight w:val="none"/>
              </w:rPr>
            </w:pPr>
            <w:r w:rsidRPr="00CB2974">
              <w:rPr>
                <w:b/>
                <w:bCs/>
                <w:sz w:val="24"/>
                <w:szCs w:val="24"/>
                <w:highlight w:val="none"/>
              </w:rPr>
              <w:t>Вес</w:t>
            </w:r>
          </w:p>
        </w:tc>
        <w:tc>
          <w:tcPr>
            <w:tcW w:w="1134" w:type="dxa"/>
            <w:tcBorders>
              <w:top w:val="single" w:sz="8" w:space="0" w:color="000000"/>
              <w:left w:val="nil"/>
              <w:bottom w:val="single" w:sz="8" w:space="0" w:color="000000"/>
              <w:right w:val="single" w:sz="8" w:space="0" w:color="000000"/>
            </w:tcBorders>
            <w:shd w:val="clear" w:color="auto" w:fill="D9D9D9"/>
            <w:tcMar>
              <w:top w:w="0" w:type="dxa"/>
              <w:left w:w="20" w:type="dxa"/>
              <w:bottom w:w="0" w:type="dxa"/>
              <w:right w:w="20" w:type="dxa"/>
            </w:tcMar>
          </w:tcPr>
          <w:p w14:paraId="000003A1" w14:textId="77777777" w:rsidR="00390944" w:rsidRPr="00CB2974" w:rsidRDefault="007E334F" w:rsidP="00992591">
            <w:pPr>
              <w:tabs>
                <w:tab w:val="left" w:pos="1134"/>
              </w:tabs>
              <w:spacing w:before="0" w:after="0"/>
              <w:ind w:firstLine="0"/>
              <w:rPr>
                <w:b/>
                <w:bCs/>
                <w:sz w:val="24"/>
                <w:szCs w:val="24"/>
                <w:highlight w:val="none"/>
              </w:rPr>
            </w:pPr>
            <w:r w:rsidRPr="00CB2974">
              <w:rPr>
                <w:b/>
                <w:bCs/>
                <w:sz w:val="24"/>
                <w:szCs w:val="24"/>
                <w:highlight w:val="none"/>
              </w:rPr>
              <w:t>Факт</w:t>
            </w:r>
          </w:p>
        </w:tc>
        <w:tc>
          <w:tcPr>
            <w:tcW w:w="2126" w:type="dxa"/>
            <w:tcBorders>
              <w:top w:val="single" w:sz="8" w:space="0" w:color="000000"/>
              <w:left w:val="nil"/>
              <w:bottom w:val="single" w:sz="8" w:space="0" w:color="000000"/>
              <w:right w:val="single" w:sz="8" w:space="0" w:color="000000"/>
            </w:tcBorders>
            <w:shd w:val="clear" w:color="auto" w:fill="D9D9D9"/>
            <w:tcMar>
              <w:top w:w="0" w:type="dxa"/>
              <w:left w:w="20" w:type="dxa"/>
              <w:bottom w:w="0" w:type="dxa"/>
              <w:right w:w="20" w:type="dxa"/>
            </w:tcMar>
          </w:tcPr>
          <w:p w14:paraId="000003A2" w14:textId="77777777" w:rsidR="00390944" w:rsidRPr="00CB2974" w:rsidRDefault="007E334F" w:rsidP="00992591">
            <w:pPr>
              <w:tabs>
                <w:tab w:val="left" w:pos="1134"/>
              </w:tabs>
              <w:spacing w:before="0" w:after="0"/>
              <w:ind w:firstLine="0"/>
              <w:rPr>
                <w:b/>
                <w:bCs/>
                <w:sz w:val="24"/>
                <w:szCs w:val="24"/>
                <w:highlight w:val="none"/>
              </w:rPr>
            </w:pPr>
            <w:r w:rsidRPr="00CB2974">
              <w:rPr>
                <w:b/>
                <w:bCs/>
                <w:sz w:val="24"/>
                <w:szCs w:val="24"/>
                <w:highlight w:val="none"/>
              </w:rPr>
              <w:t>Результативность</w:t>
            </w:r>
          </w:p>
        </w:tc>
      </w:tr>
      <w:tr w:rsidR="00390944" w:rsidRPr="00CB2974" w14:paraId="10AF878B" w14:textId="77777777" w:rsidTr="008308C9">
        <w:trPr>
          <w:trHeight w:val="435"/>
        </w:trPr>
        <w:tc>
          <w:tcPr>
            <w:tcW w:w="570" w:type="dxa"/>
            <w:tcBorders>
              <w:top w:val="nil"/>
              <w:left w:val="single" w:sz="8" w:space="0" w:color="000000"/>
              <w:bottom w:val="single" w:sz="8" w:space="0" w:color="000000"/>
              <w:right w:val="single" w:sz="8" w:space="0" w:color="000000"/>
            </w:tcBorders>
            <w:tcMar>
              <w:top w:w="0" w:type="dxa"/>
              <w:left w:w="20" w:type="dxa"/>
              <w:bottom w:w="0" w:type="dxa"/>
              <w:right w:w="20" w:type="dxa"/>
            </w:tcMar>
          </w:tcPr>
          <w:p w14:paraId="000003A3"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1</w:t>
            </w:r>
          </w:p>
        </w:tc>
        <w:tc>
          <w:tcPr>
            <w:tcW w:w="4425" w:type="dxa"/>
            <w:tcBorders>
              <w:top w:val="nil"/>
              <w:left w:val="nil"/>
              <w:bottom w:val="single" w:sz="8" w:space="0" w:color="000000"/>
              <w:right w:val="single" w:sz="8" w:space="0" w:color="000000"/>
            </w:tcBorders>
            <w:tcMar>
              <w:top w:w="0" w:type="dxa"/>
              <w:left w:w="20" w:type="dxa"/>
              <w:bottom w:w="0" w:type="dxa"/>
              <w:right w:w="20" w:type="dxa"/>
            </w:tcMar>
          </w:tcPr>
          <w:p w14:paraId="000003A4" w14:textId="77777777" w:rsidR="00390944" w:rsidRPr="00CB2974" w:rsidRDefault="007E334F" w:rsidP="00992591">
            <w:pPr>
              <w:tabs>
                <w:tab w:val="left" w:pos="1134"/>
              </w:tabs>
              <w:spacing w:before="0" w:after="0"/>
              <w:ind w:firstLine="0"/>
              <w:jc w:val="center"/>
              <w:rPr>
                <w:sz w:val="24"/>
                <w:szCs w:val="24"/>
                <w:highlight w:val="none"/>
              </w:rPr>
            </w:pPr>
            <w:r w:rsidRPr="00CB2974">
              <w:rPr>
                <w:sz w:val="24"/>
                <w:szCs w:val="24"/>
                <w:highlight w:val="none"/>
              </w:rPr>
              <w:t>Разработать Методику расчета стоимости услуг оператора</w:t>
            </w:r>
          </w:p>
        </w:tc>
        <w:tc>
          <w:tcPr>
            <w:tcW w:w="810" w:type="dxa"/>
            <w:tcBorders>
              <w:top w:val="nil"/>
              <w:left w:val="nil"/>
              <w:bottom w:val="single" w:sz="8" w:space="0" w:color="000000"/>
              <w:right w:val="single" w:sz="8" w:space="0" w:color="000000"/>
            </w:tcBorders>
            <w:tcMar>
              <w:top w:w="0" w:type="dxa"/>
              <w:left w:w="20" w:type="dxa"/>
              <w:bottom w:w="0" w:type="dxa"/>
              <w:right w:w="20" w:type="dxa"/>
            </w:tcMar>
          </w:tcPr>
          <w:p w14:paraId="000003A5"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ед.</w:t>
            </w:r>
          </w:p>
        </w:tc>
        <w:tc>
          <w:tcPr>
            <w:tcW w:w="848" w:type="dxa"/>
            <w:tcBorders>
              <w:top w:val="nil"/>
              <w:left w:val="nil"/>
              <w:bottom w:val="single" w:sz="8" w:space="0" w:color="000000"/>
              <w:right w:val="single" w:sz="8" w:space="0" w:color="000000"/>
            </w:tcBorders>
            <w:tcMar>
              <w:top w:w="0" w:type="dxa"/>
              <w:left w:w="20" w:type="dxa"/>
              <w:bottom w:w="0" w:type="dxa"/>
              <w:right w:w="20" w:type="dxa"/>
            </w:tcMar>
          </w:tcPr>
          <w:p w14:paraId="000003A6"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10</w:t>
            </w:r>
          </w:p>
        </w:tc>
        <w:tc>
          <w:tcPr>
            <w:tcW w:w="1134" w:type="dxa"/>
            <w:tcBorders>
              <w:top w:val="nil"/>
              <w:left w:val="nil"/>
              <w:bottom w:val="single" w:sz="8" w:space="0" w:color="000000"/>
              <w:right w:val="single" w:sz="8" w:space="0" w:color="000000"/>
            </w:tcBorders>
            <w:tcMar>
              <w:top w:w="0" w:type="dxa"/>
              <w:left w:w="20" w:type="dxa"/>
              <w:bottom w:w="0" w:type="dxa"/>
              <w:right w:w="20" w:type="dxa"/>
            </w:tcMar>
          </w:tcPr>
          <w:p w14:paraId="000003A7"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1</w:t>
            </w:r>
          </w:p>
        </w:tc>
        <w:tc>
          <w:tcPr>
            <w:tcW w:w="2126" w:type="dxa"/>
            <w:tcBorders>
              <w:top w:val="nil"/>
              <w:left w:val="nil"/>
              <w:bottom w:val="single" w:sz="8" w:space="0" w:color="000000"/>
              <w:right w:val="single" w:sz="8" w:space="0" w:color="000000"/>
            </w:tcBorders>
            <w:tcMar>
              <w:top w:w="0" w:type="dxa"/>
              <w:left w:w="20" w:type="dxa"/>
              <w:bottom w:w="0" w:type="dxa"/>
              <w:right w:w="20" w:type="dxa"/>
            </w:tcMar>
          </w:tcPr>
          <w:p w14:paraId="000003A8"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100%</w:t>
            </w:r>
          </w:p>
        </w:tc>
      </w:tr>
      <w:tr w:rsidR="00390944" w:rsidRPr="00CB2974" w14:paraId="38EF99DE" w14:textId="77777777" w:rsidTr="008308C9">
        <w:trPr>
          <w:trHeight w:val="435"/>
        </w:trPr>
        <w:tc>
          <w:tcPr>
            <w:tcW w:w="570" w:type="dxa"/>
            <w:tcBorders>
              <w:top w:val="nil"/>
              <w:left w:val="single" w:sz="8" w:space="0" w:color="000000"/>
              <w:bottom w:val="single" w:sz="8" w:space="0" w:color="000000"/>
              <w:right w:val="single" w:sz="8" w:space="0" w:color="000000"/>
            </w:tcBorders>
            <w:tcMar>
              <w:top w:w="0" w:type="dxa"/>
              <w:left w:w="20" w:type="dxa"/>
              <w:bottom w:w="0" w:type="dxa"/>
              <w:right w:w="20" w:type="dxa"/>
            </w:tcMar>
          </w:tcPr>
          <w:p w14:paraId="000003A9"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2</w:t>
            </w:r>
          </w:p>
        </w:tc>
        <w:tc>
          <w:tcPr>
            <w:tcW w:w="4425" w:type="dxa"/>
            <w:tcBorders>
              <w:top w:val="nil"/>
              <w:left w:val="nil"/>
              <w:bottom w:val="single" w:sz="8" w:space="0" w:color="000000"/>
              <w:right w:val="single" w:sz="8" w:space="0" w:color="000000"/>
            </w:tcBorders>
            <w:tcMar>
              <w:top w:w="0" w:type="dxa"/>
              <w:left w:w="20" w:type="dxa"/>
              <w:bottom w:w="0" w:type="dxa"/>
              <w:right w:w="20" w:type="dxa"/>
            </w:tcMar>
          </w:tcPr>
          <w:p w14:paraId="000003AA" w14:textId="77777777" w:rsidR="00390944" w:rsidRPr="00CB2974" w:rsidRDefault="007E334F" w:rsidP="00992591">
            <w:pPr>
              <w:tabs>
                <w:tab w:val="left" w:pos="1134"/>
              </w:tabs>
              <w:spacing w:before="0" w:after="0"/>
              <w:ind w:firstLine="0"/>
              <w:jc w:val="center"/>
              <w:rPr>
                <w:sz w:val="24"/>
                <w:szCs w:val="24"/>
                <w:highlight w:val="none"/>
              </w:rPr>
            </w:pPr>
            <w:r w:rsidRPr="00CB2974">
              <w:rPr>
                <w:sz w:val="24"/>
                <w:szCs w:val="24"/>
                <w:highlight w:val="none"/>
              </w:rPr>
              <w:t>Исполнение рекомендаций независимой оценки корпоративного управления</w:t>
            </w:r>
          </w:p>
        </w:tc>
        <w:tc>
          <w:tcPr>
            <w:tcW w:w="810" w:type="dxa"/>
            <w:tcBorders>
              <w:top w:val="nil"/>
              <w:left w:val="nil"/>
              <w:bottom w:val="single" w:sz="8" w:space="0" w:color="000000"/>
              <w:right w:val="single" w:sz="8" w:space="0" w:color="000000"/>
            </w:tcBorders>
            <w:tcMar>
              <w:top w:w="0" w:type="dxa"/>
              <w:left w:w="20" w:type="dxa"/>
              <w:bottom w:w="0" w:type="dxa"/>
              <w:right w:w="20" w:type="dxa"/>
            </w:tcMar>
          </w:tcPr>
          <w:p w14:paraId="000003AB"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w:t>
            </w:r>
          </w:p>
        </w:tc>
        <w:tc>
          <w:tcPr>
            <w:tcW w:w="848" w:type="dxa"/>
            <w:tcBorders>
              <w:top w:val="nil"/>
              <w:left w:val="nil"/>
              <w:bottom w:val="single" w:sz="8" w:space="0" w:color="000000"/>
              <w:right w:val="single" w:sz="8" w:space="0" w:color="000000"/>
            </w:tcBorders>
            <w:tcMar>
              <w:top w:w="0" w:type="dxa"/>
              <w:left w:w="20" w:type="dxa"/>
              <w:bottom w:w="0" w:type="dxa"/>
              <w:right w:w="20" w:type="dxa"/>
            </w:tcMar>
          </w:tcPr>
          <w:p w14:paraId="000003AC"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10</w:t>
            </w:r>
          </w:p>
        </w:tc>
        <w:tc>
          <w:tcPr>
            <w:tcW w:w="1134" w:type="dxa"/>
            <w:tcBorders>
              <w:top w:val="nil"/>
              <w:left w:val="nil"/>
              <w:bottom w:val="single" w:sz="8" w:space="0" w:color="000000"/>
              <w:right w:val="single" w:sz="8" w:space="0" w:color="000000"/>
            </w:tcBorders>
            <w:tcMar>
              <w:top w:w="0" w:type="dxa"/>
              <w:left w:w="20" w:type="dxa"/>
              <w:bottom w:w="0" w:type="dxa"/>
              <w:right w:w="20" w:type="dxa"/>
            </w:tcMar>
          </w:tcPr>
          <w:p w14:paraId="000003AD"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100</w:t>
            </w:r>
          </w:p>
        </w:tc>
        <w:tc>
          <w:tcPr>
            <w:tcW w:w="2126" w:type="dxa"/>
            <w:tcBorders>
              <w:top w:val="nil"/>
              <w:left w:val="nil"/>
              <w:bottom w:val="single" w:sz="8" w:space="0" w:color="000000"/>
              <w:right w:val="single" w:sz="8" w:space="0" w:color="000000"/>
            </w:tcBorders>
            <w:tcMar>
              <w:top w:w="0" w:type="dxa"/>
              <w:left w:w="20" w:type="dxa"/>
              <w:bottom w:w="0" w:type="dxa"/>
              <w:right w:w="20" w:type="dxa"/>
            </w:tcMar>
          </w:tcPr>
          <w:p w14:paraId="000003AE"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100%</w:t>
            </w:r>
          </w:p>
        </w:tc>
      </w:tr>
      <w:tr w:rsidR="00390944" w:rsidRPr="00CB2974" w14:paraId="5AEEA03B" w14:textId="77777777" w:rsidTr="008308C9">
        <w:trPr>
          <w:trHeight w:val="645"/>
        </w:trPr>
        <w:tc>
          <w:tcPr>
            <w:tcW w:w="570" w:type="dxa"/>
            <w:tcBorders>
              <w:top w:val="nil"/>
              <w:left w:val="single" w:sz="8" w:space="0" w:color="000000"/>
              <w:bottom w:val="single" w:sz="8" w:space="0" w:color="000000"/>
              <w:right w:val="single" w:sz="8" w:space="0" w:color="000000"/>
            </w:tcBorders>
            <w:tcMar>
              <w:top w:w="0" w:type="dxa"/>
              <w:left w:w="20" w:type="dxa"/>
              <w:bottom w:w="0" w:type="dxa"/>
              <w:right w:w="20" w:type="dxa"/>
            </w:tcMar>
          </w:tcPr>
          <w:p w14:paraId="000003AF"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3</w:t>
            </w:r>
          </w:p>
        </w:tc>
        <w:tc>
          <w:tcPr>
            <w:tcW w:w="4425" w:type="dxa"/>
            <w:tcBorders>
              <w:top w:val="nil"/>
              <w:left w:val="nil"/>
              <w:bottom w:val="single" w:sz="8" w:space="0" w:color="000000"/>
              <w:right w:val="single" w:sz="8" w:space="0" w:color="000000"/>
            </w:tcBorders>
            <w:tcMar>
              <w:top w:w="0" w:type="dxa"/>
              <w:left w:w="20" w:type="dxa"/>
              <w:bottom w:w="0" w:type="dxa"/>
              <w:right w:w="20" w:type="dxa"/>
            </w:tcMar>
          </w:tcPr>
          <w:p w14:paraId="000003B0" w14:textId="77777777" w:rsidR="00390944" w:rsidRPr="00CB2974" w:rsidRDefault="007E334F" w:rsidP="00992591">
            <w:pPr>
              <w:tabs>
                <w:tab w:val="left" w:pos="1134"/>
              </w:tabs>
              <w:spacing w:before="0" w:after="0"/>
              <w:ind w:firstLine="0"/>
              <w:jc w:val="center"/>
              <w:rPr>
                <w:sz w:val="24"/>
                <w:szCs w:val="24"/>
                <w:highlight w:val="none"/>
              </w:rPr>
            </w:pPr>
            <w:r w:rsidRPr="00CB2974">
              <w:rPr>
                <w:sz w:val="24"/>
                <w:szCs w:val="24"/>
                <w:highlight w:val="none"/>
              </w:rPr>
              <w:t>Исполнение мероприятий в рамках ТБН 4 «Предупреждение и противодействие коррупции»</w:t>
            </w:r>
          </w:p>
        </w:tc>
        <w:tc>
          <w:tcPr>
            <w:tcW w:w="810" w:type="dxa"/>
            <w:tcBorders>
              <w:top w:val="nil"/>
              <w:left w:val="nil"/>
              <w:bottom w:val="single" w:sz="8" w:space="0" w:color="000000"/>
              <w:right w:val="single" w:sz="8" w:space="0" w:color="000000"/>
            </w:tcBorders>
            <w:tcMar>
              <w:top w:w="0" w:type="dxa"/>
              <w:left w:w="20" w:type="dxa"/>
              <w:bottom w:w="0" w:type="dxa"/>
              <w:right w:w="20" w:type="dxa"/>
            </w:tcMar>
          </w:tcPr>
          <w:p w14:paraId="000003B1"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ед.</w:t>
            </w:r>
          </w:p>
        </w:tc>
        <w:tc>
          <w:tcPr>
            <w:tcW w:w="848" w:type="dxa"/>
            <w:tcBorders>
              <w:top w:val="nil"/>
              <w:left w:val="nil"/>
              <w:bottom w:val="single" w:sz="8" w:space="0" w:color="000000"/>
              <w:right w:val="single" w:sz="8" w:space="0" w:color="000000"/>
            </w:tcBorders>
            <w:tcMar>
              <w:top w:w="0" w:type="dxa"/>
              <w:left w:w="20" w:type="dxa"/>
              <w:bottom w:w="0" w:type="dxa"/>
              <w:right w:w="20" w:type="dxa"/>
            </w:tcMar>
          </w:tcPr>
          <w:p w14:paraId="000003B2"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10</w:t>
            </w:r>
          </w:p>
        </w:tc>
        <w:tc>
          <w:tcPr>
            <w:tcW w:w="1134" w:type="dxa"/>
            <w:tcBorders>
              <w:top w:val="nil"/>
              <w:left w:val="nil"/>
              <w:bottom w:val="single" w:sz="8" w:space="0" w:color="000000"/>
              <w:right w:val="single" w:sz="8" w:space="0" w:color="000000"/>
            </w:tcBorders>
            <w:tcMar>
              <w:top w:w="0" w:type="dxa"/>
              <w:left w:w="20" w:type="dxa"/>
              <w:bottom w:w="0" w:type="dxa"/>
              <w:right w:w="20" w:type="dxa"/>
            </w:tcMar>
          </w:tcPr>
          <w:p w14:paraId="000003B3"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30</w:t>
            </w:r>
          </w:p>
        </w:tc>
        <w:tc>
          <w:tcPr>
            <w:tcW w:w="2126" w:type="dxa"/>
            <w:tcBorders>
              <w:top w:val="nil"/>
              <w:left w:val="nil"/>
              <w:bottom w:val="single" w:sz="8" w:space="0" w:color="000000"/>
              <w:right w:val="single" w:sz="8" w:space="0" w:color="000000"/>
            </w:tcBorders>
            <w:tcMar>
              <w:top w:w="0" w:type="dxa"/>
              <w:left w:w="20" w:type="dxa"/>
              <w:bottom w:w="0" w:type="dxa"/>
              <w:right w:w="20" w:type="dxa"/>
            </w:tcMar>
          </w:tcPr>
          <w:p w14:paraId="000003B4"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100%</w:t>
            </w:r>
          </w:p>
        </w:tc>
      </w:tr>
      <w:tr w:rsidR="00390944" w:rsidRPr="00CB2974" w14:paraId="0F85D552" w14:textId="77777777" w:rsidTr="008308C9">
        <w:trPr>
          <w:trHeight w:val="645"/>
        </w:trPr>
        <w:tc>
          <w:tcPr>
            <w:tcW w:w="570" w:type="dxa"/>
            <w:tcBorders>
              <w:top w:val="nil"/>
              <w:left w:val="single" w:sz="8" w:space="0" w:color="000000"/>
              <w:bottom w:val="single" w:sz="8" w:space="0" w:color="000000"/>
              <w:right w:val="single" w:sz="8" w:space="0" w:color="000000"/>
            </w:tcBorders>
            <w:tcMar>
              <w:top w:w="0" w:type="dxa"/>
              <w:left w:w="20" w:type="dxa"/>
              <w:bottom w:w="0" w:type="dxa"/>
              <w:right w:w="20" w:type="dxa"/>
            </w:tcMar>
          </w:tcPr>
          <w:p w14:paraId="000003B5"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4</w:t>
            </w:r>
          </w:p>
        </w:tc>
        <w:tc>
          <w:tcPr>
            <w:tcW w:w="4425" w:type="dxa"/>
            <w:tcBorders>
              <w:top w:val="nil"/>
              <w:left w:val="nil"/>
              <w:bottom w:val="single" w:sz="8" w:space="0" w:color="000000"/>
              <w:right w:val="single" w:sz="8" w:space="0" w:color="000000"/>
            </w:tcBorders>
            <w:tcMar>
              <w:top w:w="0" w:type="dxa"/>
              <w:left w:w="20" w:type="dxa"/>
              <w:bottom w:w="0" w:type="dxa"/>
              <w:right w:w="20" w:type="dxa"/>
            </w:tcMar>
          </w:tcPr>
          <w:p w14:paraId="000003B6" w14:textId="77777777" w:rsidR="00390944" w:rsidRPr="00CB2974" w:rsidRDefault="007E334F" w:rsidP="00992591">
            <w:pPr>
              <w:tabs>
                <w:tab w:val="left" w:pos="1134"/>
              </w:tabs>
              <w:spacing w:before="0" w:after="0"/>
              <w:ind w:firstLine="0"/>
              <w:jc w:val="center"/>
              <w:rPr>
                <w:sz w:val="24"/>
                <w:szCs w:val="24"/>
                <w:highlight w:val="none"/>
              </w:rPr>
            </w:pPr>
            <w:r w:rsidRPr="00CB2974">
              <w:rPr>
                <w:sz w:val="24"/>
                <w:szCs w:val="24"/>
                <w:highlight w:val="none"/>
              </w:rPr>
              <w:t>Учет и внутренний контроль за рассмотрением обращений физических и юридических лиц</w:t>
            </w:r>
          </w:p>
        </w:tc>
        <w:tc>
          <w:tcPr>
            <w:tcW w:w="810" w:type="dxa"/>
            <w:tcBorders>
              <w:top w:val="nil"/>
              <w:left w:val="nil"/>
              <w:bottom w:val="single" w:sz="8" w:space="0" w:color="000000"/>
              <w:right w:val="single" w:sz="8" w:space="0" w:color="000000"/>
            </w:tcBorders>
            <w:tcMar>
              <w:top w:w="0" w:type="dxa"/>
              <w:left w:w="20" w:type="dxa"/>
              <w:bottom w:w="0" w:type="dxa"/>
              <w:right w:w="20" w:type="dxa"/>
            </w:tcMar>
          </w:tcPr>
          <w:p w14:paraId="000003B7"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w:t>
            </w:r>
          </w:p>
        </w:tc>
        <w:tc>
          <w:tcPr>
            <w:tcW w:w="848" w:type="dxa"/>
            <w:tcBorders>
              <w:top w:val="nil"/>
              <w:left w:val="nil"/>
              <w:bottom w:val="single" w:sz="8" w:space="0" w:color="000000"/>
              <w:right w:val="single" w:sz="8" w:space="0" w:color="000000"/>
            </w:tcBorders>
            <w:tcMar>
              <w:top w:w="0" w:type="dxa"/>
              <w:left w:w="20" w:type="dxa"/>
              <w:bottom w:w="0" w:type="dxa"/>
              <w:right w:w="20" w:type="dxa"/>
            </w:tcMar>
          </w:tcPr>
          <w:p w14:paraId="000003B8"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10</w:t>
            </w:r>
          </w:p>
        </w:tc>
        <w:tc>
          <w:tcPr>
            <w:tcW w:w="1134" w:type="dxa"/>
            <w:tcBorders>
              <w:top w:val="nil"/>
              <w:left w:val="nil"/>
              <w:bottom w:val="single" w:sz="8" w:space="0" w:color="000000"/>
              <w:right w:val="single" w:sz="8" w:space="0" w:color="000000"/>
            </w:tcBorders>
            <w:tcMar>
              <w:top w:w="0" w:type="dxa"/>
              <w:left w:w="20" w:type="dxa"/>
              <w:bottom w:w="0" w:type="dxa"/>
              <w:right w:w="20" w:type="dxa"/>
            </w:tcMar>
          </w:tcPr>
          <w:p w14:paraId="000003B9"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100</w:t>
            </w:r>
          </w:p>
        </w:tc>
        <w:tc>
          <w:tcPr>
            <w:tcW w:w="2126" w:type="dxa"/>
            <w:tcBorders>
              <w:top w:val="nil"/>
              <w:left w:val="nil"/>
              <w:bottom w:val="single" w:sz="8" w:space="0" w:color="000000"/>
              <w:right w:val="single" w:sz="8" w:space="0" w:color="000000"/>
            </w:tcBorders>
            <w:tcMar>
              <w:top w:w="0" w:type="dxa"/>
              <w:left w:w="20" w:type="dxa"/>
              <w:bottom w:w="0" w:type="dxa"/>
              <w:right w:w="20" w:type="dxa"/>
            </w:tcMar>
          </w:tcPr>
          <w:p w14:paraId="000003BA"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111%</w:t>
            </w:r>
          </w:p>
        </w:tc>
      </w:tr>
      <w:tr w:rsidR="00390944" w:rsidRPr="00CB2974" w14:paraId="1C55751F" w14:textId="77777777" w:rsidTr="008308C9">
        <w:trPr>
          <w:trHeight w:val="435"/>
        </w:trPr>
        <w:tc>
          <w:tcPr>
            <w:tcW w:w="570" w:type="dxa"/>
            <w:tcBorders>
              <w:top w:val="nil"/>
              <w:left w:val="single" w:sz="8" w:space="0" w:color="000000"/>
              <w:bottom w:val="single" w:sz="8" w:space="0" w:color="000000"/>
              <w:right w:val="single" w:sz="8" w:space="0" w:color="000000"/>
            </w:tcBorders>
            <w:tcMar>
              <w:top w:w="0" w:type="dxa"/>
              <w:left w:w="20" w:type="dxa"/>
              <w:bottom w:w="0" w:type="dxa"/>
              <w:right w:w="20" w:type="dxa"/>
            </w:tcMar>
          </w:tcPr>
          <w:p w14:paraId="000003BB"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5</w:t>
            </w:r>
          </w:p>
        </w:tc>
        <w:tc>
          <w:tcPr>
            <w:tcW w:w="4425" w:type="dxa"/>
            <w:tcBorders>
              <w:top w:val="nil"/>
              <w:left w:val="nil"/>
              <w:bottom w:val="single" w:sz="8" w:space="0" w:color="000000"/>
              <w:right w:val="single" w:sz="8" w:space="0" w:color="000000"/>
            </w:tcBorders>
            <w:tcMar>
              <w:top w:w="0" w:type="dxa"/>
              <w:left w:w="20" w:type="dxa"/>
              <w:bottom w:w="0" w:type="dxa"/>
              <w:right w:w="20" w:type="dxa"/>
            </w:tcMar>
          </w:tcPr>
          <w:p w14:paraId="000003BC" w14:textId="77777777" w:rsidR="00390944" w:rsidRPr="00CB2974" w:rsidRDefault="007E334F" w:rsidP="00992591">
            <w:pPr>
              <w:tabs>
                <w:tab w:val="left" w:pos="1134"/>
              </w:tabs>
              <w:spacing w:before="0" w:after="0"/>
              <w:ind w:firstLine="0"/>
              <w:jc w:val="center"/>
              <w:rPr>
                <w:sz w:val="24"/>
                <w:szCs w:val="24"/>
                <w:highlight w:val="none"/>
              </w:rPr>
            </w:pPr>
            <w:r w:rsidRPr="00CB2974">
              <w:rPr>
                <w:sz w:val="24"/>
                <w:szCs w:val="24"/>
                <w:highlight w:val="none"/>
              </w:rPr>
              <w:t>Проведение обучающих семинаров для НПО по взаимодействию с НАО «ЦПГИ»</w:t>
            </w:r>
          </w:p>
        </w:tc>
        <w:tc>
          <w:tcPr>
            <w:tcW w:w="810" w:type="dxa"/>
            <w:tcBorders>
              <w:top w:val="nil"/>
              <w:left w:val="nil"/>
              <w:bottom w:val="single" w:sz="8" w:space="0" w:color="000000"/>
              <w:right w:val="single" w:sz="8" w:space="0" w:color="000000"/>
            </w:tcBorders>
            <w:tcMar>
              <w:top w:w="0" w:type="dxa"/>
              <w:left w:w="20" w:type="dxa"/>
              <w:bottom w:w="0" w:type="dxa"/>
              <w:right w:w="20" w:type="dxa"/>
            </w:tcMar>
          </w:tcPr>
          <w:p w14:paraId="000003BD"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ед.</w:t>
            </w:r>
          </w:p>
        </w:tc>
        <w:tc>
          <w:tcPr>
            <w:tcW w:w="848" w:type="dxa"/>
            <w:tcBorders>
              <w:top w:val="nil"/>
              <w:left w:val="nil"/>
              <w:bottom w:val="single" w:sz="8" w:space="0" w:color="000000"/>
              <w:right w:val="single" w:sz="8" w:space="0" w:color="000000"/>
            </w:tcBorders>
            <w:tcMar>
              <w:top w:w="0" w:type="dxa"/>
              <w:left w:w="20" w:type="dxa"/>
              <w:bottom w:w="0" w:type="dxa"/>
              <w:right w:w="20" w:type="dxa"/>
            </w:tcMar>
          </w:tcPr>
          <w:p w14:paraId="000003BE"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15</w:t>
            </w:r>
          </w:p>
        </w:tc>
        <w:tc>
          <w:tcPr>
            <w:tcW w:w="1134" w:type="dxa"/>
            <w:tcBorders>
              <w:top w:val="nil"/>
              <w:left w:val="nil"/>
              <w:bottom w:val="single" w:sz="8" w:space="0" w:color="000000"/>
              <w:right w:val="single" w:sz="8" w:space="0" w:color="000000"/>
            </w:tcBorders>
            <w:tcMar>
              <w:top w:w="0" w:type="dxa"/>
              <w:left w:w="20" w:type="dxa"/>
              <w:bottom w:w="0" w:type="dxa"/>
              <w:right w:w="20" w:type="dxa"/>
            </w:tcMar>
          </w:tcPr>
          <w:p w14:paraId="000003BF"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4</w:t>
            </w:r>
          </w:p>
        </w:tc>
        <w:tc>
          <w:tcPr>
            <w:tcW w:w="2126" w:type="dxa"/>
            <w:tcBorders>
              <w:top w:val="nil"/>
              <w:left w:val="nil"/>
              <w:bottom w:val="single" w:sz="8" w:space="0" w:color="000000"/>
              <w:right w:val="single" w:sz="8" w:space="0" w:color="000000"/>
            </w:tcBorders>
            <w:tcMar>
              <w:top w:w="0" w:type="dxa"/>
              <w:left w:w="20" w:type="dxa"/>
              <w:bottom w:w="0" w:type="dxa"/>
              <w:right w:w="20" w:type="dxa"/>
            </w:tcMar>
          </w:tcPr>
          <w:p w14:paraId="000003C0"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100%</w:t>
            </w:r>
          </w:p>
        </w:tc>
      </w:tr>
      <w:tr w:rsidR="00390944" w:rsidRPr="00CB2974" w14:paraId="157AE0EF" w14:textId="77777777" w:rsidTr="008308C9">
        <w:trPr>
          <w:trHeight w:val="435"/>
        </w:trPr>
        <w:tc>
          <w:tcPr>
            <w:tcW w:w="570" w:type="dxa"/>
            <w:tcBorders>
              <w:top w:val="nil"/>
              <w:left w:val="single" w:sz="8" w:space="0" w:color="000000"/>
              <w:bottom w:val="single" w:sz="8" w:space="0" w:color="000000"/>
              <w:right w:val="single" w:sz="8" w:space="0" w:color="000000"/>
            </w:tcBorders>
            <w:tcMar>
              <w:top w:w="0" w:type="dxa"/>
              <w:left w:w="20" w:type="dxa"/>
              <w:bottom w:w="0" w:type="dxa"/>
              <w:right w:w="20" w:type="dxa"/>
            </w:tcMar>
          </w:tcPr>
          <w:p w14:paraId="000003C1"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6</w:t>
            </w:r>
          </w:p>
        </w:tc>
        <w:tc>
          <w:tcPr>
            <w:tcW w:w="4425" w:type="dxa"/>
            <w:tcBorders>
              <w:top w:val="nil"/>
              <w:left w:val="nil"/>
              <w:bottom w:val="single" w:sz="8" w:space="0" w:color="000000"/>
              <w:right w:val="single" w:sz="8" w:space="0" w:color="000000"/>
            </w:tcBorders>
            <w:tcMar>
              <w:top w:w="0" w:type="dxa"/>
              <w:left w:w="20" w:type="dxa"/>
              <w:bottom w:w="0" w:type="dxa"/>
              <w:right w:w="20" w:type="dxa"/>
            </w:tcMar>
          </w:tcPr>
          <w:p w14:paraId="000003C2" w14:textId="77777777" w:rsidR="00390944" w:rsidRPr="00CB2974" w:rsidRDefault="007E334F" w:rsidP="00992591">
            <w:pPr>
              <w:tabs>
                <w:tab w:val="left" w:pos="1134"/>
              </w:tabs>
              <w:spacing w:before="0" w:after="0"/>
              <w:ind w:firstLine="0"/>
              <w:jc w:val="center"/>
              <w:rPr>
                <w:sz w:val="24"/>
                <w:szCs w:val="24"/>
                <w:highlight w:val="none"/>
              </w:rPr>
            </w:pPr>
            <w:r w:rsidRPr="00CB2974">
              <w:rPr>
                <w:sz w:val="24"/>
                <w:szCs w:val="24"/>
                <w:highlight w:val="none"/>
              </w:rPr>
              <w:t>Проведение обучающих семинаров для действующих экспертов</w:t>
            </w:r>
          </w:p>
        </w:tc>
        <w:tc>
          <w:tcPr>
            <w:tcW w:w="810" w:type="dxa"/>
            <w:tcBorders>
              <w:top w:val="nil"/>
              <w:left w:val="nil"/>
              <w:bottom w:val="single" w:sz="8" w:space="0" w:color="000000"/>
              <w:right w:val="single" w:sz="8" w:space="0" w:color="000000"/>
            </w:tcBorders>
            <w:tcMar>
              <w:top w:w="0" w:type="dxa"/>
              <w:left w:w="20" w:type="dxa"/>
              <w:bottom w:w="0" w:type="dxa"/>
              <w:right w:w="20" w:type="dxa"/>
            </w:tcMar>
          </w:tcPr>
          <w:p w14:paraId="000003C3"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ед.</w:t>
            </w:r>
          </w:p>
        </w:tc>
        <w:tc>
          <w:tcPr>
            <w:tcW w:w="848" w:type="dxa"/>
            <w:tcBorders>
              <w:top w:val="nil"/>
              <w:left w:val="nil"/>
              <w:bottom w:val="single" w:sz="8" w:space="0" w:color="000000"/>
              <w:right w:val="single" w:sz="8" w:space="0" w:color="000000"/>
            </w:tcBorders>
            <w:tcMar>
              <w:top w:w="0" w:type="dxa"/>
              <w:left w:w="20" w:type="dxa"/>
              <w:bottom w:w="0" w:type="dxa"/>
              <w:right w:w="20" w:type="dxa"/>
            </w:tcMar>
          </w:tcPr>
          <w:p w14:paraId="000003C4"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15</w:t>
            </w:r>
          </w:p>
        </w:tc>
        <w:tc>
          <w:tcPr>
            <w:tcW w:w="1134" w:type="dxa"/>
            <w:tcBorders>
              <w:top w:val="nil"/>
              <w:left w:val="nil"/>
              <w:bottom w:val="single" w:sz="8" w:space="0" w:color="000000"/>
              <w:right w:val="single" w:sz="8" w:space="0" w:color="000000"/>
            </w:tcBorders>
            <w:tcMar>
              <w:top w:w="0" w:type="dxa"/>
              <w:left w:w="20" w:type="dxa"/>
              <w:bottom w:w="0" w:type="dxa"/>
              <w:right w:w="20" w:type="dxa"/>
            </w:tcMar>
          </w:tcPr>
          <w:p w14:paraId="000003C5"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27</w:t>
            </w:r>
          </w:p>
        </w:tc>
        <w:tc>
          <w:tcPr>
            <w:tcW w:w="2126" w:type="dxa"/>
            <w:tcBorders>
              <w:top w:val="nil"/>
              <w:left w:val="nil"/>
              <w:bottom w:val="single" w:sz="8" w:space="0" w:color="000000"/>
              <w:right w:val="single" w:sz="8" w:space="0" w:color="000000"/>
            </w:tcBorders>
            <w:tcMar>
              <w:top w:w="0" w:type="dxa"/>
              <w:left w:w="20" w:type="dxa"/>
              <w:bottom w:w="0" w:type="dxa"/>
              <w:right w:w="20" w:type="dxa"/>
            </w:tcMar>
          </w:tcPr>
          <w:p w14:paraId="000003C6"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108%</w:t>
            </w:r>
          </w:p>
        </w:tc>
      </w:tr>
      <w:tr w:rsidR="00390944" w:rsidRPr="00CB2974" w14:paraId="2613ECEB" w14:textId="77777777" w:rsidTr="008308C9">
        <w:trPr>
          <w:trHeight w:val="225"/>
        </w:trPr>
        <w:tc>
          <w:tcPr>
            <w:tcW w:w="570" w:type="dxa"/>
            <w:tcBorders>
              <w:top w:val="nil"/>
              <w:left w:val="single" w:sz="8" w:space="0" w:color="000000"/>
              <w:bottom w:val="single" w:sz="8" w:space="0" w:color="000000"/>
              <w:right w:val="single" w:sz="8" w:space="0" w:color="000000"/>
            </w:tcBorders>
            <w:tcMar>
              <w:top w:w="0" w:type="dxa"/>
              <w:left w:w="20" w:type="dxa"/>
              <w:bottom w:w="0" w:type="dxa"/>
              <w:right w:w="20" w:type="dxa"/>
            </w:tcMar>
          </w:tcPr>
          <w:p w14:paraId="000003C7"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7</w:t>
            </w:r>
          </w:p>
        </w:tc>
        <w:tc>
          <w:tcPr>
            <w:tcW w:w="4425" w:type="dxa"/>
            <w:tcBorders>
              <w:top w:val="nil"/>
              <w:left w:val="nil"/>
              <w:bottom w:val="single" w:sz="8" w:space="0" w:color="000000"/>
              <w:right w:val="single" w:sz="8" w:space="0" w:color="000000"/>
            </w:tcBorders>
            <w:tcMar>
              <w:top w:w="0" w:type="dxa"/>
              <w:left w:w="20" w:type="dxa"/>
              <w:bottom w:w="0" w:type="dxa"/>
              <w:right w:w="20" w:type="dxa"/>
            </w:tcMar>
          </w:tcPr>
          <w:p w14:paraId="000003C8" w14:textId="77777777" w:rsidR="00390944" w:rsidRPr="00CB2974" w:rsidRDefault="007E334F" w:rsidP="00992591">
            <w:pPr>
              <w:tabs>
                <w:tab w:val="left" w:pos="1134"/>
              </w:tabs>
              <w:spacing w:before="0" w:after="0"/>
              <w:ind w:firstLine="0"/>
              <w:jc w:val="center"/>
              <w:rPr>
                <w:sz w:val="24"/>
                <w:szCs w:val="24"/>
                <w:highlight w:val="none"/>
              </w:rPr>
            </w:pPr>
            <w:r w:rsidRPr="00CB2974">
              <w:rPr>
                <w:sz w:val="24"/>
                <w:szCs w:val="24"/>
                <w:highlight w:val="none"/>
              </w:rPr>
              <w:t>Цифровизация бизнес-процессов Общества</w:t>
            </w:r>
          </w:p>
        </w:tc>
        <w:tc>
          <w:tcPr>
            <w:tcW w:w="810" w:type="dxa"/>
            <w:tcBorders>
              <w:top w:val="nil"/>
              <w:left w:val="nil"/>
              <w:bottom w:val="single" w:sz="8" w:space="0" w:color="000000"/>
              <w:right w:val="single" w:sz="8" w:space="0" w:color="000000"/>
            </w:tcBorders>
            <w:tcMar>
              <w:top w:w="0" w:type="dxa"/>
              <w:left w:w="20" w:type="dxa"/>
              <w:bottom w:w="0" w:type="dxa"/>
              <w:right w:w="20" w:type="dxa"/>
            </w:tcMar>
          </w:tcPr>
          <w:p w14:paraId="000003C9"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ед.</w:t>
            </w:r>
          </w:p>
        </w:tc>
        <w:tc>
          <w:tcPr>
            <w:tcW w:w="848" w:type="dxa"/>
            <w:tcBorders>
              <w:top w:val="nil"/>
              <w:left w:val="nil"/>
              <w:bottom w:val="single" w:sz="8" w:space="0" w:color="000000"/>
              <w:right w:val="single" w:sz="8" w:space="0" w:color="000000"/>
            </w:tcBorders>
            <w:tcMar>
              <w:top w:w="0" w:type="dxa"/>
              <w:left w:w="20" w:type="dxa"/>
              <w:bottom w:w="0" w:type="dxa"/>
              <w:right w:w="20" w:type="dxa"/>
            </w:tcMar>
          </w:tcPr>
          <w:p w14:paraId="000003CA"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30</w:t>
            </w:r>
          </w:p>
        </w:tc>
        <w:tc>
          <w:tcPr>
            <w:tcW w:w="1134" w:type="dxa"/>
            <w:tcBorders>
              <w:top w:val="nil"/>
              <w:left w:val="nil"/>
              <w:bottom w:val="single" w:sz="8" w:space="0" w:color="000000"/>
              <w:right w:val="single" w:sz="8" w:space="0" w:color="000000"/>
            </w:tcBorders>
            <w:tcMar>
              <w:top w:w="0" w:type="dxa"/>
              <w:left w:w="20" w:type="dxa"/>
              <w:bottom w:w="0" w:type="dxa"/>
              <w:right w:w="20" w:type="dxa"/>
            </w:tcMar>
          </w:tcPr>
          <w:p w14:paraId="000003CB"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5</w:t>
            </w:r>
          </w:p>
        </w:tc>
        <w:tc>
          <w:tcPr>
            <w:tcW w:w="2126" w:type="dxa"/>
            <w:tcBorders>
              <w:top w:val="nil"/>
              <w:left w:val="nil"/>
              <w:bottom w:val="single" w:sz="8" w:space="0" w:color="000000"/>
              <w:right w:val="single" w:sz="8" w:space="0" w:color="000000"/>
            </w:tcBorders>
            <w:tcMar>
              <w:top w:w="0" w:type="dxa"/>
              <w:left w:w="20" w:type="dxa"/>
              <w:bottom w:w="0" w:type="dxa"/>
              <w:right w:w="20" w:type="dxa"/>
            </w:tcMar>
          </w:tcPr>
          <w:p w14:paraId="000003CC" w14:textId="77777777" w:rsidR="00390944" w:rsidRPr="00CB2974" w:rsidRDefault="007E334F" w:rsidP="00992591">
            <w:pPr>
              <w:tabs>
                <w:tab w:val="left" w:pos="1134"/>
              </w:tabs>
              <w:spacing w:before="0" w:after="0"/>
              <w:ind w:firstLine="0"/>
              <w:rPr>
                <w:sz w:val="24"/>
                <w:szCs w:val="24"/>
                <w:highlight w:val="none"/>
              </w:rPr>
            </w:pPr>
            <w:r w:rsidRPr="00CB2974">
              <w:rPr>
                <w:sz w:val="24"/>
                <w:szCs w:val="24"/>
                <w:highlight w:val="none"/>
              </w:rPr>
              <w:t>100%</w:t>
            </w:r>
          </w:p>
        </w:tc>
      </w:tr>
    </w:tbl>
    <w:p w14:paraId="000003CD" w14:textId="77777777" w:rsidR="00390944" w:rsidRPr="00CB2974" w:rsidRDefault="007E334F" w:rsidP="00992591">
      <w:pPr>
        <w:tabs>
          <w:tab w:val="left" w:pos="1134"/>
        </w:tabs>
        <w:spacing w:before="0" w:after="0"/>
        <w:ind w:firstLine="700"/>
        <w:rPr>
          <w:highlight w:val="none"/>
        </w:rPr>
      </w:pPr>
      <w:r w:rsidRPr="00CB2974">
        <w:rPr>
          <w:highlight w:val="none"/>
        </w:rPr>
        <w:t xml:space="preserve"> </w:t>
      </w:r>
    </w:p>
    <w:p w14:paraId="000003CE" w14:textId="77777777" w:rsidR="00390944" w:rsidRPr="008864CA" w:rsidRDefault="007E334F" w:rsidP="00992591">
      <w:pPr>
        <w:pStyle w:val="2"/>
        <w:tabs>
          <w:tab w:val="left" w:pos="1134"/>
        </w:tabs>
        <w:rPr>
          <w:rFonts w:ascii="Times New Roman" w:eastAsia="Times New Roman" w:hAnsi="Times New Roman" w:cs="Times New Roman"/>
          <w:b/>
          <w:bCs/>
          <w:color w:val="auto"/>
          <w:highlight w:val="none"/>
        </w:rPr>
      </w:pPr>
      <w:bookmarkStart w:id="29" w:name="_heading=h.3bjgppij1fw6" w:colFirst="0" w:colLast="0"/>
      <w:bookmarkEnd w:id="29"/>
      <w:r w:rsidRPr="008864CA">
        <w:rPr>
          <w:rFonts w:ascii="Times New Roman" w:eastAsia="Times New Roman" w:hAnsi="Times New Roman" w:cs="Times New Roman"/>
          <w:b/>
          <w:bCs/>
          <w:color w:val="auto"/>
          <w:highlight w:val="none"/>
        </w:rPr>
        <w:lastRenderedPageBreak/>
        <w:t>8.6. Состав Правления Общества</w:t>
      </w:r>
    </w:p>
    <w:p w14:paraId="000003CF" w14:textId="77777777" w:rsidR="00390944" w:rsidRPr="005F7296" w:rsidRDefault="007E334F" w:rsidP="00992591">
      <w:pPr>
        <w:tabs>
          <w:tab w:val="left" w:pos="699"/>
        </w:tabs>
        <w:spacing w:before="0" w:after="0"/>
        <w:rPr>
          <w:highlight w:val="none"/>
        </w:rPr>
      </w:pPr>
      <w:r w:rsidRPr="00CB2974">
        <w:rPr>
          <w:b/>
          <w:bCs/>
          <w:highlight w:val="none"/>
        </w:rPr>
        <w:tab/>
      </w:r>
      <w:r w:rsidRPr="00CB2974">
        <w:rPr>
          <w:highlight w:val="none"/>
        </w:rPr>
        <w:t xml:space="preserve">Состав Правления Общества в соответствии с пунктом 55 Устава Общества состоит из Председателя Правления и двух его заместителей, в общем составе – 3 (три) </w:t>
      </w:r>
      <w:r w:rsidRPr="005F7296">
        <w:rPr>
          <w:highlight w:val="none"/>
        </w:rPr>
        <w:t>человека.</w:t>
      </w:r>
    </w:p>
    <w:p w14:paraId="000003D0" w14:textId="1CD3DAF2" w:rsidR="00390944" w:rsidRPr="005F7296" w:rsidRDefault="007E334F" w:rsidP="00992591">
      <w:pPr>
        <w:shd w:val="clear" w:color="auto" w:fill="FFFFFF"/>
        <w:tabs>
          <w:tab w:val="left" w:pos="0"/>
          <w:tab w:val="left" w:pos="1134"/>
        </w:tabs>
        <w:spacing w:before="0" w:after="0"/>
        <w:ind w:firstLine="700"/>
        <w:rPr>
          <w:highlight w:val="none"/>
        </w:rPr>
      </w:pPr>
      <w:r w:rsidRPr="005F7296">
        <w:rPr>
          <w:highlight w:val="none"/>
        </w:rPr>
        <w:t xml:space="preserve">По состоянию на </w:t>
      </w:r>
      <w:r w:rsidR="005F7296" w:rsidRPr="005F7296">
        <w:rPr>
          <w:highlight w:val="none"/>
          <w:lang w:val="kk-KZ"/>
        </w:rPr>
        <w:t xml:space="preserve">1 января </w:t>
      </w:r>
      <w:r w:rsidRPr="005F7296">
        <w:rPr>
          <w:highlight w:val="none"/>
        </w:rPr>
        <w:t>2025 года в состав Правления Общества входили:</w:t>
      </w:r>
    </w:p>
    <w:p w14:paraId="3C1CACE5" w14:textId="5EB47E80" w:rsidR="005F7296" w:rsidRPr="005F7296" w:rsidRDefault="007E334F" w:rsidP="00992591">
      <w:pPr>
        <w:shd w:val="clear" w:color="auto" w:fill="FFFFFF"/>
        <w:tabs>
          <w:tab w:val="left" w:pos="1134"/>
        </w:tabs>
        <w:spacing w:before="0" w:after="0"/>
        <w:ind w:firstLine="700"/>
        <w:rPr>
          <w:highlight w:val="none"/>
        </w:rPr>
      </w:pPr>
      <w:r w:rsidRPr="005F7296">
        <w:rPr>
          <w:highlight w:val="none"/>
        </w:rPr>
        <w:t xml:space="preserve">1. </w:t>
      </w:r>
      <w:r w:rsidR="005F7296" w:rsidRPr="005F7296">
        <w:rPr>
          <w:highlight w:val="none"/>
        </w:rPr>
        <w:t>Диас Лима, Председатель Правления НАО «Центр поддержки гражданских инициатив», член Совета директоров</w:t>
      </w:r>
    </w:p>
    <w:p w14:paraId="3321B2B8" w14:textId="77777777" w:rsidR="005F7296" w:rsidRPr="005F7296" w:rsidRDefault="005F7296" w:rsidP="00992591">
      <w:pPr>
        <w:shd w:val="clear" w:color="auto" w:fill="FFFFFF"/>
        <w:tabs>
          <w:tab w:val="left" w:pos="1134"/>
        </w:tabs>
        <w:spacing w:before="0" w:after="0"/>
        <w:ind w:firstLine="700"/>
        <w:rPr>
          <w:highlight w:val="none"/>
        </w:rPr>
      </w:pPr>
      <w:r w:rsidRPr="005F7296">
        <w:rPr>
          <w:highlight w:val="none"/>
        </w:rPr>
        <w:t xml:space="preserve">Стаж работы более 18 лет, осуществляла профессиональную деятельность в коммерческих и некоммерческих организациях, а также в организациях </w:t>
      </w:r>
      <w:proofErr w:type="spellStart"/>
      <w:r w:rsidRPr="005F7296">
        <w:rPr>
          <w:highlight w:val="none"/>
        </w:rPr>
        <w:t>квазигосударственного</w:t>
      </w:r>
      <w:proofErr w:type="spellEnd"/>
      <w:r w:rsidRPr="005F7296">
        <w:rPr>
          <w:highlight w:val="none"/>
        </w:rPr>
        <w:t xml:space="preserve"> сектора.</w:t>
      </w:r>
    </w:p>
    <w:p w14:paraId="2ED21B68" w14:textId="77777777" w:rsidR="005F7296" w:rsidRPr="005F7296" w:rsidRDefault="005F7296" w:rsidP="00992591">
      <w:pPr>
        <w:shd w:val="clear" w:color="auto" w:fill="FFFFFF"/>
        <w:tabs>
          <w:tab w:val="left" w:pos="1134"/>
        </w:tabs>
        <w:spacing w:before="0" w:after="0"/>
        <w:ind w:firstLine="700"/>
        <w:rPr>
          <w:highlight w:val="none"/>
        </w:rPr>
      </w:pPr>
      <w:r w:rsidRPr="005F7296">
        <w:rPr>
          <w:highlight w:val="none"/>
        </w:rPr>
        <w:t xml:space="preserve">2. </w:t>
      </w:r>
      <w:proofErr w:type="spellStart"/>
      <w:r w:rsidRPr="005F7296">
        <w:rPr>
          <w:highlight w:val="none"/>
        </w:rPr>
        <w:t>Балтаев</w:t>
      </w:r>
      <w:proofErr w:type="spellEnd"/>
      <w:r w:rsidRPr="005F7296">
        <w:rPr>
          <w:highlight w:val="none"/>
        </w:rPr>
        <w:t xml:space="preserve"> </w:t>
      </w:r>
      <w:proofErr w:type="spellStart"/>
      <w:r w:rsidRPr="005F7296">
        <w:rPr>
          <w:highlight w:val="none"/>
        </w:rPr>
        <w:t>Галымжан</w:t>
      </w:r>
      <w:proofErr w:type="spellEnd"/>
      <w:r w:rsidRPr="005F7296">
        <w:rPr>
          <w:highlight w:val="none"/>
        </w:rPr>
        <w:t xml:space="preserve"> </w:t>
      </w:r>
      <w:proofErr w:type="spellStart"/>
      <w:r w:rsidRPr="005F7296">
        <w:rPr>
          <w:highlight w:val="none"/>
        </w:rPr>
        <w:t>Талгатович</w:t>
      </w:r>
      <w:proofErr w:type="spellEnd"/>
      <w:r w:rsidRPr="005F7296">
        <w:rPr>
          <w:highlight w:val="none"/>
        </w:rPr>
        <w:t>, Заместитель Председателя Правления НАО «Центр поддержки гражданских инициатив»</w:t>
      </w:r>
    </w:p>
    <w:p w14:paraId="4D722119" w14:textId="77777777" w:rsidR="005F7296" w:rsidRPr="005F7296" w:rsidRDefault="005F7296" w:rsidP="00992591">
      <w:pPr>
        <w:shd w:val="clear" w:color="auto" w:fill="FFFFFF"/>
        <w:tabs>
          <w:tab w:val="left" w:pos="1134"/>
        </w:tabs>
        <w:spacing w:before="0" w:after="0"/>
        <w:ind w:firstLine="700"/>
        <w:rPr>
          <w:highlight w:val="none"/>
        </w:rPr>
      </w:pPr>
      <w:r w:rsidRPr="005F7296">
        <w:rPr>
          <w:highlight w:val="none"/>
        </w:rPr>
        <w:t xml:space="preserve">Стаж работы более 24 лет, осуществлял профессиональную деятельность на государственной службе, а также в организациях </w:t>
      </w:r>
      <w:proofErr w:type="spellStart"/>
      <w:r w:rsidRPr="005F7296">
        <w:rPr>
          <w:highlight w:val="none"/>
        </w:rPr>
        <w:t>квазигосударственного</w:t>
      </w:r>
      <w:proofErr w:type="spellEnd"/>
      <w:r w:rsidRPr="005F7296">
        <w:rPr>
          <w:highlight w:val="none"/>
        </w:rPr>
        <w:t xml:space="preserve"> сектора.</w:t>
      </w:r>
    </w:p>
    <w:p w14:paraId="2E6C9E64" w14:textId="77777777" w:rsidR="005F7296" w:rsidRPr="005F7296" w:rsidRDefault="005F7296" w:rsidP="00992591">
      <w:pPr>
        <w:shd w:val="clear" w:color="auto" w:fill="FFFFFF"/>
        <w:tabs>
          <w:tab w:val="left" w:pos="1134"/>
        </w:tabs>
        <w:spacing w:before="0" w:after="0"/>
        <w:ind w:firstLine="700"/>
        <w:rPr>
          <w:highlight w:val="none"/>
        </w:rPr>
      </w:pPr>
      <w:r w:rsidRPr="005F7296">
        <w:rPr>
          <w:highlight w:val="none"/>
        </w:rPr>
        <w:t xml:space="preserve">3. Каримова </w:t>
      </w:r>
      <w:proofErr w:type="spellStart"/>
      <w:r w:rsidRPr="005F7296">
        <w:rPr>
          <w:highlight w:val="none"/>
        </w:rPr>
        <w:t>Айгерим</w:t>
      </w:r>
      <w:proofErr w:type="spellEnd"/>
      <w:r w:rsidRPr="005F7296">
        <w:rPr>
          <w:highlight w:val="none"/>
        </w:rPr>
        <w:t xml:space="preserve"> </w:t>
      </w:r>
      <w:proofErr w:type="spellStart"/>
      <w:r w:rsidRPr="005F7296">
        <w:rPr>
          <w:highlight w:val="none"/>
        </w:rPr>
        <w:t>Ербосыновна</w:t>
      </w:r>
      <w:proofErr w:type="spellEnd"/>
      <w:r w:rsidRPr="005F7296">
        <w:rPr>
          <w:highlight w:val="none"/>
        </w:rPr>
        <w:t>, Заместитель Председателя Правления НАО «Центр поддержки гражданских инициатив»</w:t>
      </w:r>
    </w:p>
    <w:p w14:paraId="180521CC" w14:textId="77777777" w:rsidR="005F7296" w:rsidRPr="005F7296" w:rsidRDefault="005F7296" w:rsidP="00992591">
      <w:pPr>
        <w:shd w:val="clear" w:color="auto" w:fill="FFFFFF"/>
        <w:tabs>
          <w:tab w:val="left" w:pos="1134"/>
        </w:tabs>
        <w:spacing w:before="0" w:after="0"/>
        <w:ind w:firstLine="700"/>
        <w:rPr>
          <w:b/>
          <w:highlight w:val="none"/>
        </w:rPr>
      </w:pPr>
      <w:r w:rsidRPr="005F7296">
        <w:rPr>
          <w:highlight w:val="none"/>
        </w:rPr>
        <w:t xml:space="preserve">Стаж работы более 7 лет, осуществляла профессиональную деятельность в коммерческих и некоммерческих организациях, а также в организациях </w:t>
      </w:r>
      <w:proofErr w:type="spellStart"/>
      <w:r w:rsidRPr="005F7296">
        <w:rPr>
          <w:highlight w:val="none"/>
        </w:rPr>
        <w:t>квазигосударственного</w:t>
      </w:r>
      <w:proofErr w:type="spellEnd"/>
      <w:r w:rsidRPr="005F7296">
        <w:rPr>
          <w:highlight w:val="none"/>
        </w:rPr>
        <w:t xml:space="preserve"> сектора.</w:t>
      </w:r>
    </w:p>
    <w:p w14:paraId="000003D5" w14:textId="3D1079C7" w:rsidR="00390944" w:rsidRPr="00CB2974" w:rsidRDefault="007E334F" w:rsidP="00992591">
      <w:pPr>
        <w:shd w:val="clear" w:color="auto" w:fill="FFFFFF"/>
        <w:tabs>
          <w:tab w:val="left" w:pos="1134"/>
        </w:tabs>
        <w:spacing w:before="0" w:after="0"/>
        <w:ind w:firstLine="700"/>
        <w:rPr>
          <w:highlight w:val="none"/>
        </w:rPr>
      </w:pPr>
      <w:r w:rsidRPr="005F7296">
        <w:rPr>
          <w:highlight w:val="none"/>
        </w:rPr>
        <w:t>По состоянию на 31 декабря 2025 года в</w:t>
      </w:r>
      <w:r w:rsidRPr="00CB2974">
        <w:rPr>
          <w:highlight w:val="none"/>
        </w:rPr>
        <w:t xml:space="preserve"> состав Правления Общества входили:</w:t>
      </w:r>
    </w:p>
    <w:p w14:paraId="000003D6" w14:textId="41431CD2" w:rsidR="00390944" w:rsidRPr="00F1264B" w:rsidRDefault="007E334F" w:rsidP="00992591">
      <w:pPr>
        <w:shd w:val="clear" w:color="auto" w:fill="FFFFFF"/>
        <w:tabs>
          <w:tab w:val="left" w:pos="1134"/>
        </w:tabs>
        <w:spacing w:before="0" w:after="0"/>
        <w:ind w:firstLine="700"/>
        <w:rPr>
          <w:highlight w:val="none"/>
          <w:lang w:val="kk-KZ"/>
        </w:rPr>
      </w:pPr>
      <w:r w:rsidRPr="00CB2974">
        <w:rPr>
          <w:highlight w:val="none"/>
        </w:rPr>
        <w:t>1. Вакансия - Председатель Правления НАО «Центр поддержки гражданских инициатив», член Совета директоров</w:t>
      </w:r>
      <w:r w:rsidR="00F1264B">
        <w:rPr>
          <w:highlight w:val="none"/>
          <w:lang w:val="kk-KZ"/>
        </w:rPr>
        <w:t>;</w:t>
      </w:r>
    </w:p>
    <w:p w14:paraId="000003D7" w14:textId="6AFA6F02" w:rsidR="00390944" w:rsidRPr="00F1264B" w:rsidRDefault="007E334F" w:rsidP="00992591">
      <w:pPr>
        <w:shd w:val="clear" w:color="auto" w:fill="FFFFFF"/>
        <w:tabs>
          <w:tab w:val="left" w:pos="1134"/>
        </w:tabs>
        <w:spacing w:before="0" w:after="0"/>
        <w:ind w:firstLine="700"/>
        <w:rPr>
          <w:highlight w:val="none"/>
          <w:lang w:val="kk-KZ"/>
        </w:rPr>
      </w:pPr>
      <w:r w:rsidRPr="00CB2974">
        <w:rPr>
          <w:highlight w:val="none"/>
        </w:rPr>
        <w:t xml:space="preserve">2. Каримова </w:t>
      </w:r>
      <w:proofErr w:type="spellStart"/>
      <w:r w:rsidRPr="00CB2974">
        <w:rPr>
          <w:highlight w:val="none"/>
        </w:rPr>
        <w:t>Айгерим</w:t>
      </w:r>
      <w:proofErr w:type="spellEnd"/>
      <w:r w:rsidRPr="00CB2974">
        <w:rPr>
          <w:highlight w:val="none"/>
        </w:rPr>
        <w:t xml:space="preserve"> </w:t>
      </w:r>
      <w:proofErr w:type="spellStart"/>
      <w:r w:rsidRPr="00CB2974">
        <w:rPr>
          <w:highlight w:val="none"/>
        </w:rPr>
        <w:t>Ербосыновна</w:t>
      </w:r>
      <w:proofErr w:type="spellEnd"/>
      <w:r w:rsidRPr="00CB2974">
        <w:rPr>
          <w:highlight w:val="none"/>
        </w:rPr>
        <w:t>, Заместитель Председателя Правления НАО «Центр поддержки гражданских инициатив» (</w:t>
      </w:r>
      <w:proofErr w:type="spellStart"/>
      <w:r w:rsidRPr="00CB2974">
        <w:rPr>
          <w:highlight w:val="none"/>
        </w:rPr>
        <w:t>И.о</w:t>
      </w:r>
      <w:proofErr w:type="spellEnd"/>
      <w:r w:rsidRPr="00CB2974">
        <w:rPr>
          <w:highlight w:val="none"/>
        </w:rPr>
        <w:t>. председателя Правления)</w:t>
      </w:r>
      <w:r w:rsidR="00F1264B">
        <w:rPr>
          <w:highlight w:val="none"/>
          <w:lang w:val="kk-KZ"/>
        </w:rPr>
        <w:t>;</w:t>
      </w:r>
    </w:p>
    <w:p w14:paraId="000003D8" w14:textId="4FED8DCE" w:rsidR="00390944" w:rsidRPr="00CB0053" w:rsidRDefault="007E334F" w:rsidP="00992591">
      <w:pPr>
        <w:shd w:val="clear" w:color="auto" w:fill="FFFFFF"/>
        <w:tabs>
          <w:tab w:val="left" w:pos="1134"/>
        </w:tabs>
        <w:spacing w:before="0" w:after="0"/>
        <w:ind w:firstLine="700"/>
        <w:rPr>
          <w:highlight w:val="none"/>
          <w:lang w:val="kk-KZ"/>
        </w:rPr>
      </w:pPr>
      <w:r w:rsidRPr="00CB2974">
        <w:rPr>
          <w:highlight w:val="none"/>
        </w:rPr>
        <w:t xml:space="preserve">3. </w:t>
      </w:r>
      <w:proofErr w:type="spellStart"/>
      <w:r w:rsidRPr="00CB0053">
        <w:rPr>
          <w:highlight w:val="none"/>
        </w:rPr>
        <w:t>Шакенов</w:t>
      </w:r>
      <w:proofErr w:type="spellEnd"/>
      <w:r w:rsidRPr="00CB0053">
        <w:rPr>
          <w:highlight w:val="none"/>
        </w:rPr>
        <w:t xml:space="preserve"> </w:t>
      </w:r>
      <w:proofErr w:type="spellStart"/>
      <w:r w:rsidRPr="00CB0053">
        <w:rPr>
          <w:highlight w:val="none"/>
        </w:rPr>
        <w:t>Алихан</w:t>
      </w:r>
      <w:proofErr w:type="spellEnd"/>
      <w:r w:rsidRPr="00CB0053">
        <w:rPr>
          <w:highlight w:val="none"/>
        </w:rPr>
        <w:t xml:space="preserve"> </w:t>
      </w:r>
      <w:proofErr w:type="spellStart"/>
      <w:r w:rsidRPr="00CB0053">
        <w:rPr>
          <w:highlight w:val="none"/>
        </w:rPr>
        <w:t>Айдарханович</w:t>
      </w:r>
      <w:proofErr w:type="spellEnd"/>
      <w:r w:rsidRPr="00CB0053">
        <w:rPr>
          <w:highlight w:val="none"/>
        </w:rPr>
        <w:t>, Заместитель Председателя Правления НАО «Центр поддержки гражданских инициатив»</w:t>
      </w:r>
      <w:r w:rsidR="00F1264B" w:rsidRPr="00CB0053">
        <w:rPr>
          <w:highlight w:val="none"/>
          <w:lang w:val="kk-KZ"/>
        </w:rPr>
        <w:t>.</w:t>
      </w:r>
    </w:p>
    <w:p w14:paraId="000003D9" w14:textId="77777777" w:rsidR="00390944" w:rsidRPr="00CB0053" w:rsidRDefault="00390944" w:rsidP="00992591">
      <w:pPr>
        <w:shd w:val="clear" w:color="auto" w:fill="FFFFFF"/>
        <w:tabs>
          <w:tab w:val="left" w:pos="1134"/>
        </w:tabs>
        <w:spacing w:before="0" w:after="0"/>
        <w:ind w:firstLine="700"/>
        <w:rPr>
          <w:highlight w:val="none"/>
        </w:rPr>
      </w:pPr>
    </w:p>
    <w:bookmarkStart w:id="30" w:name="_heading=h.bdc7gvaakydd" w:colFirst="0" w:colLast="0"/>
    <w:bookmarkEnd w:id="30"/>
    <w:p w14:paraId="000003DA" w14:textId="40986885" w:rsidR="00390944" w:rsidRPr="00CB0053" w:rsidRDefault="00B6083A" w:rsidP="00992591">
      <w:pPr>
        <w:pStyle w:val="2"/>
        <w:tabs>
          <w:tab w:val="left" w:pos="1134"/>
        </w:tabs>
        <w:rPr>
          <w:rFonts w:ascii="Times New Roman" w:hAnsi="Times New Roman" w:cs="Times New Roman"/>
          <w:highlight w:val="none"/>
        </w:rPr>
      </w:pPr>
      <w:sdt>
        <w:sdtPr>
          <w:rPr>
            <w:rFonts w:ascii="Times New Roman" w:hAnsi="Times New Roman" w:cs="Times New Roman"/>
            <w:highlight w:val="none"/>
          </w:rPr>
          <w:tag w:val="goog_rdk_8"/>
          <w:id w:val="-1917150864"/>
          <w:showingPlcHdr/>
        </w:sdtPr>
        <w:sdtEndPr/>
        <w:sdtContent>
          <w:r w:rsidR="008864CA">
            <w:rPr>
              <w:rFonts w:ascii="Times New Roman" w:hAnsi="Times New Roman" w:cs="Times New Roman"/>
              <w:highlight w:val="none"/>
            </w:rPr>
            <w:t xml:space="preserve">     </w:t>
          </w:r>
        </w:sdtContent>
      </w:sdt>
      <w:r w:rsidR="007E334F" w:rsidRPr="00CB0053">
        <w:rPr>
          <w:rFonts w:ascii="Times New Roman" w:eastAsia="Times New Roman" w:hAnsi="Times New Roman" w:cs="Times New Roman"/>
          <w:b/>
          <w:bCs/>
          <w:color w:val="000000"/>
          <w:highlight w:val="none"/>
        </w:rPr>
        <w:t xml:space="preserve">8.7. Отчет о деятельности Правления                                                                                                                                                                                                                          </w:t>
      </w:r>
    </w:p>
    <w:p w14:paraId="000003DB" w14:textId="77777777" w:rsidR="00390944" w:rsidRPr="00C97595" w:rsidRDefault="007E334F" w:rsidP="00992591">
      <w:pPr>
        <w:tabs>
          <w:tab w:val="left" w:pos="0"/>
        </w:tabs>
        <w:spacing w:before="0" w:after="0"/>
        <w:ind w:firstLine="700"/>
        <w:rPr>
          <w:highlight w:val="none"/>
        </w:rPr>
      </w:pPr>
      <w:r w:rsidRPr="00C97595">
        <w:rPr>
          <w:highlight w:val="none"/>
        </w:rPr>
        <w:t>За 2025 год проведено 15 заседаний Правления Общества по результатам которого:</w:t>
      </w:r>
    </w:p>
    <w:p w14:paraId="6B233C6B" w14:textId="77777777" w:rsidR="00F1264B" w:rsidRPr="00C97595" w:rsidRDefault="007E334F" w:rsidP="00992591">
      <w:pPr>
        <w:tabs>
          <w:tab w:val="left" w:pos="0"/>
        </w:tabs>
        <w:spacing w:before="0" w:after="0"/>
        <w:ind w:firstLine="700"/>
        <w:rPr>
          <w:highlight w:val="none"/>
        </w:rPr>
      </w:pPr>
      <w:r w:rsidRPr="00C97595">
        <w:rPr>
          <w:highlight w:val="none"/>
        </w:rPr>
        <w:t>● о согласовании и внесении в Комитет по стратегическому планированию, назначениям и вознаграждениям вопроса о признании утратившей силу Методики расчета затрат по услугам, закупаемым НПО в рамках грантового финансирования, утвержденной решением Совета</w:t>
      </w:r>
      <w:r w:rsidR="00F1264B" w:rsidRPr="00C97595">
        <w:rPr>
          <w:highlight w:val="none"/>
        </w:rPr>
        <w:t xml:space="preserve"> директоров от 25 июля 2019 №9</w:t>
      </w:r>
      <w:r w:rsidRPr="00C97595">
        <w:rPr>
          <w:highlight w:val="none"/>
        </w:rPr>
        <w:t>;</w:t>
      </w:r>
    </w:p>
    <w:p w14:paraId="000003DD" w14:textId="0973A9E7" w:rsidR="00390944" w:rsidRPr="00C97595" w:rsidRDefault="008308C9" w:rsidP="00992591">
      <w:pPr>
        <w:tabs>
          <w:tab w:val="left" w:pos="0"/>
        </w:tabs>
        <w:spacing w:before="0" w:after="0"/>
        <w:ind w:firstLine="700"/>
        <w:rPr>
          <w:highlight w:val="none"/>
        </w:rPr>
      </w:pPr>
      <w:r w:rsidRPr="00C97595">
        <w:rPr>
          <w:highlight w:val="none"/>
        </w:rPr>
        <w:t>●</w:t>
      </w:r>
      <w:r w:rsidRPr="00C97595">
        <w:rPr>
          <w:highlight w:val="none"/>
          <w:lang w:val="kk-KZ"/>
        </w:rPr>
        <w:t xml:space="preserve"> </w:t>
      </w:r>
      <w:r w:rsidR="007E334F" w:rsidRPr="00C97595">
        <w:rPr>
          <w:highlight w:val="none"/>
        </w:rPr>
        <w:t>утвержден</w:t>
      </w:r>
      <w:r w:rsidR="00571307">
        <w:rPr>
          <w:highlight w:val="none"/>
          <w:lang w:val="ru-RU"/>
        </w:rPr>
        <w:t>о</w:t>
      </w:r>
      <w:r w:rsidR="007E334F" w:rsidRPr="00C97595">
        <w:rPr>
          <w:highlight w:val="none"/>
        </w:rPr>
        <w:t xml:space="preserve"> </w:t>
      </w:r>
      <w:proofErr w:type="spellStart"/>
      <w:r w:rsidR="007E334F" w:rsidRPr="00C97595">
        <w:rPr>
          <w:highlight w:val="none"/>
        </w:rPr>
        <w:t>Положени</w:t>
      </w:r>
      <w:proofErr w:type="spellEnd"/>
      <w:r w:rsidR="00571307">
        <w:rPr>
          <w:highlight w:val="none"/>
          <w:lang w:val="ru-RU"/>
        </w:rPr>
        <w:t>е</w:t>
      </w:r>
      <w:r w:rsidR="007E334F" w:rsidRPr="00C97595">
        <w:rPr>
          <w:highlight w:val="none"/>
        </w:rPr>
        <w:t xml:space="preserve"> о работе диалоговой площадки при НАО «Центр поддержки гражданских инициатив»;</w:t>
      </w:r>
    </w:p>
    <w:p w14:paraId="000003DE" w14:textId="20DC5F26" w:rsidR="00390944" w:rsidRPr="00C97595" w:rsidRDefault="007E334F" w:rsidP="00992591">
      <w:pPr>
        <w:tabs>
          <w:tab w:val="left" w:pos="0"/>
        </w:tabs>
        <w:spacing w:before="0" w:after="0"/>
        <w:ind w:firstLine="700"/>
        <w:rPr>
          <w:highlight w:val="none"/>
        </w:rPr>
      </w:pPr>
      <w:r w:rsidRPr="00C97595">
        <w:rPr>
          <w:highlight w:val="none"/>
        </w:rPr>
        <w:t>● утвержден</w:t>
      </w:r>
      <w:r w:rsidR="00571307">
        <w:rPr>
          <w:highlight w:val="none"/>
          <w:lang w:val="ru-RU"/>
        </w:rPr>
        <w:t>ы</w:t>
      </w:r>
      <w:r w:rsidRPr="00C97595">
        <w:rPr>
          <w:highlight w:val="none"/>
        </w:rPr>
        <w:t xml:space="preserve"> Карт</w:t>
      </w:r>
      <w:r w:rsidR="00571307">
        <w:rPr>
          <w:highlight w:val="none"/>
          <w:lang w:val="ru-RU"/>
        </w:rPr>
        <w:t>ы</w:t>
      </w:r>
      <w:r w:rsidRPr="00C97595">
        <w:rPr>
          <w:highlight w:val="none"/>
        </w:rPr>
        <w:t xml:space="preserve"> мотивационных КПД Правления НАО «Центр поддержки гражданских инициатив» за 2025 год;</w:t>
      </w:r>
    </w:p>
    <w:p w14:paraId="000003DF" w14:textId="6F756316" w:rsidR="00390944" w:rsidRPr="00C97595" w:rsidRDefault="007E334F" w:rsidP="00992591">
      <w:pPr>
        <w:tabs>
          <w:tab w:val="left" w:pos="0"/>
        </w:tabs>
        <w:spacing w:before="0" w:after="0"/>
        <w:ind w:firstLine="700"/>
        <w:rPr>
          <w:highlight w:val="none"/>
        </w:rPr>
      </w:pPr>
      <w:r w:rsidRPr="00C97595">
        <w:rPr>
          <w:highlight w:val="none"/>
        </w:rPr>
        <w:t xml:space="preserve">● утвержден План корректирующих и/или предупреждающих действий, предложенный объектом аудита по результатам аудита соответствия предоставления Обществом государственных грантов для НПО по заключенным </w:t>
      </w:r>
      <w:r w:rsidRPr="00C97595">
        <w:rPr>
          <w:highlight w:val="none"/>
        </w:rPr>
        <w:lastRenderedPageBreak/>
        <w:t xml:space="preserve">договорам, проведенного Службой внутреннего аудита НАО «Центр поддержки гражданских </w:t>
      </w:r>
      <w:r w:rsidR="00F1264B" w:rsidRPr="00C97595">
        <w:rPr>
          <w:highlight w:val="none"/>
        </w:rPr>
        <w:t>инициатив» за</w:t>
      </w:r>
      <w:r w:rsidRPr="00C97595">
        <w:rPr>
          <w:highlight w:val="none"/>
        </w:rPr>
        <w:t xml:space="preserve"> 2024 год»;</w:t>
      </w:r>
    </w:p>
    <w:p w14:paraId="000003E0" w14:textId="46884DE4" w:rsidR="00390944" w:rsidRPr="00C97595" w:rsidRDefault="007E334F" w:rsidP="00992591">
      <w:pPr>
        <w:tabs>
          <w:tab w:val="left" w:pos="0"/>
        </w:tabs>
        <w:spacing w:before="0" w:after="0"/>
        <w:ind w:firstLine="700"/>
        <w:rPr>
          <w:highlight w:val="none"/>
        </w:rPr>
      </w:pPr>
      <w:r w:rsidRPr="00C97595">
        <w:rPr>
          <w:highlight w:val="none"/>
        </w:rPr>
        <w:t xml:space="preserve">● </w:t>
      </w:r>
      <w:proofErr w:type="spellStart"/>
      <w:r w:rsidR="00571307" w:rsidRPr="00C97595">
        <w:rPr>
          <w:highlight w:val="none"/>
        </w:rPr>
        <w:t>предварительн</w:t>
      </w:r>
      <w:proofErr w:type="spellEnd"/>
      <w:r w:rsidR="00571307">
        <w:rPr>
          <w:highlight w:val="none"/>
          <w:lang w:val="ru-RU"/>
        </w:rPr>
        <w:t>о</w:t>
      </w:r>
      <w:r w:rsidR="00571307" w:rsidRPr="00C97595">
        <w:rPr>
          <w:highlight w:val="none"/>
        </w:rPr>
        <w:t xml:space="preserve"> </w:t>
      </w:r>
      <w:r w:rsidRPr="00C97595">
        <w:rPr>
          <w:highlight w:val="none"/>
        </w:rPr>
        <w:t>рассмотрен</w:t>
      </w:r>
      <w:r w:rsidR="00571307">
        <w:rPr>
          <w:highlight w:val="none"/>
          <w:lang w:val="ru-RU"/>
        </w:rPr>
        <w:t>а</w:t>
      </w:r>
      <w:r w:rsidRPr="00C97595">
        <w:rPr>
          <w:highlight w:val="none"/>
        </w:rPr>
        <w:t xml:space="preserve"> годов</w:t>
      </w:r>
      <w:proofErr w:type="spellStart"/>
      <w:r w:rsidR="00571307">
        <w:rPr>
          <w:highlight w:val="none"/>
          <w:lang w:val="ru-RU"/>
        </w:rPr>
        <w:t>ая</w:t>
      </w:r>
      <w:proofErr w:type="spellEnd"/>
      <w:r w:rsidRPr="00C97595">
        <w:rPr>
          <w:highlight w:val="none"/>
        </w:rPr>
        <w:t xml:space="preserve"> финансов</w:t>
      </w:r>
      <w:proofErr w:type="spellStart"/>
      <w:r w:rsidR="00571307">
        <w:rPr>
          <w:highlight w:val="none"/>
          <w:lang w:val="ru-RU"/>
        </w:rPr>
        <w:t>ая</w:t>
      </w:r>
      <w:proofErr w:type="spellEnd"/>
      <w:r w:rsidRPr="00C97595">
        <w:rPr>
          <w:highlight w:val="none"/>
        </w:rPr>
        <w:t xml:space="preserve"> отчет</w:t>
      </w:r>
      <w:proofErr w:type="spellStart"/>
      <w:r w:rsidR="00571307">
        <w:rPr>
          <w:highlight w:val="none"/>
          <w:lang w:val="ru-RU"/>
        </w:rPr>
        <w:t>ность</w:t>
      </w:r>
      <w:proofErr w:type="spellEnd"/>
      <w:r w:rsidRPr="00C97595">
        <w:rPr>
          <w:highlight w:val="none"/>
        </w:rPr>
        <w:t xml:space="preserve"> НАО «Центр поддержки гражданских инициатив» за 2024 год;</w:t>
      </w:r>
    </w:p>
    <w:p w14:paraId="000003E1" w14:textId="7D0BCAF7" w:rsidR="00390944" w:rsidRPr="00C97595" w:rsidRDefault="007E334F" w:rsidP="00992591">
      <w:pPr>
        <w:tabs>
          <w:tab w:val="left" w:pos="0"/>
        </w:tabs>
        <w:spacing w:before="0" w:after="0"/>
        <w:ind w:firstLine="700"/>
        <w:rPr>
          <w:highlight w:val="none"/>
        </w:rPr>
      </w:pPr>
      <w:r w:rsidRPr="00C97595">
        <w:rPr>
          <w:highlight w:val="none"/>
        </w:rPr>
        <w:t>● ра</w:t>
      </w:r>
      <w:r w:rsidR="00F1264B" w:rsidRPr="00C97595">
        <w:rPr>
          <w:highlight w:val="none"/>
        </w:rPr>
        <w:t xml:space="preserve">ссмотрен </w:t>
      </w:r>
      <w:proofErr w:type="spellStart"/>
      <w:r w:rsidR="00F1264B" w:rsidRPr="00C97595">
        <w:rPr>
          <w:highlight w:val="none"/>
        </w:rPr>
        <w:t>Аудиторск</w:t>
      </w:r>
      <w:r w:rsidR="00571307">
        <w:rPr>
          <w:highlight w:val="none"/>
          <w:lang w:val="ru-RU"/>
        </w:rPr>
        <w:t>ий</w:t>
      </w:r>
      <w:proofErr w:type="spellEnd"/>
      <w:r w:rsidR="00F1264B" w:rsidRPr="00C97595">
        <w:rPr>
          <w:highlight w:val="none"/>
        </w:rPr>
        <w:t xml:space="preserve"> отчет </w:t>
      </w:r>
      <w:r w:rsidR="00F1264B" w:rsidRPr="00C97595">
        <w:rPr>
          <w:highlight w:val="none"/>
          <w:lang w:val="kk-KZ"/>
        </w:rPr>
        <w:t>«</w:t>
      </w:r>
      <w:r w:rsidRPr="00C97595">
        <w:rPr>
          <w:highlight w:val="none"/>
        </w:rPr>
        <w:t>Аудит соответствия предоставления Обществом негосударственных грантов для неправительственных организаций в 2024 году</w:t>
      </w:r>
      <w:r w:rsidR="00F1264B" w:rsidRPr="00C97595">
        <w:rPr>
          <w:highlight w:val="none"/>
          <w:lang w:val="kk-KZ"/>
        </w:rPr>
        <w:t>»</w:t>
      </w:r>
      <w:r w:rsidRPr="00C97595">
        <w:rPr>
          <w:highlight w:val="none"/>
        </w:rPr>
        <w:t xml:space="preserve"> и принятия в работу;</w:t>
      </w:r>
    </w:p>
    <w:p w14:paraId="000003E2" w14:textId="64CF5065" w:rsidR="00390944" w:rsidRPr="00C97595" w:rsidRDefault="007E334F" w:rsidP="00992591">
      <w:pPr>
        <w:tabs>
          <w:tab w:val="left" w:pos="0"/>
        </w:tabs>
        <w:spacing w:before="0" w:after="0"/>
        <w:ind w:firstLine="700"/>
        <w:rPr>
          <w:highlight w:val="none"/>
        </w:rPr>
      </w:pPr>
      <w:r w:rsidRPr="00C97595">
        <w:rPr>
          <w:highlight w:val="none"/>
        </w:rPr>
        <w:t xml:space="preserve">● рассмотрен </w:t>
      </w:r>
      <w:proofErr w:type="spellStart"/>
      <w:r w:rsidRPr="00C97595">
        <w:rPr>
          <w:highlight w:val="none"/>
        </w:rPr>
        <w:t>годово</w:t>
      </w:r>
      <w:proofErr w:type="spellEnd"/>
      <w:r w:rsidR="00571307">
        <w:rPr>
          <w:highlight w:val="none"/>
          <w:lang w:val="ru-RU"/>
        </w:rPr>
        <w:t>й</w:t>
      </w:r>
      <w:r w:rsidRPr="00C97595">
        <w:rPr>
          <w:highlight w:val="none"/>
        </w:rPr>
        <w:t xml:space="preserve"> отчет НАО </w:t>
      </w:r>
      <w:r w:rsidR="00F1264B" w:rsidRPr="00C97595">
        <w:rPr>
          <w:highlight w:val="none"/>
          <w:lang w:val="kk-KZ"/>
        </w:rPr>
        <w:t>«</w:t>
      </w:r>
      <w:r w:rsidRPr="00C97595">
        <w:rPr>
          <w:highlight w:val="none"/>
        </w:rPr>
        <w:t>Центр поддержки гражданских инициатив</w:t>
      </w:r>
      <w:r w:rsidR="00F1264B" w:rsidRPr="00C97595">
        <w:rPr>
          <w:highlight w:val="none"/>
          <w:lang w:val="kk-KZ"/>
        </w:rPr>
        <w:t>»</w:t>
      </w:r>
      <w:r w:rsidRPr="00C97595">
        <w:rPr>
          <w:highlight w:val="none"/>
        </w:rPr>
        <w:t xml:space="preserve"> за 2024 год;</w:t>
      </w:r>
    </w:p>
    <w:p w14:paraId="000003E3" w14:textId="0E82DCE7" w:rsidR="00390944" w:rsidRPr="00C97595" w:rsidRDefault="007E334F" w:rsidP="00992591">
      <w:pPr>
        <w:tabs>
          <w:tab w:val="left" w:pos="0"/>
        </w:tabs>
        <w:spacing w:before="0" w:after="0"/>
        <w:ind w:firstLine="700"/>
        <w:rPr>
          <w:highlight w:val="none"/>
        </w:rPr>
      </w:pPr>
      <w:r w:rsidRPr="00C97595">
        <w:rPr>
          <w:highlight w:val="none"/>
        </w:rPr>
        <w:t>● утвержден</w:t>
      </w:r>
      <w:r w:rsidR="00571307">
        <w:rPr>
          <w:highlight w:val="none"/>
          <w:lang w:val="ru-RU"/>
        </w:rPr>
        <w:t>о</w:t>
      </w:r>
      <w:r w:rsidRPr="00C97595">
        <w:rPr>
          <w:highlight w:val="none"/>
        </w:rPr>
        <w:t xml:space="preserve"> </w:t>
      </w:r>
      <w:proofErr w:type="spellStart"/>
      <w:r w:rsidRPr="00C97595">
        <w:rPr>
          <w:highlight w:val="none"/>
        </w:rPr>
        <w:t>Положени</w:t>
      </w:r>
      <w:proofErr w:type="spellEnd"/>
      <w:r w:rsidR="00571307">
        <w:rPr>
          <w:highlight w:val="none"/>
          <w:lang w:val="ru-RU"/>
        </w:rPr>
        <w:t>е</w:t>
      </w:r>
      <w:r w:rsidRPr="00C97595">
        <w:rPr>
          <w:highlight w:val="none"/>
        </w:rPr>
        <w:t xml:space="preserve"> о командировках работников НАО «Центр поддержки гражданских инициатив»;</w:t>
      </w:r>
    </w:p>
    <w:p w14:paraId="000003E4" w14:textId="6E1C8128" w:rsidR="00390944" w:rsidRPr="00C97595" w:rsidRDefault="007E334F" w:rsidP="00992591">
      <w:pPr>
        <w:numPr>
          <w:ilvl w:val="0"/>
          <w:numId w:val="2"/>
        </w:numPr>
        <w:tabs>
          <w:tab w:val="left" w:pos="0"/>
        </w:tabs>
        <w:spacing w:before="0" w:after="0"/>
        <w:ind w:left="0" w:firstLine="700"/>
        <w:rPr>
          <w:highlight w:val="none"/>
        </w:rPr>
      </w:pPr>
      <w:r w:rsidRPr="00C97595">
        <w:rPr>
          <w:highlight w:val="none"/>
        </w:rPr>
        <w:t>утвержден</w:t>
      </w:r>
      <w:r w:rsidR="00571307">
        <w:rPr>
          <w:highlight w:val="none"/>
          <w:lang w:val="ru-RU"/>
        </w:rPr>
        <w:t xml:space="preserve"> </w:t>
      </w:r>
      <w:r w:rsidRPr="00C97595">
        <w:rPr>
          <w:highlight w:val="none"/>
        </w:rPr>
        <w:t>План корректирующих и/или предупреждающих действий, предложенный объектом аудита по результатам аудита соблюдения процедур государственных закупок товаров, работ и услуг за 2024 год;</w:t>
      </w:r>
    </w:p>
    <w:p w14:paraId="000003E5" w14:textId="13554CA3" w:rsidR="00390944" w:rsidRPr="00C97595" w:rsidRDefault="007E334F" w:rsidP="00992591">
      <w:pPr>
        <w:numPr>
          <w:ilvl w:val="0"/>
          <w:numId w:val="2"/>
        </w:numPr>
        <w:tabs>
          <w:tab w:val="left" w:pos="0"/>
        </w:tabs>
        <w:spacing w:before="0" w:after="0"/>
        <w:ind w:left="0" w:firstLine="700"/>
        <w:rPr>
          <w:highlight w:val="none"/>
        </w:rPr>
      </w:pPr>
      <w:proofErr w:type="spellStart"/>
      <w:r w:rsidRPr="00C97595">
        <w:rPr>
          <w:highlight w:val="none"/>
        </w:rPr>
        <w:t>утвер</w:t>
      </w:r>
      <w:r w:rsidR="00571307">
        <w:rPr>
          <w:highlight w:val="none"/>
          <w:lang w:val="ru-RU"/>
        </w:rPr>
        <w:t>жден</w:t>
      </w:r>
      <w:proofErr w:type="spellEnd"/>
      <w:r w:rsidR="00571307">
        <w:rPr>
          <w:highlight w:val="none"/>
          <w:lang w:val="ru-RU"/>
        </w:rPr>
        <w:t xml:space="preserve"> </w:t>
      </w:r>
      <w:r w:rsidRPr="00C97595">
        <w:rPr>
          <w:highlight w:val="none"/>
        </w:rPr>
        <w:t>План работы Правления на 2026 год»</w:t>
      </w:r>
      <w:r w:rsidR="00571307">
        <w:rPr>
          <w:highlight w:val="none"/>
          <w:lang w:val="ru-RU"/>
        </w:rPr>
        <w:t>;</w:t>
      </w:r>
    </w:p>
    <w:p w14:paraId="000003E6" w14:textId="15D75AA6" w:rsidR="00390944" w:rsidRPr="00C97595" w:rsidRDefault="007E334F" w:rsidP="00992591">
      <w:pPr>
        <w:numPr>
          <w:ilvl w:val="0"/>
          <w:numId w:val="2"/>
        </w:numPr>
        <w:tabs>
          <w:tab w:val="left" w:pos="0"/>
        </w:tabs>
        <w:spacing w:before="0" w:after="0"/>
        <w:ind w:left="0" w:firstLine="700"/>
        <w:rPr>
          <w:highlight w:val="none"/>
        </w:rPr>
      </w:pPr>
      <w:r w:rsidRPr="00C97595">
        <w:rPr>
          <w:highlight w:val="none"/>
        </w:rPr>
        <w:t xml:space="preserve">предварительно рассмотрен отчет по основной деятельности и грантам НАО </w:t>
      </w:r>
      <w:r w:rsidR="00BA5766" w:rsidRPr="00C97595">
        <w:rPr>
          <w:highlight w:val="none"/>
          <w:lang w:val="ru-RU"/>
        </w:rPr>
        <w:t>«</w:t>
      </w:r>
      <w:r w:rsidRPr="00C97595">
        <w:rPr>
          <w:highlight w:val="none"/>
        </w:rPr>
        <w:t>Центр поддержки гражданских инициатив</w:t>
      </w:r>
      <w:r w:rsidR="00BA5766" w:rsidRPr="00C97595">
        <w:rPr>
          <w:highlight w:val="none"/>
          <w:lang w:val="ru-RU"/>
        </w:rPr>
        <w:t>»;</w:t>
      </w:r>
    </w:p>
    <w:p w14:paraId="000003E7" w14:textId="16FB0774" w:rsidR="00390944" w:rsidRPr="00C97595" w:rsidRDefault="007E334F" w:rsidP="00571307">
      <w:pPr>
        <w:numPr>
          <w:ilvl w:val="0"/>
          <w:numId w:val="2"/>
        </w:numPr>
        <w:tabs>
          <w:tab w:val="left" w:pos="0"/>
        </w:tabs>
        <w:spacing w:before="0" w:after="0"/>
        <w:ind w:left="0" w:firstLine="709"/>
        <w:rPr>
          <w:highlight w:val="none"/>
        </w:rPr>
      </w:pPr>
      <w:r w:rsidRPr="00C97595">
        <w:rPr>
          <w:highlight w:val="none"/>
        </w:rPr>
        <w:t>утвержден</w:t>
      </w:r>
      <w:r w:rsidR="00571307">
        <w:rPr>
          <w:highlight w:val="none"/>
          <w:lang w:val="ru-RU"/>
        </w:rPr>
        <w:t>а</w:t>
      </w:r>
      <w:r w:rsidRPr="00C97595">
        <w:rPr>
          <w:highlight w:val="none"/>
        </w:rPr>
        <w:t xml:space="preserve"> типов</w:t>
      </w:r>
      <w:proofErr w:type="spellStart"/>
      <w:r w:rsidR="00571307">
        <w:rPr>
          <w:highlight w:val="none"/>
          <w:lang w:val="ru-RU"/>
        </w:rPr>
        <w:t>ая</w:t>
      </w:r>
      <w:proofErr w:type="spellEnd"/>
      <w:r w:rsidRPr="00C97595">
        <w:rPr>
          <w:highlight w:val="none"/>
        </w:rPr>
        <w:t xml:space="preserve"> форм</w:t>
      </w:r>
      <w:r w:rsidR="00571307">
        <w:rPr>
          <w:highlight w:val="none"/>
          <w:lang w:val="ru-RU"/>
        </w:rPr>
        <w:t>а</w:t>
      </w:r>
      <w:r w:rsidRPr="00C97595">
        <w:rPr>
          <w:highlight w:val="none"/>
        </w:rPr>
        <w:t xml:space="preserve"> Договора о предоставлении государственного гранта с изменениями</w:t>
      </w:r>
      <w:r w:rsidR="00BA5766" w:rsidRPr="00C97595">
        <w:rPr>
          <w:highlight w:val="none"/>
          <w:lang w:val="ru-RU"/>
        </w:rPr>
        <w:t>.</w:t>
      </w:r>
      <w:r w:rsidRPr="00C97595">
        <w:rPr>
          <w:highlight w:val="none"/>
        </w:rPr>
        <w:t xml:space="preserve"> </w:t>
      </w:r>
    </w:p>
    <w:p w14:paraId="000003E9" w14:textId="77777777" w:rsidR="00390944" w:rsidRPr="00CB2974" w:rsidRDefault="007E334F" w:rsidP="00992591">
      <w:pPr>
        <w:tabs>
          <w:tab w:val="left" w:pos="1134"/>
        </w:tabs>
        <w:spacing w:before="0" w:after="0"/>
        <w:ind w:firstLine="700"/>
        <w:rPr>
          <w:highlight w:val="none"/>
        </w:rPr>
      </w:pPr>
      <w:r w:rsidRPr="00CB2974">
        <w:rPr>
          <w:highlight w:val="none"/>
        </w:rPr>
        <w:t xml:space="preserve"> </w:t>
      </w:r>
    </w:p>
    <w:bookmarkStart w:id="31" w:name="_heading=h.v562klf7leky" w:colFirst="0" w:colLast="0"/>
    <w:bookmarkEnd w:id="31"/>
    <w:p w14:paraId="000003EA" w14:textId="3C4A4189" w:rsidR="00390944" w:rsidRPr="008864CA" w:rsidRDefault="00B6083A" w:rsidP="00992591">
      <w:pPr>
        <w:pStyle w:val="2"/>
        <w:ind w:firstLine="709"/>
        <w:rPr>
          <w:rFonts w:ascii="Times New Roman" w:eastAsia="Times New Roman" w:hAnsi="Times New Roman" w:cs="Times New Roman"/>
          <w:b/>
          <w:bCs/>
          <w:color w:val="auto"/>
          <w:highlight w:val="none"/>
        </w:rPr>
      </w:pPr>
      <w:sdt>
        <w:sdtPr>
          <w:rPr>
            <w:rFonts w:ascii="Times New Roman" w:hAnsi="Times New Roman" w:cs="Times New Roman"/>
            <w:highlight w:val="none"/>
          </w:rPr>
          <w:tag w:val="goog_rdk_9"/>
          <w:id w:val="-81726219"/>
          <w:showingPlcHdr/>
        </w:sdtPr>
        <w:sdtEndPr>
          <w:rPr>
            <w:color w:val="auto"/>
          </w:rPr>
        </w:sdtEndPr>
        <w:sdtContent>
          <w:r w:rsidR="008864CA" w:rsidRPr="008864CA">
            <w:rPr>
              <w:rFonts w:ascii="Times New Roman" w:hAnsi="Times New Roman" w:cs="Times New Roman"/>
              <w:color w:val="auto"/>
              <w:highlight w:val="none"/>
            </w:rPr>
            <w:t xml:space="preserve">     </w:t>
          </w:r>
        </w:sdtContent>
      </w:sdt>
      <w:r w:rsidR="007E334F" w:rsidRPr="008864CA">
        <w:rPr>
          <w:rFonts w:ascii="Times New Roman" w:eastAsia="Times New Roman" w:hAnsi="Times New Roman" w:cs="Times New Roman"/>
          <w:b/>
          <w:bCs/>
          <w:color w:val="auto"/>
          <w:highlight w:val="none"/>
        </w:rPr>
        <w:t>8.8. Служба внутреннего аудита</w:t>
      </w:r>
    </w:p>
    <w:p w14:paraId="000003EB" w14:textId="77777777" w:rsidR="00390944" w:rsidRPr="00CB2974" w:rsidRDefault="007E334F" w:rsidP="00992591">
      <w:pPr>
        <w:tabs>
          <w:tab w:val="left" w:pos="1134"/>
        </w:tabs>
        <w:spacing w:before="0" w:after="0"/>
        <w:ind w:firstLine="709"/>
        <w:rPr>
          <w:highlight w:val="none"/>
        </w:rPr>
      </w:pPr>
      <w:r w:rsidRPr="00CB2974">
        <w:rPr>
          <w:highlight w:val="none"/>
        </w:rPr>
        <w:t xml:space="preserve">Служба внутреннего аудита Общества (далее – СВА) создана решением Совета директоров Общества в 2016 году. </w:t>
      </w:r>
    </w:p>
    <w:p w14:paraId="000003EC" w14:textId="77777777" w:rsidR="00390944" w:rsidRPr="00CB2974" w:rsidRDefault="007E334F" w:rsidP="00992591">
      <w:pPr>
        <w:tabs>
          <w:tab w:val="left" w:pos="1134"/>
        </w:tabs>
        <w:spacing w:before="0" w:after="0"/>
        <w:ind w:firstLine="709"/>
        <w:rPr>
          <w:highlight w:val="none"/>
        </w:rPr>
      </w:pPr>
      <w:r w:rsidRPr="00CB2974">
        <w:rPr>
          <w:highlight w:val="none"/>
        </w:rPr>
        <w:t>СВА является органом Общества и является независимым подразделением, которое организует и осуществляет функцию внутреннего аудита в Обществе и подотчетна непосредственно Совету директоров. Курированием деятельности СВА занимается Комитет по аудиту Общества.</w:t>
      </w:r>
    </w:p>
    <w:p w14:paraId="000003ED" w14:textId="77777777" w:rsidR="00390944" w:rsidRPr="00CB2974" w:rsidRDefault="007E334F" w:rsidP="00992591">
      <w:pPr>
        <w:tabs>
          <w:tab w:val="left" w:pos="1134"/>
        </w:tabs>
        <w:spacing w:before="0" w:after="0"/>
        <w:ind w:firstLine="709"/>
        <w:rPr>
          <w:highlight w:val="none"/>
        </w:rPr>
      </w:pPr>
      <w:r w:rsidRPr="00CB2974">
        <w:rPr>
          <w:highlight w:val="none"/>
        </w:rPr>
        <w:t>Миссия СВА заключается в оказании необходимого содействия Совету директоров и исполнительному органу в выполнении их обязанностей по достижению стратегических целей Общества.</w:t>
      </w:r>
    </w:p>
    <w:p w14:paraId="000003EE" w14:textId="77777777" w:rsidR="00390944" w:rsidRPr="00CB2974" w:rsidRDefault="007E334F" w:rsidP="00992591">
      <w:pPr>
        <w:tabs>
          <w:tab w:val="left" w:pos="1134"/>
        </w:tabs>
        <w:spacing w:before="0" w:after="0"/>
        <w:ind w:firstLine="709"/>
        <w:rPr>
          <w:highlight w:val="none"/>
        </w:rPr>
      </w:pPr>
      <w:r w:rsidRPr="00CB2974">
        <w:rPr>
          <w:highlight w:val="none"/>
        </w:rPr>
        <w:t>Основной целью деятельности СВА является представление Совету директоров независимой и объективной информации, предназначенной для обеспечения эффективного управления Обществом, путем привнесения системного подхода в совершенствование систем управления рисками, внутреннего контроля и корпоративного управления.</w:t>
      </w:r>
    </w:p>
    <w:p w14:paraId="000003EF" w14:textId="77777777" w:rsidR="00390944" w:rsidRPr="00CB2974" w:rsidRDefault="007E334F" w:rsidP="00992591">
      <w:pPr>
        <w:tabs>
          <w:tab w:val="left" w:pos="1134"/>
        </w:tabs>
        <w:spacing w:before="0" w:after="0"/>
        <w:ind w:firstLine="709"/>
        <w:rPr>
          <w:highlight w:val="none"/>
        </w:rPr>
      </w:pPr>
      <w:r w:rsidRPr="00CB2974">
        <w:rPr>
          <w:highlight w:val="none"/>
        </w:rPr>
        <w:t>В соответствии с требованиями законодательства Республики Казахстан, нормами Устава Общества и Кодекса корпоративного управления Общества, Положения о СВА и Правил организации внутреннего аудита в Обществе СВА при осуществлении своей деятельности руководствуется Международными основами профессиональной практики внутреннего аудита, рекомендованными Глобальным институтом внутреннего аудита.</w:t>
      </w:r>
    </w:p>
    <w:p w14:paraId="000003F0" w14:textId="77777777" w:rsidR="00390944" w:rsidRPr="00CB2974" w:rsidRDefault="007E334F" w:rsidP="00992591">
      <w:pPr>
        <w:tabs>
          <w:tab w:val="left" w:pos="1134"/>
        </w:tabs>
        <w:spacing w:before="0" w:after="0"/>
        <w:ind w:firstLine="709"/>
        <w:rPr>
          <w:highlight w:val="none"/>
        </w:rPr>
      </w:pPr>
      <w:r w:rsidRPr="00CB2974">
        <w:rPr>
          <w:highlight w:val="none"/>
        </w:rPr>
        <w:lastRenderedPageBreak/>
        <w:t>Деятельность СВА осуществляется согласно Годовому аудиторскому плану, утвержденному Советом директоров Общества от 24 декабря 2024 года, протокол №9.</w:t>
      </w:r>
    </w:p>
    <w:p w14:paraId="000003F1" w14:textId="77777777" w:rsidR="00390944" w:rsidRPr="00CB2974" w:rsidRDefault="007E334F" w:rsidP="00992591">
      <w:pPr>
        <w:tabs>
          <w:tab w:val="left" w:pos="1134"/>
        </w:tabs>
        <w:spacing w:before="0" w:after="0"/>
        <w:ind w:firstLine="709"/>
        <w:rPr>
          <w:highlight w:val="none"/>
        </w:rPr>
      </w:pPr>
      <w:r w:rsidRPr="00CB2974">
        <w:rPr>
          <w:highlight w:val="none"/>
        </w:rPr>
        <w:t xml:space="preserve"> За отчетный период СВА проведены следующие аудиторские задания:</w:t>
      </w:r>
    </w:p>
    <w:p w14:paraId="000003F2" w14:textId="76C6CB26" w:rsidR="00390944" w:rsidRPr="00CB2974" w:rsidRDefault="007E334F" w:rsidP="00992591">
      <w:pPr>
        <w:tabs>
          <w:tab w:val="left" w:pos="1134"/>
        </w:tabs>
        <w:spacing w:before="0" w:after="0"/>
        <w:ind w:firstLine="709"/>
        <w:rPr>
          <w:highlight w:val="none"/>
        </w:rPr>
      </w:pPr>
      <w:r w:rsidRPr="00CB2974">
        <w:rPr>
          <w:highlight w:val="none"/>
        </w:rPr>
        <w:t xml:space="preserve">«Аудит соответствия предоставления Обществом государственных грантов для неправительственных организаций по заключенным договорам </w:t>
      </w:r>
      <w:r w:rsidR="00F1264B" w:rsidRPr="00CB2974">
        <w:rPr>
          <w:highlight w:val="none"/>
        </w:rPr>
        <w:t>за 2024</w:t>
      </w:r>
      <w:r w:rsidRPr="00CB2974">
        <w:rPr>
          <w:highlight w:val="none"/>
        </w:rPr>
        <w:t xml:space="preserve"> год»;</w:t>
      </w:r>
    </w:p>
    <w:p w14:paraId="000003F3" w14:textId="0D067B29" w:rsidR="00390944" w:rsidRPr="00CB2974" w:rsidRDefault="007E334F" w:rsidP="00992591">
      <w:pPr>
        <w:tabs>
          <w:tab w:val="left" w:pos="1134"/>
        </w:tabs>
        <w:spacing w:before="0" w:after="0"/>
        <w:ind w:firstLine="709"/>
        <w:rPr>
          <w:highlight w:val="none"/>
        </w:rPr>
      </w:pPr>
      <w:r w:rsidRPr="00CB2974">
        <w:rPr>
          <w:highlight w:val="none"/>
        </w:rPr>
        <w:t xml:space="preserve">«Аудит соответствия предоставления Обществом негосударственных грантов неправительственным организациям </w:t>
      </w:r>
      <w:r w:rsidR="00F1264B" w:rsidRPr="00CB2974">
        <w:rPr>
          <w:highlight w:val="none"/>
        </w:rPr>
        <w:t>в 2024</w:t>
      </w:r>
      <w:r w:rsidRPr="00CB2974">
        <w:rPr>
          <w:highlight w:val="none"/>
        </w:rPr>
        <w:t xml:space="preserve"> году»;</w:t>
      </w:r>
    </w:p>
    <w:p w14:paraId="000003F4" w14:textId="2613B634" w:rsidR="00390944" w:rsidRPr="00CB2974" w:rsidRDefault="007E334F" w:rsidP="00992591">
      <w:pPr>
        <w:tabs>
          <w:tab w:val="left" w:pos="1134"/>
        </w:tabs>
        <w:spacing w:before="0" w:after="0"/>
        <w:ind w:firstLine="709"/>
        <w:rPr>
          <w:highlight w:val="none"/>
        </w:rPr>
      </w:pPr>
      <w:r w:rsidRPr="00CB2974">
        <w:rPr>
          <w:highlight w:val="none"/>
        </w:rPr>
        <w:t xml:space="preserve">«Аудит соответствия соблюдения Обществом лимитов административных расходов </w:t>
      </w:r>
      <w:r w:rsidR="00F1264B" w:rsidRPr="00CB2974">
        <w:rPr>
          <w:highlight w:val="none"/>
        </w:rPr>
        <w:t>за 2024</w:t>
      </w:r>
      <w:r w:rsidRPr="00CB2974">
        <w:rPr>
          <w:highlight w:val="none"/>
        </w:rPr>
        <w:t xml:space="preserve"> год»;</w:t>
      </w:r>
    </w:p>
    <w:p w14:paraId="000003F5" w14:textId="77777777" w:rsidR="00390944" w:rsidRPr="00CB2974" w:rsidRDefault="007E334F" w:rsidP="00992591">
      <w:pPr>
        <w:tabs>
          <w:tab w:val="left" w:pos="1134"/>
        </w:tabs>
        <w:spacing w:before="0" w:after="0"/>
        <w:ind w:firstLine="709"/>
        <w:rPr>
          <w:highlight w:val="none"/>
        </w:rPr>
      </w:pPr>
      <w:r w:rsidRPr="00CB2974">
        <w:rPr>
          <w:highlight w:val="none"/>
        </w:rPr>
        <w:t>«Аудит соответствия соблюдения Обществом процедур государственных закупок товаров, работ и услуг за 2024 год».</w:t>
      </w:r>
    </w:p>
    <w:p w14:paraId="000003F6" w14:textId="77777777" w:rsidR="00390944" w:rsidRPr="00CB2974" w:rsidRDefault="007E334F" w:rsidP="00992591">
      <w:pPr>
        <w:tabs>
          <w:tab w:val="left" w:pos="1134"/>
        </w:tabs>
        <w:spacing w:before="0" w:after="0"/>
        <w:ind w:firstLine="709"/>
        <w:rPr>
          <w:highlight w:val="none"/>
        </w:rPr>
      </w:pPr>
      <w:r w:rsidRPr="00CB2974">
        <w:rPr>
          <w:highlight w:val="none"/>
        </w:rPr>
        <w:t>По результатам выполненных аудиторских заданий в 2025 году СВА представлены соответствующие рекомендации по устранению выявленных несоответствий. Объектами аудита совместно со СВА разработаны Планы корректирующих действий. СВА на ежеквартальной основе осуществляется мониторинг исполнения выданных рекомендаций, а также мониторинг рекомендаций/предписаний внешнего аудита и иных проверяющих государственных органов.</w:t>
      </w:r>
    </w:p>
    <w:p w14:paraId="000003F8" w14:textId="77777777" w:rsidR="00390944" w:rsidRPr="00CB2974" w:rsidRDefault="007E334F" w:rsidP="00992591">
      <w:pPr>
        <w:tabs>
          <w:tab w:val="left" w:pos="1134"/>
        </w:tabs>
        <w:spacing w:before="0" w:after="0"/>
        <w:ind w:firstLine="0"/>
        <w:rPr>
          <w:highlight w:val="none"/>
        </w:rPr>
      </w:pPr>
      <w:r w:rsidRPr="00CB2974">
        <w:rPr>
          <w:highlight w:val="none"/>
        </w:rPr>
        <w:t xml:space="preserve"> </w:t>
      </w:r>
    </w:p>
    <w:bookmarkStart w:id="32" w:name="_heading=h.3qldfa1vn5t3" w:colFirst="0" w:colLast="0"/>
    <w:bookmarkEnd w:id="32"/>
    <w:p w14:paraId="000003F9" w14:textId="66CD0E60" w:rsidR="00390944" w:rsidRPr="008864CA" w:rsidRDefault="00B6083A" w:rsidP="00992591">
      <w:pPr>
        <w:pStyle w:val="2"/>
        <w:rPr>
          <w:rFonts w:ascii="Times New Roman" w:eastAsia="Times New Roman" w:hAnsi="Times New Roman" w:cs="Times New Roman"/>
          <w:b/>
          <w:bCs/>
          <w:color w:val="auto"/>
          <w:highlight w:val="none"/>
        </w:rPr>
      </w:pPr>
      <w:sdt>
        <w:sdtPr>
          <w:rPr>
            <w:rFonts w:ascii="Times New Roman" w:hAnsi="Times New Roman" w:cs="Times New Roman"/>
            <w:highlight w:val="none"/>
          </w:rPr>
          <w:tag w:val="goog_rdk_10"/>
          <w:id w:val="-531053995"/>
          <w:showingPlcHdr/>
        </w:sdtPr>
        <w:sdtEndPr>
          <w:rPr>
            <w:color w:val="auto"/>
          </w:rPr>
        </w:sdtEndPr>
        <w:sdtContent>
          <w:r w:rsidR="008864CA" w:rsidRPr="008864CA">
            <w:rPr>
              <w:rFonts w:ascii="Times New Roman" w:hAnsi="Times New Roman" w:cs="Times New Roman"/>
              <w:color w:val="auto"/>
              <w:highlight w:val="none"/>
            </w:rPr>
            <w:t xml:space="preserve">     </w:t>
          </w:r>
        </w:sdtContent>
      </w:sdt>
      <w:r w:rsidR="007E334F" w:rsidRPr="008864CA">
        <w:rPr>
          <w:rFonts w:ascii="Times New Roman" w:eastAsia="Times New Roman" w:hAnsi="Times New Roman" w:cs="Times New Roman"/>
          <w:b/>
          <w:bCs/>
          <w:color w:val="auto"/>
          <w:highlight w:val="none"/>
        </w:rPr>
        <w:t>8.9. Противодействие коррупции</w:t>
      </w:r>
    </w:p>
    <w:p w14:paraId="000003FA" w14:textId="77777777" w:rsidR="00390944" w:rsidRPr="00CB2974" w:rsidRDefault="007E334F" w:rsidP="00992591">
      <w:pPr>
        <w:tabs>
          <w:tab w:val="left" w:pos="1134"/>
        </w:tabs>
        <w:spacing w:before="0" w:after="0"/>
        <w:ind w:firstLine="700"/>
        <w:rPr>
          <w:highlight w:val="none"/>
        </w:rPr>
      </w:pPr>
      <w:r w:rsidRPr="00CB2974">
        <w:rPr>
          <w:highlight w:val="none"/>
        </w:rPr>
        <w:t>Во исполнение требований Типового базового направления №4 «Предупреждение и противодействие коррупции» Обществом в 2025 году реализован комплекс мероприятий, в том числе:</w:t>
      </w:r>
    </w:p>
    <w:p w14:paraId="000003FB" w14:textId="77777777" w:rsidR="00390944" w:rsidRPr="00CB2974" w:rsidRDefault="007E334F" w:rsidP="00992591">
      <w:pPr>
        <w:tabs>
          <w:tab w:val="left" w:pos="1134"/>
        </w:tabs>
        <w:spacing w:before="0" w:after="0"/>
        <w:ind w:firstLine="700"/>
        <w:rPr>
          <w:highlight w:val="none"/>
        </w:rPr>
      </w:pPr>
      <w:r w:rsidRPr="00CB2974">
        <w:rPr>
          <w:highlight w:val="none"/>
        </w:rPr>
        <w:t>●</w:t>
      </w:r>
      <w:r w:rsidRPr="00CB2974">
        <w:rPr>
          <w:highlight w:val="none"/>
        </w:rPr>
        <w:tab/>
        <w:t>утвержден график и приказ о проведении внутреннего анализа коррупционных рисков;</w:t>
      </w:r>
    </w:p>
    <w:p w14:paraId="000003FC" w14:textId="77777777" w:rsidR="00390944" w:rsidRPr="00CB2974" w:rsidRDefault="007E334F" w:rsidP="00992591">
      <w:pPr>
        <w:tabs>
          <w:tab w:val="left" w:pos="1134"/>
        </w:tabs>
        <w:spacing w:before="0" w:after="0"/>
        <w:ind w:firstLine="700"/>
        <w:rPr>
          <w:highlight w:val="none"/>
        </w:rPr>
      </w:pPr>
      <w:r w:rsidRPr="00CB2974">
        <w:rPr>
          <w:highlight w:val="none"/>
        </w:rPr>
        <w:t>●</w:t>
      </w:r>
      <w:r w:rsidRPr="00CB2974">
        <w:rPr>
          <w:highlight w:val="none"/>
        </w:rPr>
        <w:tab/>
        <w:t>в период с 1 по 31 марта 2025 года проведен внутренний анализ коррупционных рисков;</w:t>
      </w:r>
    </w:p>
    <w:p w14:paraId="000003FD" w14:textId="77777777" w:rsidR="00390944" w:rsidRPr="00CB2974" w:rsidRDefault="007E334F" w:rsidP="00992591">
      <w:pPr>
        <w:tabs>
          <w:tab w:val="left" w:pos="1134"/>
        </w:tabs>
        <w:spacing w:before="0" w:after="0"/>
        <w:ind w:firstLine="700"/>
        <w:rPr>
          <w:highlight w:val="none"/>
        </w:rPr>
      </w:pPr>
      <w:r w:rsidRPr="00CB2974">
        <w:rPr>
          <w:highlight w:val="none"/>
        </w:rPr>
        <w:t>●</w:t>
      </w:r>
      <w:r w:rsidRPr="00CB2974">
        <w:rPr>
          <w:highlight w:val="none"/>
        </w:rPr>
        <w:tab/>
        <w:t>проведено публичное обсуждение результатов внутреннего анализа коррупционных рисков с участием заинтересованных сторон через интернет-ресурс, СМИ и социальные сети;</w:t>
      </w:r>
    </w:p>
    <w:p w14:paraId="000003FE" w14:textId="77777777" w:rsidR="00390944" w:rsidRPr="00CB2974" w:rsidRDefault="007E334F" w:rsidP="00992591">
      <w:pPr>
        <w:tabs>
          <w:tab w:val="left" w:pos="1134"/>
        </w:tabs>
        <w:spacing w:before="0" w:after="0"/>
        <w:ind w:firstLine="700"/>
        <w:rPr>
          <w:highlight w:val="none"/>
        </w:rPr>
      </w:pPr>
      <w:r w:rsidRPr="00CB2974">
        <w:rPr>
          <w:highlight w:val="none"/>
        </w:rPr>
        <w:t>●</w:t>
      </w:r>
      <w:r w:rsidRPr="00CB2974">
        <w:rPr>
          <w:highlight w:val="none"/>
        </w:rPr>
        <w:tab/>
        <w:t>утверждена аналитическая справка по результатам внутреннего анализа коррупционных рисков, размещена на официальном интернет-ресурсе Общества;</w:t>
      </w:r>
    </w:p>
    <w:p w14:paraId="000003FF" w14:textId="77777777" w:rsidR="00390944" w:rsidRPr="00CB2974" w:rsidRDefault="007E334F" w:rsidP="00992591">
      <w:pPr>
        <w:tabs>
          <w:tab w:val="left" w:pos="1134"/>
        </w:tabs>
        <w:spacing w:before="0" w:after="0"/>
        <w:ind w:firstLine="700"/>
        <w:rPr>
          <w:highlight w:val="none"/>
        </w:rPr>
      </w:pPr>
      <w:r w:rsidRPr="00CB2974">
        <w:rPr>
          <w:highlight w:val="none"/>
        </w:rPr>
        <w:t>●</w:t>
      </w:r>
      <w:r w:rsidRPr="00CB2974">
        <w:rPr>
          <w:highlight w:val="none"/>
        </w:rPr>
        <w:tab/>
        <w:t>во втором квартале 2025 года по результатам внутреннего анализа коррупционных рисков разработан план устранения выявленных недостатков;</w:t>
      </w:r>
    </w:p>
    <w:p w14:paraId="00000400" w14:textId="77777777" w:rsidR="00390944" w:rsidRPr="00CB2974" w:rsidRDefault="007E334F" w:rsidP="00992591">
      <w:pPr>
        <w:tabs>
          <w:tab w:val="left" w:pos="1134"/>
        </w:tabs>
        <w:spacing w:before="0" w:after="0"/>
        <w:ind w:firstLine="700"/>
        <w:rPr>
          <w:highlight w:val="none"/>
        </w:rPr>
      </w:pPr>
      <w:r w:rsidRPr="00CB2974">
        <w:rPr>
          <w:highlight w:val="none"/>
        </w:rPr>
        <w:t>●</w:t>
      </w:r>
      <w:r w:rsidRPr="00CB2974">
        <w:rPr>
          <w:highlight w:val="none"/>
        </w:rPr>
        <w:tab/>
        <w:t>составлен перечень должностей, подверженных коррупционным рискам;</w:t>
      </w:r>
    </w:p>
    <w:p w14:paraId="00000401" w14:textId="77777777" w:rsidR="00390944" w:rsidRPr="00CB2974" w:rsidRDefault="007E334F" w:rsidP="00992591">
      <w:pPr>
        <w:tabs>
          <w:tab w:val="left" w:pos="1134"/>
        </w:tabs>
        <w:spacing w:before="0" w:after="0"/>
        <w:ind w:firstLine="700"/>
        <w:rPr>
          <w:highlight w:val="none"/>
        </w:rPr>
      </w:pPr>
      <w:r w:rsidRPr="00CB2974">
        <w:rPr>
          <w:highlight w:val="none"/>
        </w:rPr>
        <w:t>●</w:t>
      </w:r>
      <w:r w:rsidRPr="00CB2974">
        <w:rPr>
          <w:highlight w:val="none"/>
        </w:rPr>
        <w:tab/>
        <w:t>проведен мониторинг сообщений о коррупционных правонарушениях (административных и уголовных) — фактов не выявлено;</w:t>
      </w:r>
    </w:p>
    <w:p w14:paraId="00000402" w14:textId="77777777" w:rsidR="00390944" w:rsidRPr="00CB2974" w:rsidRDefault="007E334F" w:rsidP="00992591">
      <w:pPr>
        <w:tabs>
          <w:tab w:val="left" w:pos="1134"/>
        </w:tabs>
        <w:spacing w:before="0" w:after="0"/>
        <w:ind w:firstLine="700"/>
        <w:rPr>
          <w:highlight w:val="none"/>
        </w:rPr>
      </w:pPr>
      <w:r w:rsidRPr="00CB2974">
        <w:rPr>
          <w:highlight w:val="none"/>
        </w:rPr>
        <w:t>●</w:t>
      </w:r>
      <w:r w:rsidRPr="00CB2974">
        <w:rPr>
          <w:highlight w:val="none"/>
        </w:rPr>
        <w:tab/>
        <w:t>фактов конфликта интересов, неправомерного использования служебной информации, получения материального вознаграждения за действия в рамках служебных полномочий, трудоустройства лиц, ранее совершивших коррупционные правонарушения, — не выявлено.</w:t>
      </w:r>
    </w:p>
    <w:p w14:paraId="00000403" w14:textId="77777777" w:rsidR="00390944" w:rsidRPr="00CB2974" w:rsidRDefault="007E334F" w:rsidP="00992591">
      <w:pPr>
        <w:tabs>
          <w:tab w:val="left" w:pos="1134"/>
        </w:tabs>
        <w:spacing w:before="0" w:after="0"/>
        <w:ind w:firstLine="700"/>
        <w:rPr>
          <w:highlight w:val="none"/>
        </w:rPr>
      </w:pPr>
      <w:r w:rsidRPr="00CB2974">
        <w:rPr>
          <w:highlight w:val="none"/>
        </w:rPr>
        <w:lastRenderedPageBreak/>
        <w:t>В течение 2025 года проведен ряд обучающих и разъяснительных мероприятий по вопросам противодействия коррупции для сотрудников Общества и грантополучателей:</w:t>
      </w:r>
    </w:p>
    <w:p w14:paraId="00000404" w14:textId="2ACE4352" w:rsidR="00390944" w:rsidRPr="00CB2974" w:rsidRDefault="007E334F" w:rsidP="00992591">
      <w:pPr>
        <w:tabs>
          <w:tab w:val="left" w:pos="1134"/>
        </w:tabs>
        <w:spacing w:before="0" w:after="0"/>
        <w:ind w:firstLine="700"/>
        <w:rPr>
          <w:highlight w:val="none"/>
        </w:rPr>
      </w:pPr>
      <w:r w:rsidRPr="00CB2974">
        <w:rPr>
          <w:highlight w:val="none"/>
        </w:rPr>
        <w:t>●</w:t>
      </w:r>
      <w:r w:rsidRPr="00CB2974">
        <w:rPr>
          <w:highlight w:val="none"/>
        </w:rPr>
        <w:tab/>
        <w:t xml:space="preserve">17 января 2025 года — занятие с сотрудниками Оператора о нормах Кодекса деловой этики </w:t>
      </w:r>
      <w:r w:rsidR="00345C48">
        <w:rPr>
          <w:highlight w:val="none"/>
          <w:lang w:val="kk-KZ"/>
        </w:rPr>
        <w:t xml:space="preserve">Общества </w:t>
      </w:r>
      <w:r w:rsidRPr="00CB2974">
        <w:rPr>
          <w:highlight w:val="none"/>
        </w:rPr>
        <w:t>и правовых последствиях за совершение коррупционных правонарушений;</w:t>
      </w:r>
    </w:p>
    <w:p w14:paraId="00000405" w14:textId="77777777" w:rsidR="00390944" w:rsidRPr="00CB2974" w:rsidRDefault="007E334F" w:rsidP="00992591">
      <w:pPr>
        <w:tabs>
          <w:tab w:val="left" w:pos="1134"/>
        </w:tabs>
        <w:spacing w:before="0" w:after="0"/>
        <w:ind w:firstLine="700"/>
        <w:rPr>
          <w:highlight w:val="none"/>
        </w:rPr>
      </w:pPr>
      <w:r w:rsidRPr="00CB2974">
        <w:rPr>
          <w:highlight w:val="none"/>
        </w:rPr>
        <w:t>●</w:t>
      </w:r>
      <w:r w:rsidRPr="00CB2974">
        <w:rPr>
          <w:highlight w:val="none"/>
        </w:rPr>
        <w:tab/>
        <w:t>21 февраля 2025 года — занятие с работниками Общества на тему «Антикоррупционная политика и соблюдение антикоррупционных ограничений»;</w:t>
      </w:r>
    </w:p>
    <w:p w14:paraId="00000406" w14:textId="77777777" w:rsidR="00390944" w:rsidRPr="00CB2974" w:rsidRDefault="007E334F" w:rsidP="00992591">
      <w:pPr>
        <w:tabs>
          <w:tab w:val="left" w:pos="1134"/>
        </w:tabs>
        <w:spacing w:before="0" w:after="0"/>
        <w:ind w:firstLine="700"/>
        <w:rPr>
          <w:highlight w:val="none"/>
        </w:rPr>
      </w:pPr>
      <w:r w:rsidRPr="00CB2974">
        <w:rPr>
          <w:highlight w:val="none"/>
        </w:rPr>
        <w:t>●</w:t>
      </w:r>
      <w:r w:rsidRPr="00CB2974">
        <w:rPr>
          <w:highlight w:val="none"/>
        </w:rPr>
        <w:tab/>
        <w:t>8 мая 2025 года — совместно с Антикоррупционной службой Департамента Агентства по противодействию коррупции по г. Астана проведено занятие с работниками Общества, к которому посредством ZOOM подключено 37 грантополучателей согласно утвержденному плану;</w:t>
      </w:r>
    </w:p>
    <w:p w14:paraId="00000407" w14:textId="77777777" w:rsidR="00390944" w:rsidRPr="00CB2974" w:rsidRDefault="007E334F" w:rsidP="00992591">
      <w:pPr>
        <w:tabs>
          <w:tab w:val="left" w:pos="1134"/>
        </w:tabs>
        <w:spacing w:before="0" w:after="0"/>
        <w:ind w:firstLine="700"/>
        <w:rPr>
          <w:highlight w:val="none"/>
        </w:rPr>
      </w:pPr>
      <w:r w:rsidRPr="00CB2974">
        <w:rPr>
          <w:highlight w:val="none"/>
        </w:rPr>
        <w:t>●</w:t>
      </w:r>
      <w:r w:rsidRPr="00CB2974">
        <w:rPr>
          <w:highlight w:val="none"/>
        </w:rPr>
        <w:tab/>
        <w:t>12 июня 2025 года — занятие с грантополучателями по профилактике коррупционных правонарушений и недопущению нецелевого использования грантовых средств;</w:t>
      </w:r>
    </w:p>
    <w:p w14:paraId="00000408" w14:textId="77777777" w:rsidR="00390944" w:rsidRPr="00CB2974" w:rsidRDefault="007E334F" w:rsidP="00992591">
      <w:pPr>
        <w:tabs>
          <w:tab w:val="left" w:pos="1134"/>
        </w:tabs>
        <w:spacing w:before="0" w:after="0"/>
        <w:ind w:firstLine="700"/>
        <w:rPr>
          <w:highlight w:val="none"/>
        </w:rPr>
      </w:pPr>
      <w:r w:rsidRPr="00CB2974">
        <w:rPr>
          <w:highlight w:val="none"/>
        </w:rPr>
        <w:t>●</w:t>
      </w:r>
      <w:r w:rsidRPr="00CB2974">
        <w:rPr>
          <w:highlight w:val="none"/>
        </w:rPr>
        <w:tab/>
        <w:t>4 июля 2025 года — гибридное занятие для сотрудников и грантополучателей Общества по вопросам противодействия коррупции, антикоррупционной политики и профилактики мошенничества с участием начальника отделения по противодействию киберпреступности Департамента полиции города Астана Ш.Э. Жунусова (охват — 18 работников Оператора и 17 НПО);</w:t>
      </w:r>
    </w:p>
    <w:p w14:paraId="00000409" w14:textId="77777777" w:rsidR="00390944" w:rsidRPr="00CB2974" w:rsidRDefault="007E334F" w:rsidP="00992591">
      <w:pPr>
        <w:tabs>
          <w:tab w:val="left" w:pos="1134"/>
        </w:tabs>
        <w:spacing w:before="0" w:after="0"/>
        <w:ind w:firstLine="700"/>
        <w:rPr>
          <w:highlight w:val="none"/>
        </w:rPr>
      </w:pPr>
      <w:r w:rsidRPr="00CB2974">
        <w:rPr>
          <w:highlight w:val="none"/>
        </w:rPr>
        <w:t>●</w:t>
      </w:r>
      <w:r w:rsidRPr="00CB2974">
        <w:rPr>
          <w:highlight w:val="none"/>
        </w:rPr>
        <w:tab/>
        <w:t>12 ноября 2025 года — занятие для сотрудников Оператора по вопросам системы менеджмента противодействия коррупции ISO 37001 и соблюдения антикоррупционных ограничений (охват — 16 сотрудников).</w:t>
      </w:r>
    </w:p>
    <w:p w14:paraId="0000040A" w14:textId="77777777" w:rsidR="00390944" w:rsidRPr="00CB2974" w:rsidRDefault="007E334F" w:rsidP="00992591">
      <w:pPr>
        <w:tabs>
          <w:tab w:val="left" w:pos="1134"/>
        </w:tabs>
        <w:spacing w:before="0" w:after="0"/>
        <w:ind w:firstLine="700"/>
        <w:rPr>
          <w:highlight w:val="none"/>
        </w:rPr>
      </w:pPr>
      <w:r w:rsidRPr="00CB2974">
        <w:rPr>
          <w:highlight w:val="none"/>
        </w:rPr>
        <w:t>За 2025 год коррупционных рисков, фактов привлечения работников Общества к уголовной и административной ответственности за совершение коррупционных правонарушений не выявлено.</w:t>
      </w:r>
    </w:p>
    <w:p w14:paraId="0000040B" w14:textId="77777777" w:rsidR="00390944" w:rsidRPr="00CB2974" w:rsidRDefault="00390944" w:rsidP="00992591">
      <w:pPr>
        <w:tabs>
          <w:tab w:val="left" w:pos="1134"/>
        </w:tabs>
        <w:spacing w:before="0" w:after="0"/>
        <w:ind w:firstLine="700"/>
        <w:rPr>
          <w:b/>
          <w:bCs/>
          <w:highlight w:val="none"/>
        </w:rPr>
      </w:pPr>
    </w:p>
    <w:p w14:paraId="0000040C" w14:textId="77777777" w:rsidR="00390944" w:rsidRPr="00CB2974" w:rsidRDefault="007E334F" w:rsidP="00992591">
      <w:pPr>
        <w:pStyle w:val="1"/>
        <w:tabs>
          <w:tab w:val="left" w:pos="1134"/>
        </w:tabs>
        <w:spacing w:before="0" w:after="0"/>
        <w:ind w:firstLine="709"/>
        <w:rPr>
          <w:rFonts w:ascii="Times New Roman" w:eastAsia="Times New Roman" w:hAnsi="Times New Roman" w:cs="Times New Roman"/>
          <w:b/>
          <w:bCs/>
          <w:color w:val="D55816"/>
          <w:sz w:val="28"/>
          <w:szCs w:val="28"/>
          <w:highlight w:val="none"/>
        </w:rPr>
      </w:pPr>
      <w:bookmarkStart w:id="33" w:name="_heading=h.aqf7tlcfrtx5" w:colFirst="0" w:colLast="0"/>
      <w:bookmarkEnd w:id="33"/>
      <w:r w:rsidRPr="00CB2974">
        <w:rPr>
          <w:rFonts w:ascii="Times New Roman" w:eastAsia="Times New Roman" w:hAnsi="Times New Roman" w:cs="Times New Roman"/>
          <w:b/>
          <w:bCs/>
          <w:color w:val="D55816"/>
          <w:sz w:val="28"/>
          <w:szCs w:val="28"/>
          <w:highlight w:val="none"/>
        </w:rPr>
        <w:t>9.  Устойчивое развитие</w:t>
      </w:r>
    </w:p>
    <w:p w14:paraId="0000040D" w14:textId="6FAB1DDD" w:rsidR="00390944" w:rsidRPr="00CB2974" w:rsidRDefault="00345C48" w:rsidP="00992591">
      <w:pPr>
        <w:tabs>
          <w:tab w:val="left" w:pos="0"/>
        </w:tabs>
        <w:spacing w:before="0" w:after="0"/>
        <w:rPr>
          <w:highlight w:val="none"/>
        </w:rPr>
      </w:pPr>
      <w:r>
        <w:rPr>
          <w:highlight w:val="none"/>
          <w:lang w:val="kk-KZ"/>
        </w:rPr>
        <w:t>Общество</w:t>
      </w:r>
      <w:r w:rsidR="007E334F" w:rsidRPr="00CB2974">
        <w:rPr>
          <w:highlight w:val="none"/>
        </w:rPr>
        <w:t xml:space="preserve"> рассматривает принципы устойчивого развития как составную часть системы корпоративного управления и деятельности по поддержке гражданских инициатив.</w:t>
      </w:r>
    </w:p>
    <w:p w14:paraId="0000040E" w14:textId="77777777" w:rsidR="00390944" w:rsidRPr="00CB2974" w:rsidRDefault="007E334F" w:rsidP="00992591">
      <w:pPr>
        <w:tabs>
          <w:tab w:val="left" w:pos="0"/>
        </w:tabs>
        <w:spacing w:before="0" w:after="0"/>
        <w:rPr>
          <w:highlight w:val="none"/>
        </w:rPr>
      </w:pPr>
      <w:r w:rsidRPr="00CB2974">
        <w:rPr>
          <w:highlight w:val="none"/>
        </w:rPr>
        <w:t>Основой деятельности Общества в данной сфере является Политика в области устойчивого развития и Карта стейкхолдеров, утвержденные в 2024 году. В своей деятельности Общество руководствуется принципами прозрачности и подотчетности, ответственного и этичного поведения, соблюдения интересов заинтересованных сторон, противодействия коррупции и рационального использования ресурсов.</w:t>
      </w:r>
    </w:p>
    <w:p w14:paraId="0000040F" w14:textId="77777777" w:rsidR="00390944" w:rsidRPr="00CB2974" w:rsidRDefault="007E334F" w:rsidP="00992591">
      <w:pPr>
        <w:tabs>
          <w:tab w:val="left" w:pos="0"/>
        </w:tabs>
        <w:spacing w:before="0" w:after="0"/>
        <w:rPr>
          <w:highlight w:val="none"/>
        </w:rPr>
      </w:pPr>
      <w:r w:rsidRPr="00CB2974">
        <w:rPr>
          <w:highlight w:val="none"/>
        </w:rPr>
        <w:t xml:space="preserve">В 2025 году деятельность Общества в области устойчивого развития была связана прежде всего с развитием механизмов поддержки гражданского общества, расширением взаимодействия с государственными органами и неправительственными организациями, повышением доступности грантового </w:t>
      </w:r>
      <w:r w:rsidRPr="00CB2974">
        <w:rPr>
          <w:highlight w:val="none"/>
        </w:rPr>
        <w:lastRenderedPageBreak/>
        <w:t>финансирования, развитием партнерских связей, обеспечением открытости деятельности и совершенствованием внутренних процессов.</w:t>
      </w:r>
    </w:p>
    <w:p w14:paraId="4B757E82" w14:textId="77777777" w:rsidR="008308C9" w:rsidRDefault="008308C9" w:rsidP="00992591">
      <w:pPr>
        <w:tabs>
          <w:tab w:val="left" w:pos="698"/>
        </w:tabs>
        <w:spacing w:before="0" w:after="0"/>
        <w:ind w:left="708" w:firstLine="0"/>
        <w:rPr>
          <w:b/>
          <w:bCs/>
          <w:highlight w:val="none"/>
        </w:rPr>
      </w:pPr>
    </w:p>
    <w:p w14:paraId="00000410" w14:textId="5F1533EA" w:rsidR="00390944" w:rsidRPr="00CB2974" w:rsidRDefault="007E334F" w:rsidP="00992591">
      <w:pPr>
        <w:tabs>
          <w:tab w:val="left" w:pos="698"/>
        </w:tabs>
        <w:spacing w:before="0" w:after="0"/>
        <w:ind w:left="708" w:firstLine="0"/>
        <w:rPr>
          <w:b/>
          <w:bCs/>
          <w:highlight w:val="none"/>
        </w:rPr>
      </w:pPr>
      <w:r w:rsidRPr="00CB2974">
        <w:rPr>
          <w:b/>
          <w:bCs/>
          <w:highlight w:val="none"/>
        </w:rPr>
        <w:t>Взаимодействие с заинтересованными сторонами</w:t>
      </w:r>
    </w:p>
    <w:p w14:paraId="00000411" w14:textId="77777777" w:rsidR="00390944" w:rsidRPr="00CB2974" w:rsidRDefault="007E334F" w:rsidP="00992591">
      <w:pPr>
        <w:tabs>
          <w:tab w:val="left" w:pos="0"/>
        </w:tabs>
        <w:spacing w:before="0" w:after="0"/>
        <w:rPr>
          <w:highlight w:val="none"/>
        </w:rPr>
      </w:pPr>
      <w:r w:rsidRPr="00CB2974">
        <w:rPr>
          <w:highlight w:val="none"/>
        </w:rPr>
        <w:t>В 2025 году Обществом продолжена работа по развитию взаимодействия с государственными органами, неправительственными организациями, международными организациями и бизнес-сообществом.</w:t>
      </w:r>
    </w:p>
    <w:p w14:paraId="00000412" w14:textId="77777777" w:rsidR="00390944" w:rsidRPr="00CB2974" w:rsidRDefault="007E334F" w:rsidP="00992591">
      <w:pPr>
        <w:tabs>
          <w:tab w:val="left" w:pos="0"/>
        </w:tabs>
        <w:spacing w:before="0" w:after="0"/>
        <w:rPr>
          <w:highlight w:val="none"/>
        </w:rPr>
      </w:pPr>
      <w:r w:rsidRPr="00CB2974">
        <w:rPr>
          <w:highlight w:val="none"/>
        </w:rPr>
        <w:t>Разъяснительная работа по вопросам государственного грантового финансирования проводилась с представителями местных исполнительных органов регионов. В течение года организовано 15 очных и онлайн-мероприятий, направленных на разъяснение механизмов предоставления государственных грантов и взаимодействия с Оператором.</w:t>
      </w:r>
    </w:p>
    <w:p w14:paraId="00000413" w14:textId="77777777" w:rsidR="00390944" w:rsidRPr="00CB2974" w:rsidRDefault="007E334F" w:rsidP="00992591">
      <w:pPr>
        <w:tabs>
          <w:tab w:val="left" w:pos="0"/>
        </w:tabs>
        <w:spacing w:before="0" w:after="0"/>
        <w:rPr>
          <w:highlight w:val="none"/>
        </w:rPr>
      </w:pPr>
      <w:r w:rsidRPr="00CB2974">
        <w:rPr>
          <w:highlight w:val="none"/>
        </w:rPr>
        <w:t>Развивалось международное сотрудничество. В течение года состоялись рабочие встречи с представителями международных организаций, в том числе Офиса программ ОБСЕ в Астане, UNOPS и Программы Добровольцев ООН. Совместно с Программой Добровольцев ООН проведен вебинар для НПО и волонтеров, охвативший порядка 80 участников из различных регионов страны.</w:t>
      </w:r>
    </w:p>
    <w:p w14:paraId="00000414" w14:textId="77777777" w:rsidR="00390944" w:rsidRPr="00CB2974" w:rsidRDefault="007E334F" w:rsidP="00992591">
      <w:pPr>
        <w:tabs>
          <w:tab w:val="left" w:pos="0"/>
        </w:tabs>
        <w:spacing w:before="0" w:after="0"/>
        <w:rPr>
          <w:color w:val="FFFFFF"/>
          <w:highlight w:val="none"/>
        </w:rPr>
      </w:pPr>
      <w:r w:rsidRPr="00CB2974">
        <w:rPr>
          <w:highlight w:val="none"/>
        </w:rPr>
        <w:t>15 октября 2025 года в рамках XII Гражданского форума Казахстана Обществом проведена панельная сессия «Казахстан: региональное лидерство и глобальное сотрудничество в развитии гражданского общества» с участием представителей государственных органов, международных организаций и непр</w:t>
      </w:r>
      <w:r w:rsidRPr="00CB2974">
        <w:rPr>
          <w:color w:val="FFFFFF"/>
          <w:highlight w:val="none"/>
        </w:rPr>
        <w:t>авительственного сектора Казахстана, Азербайджана и Беларуси.</w:t>
      </w:r>
    </w:p>
    <w:p w14:paraId="4273F1A3" w14:textId="77777777" w:rsidR="00992591" w:rsidRDefault="00992591" w:rsidP="00992591">
      <w:pPr>
        <w:tabs>
          <w:tab w:val="left" w:pos="1134"/>
        </w:tabs>
        <w:spacing w:before="0" w:after="0"/>
        <w:ind w:firstLine="709"/>
        <w:rPr>
          <w:b/>
          <w:bCs/>
          <w:highlight w:val="none"/>
        </w:rPr>
      </w:pPr>
    </w:p>
    <w:p w14:paraId="00000424" w14:textId="7FFA5AA2" w:rsidR="00390944" w:rsidRPr="00CB2974" w:rsidRDefault="007E334F" w:rsidP="00992591">
      <w:pPr>
        <w:tabs>
          <w:tab w:val="left" w:pos="1134"/>
        </w:tabs>
        <w:spacing w:before="0" w:after="0"/>
        <w:ind w:firstLine="709"/>
        <w:rPr>
          <w:b/>
          <w:bCs/>
          <w:highlight w:val="none"/>
        </w:rPr>
      </w:pPr>
      <w:r w:rsidRPr="00CB2974">
        <w:rPr>
          <w:b/>
          <w:bCs/>
          <w:highlight w:val="none"/>
        </w:rPr>
        <w:t>Противодействие коррупции</w:t>
      </w:r>
    </w:p>
    <w:p w14:paraId="00000425" w14:textId="77777777" w:rsidR="00390944" w:rsidRPr="00CB2974" w:rsidRDefault="007E334F" w:rsidP="00992591">
      <w:pPr>
        <w:tabs>
          <w:tab w:val="left" w:pos="1134"/>
        </w:tabs>
        <w:spacing w:before="0" w:after="0"/>
        <w:ind w:firstLine="709"/>
        <w:rPr>
          <w:highlight w:val="none"/>
        </w:rPr>
      </w:pPr>
      <w:r w:rsidRPr="00CB2974">
        <w:rPr>
          <w:highlight w:val="none"/>
        </w:rPr>
        <w:t>В рамках реализации принципов ответственного корпоративного управления в 2025 году продолжена работа по предупреждению и противодействию коррупции.</w:t>
      </w:r>
    </w:p>
    <w:p w14:paraId="00000426" w14:textId="77777777" w:rsidR="00390944" w:rsidRPr="00CB2974" w:rsidRDefault="007E334F" w:rsidP="00992591">
      <w:pPr>
        <w:tabs>
          <w:tab w:val="left" w:pos="1134"/>
        </w:tabs>
        <w:spacing w:before="0" w:after="0"/>
        <w:ind w:firstLine="709"/>
        <w:rPr>
          <w:highlight w:val="none"/>
        </w:rPr>
      </w:pPr>
      <w:r w:rsidRPr="00CB2974">
        <w:rPr>
          <w:highlight w:val="none"/>
        </w:rPr>
        <w:t>С 1 по 31 марта 2025 года проведен внутренний анализ коррупционных рисков. По результатам анализа разработан план мероприятий по устранению выявленных недостатков.</w:t>
      </w:r>
    </w:p>
    <w:p w14:paraId="00000427" w14:textId="77777777" w:rsidR="00390944" w:rsidRPr="00CB2974" w:rsidRDefault="007E334F" w:rsidP="00992591">
      <w:pPr>
        <w:tabs>
          <w:tab w:val="left" w:pos="1134"/>
        </w:tabs>
        <w:spacing w:before="0" w:after="0"/>
        <w:ind w:firstLine="709"/>
        <w:rPr>
          <w:highlight w:val="none"/>
        </w:rPr>
      </w:pPr>
      <w:r w:rsidRPr="00CB2974">
        <w:rPr>
          <w:highlight w:val="none"/>
        </w:rPr>
        <w:t>В течение года проводились информационно-разъяснительные и обучающие мероприятия для работников Общества и грантополучателей по вопросам антикоррупционной политики, соблюдения антикоррупционных ограничений, Кодекса деловой этики, профилактики коррупционных правонарушений и мошенничества. Отдельное обучение работников проведено по вопросам системы менеджмента противодействия коррупции ISO 37001.</w:t>
      </w:r>
    </w:p>
    <w:p w14:paraId="2B4788F1" w14:textId="77777777" w:rsidR="00992591" w:rsidRDefault="00992591" w:rsidP="00992591">
      <w:pPr>
        <w:tabs>
          <w:tab w:val="left" w:pos="1134"/>
        </w:tabs>
        <w:spacing w:before="0" w:after="0"/>
        <w:ind w:firstLine="709"/>
        <w:rPr>
          <w:b/>
          <w:bCs/>
          <w:i/>
          <w:iCs/>
          <w:highlight w:val="none"/>
        </w:rPr>
      </w:pPr>
    </w:p>
    <w:p w14:paraId="00000428" w14:textId="29C9517A" w:rsidR="00390944" w:rsidRPr="00CB2974" w:rsidRDefault="007E334F" w:rsidP="00992591">
      <w:pPr>
        <w:tabs>
          <w:tab w:val="left" w:pos="1134"/>
        </w:tabs>
        <w:spacing w:before="0" w:after="0"/>
        <w:ind w:firstLine="709"/>
        <w:rPr>
          <w:b/>
          <w:bCs/>
          <w:i/>
          <w:iCs/>
          <w:highlight w:val="none"/>
        </w:rPr>
      </w:pPr>
      <w:r w:rsidRPr="00CB2974">
        <w:rPr>
          <w:b/>
          <w:bCs/>
          <w:i/>
          <w:iCs/>
          <w:highlight w:val="none"/>
        </w:rPr>
        <w:t>Вклад Общества в достижение Целей устойчивого развития ООН</w:t>
      </w:r>
    </w:p>
    <w:p w14:paraId="0000042A" w14:textId="496BB350" w:rsidR="00390944" w:rsidRPr="00CB2974" w:rsidRDefault="007E334F" w:rsidP="00992591">
      <w:pPr>
        <w:tabs>
          <w:tab w:val="left" w:pos="1134"/>
        </w:tabs>
        <w:spacing w:before="0" w:after="0"/>
        <w:ind w:firstLine="709"/>
        <w:rPr>
          <w:highlight w:val="none"/>
        </w:rPr>
      </w:pPr>
      <w:r w:rsidRPr="00CB2974">
        <w:rPr>
          <w:highlight w:val="none"/>
        </w:rPr>
        <w:t xml:space="preserve">В 2025 году начали реализацию 6 двухлетних проектов по направлениям чрезвычайных ситуаций, экологии, медицины, истории и культуры, </w:t>
      </w:r>
      <w:proofErr w:type="spellStart"/>
      <w:r w:rsidRPr="00CB2974">
        <w:rPr>
          <w:highlight w:val="none"/>
        </w:rPr>
        <w:t>зооволонтёрства</w:t>
      </w:r>
      <w:proofErr w:type="spellEnd"/>
      <w:r w:rsidRPr="00CB2974">
        <w:rPr>
          <w:highlight w:val="none"/>
        </w:rPr>
        <w:t xml:space="preserve"> и социальной сферы.</w:t>
      </w:r>
    </w:p>
    <w:p w14:paraId="0000042B" w14:textId="77777777" w:rsidR="00390944" w:rsidRPr="00CB2974" w:rsidRDefault="007E334F" w:rsidP="00992591">
      <w:pPr>
        <w:tabs>
          <w:tab w:val="left" w:pos="1134"/>
        </w:tabs>
        <w:spacing w:before="0" w:after="0"/>
        <w:ind w:firstLine="709"/>
        <w:rPr>
          <w:highlight w:val="none"/>
        </w:rPr>
      </w:pPr>
      <w:r w:rsidRPr="00CB2974">
        <w:rPr>
          <w:highlight w:val="none"/>
        </w:rPr>
        <w:t xml:space="preserve">Так же, в целях содействия реализации Целей устойчивого развития (ЦУР) ООН и повышения вовлеченности гражданского общества в их достижение </w:t>
      </w:r>
      <w:r w:rsidRPr="00CB2974">
        <w:rPr>
          <w:highlight w:val="none"/>
        </w:rPr>
        <w:lastRenderedPageBreak/>
        <w:t xml:space="preserve">Обществом в отчетном периоде были реализованы 2 грантовых проекта в городах Алматы и Астана по заказу </w:t>
      </w:r>
      <w:proofErr w:type="spellStart"/>
      <w:r w:rsidRPr="00CB2974">
        <w:rPr>
          <w:highlight w:val="none"/>
        </w:rPr>
        <w:t>метных</w:t>
      </w:r>
      <w:proofErr w:type="spellEnd"/>
      <w:r w:rsidRPr="00CB2974">
        <w:rPr>
          <w:highlight w:val="none"/>
        </w:rPr>
        <w:t xml:space="preserve"> исполнительных органов. Проекты были направлены на повышение информированности населения о ЦУР, развитие общественного участия, поддержку инициатив неправительственных организаций и социально уязвимых групп, а также формирование практических механизмов вовлечения граждан в процессы устойчивого развития.</w:t>
      </w:r>
    </w:p>
    <w:p w14:paraId="0000042C" w14:textId="77777777" w:rsidR="00390944" w:rsidRPr="00CB2974" w:rsidRDefault="007E334F" w:rsidP="00992591">
      <w:pPr>
        <w:tabs>
          <w:tab w:val="left" w:pos="1134"/>
        </w:tabs>
        <w:spacing w:before="0" w:after="0"/>
        <w:ind w:firstLine="709"/>
        <w:rPr>
          <w:highlight w:val="none"/>
        </w:rPr>
      </w:pPr>
      <w:r w:rsidRPr="00CB2974">
        <w:rPr>
          <w:highlight w:val="none"/>
        </w:rPr>
        <w:t>В рамках проектов проведена комплексная работа по обучению и консультированию представителей НПО и гражданского общества, развитию социальных и экологических инициатив, проведению информационно-просветительских мероприятий и укреплению межсекторного взаимодействия. Особое внимание уделялось практическому применению принципов устойчивого развития, мониторингу реализации ЦУР и распространению успешных практик.</w:t>
      </w:r>
    </w:p>
    <w:p w14:paraId="0000042D" w14:textId="77777777" w:rsidR="00390944" w:rsidRPr="00CB2974" w:rsidRDefault="007E334F" w:rsidP="00992591">
      <w:pPr>
        <w:tabs>
          <w:tab w:val="left" w:pos="1134"/>
        </w:tabs>
        <w:spacing w:before="0" w:after="0"/>
        <w:ind w:firstLine="709"/>
        <w:rPr>
          <w:highlight w:val="none"/>
        </w:rPr>
      </w:pPr>
      <w:r w:rsidRPr="00CB2974">
        <w:rPr>
          <w:highlight w:val="none"/>
        </w:rPr>
        <w:t>Реализация указанных проектов позволила расширить участие гражданского общества в повестке устойчивого развития, повысить уровень осведомленности целевых групп и создать дополнительные условия для реализации общественных инициатив, направленных на достижение ЦУР ООН на местном уровне.</w:t>
      </w:r>
    </w:p>
    <w:p w14:paraId="0000042E" w14:textId="77777777" w:rsidR="00390944" w:rsidRPr="00CB2974" w:rsidRDefault="00390944" w:rsidP="00992591">
      <w:pPr>
        <w:tabs>
          <w:tab w:val="left" w:pos="1134"/>
        </w:tabs>
        <w:spacing w:before="0" w:after="0"/>
        <w:ind w:firstLine="709"/>
        <w:rPr>
          <w:highlight w:val="none"/>
        </w:rPr>
      </w:pPr>
    </w:p>
    <w:p w14:paraId="0000042F" w14:textId="77777777" w:rsidR="00390944" w:rsidRPr="00CB2974" w:rsidRDefault="00390944" w:rsidP="00992591">
      <w:pPr>
        <w:tabs>
          <w:tab w:val="left" w:pos="1134"/>
        </w:tabs>
        <w:spacing w:before="0" w:after="0"/>
        <w:ind w:firstLine="709"/>
        <w:rPr>
          <w:b/>
          <w:bCs/>
          <w:color w:val="D55816"/>
          <w:highlight w:val="none"/>
        </w:rPr>
      </w:pPr>
      <w:bookmarkStart w:id="34" w:name="_heading=h.5t6budmrzvxv" w:colFirst="0" w:colLast="0"/>
      <w:bookmarkEnd w:id="34"/>
    </w:p>
    <w:p w14:paraId="00000430" w14:textId="77777777" w:rsidR="00390944" w:rsidRPr="00CB2974" w:rsidRDefault="007E334F" w:rsidP="00992591">
      <w:pPr>
        <w:pStyle w:val="1"/>
        <w:tabs>
          <w:tab w:val="left" w:pos="0"/>
        </w:tabs>
        <w:spacing w:before="0" w:after="0"/>
        <w:ind w:firstLine="709"/>
        <w:rPr>
          <w:rFonts w:ascii="Times New Roman" w:eastAsia="Times New Roman" w:hAnsi="Times New Roman" w:cs="Times New Roman"/>
          <w:b/>
          <w:bCs/>
          <w:color w:val="D55816"/>
          <w:sz w:val="28"/>
          <w:szCs w:val="28"/>
          <w:highlight w:val="none"/>
        </w:rPr>
      </w:pPr>
      <w:bookmarkStart w:id="35" w:name="_heading=h.tdju6j7usamu" w:colFirst="0" w:colLast="0"/>
      <w:bookmarkEnd w:id="35"/>
      <w:r w:rsidRPr="00CB2974">
        <w:rPr>
          <w:rFonts w:ascii="Times New Roman" w:eastAsia="Times New Roman" w:hAnsi="Times New Roman" w:cs="Times New Roman"/>
          <w:b/>
          <w:bCs/>
          <w:color w:val="D55816"/>
          <w:sz w:val="28"/>
          <w:szCs w:val="28"/>
          <w:highlight w:val="none"/>
        </w:rPr>
        <w:t xml:space="preserve">10. Заключение аудитора и финансовая отчетность с примечаниями </w:t>
      </w:r>
    </w:p>
    <w:p w14:paraId="00000431" w14:textId="7F9EE608" w:rsidR="00390944" w:rsidRPr="00CB2974" w:rsidRDefault="007E334F" w:rsidP="00992591">
      <w:pPr>
        <w:tabs>
          <w:tab w:val="left" w:pos="0"/>
        </w:tabs>
        <w:spacing w:before="0" w:after="0"/>
        <w:ind w:firstLine="709"/>
        <w:rPr>
          <w:highlight w:val="none"/>
        </w:rPr>
      </w:pPr>
      <w:r w:rsidRPr="00CB2974">
        <w:rPr>
          <w:highlight w:val="none"/>
        </w:rPr>
        <w:t>Аудит годовой финансовой отчетности Общества за 2025 год проведен ТОО «Trust Аудит». Финансовая отчетность за указанный период, составленная в соответствии с Международными стандартами финансовой отчетности (МСФО), согласно аудиторскому отчету, представлена достоверно во всех существенных аспектах и не содержит существенных искажений.</w:t>
      </w:r>
    </w:p>
    <w:p w14:paraId="00000432" w14:textId="77777777" w:rsidR="00390944" w:rsidRPr="00CB2974" w:rsidRDefault="007E334F" w:rsidP="00992591">
      <w:pPr>
        <w:tabs>
          <w:tab w:val="left" w:pos="1134"/>
        </w:tabs>
        <w:spacing w:before="0" w:after="0"/>
        <w:ind w:firstLine="720"/>
        <w:rPr>
          <w:b/>
          <w:bCs/>
          <w:color w:val="D55816"/>
          <w:highlight w:val="none"/>
        </w:rPr>
      </w:pPr>
      <w:r w:rsidRPr="00CB2974">
        <w:rPr>
          <w:highlight w:val="none"/>
        </w:rPr>
        <w:t>Заключение аудитора и финансовая отчетность Общества за 2025 год прилагаются.</w:t>
      </w:r>
      <w:r w:rsidRPr="00CB2974">
        <w:rPr>
          <w:highlight w:val="none"/>
        </w:rPr>
        <w:br/>
      </w:r>
    </w:p>
    <w:sectPr w:rsidR="00390944" w:rsidRPr="00CB2974" w:rsidSect="00CB2974">
      <w:headerReference w:type="even" r:id="rId12"/>
      <w:footerReference w:type="even" r:id="rId13"/>
      <w:footerReference w:type="default" r:id="rId14"/>
      <w:headerReference w:type="first" r:id="rId15"/>
      <w:footerReference w:type="first" r:id="rId16"/>
      <w:pgSz w:w="12240" w:h="15840"/>
      <w:pgMar w:top="1134" w:right="850" w:bottom="1134" w:left="1417" w:header="709" w:footer="463"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E872B5" w14:textId="77777777" w:rsidR="00B6083A" w:rsidRDefault="00B6083A">
      <w:pPr>
        <w:spacing w:before="0" w:after="0"/>
      </w:pPr>
      <w:r>
        <w:separator/>
      </w:r>
    </w:p>
  </w:endnote>
  <w:endnote w:type="continuationSeparator" w:id="0">
    <w:p w14:paraId="60AB7217" w14:textId="77777777" w:rsidR="00B6083A" w:rsidRDefault="00B6083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entury Gothic">
    <w:panose1 w:val="020B0502020202020204"/>
    <w:charset w:val="CC"/>
    <w:family w:val="swiss"/>
    <w:pitch w:val="variable"/>
    <w:sig w:usb0="00000287" w:usb1="00000000" w:usb2="00000000" w:usb3="00000000" w:csb0="0000009F" w:csb1="00000000"/>
    <w:embedRegular r:id="rId1" w:fontKey="{BAB8DA22-B09D-4EE6-87AE-0703EE2279E4}"/>
    <w:embedItalic r:id="rId2" w:fontKey="{524F1D53-FF96-4B12-8188-B6AFC3696DE9}"/>
  </w:font>
  <w:font w:name="Calibri">
    <w:panose1 w:val="020F0502020204030204"/>
    <w:charset w:val="CC"/>
    <w:family w:val="swiss"/>
    <w:pitch w:val="variable"/>
    <w:sig w:usb0="E4002EFF" w:usb1="C000247B" w:usb2="00000009" w:usb3="00000000" w:csb0="000001FF" w:csb1="00000000"/>
    <w:embedRegular r:id="rId3" w:fontKey="{1648D1EA-B303-41DD-A2A0-D3C518A4E473}"/>
  </w:font>
  <w:font w:name="Segoe UI">
    <w:panose1 w:val="020B0502040204020203"/>
    <w:charset w:val="CC"/>
    <w:family w:val="swiss"/>
    <w:pitch w:val="variable"/>
    <w:sig w:usb0="E4002EFF" w:usb1="C000E47F" w:usb2="00000009" w:usb3="00000000" w:csb0="000001FF" w:csb1="00000000"/>
    <w:embedRegular r:id="rId4" w:fontKey="{4D612FE9-9A2B-4548-AE16-35EDF917CAE4}"/>
  </w:font>
  <w:font w:name="Arial">
    <w:panose1 w:val="020B0604020202020204"/>
    <w:charset w:val="CC"/>
    <w:family w:val="swiss"/>
    <w:pitch w:val="variable"/>
    <w:sig w:usb0="E0002EFF" w:usb1="C000785B" w:usb2="00000009" w:usb3="00000000" w:csb0="000001FF" w:csb1="00000000"/>
  </w:font>
  <w:font w:name="Montserrat">
    <w:altName w:val="Times New Roman"/>
    <w:charset w:val="CC"/>
    <w:family w:val="auto"/>
    <w:pitch w:val="variable"/>
    <w:sig w:usb0="2000020F" w:usb1="00000003" w:usb2="00000000" w:usb3="00000000" w:csb0="00000197" w:csb1="00000000"/>
    <w:embedRegular r:id="rId5" w:fontKey="{6E779179-9130-4A84-95A7-140FB46A3EB9}"/>
  </w:font>
  <w:font w:name="Cambria">
    <w:panose1 w:val="02040503050406030204"/>
    <w:charset w:val="CC"/>
    <w:family w:val="roman"/>
    <w:pitch w:val="variable"/>
    <w:sig w:usb0="E00006FF" w:usb1="420024FF" w:usb2="02000000" w:usb3="00000000" w:csb0="0000019F" w:csb1="00000000"/>
    <w:embedRegular r:id="rId6" w:fontKey="{2B109D30-2A56-4978-8CDF-FA069E24B623}"/>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436" w14:textId="77777777" w:rsidR="00B85428" w:rsidRDefault="00B85428">
    <w:pPr>
      <w:pBdr>
        <w:top w:val="nil"/>
        <w:left w:val="nil"/>
        <w:bottom w:val="nil"/>
        <w:right w:val="nil"/>
        <w:between w:val="nil"/>
      </w:pBdr>
      <w:tabs>
        <w:tab w:val="center" w:pos="4677"/>
        <w:tab w:val="right" w:pos="9355"/>
      </w:tabs>
      <w:spacing w:before="0" w:after="0"/>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437" w14:textId="562145D8" w:rsidR="00B85428" w:rsidRPr="00F1264B" w:rsidRDefault="00B85428">
    <w:pPr>
      <w:ind w:right="-372" w:firstLine="9345"/>
      <w:rPr>
        <w:rFonts w:eastAsia="Montserrat"/>
        <w:sz w:val="16"/>
        <w:szCs w:val="24"/>
        <w:highlight w:val="none"/>
      </w:rPr>
    </w:pPr>
    <w:r w:rsidRPr="00F1264B">
      <w:rPr>
        <w:rFonts w:eastAsia="Montserrat"/>
        <w:sz w:val="20"/>
        <w:szCs w:val="24"/>
        <w:highlight w:val="none"/>
      </w:rPr>
      <w:fldChar w:fldCharType="begin"/>
    </w:r>
    <w:r w:rsidRPr="00F1264B">
      <w:rPr>
        <w:rFonts w:eastAsia="Montserrat"/>
        <w:sz w:val="20"/>
        <w:szCs w:val="24"/>
        <w:highlight w:val="none"/>
      </w:rPr>
      <w:instrText>PAGE</w:instrText>
    </w:r>
    <w:r w:rsidRPr="00F1264B">
      <w:rPr>
        <w:rFonts w:eastAsia="Montserrat"/>
        <w:sz w:val="20"/>
        <w:szCs w:val="24"/>
        <w:highlight w:val="none"/>
      </w:rPr>
      <w:fldChar w:fldCharType="separate"/>
    </w:r>
    <w:r w:rsidR="0029096D">
      <w:rPr>
        <w:rFonts w:eastAsia="Montserrat"/>
        <w:noProof/>
        <w:sz w:val="20"/>
        <w:szCs w:val="24"/>
        <w:highlight w:val="none"/>
      </w:rPr>
      <w:t>2</w:t>
    </w:r>
    <w:r w:rsidRPr="00F1264B">
      <w:rPr>
        <w:rFonts w:eastAsia="Montserrat"/>
        <w:sz w:val="20"/>
        <w:szCs w:val="24"/>
        <w:highlight w:val="none"/>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438" w14:textId="77777777" w:rsidR="00B85428" w:rsidRDefault="00B85428">
    <w:pP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15D3AD" w14:textId="77777777" w:rsidR="00B6083A" w:rsidRDefault="00B6083A">
      <w:pPr>
        <w:spacing w:before="0" w:after="0"/>
      </w:pPr>
      <w:r>
        <w:separator/>
      </w:r>
    </w:p>
  </w:footnote>
  <w:footnote w:type="continuationSeparator" w:id="0">
    <w:p w14:paraId="2876547F" w14:textId="77777777" w:rsidR="00B6083A" w:rsidRDefault="00B6083A">
      <w:pPr>
        <w:spacing w:before="0"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433" w14:textId="77777777" w:rsidR="00B85428" w:rsidRDefault="00B85428">
    <w:pPr>
      <w:pBdr>
        <w:top w:val="nil"/>
        <w:left w:val="nil"/>
        <w:bottom w:val="nil"/>
        <w:right w:val="nil"/>
        <w:between w:val="nil"/>
      </w:pBdr>
      <w:tabs>
        <w:tab w:val="center" w:pos="4677"/>
        <w:tab w:val="right" w:pos="9355"/>
      </w:tabs>
      <w:spacing w:before="0" w:after="0"/>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435" w14:textId="77777777" w:rsidR="00B85428" w:rsidRDefault="00B85428">
    <w:pPr>
      <w:pBdr>
        <w:top w:val="nil"/>
        <w:left w:val="nil"/>
        <w:bottom w:val="nil"/>
        <w:right w:val="nil"/>
        <w:between w:val="nil"/>
      </w:pBdr>
      <w:tabs>
        <w:tab w:val="center" w:pos="4677"/>
        <w:tab w:val="right" w:pos="9355"/>
      </w:tabs>
      <w:spacing w:before="0" w:after="0"/>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C7C16"/>
    <w:multiLevelType w:val="multilevel"/>
    <w:tmpl w:val="581810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5B63E29"/>
    <w:multiLevelType w:val="multilevel"/>
    <w:tmpl w:val="B49C52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D0F2ABA"/>
    <w:multiLevelType w:val="multilevel"/>
    <w:tmpl w:val="A4B65C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D245048"/>
    <w:multiLevelType w:val="multilevel"/>
    <w:tmpl w:val="1D269C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4941B10"/>
    <w:multiLevelType w:val="multilevel"/>
    <w:tmpl w:val="BCF0D5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33D6C78"/>
    <w:multiLevelType w:val="multilevel"/>
    <w:tmpl w:val="22FEEA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4"/>
  </w:num>
  <w:num w:numId="3">
    <w:abstractNumId w:val="0"/>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0944"/>
    <w:rsid w:val="00013891"/>
    <w:rsid w:val="00093709"/>
    <w:rsid w:val="00140EC3"/>
    <w:rsid w:val="00267D80"/>
    <w:rsid w:val="0027754D"/>
    <w:rsid w:val="0029096D"/>
    <w:rsid w:val="002C0213"/>
    <w:rsid w:val="002C6DAA"/>
    <w:rsid w:val="002D3B8B"/>
    <w:rsid w:val="0032255E"/>
    <w:rsid w:val="00345C48"/>
    <w:rsid w:val="00362BFE"/>
    <w:rsid w:val="00390944"/>
    <w:rsid w:val="00393C3E"/>
    <w:rsid w:val="00571307"/>
    <w:rsid w:val="005F7296"/>
    <w:rsid w:val="006F1C96"/>
    <w:rsid w:val="00742F97"/>
    <w:rsid w:val="007E334F"/>
    <w:rsid w:val="008269D0"/>
    <w:rsid w:val="008308C9"/>
    <w:rsid w:val="008864CA"/>
    <w:rsid w:val="00992591"/>
    <w:rsid w:val="009B6F47"/>
    <w:rsid w:val="00A06B7D"/>
    <w:rsid w:val="00A1717F"/>
    <w:rsid w:val="00A74DD2"/>
    <w:rsid w:val="00A816CD"/>
    <w:rsid w:val="00B212D3"/>
    <w:rsid w:val="00B260FD"/>
    <w:rsid w:val="00B6083A"/>
    <w:rsid w:val="00B85428"/>
    <w:rsid w:val="00B93D7B"/>
    <w:rsid w:val="00BA5766"/>
    <w:rsid w:val="00C97595"/>
    <w:rsid w:val="00CB0053"/>
    <w:rsid w:val="00CB2974"/>
    <w:rsid w:val="00DD5E63"/>
    <w:rsid w:val="00EE034C"/>
    <w:rsid w:val="00EE7D23"/>
    <w:rsid w:val="00EF2ADE"/>
    <w:rsid w:val="00F01EB6"/>
    <w:rsid w:val="00F1264B"/>
    <w:rsid w:val="00F70207"/>
    <w:rsid w:val="00FE36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4363B3"/>
  <w15:docId w15:val="{86B505ED-12E4-41DD-A723-A96A610D0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highlight w:val="yellow"/>
        <w:lang w:val="ru" w:eastAsia="ru-RU" w:bidi="ar-SA"/>
      </w:rPr>
    </w:rPrDefault>
    <w:pPrDefault>
      <w:pPr>
        <w:spacing w:before="240" w:after="240"/>
        <w:ind w:firstLine="708"/>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outlineLvl w:val="0"/>
    </w:pPr>
    <w:rPr>
      <w:rFonts w:ascii="Century Gothic" w:eastAsia="Century Gothic" w:hAnsi="Century Gothic" w:cs="Century Gothic"/>
      <w:color w:val="7B230B"/>
      <w:sz w:val="32"/>
      <w:szCs w:val="32"/>
    </w:rPr>
  </w:style>
  <w:style w:type="paragraph" w:styleId="2">
    <w:name w:val="heading 2"/>
    <w:basedOn w:val="a"/>
    <w:next w:val="a"/>
    <w:uiPriority w:val="9"/>
    <w:unhideWhenUsed/>
    <w:qFormat/>
    <w:pPr>
      <w:keepNext/>
      <w:keepLines/>
      <w:tabs>
        <w:tab w:val="left" w:pos="0"/>
      </w:tabs>
      <w:spacing w:before="0" w:after="0"/>
      <w:ind w:firstLine="700"/>
      <w:outlineLvl w:val="1"/>
    </w:pPr>
    <w:rPr>
      <w:rFonts w:ascii="Century Gothic" w:eastAsia="Century Gothic" w:hAnsi="Century Gothic" w:cs="Century Gothic"/>
      <w:color w:val="7B230B"/>
    </w:rPr>
  </w:style>
  <w:style w:type="paragraph" w:styleId="3">
    <w:name w:val="heading 3"/>
    <w:basedOn w:val="a"/>
    <w:next w:val="a"/>
    <w:uiPriority w:val="9"/>
    <w:unhideWhenUsed/>
    <w:qFormat/>
    <w:pPr>
      <w:keepNext/>
      <w:keepLines/>
      <w:spacing w:before="40"/>
      <w:outlineLvl w:val="2"/>
    </w:pPr>
    <w:rPr>
      <w:rFonts w:ascii="Century Gothic" w:eastAsia="Century Gothic" w:hAnsi="Century Gothic" w:cs="Century Gothic"/>
      <w:color w:val="521707"/>
      <w:sz w:val="24"/>
      <w:szCs w:val="24"/>
    </w:rPr>
  </w:style>
  <w:style w:type="paragraph" w:styleId="4">
    <w:name w:val="heading 4"/>
    <w:basedOn w:val="a"/>
    <w:next w:val="a"/>
    <w:uiPriority w:val="9"/>
    <w:semiHidden/>
    <w:unhideWhenUsed/>
    <w:qFormat/>
    <w:pPr>
      <w:keepNext/>
      <w:keepLines/>
      <w:spacing w:before="40"/>
      <w:outlineLvl w:val="3"/>
    </w:pPr>
    <w:rPr>
      <w:rFonts w:ascii="Century Gothic" w:eastAsia="Century Gothic" w:hAnsi="Century Gothic" w:cs="Century Gothic"/>
      <w:i/>
      <w:iCs/>
      <w:color w:val="7B230B"/>
    </w:rPr>
  </w:style>
  <w:style w:type="paragraph" w:styleId="5">
    <w:name w:val="heading 5"/>
    <w:basedOn w:val="a"/>
    <w:next w:val="a"/>
    <w:uiPriority w:val="9"/>
    <w:semiHidden/>
    <w:unhideWhenUsed/>
    <w:qFormat/>
    <w:pPr>
      <w:keepNext/>
      <w:keepLines/>
      <w:spacing w:before="40"/>
      <w:outlineLvl w:val="4"/>
    </w:pPr>
    <w:rPr>
      <w:rFonts w:ascii="Century Gothic" w:eastAsia="Century Gothic" w:hAnsi="Century Gothic" w:cs="Century Gothic"/>
      <w:color w:val="7B230B"/>
    </w:rPr>
  </w:style>
  <w:style w:type="paragraph" w:styleId="6">
    <w:name w:val="heading 6"/>
    <w:basedOn w:val="a"/>
    <w:next w:val="a"/>
    <w:uiPriority w:val="9"/>
    <w:semiHidden/>
    <w:unhideWhenUsed/>
    <w:qFormat/>
    <w:pPr>
      <w:keepNext/>
      <w:keepLines/>
      <w:spacing w:before="40"/>
      <w:outlineLvl w:val="5"/>
    </w:pPr>
    <w:rPr>
      <w:rFonts w:ascii="Century Gothic" w:eastAsia="Century Gothic" w:hAnsi="Century Gothic" w:cs="Century Gothic"/>
      <w:color w:val="52170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rPr>
      <w:rFonts w:ascii="Century Gothic" w:eastAsia="Century Gothic" w:hAnsi="Century Gothic" w:cs="Century Gothic"/>
      <w:sz w:val="56"/>
      <w:szCs w:val="56"/>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
    <w:tblPr>
      <w:tblCellMar>
        <w:top w:w="0" w:type="dxa"/>
        <w:left w:w="0" w:type="dxa"/>
        <w:bottom w:w="0" w:type="dxa"/>
        <w:right w:w="0" w:type="dxa"/>
      </w:tblCellMar>
    </w:tblPr>
  </w:style>
  <w:style w:type="table" w:customStyle="1" w:styleId="a4">
    <w:basedOn w:val="TableNormal1"/>
    <w:pPr>
      <w:widowControl w:val="0"/>
    </w:pPr>
    <w:tblPr>
      <w:tblStyleRowBandSize w:val="1"/>
      <w:tblStyleColBandSize w:val="1"/>
      <w:tblCellMar>
        <w:top w:w="100" w:type="dxa"/>
        <w:left w:w="100" w:type="dxa"/>
        <w:bottom w:w="100" w:type="dxa"/>
        <w:right w:w="100" w:type="dxa"/>
      </w:tblCellMar>
    </w:tblPr>
  </w:style>
  <w:style w:type="table" w:customStyle="1" w:styleId="a5">
    <w:basedOn w:val="TableNormal1"/>
    <w:tblPr>
      <w:tblStyleRowBandSize w:val="1"/>
      <w:tblStyleColBandSize w:val="1"/>
      <w:tblCellMar>
        <w:top w:w="100" w:type="dxa"/>
        <w:left w:w="100" w:type="dxa"/>
        <w:bottom w:w="100" w:type="dxa"/>
        <w:right w:w="100" w:type="dxa"/>
      </w:tblCellMar>
    </w:tblPr>
  </w:style>
  <w:style w:type="table" w:customStyle="1" w:styleId="a6">
    <w:basedOn w:val="TableNormal1"/>
    <w:tblPr>
      <w:tblStyleRowBandSize w:val="1"/>
      <w:tblStyleColBandSize w:val="1"/>
      <w:tblCellMar>
        <w:top w:w="100" w:type="dxa"/>
        <w:left w:w="100" w:type="dxa"/>
        <w:bottom w:w="100" w:type="dxa"/>
        <w:right w:w="100" w:type="dxa"/>
      </w:tblCellMar>
    </w:tblPr>
  </w:style>
  <w:style w:type="table" w:customStyle="1" w:styleId="a7">
    <w:basedOn w:val="TableNormal1"/>
    <w:tblPr>
      <w:tblStyleRowBandSize w:val="1"/>
      <w:tblStyleColBandSize w:val="1"/>
      <w:tblCellMar>
        <w:top w:w="100" w:type="dxa"/>
        <w:left w:w="100" w:type="dxa"/>
        <w:bottom w:w="100" w:type="dxa"/>
        <w:right w:w="100" w:type="dxa"/>
      </w:tblCellMar>
    </w:tblPr>
  </w:style>
  <w:style w:type="table" w:customStyle="1" w:styleId="a8">
    <w:basedOn w:val="TableNormal1"/>
    <w:tblPr>
      <w:tblStyleRowBandSize w:val="1"/>
      <w:tblStyleColBandSize w:val="1"/>
      <w:tblCellMar>
        <w:top w:w="100" w:type="dxa"/>
        <w:left w:w="100" w:type="dxa"/>
        <w:bottom w:w="100" w:type="dxa"/>
        <w:right w:w="100" w:type="dxa"/>
      </w:tblCellMar>
    </w:tblPr>
  </w:style>
  <w:style w:type="table" w:customStyle="1" w:styleId="a9">
    <w:basedOn w:val="TableNormal1"/>
    <w:tblPr>
      <w:tblStyleRowBandSize w:val="1"/>
      <w:tblStyleColBandSize w:val="1"/>
      <w:tblCellMar>
        <w:top w:w="100" w:type="dxa"/>
        <w:left w:w="100" w:type="dxa"/>
        <w:bottom w:w="100" w:type="dxa"/>
        <w:right w:w="100" w:type="dxa"/>
      </w:tblCellMar>
    </w:tblPr>
  </w:style>
  <w:style w:type="table" w:customStyle="1" w:styleId="aa">
    <w:basedOn w:val="TableNormal1"/>
    <w:tblPr>
      <w:tblStyleRowBandSize w:val="1"/>
      <w:tblStyleColBandSize w:val="1"/>
      <w:tblCellMar>
        <w:top w:w="100" w:type="dxa"/>
        <w:left w:w="100" w:type="dxa"/>
        <w:bottom w:w="100" w:type="dxa"/>
        <w:right w:w="100" w:type="dxa"/>
      </w:tblCellMar>
    </w:tblPr>
  </w:style>
  <w:style w:type="table" w:customStyle="1" w:styleId="ab">
    <w:basedOn w:val="TableNormal1"/>
    <w:pPr>
      <w:widowControl w:val="0"/>
    </w:pPr>
    <w:tblPr>
      <w:tblStyleRowBandSize w:val="1"/>
      <w:tblStyleColBandSize w:val="1"/>
    </w:tblPr>
  </w:style>
  <w:style w:type="table" w:customStyle="1" w:styleId="ac">
    <w:basedOn w:val="TableNormal1"/>
    <w:tblPr>
      <w:tblStyleRowBandSize w:val="1"/>
      <w:tblStyleColBandSize w:val="1"/>
      <w:tblCellMar>
        <w:top w:w="100" w:type="dxa"/>
        <w:left w:w="100" w:type="dxa"/>
        <w:bottom w:w="100" w:type="dxa"/>
        <w:right w:w="100" w:type="dxa"/>
      </w:tblCellMar>
    </w:tblPr>
  </w:style>
  <w:style w:type="table" w:customStyle="1" w:styleId="ad">
    <w:basedOn w:val="TableNormal1"/>
    <w:tblPr>
      <w:tblStyleRowBandSize w:val="1"/>
      <w:tblStyleColBandSize w:val="1"/>
      <w:tblCellMar>
        <w:top w:w="100" w:type="dxa"/>
        <w:left w:w="100" w:type="dxa"/>
        <w:bottom w:w="100" w:type="dxa"/>
        <w:right w:w="100" w:type="dxa"/>
      </w:tblCellMar>
    </w:tblPr>
  </w:style>
  <w:style w:type="table" w:customStyle="1" w:styleId="ae">
    <w:basedOn w:val="TableNormal1"/>
    <w:tblPr>
      <w:tblStyleRowBandSize w:val="1"/>
      <w:tblStyleColBandSize w:val="1"/>
      <w:tblCellMar>
        <w:top w:w="100" w:type="dxa"/>
        <w:left w:w="100" w:type="dxa"/>
        <w:bottom w:w="100" w:type="dxa"/>
        <w:right w:w="100" w:type="dxa"/>
      </w:tblCellMar>
    </w:tblPr>
  </w:style>
  <w:style w:type="table" w:customStyle="1" w:styleId="af">
    <w:basedOn w:val="TableNormal1"/>
    <w:tblPr>
      <w:tblStyleRowBandSize w:val="1"/>
      <w:tblStyleColBandSize w:val="1"/>
      <w:tblCellMar>
        <w:top w:w="100" w:type="dxa"/>
        <w:left w:w="100" w:type="dxa"/>
        <w:bottom w:w="100" w:type="dxa"/>
        <w:right w:w="100" w:type="dxa"/>
      </w:tblCellMar>
    </w:tblPr>
  </w:style>
  <w:style w:type="table" w:customStyle="1" w:styleId="af0">
    <w:basedOn w:val="TableNormal1"/>
    <w:tblPr>
      <w:tblStyleRowBandSize w:val="1"/>
      <w:tblStyleColBandSize w:val="1"/>
      <w:tblCellMar>
        <w:top w:w="100" w:type="dxa"/>
        <w:left w:w="100" w:type="dxa"/>
        <w:bottom w:w="100" w:type="dxa"/>
        <w:right w:w="100" w:type="dxa"/>
      </w:tblCellMar>
    </w:tblPr>
  </w:style>
  <w:style w:type="table" w:customStyle="1" w:styleId="af1">
    <w:basedOn w:val="TableNormal1"/>
    <w:tblPr>
      <w:tblStyleRowBandSize w:val="1"/>
      <w:tblStyleColBandSize w:val="1"/>
      <w:tblCellMar>
        <w:top w:w="100" w:type="dxa"/>
        <w:left w:w="100" w:type="dxa"/>
        <w:bottom w:w="100" w:type="dxa"/>
        <w:right w:w="100" w:type="dxa"/>
      </w:tblCellMar>
    </w:tblPr>
  </w:style>
  <w:style w:type="paragraph" w:styleId="af2">
    <w:name w:val="header"/>
    <w:link w:val="af3"/>
    <w:uiPriority w:val="99"/>
    <w:unhideWhenUsed/>
    <w:rsid w:val="00F12A8F"/>
    <w:pPr>
      <w:tabs>
        <w:tab w:val="center" w:pos="4677"/>
        <w:tab w:val="right" w:pos="9355"/>
      </w:tabs>
      <w:spacing w:before="0" w:after="0"/>
    </w:pPr>
  </w:style>
  <w:style w:type="character" w:customStyle="1" w:styleId="af3">
    <w:name w:val="Верхний колонтитул Знак"/>
    <w:basedOn w:val="a0"/>
    <w:link w:val="af2"/>
    <w:uiPriority w:val="99"/>
    <w:rsid w:val="00F12A8F"/>
  </w:style>
  <w:style w:type="paragraph" w:styleId="af4">
    <w:name w:val="footer"/>
    <w:link w:val="af5"/>
    <w:uiPriority w:val="99"/>
    <w:unhideWhenUsed/>
    <w:rsid w:val="00F12A8F"/>
    <w:pPr>
      <w:tabs>
        <w:tab w:val="center" w:pos="4677"/>
        <w:tab w:val="right" w:pos="9355"/>
      </w:tabs>
      <w:spacing w:before="0" w:after="0"/>
    </w:pPr>
  </w:style>
  <w:style w:type="character" w:customStyle="1" w:styleId="af5">
    <w:name w:val="Нижний колонтитул Знак"/>
    <w:basedOn w:val="a0"/>
    <w:link w:val="af4"/>
    <w:uiPriority w:val="99"/>
    <w:rsid w:val="00F12A8F"/>
  </w:style>
  <w:style w:type="paragraph" w:styleId="af6">
    <w:name w:val="List Paragraph"/>
    <w:aliases w:val="Para 1,маркированный,ненум_список,Heading1,Colorful List - Accent 11,References,List Paragraph (numbered (a)),Bullets,NUMBERED PARAGRAPH,List Paragraph 1,List_Paragraph,Multilevel para_II,Akapit z listą BS,IBL List Paragraph,Bullet1,_список"/>
    <w:link w:val="af7"/>
    <w:uiPriority w:val="34"/>
    <w:qFormat/>
    <w:rsid w:val="00497A14"/>
    <w:pPr>
      <w:spacing w:before="0" w:after="200" w:line="276" w:lineRule="auto"/>
      <w:ind w:left="720" w:firstLine="0"/>
      <w:contextualSpacing/>
      <w:jc w:val="left"/>
    </w:pPr>
    <w:rPr>
      <w:rFonts w:ascii="Calibri" w:eastAsia="Calibri" w:hAnsi="Calibri"/>
      <w:sz w:val="22"/>
      <w:szCs w:val="22"/>
      <w:highlight w:val="none"/>
      <w:lang w:val="ru-RU" w:eastAsia="en-US"/>
    </w:rPr>
  </w:style>
  <w:style w:type="character" w:customStyle="1" w:styleId="af7">
    <w:name w:val="Абзац списка Знак"/>
    <w:aliases w:val="Para 1 Знак,маркированный Знак,ненум_список Знак,Heading1 Знак,Colorful List - Accent 11 Знак,References Знак,List Paragraph (numbered (a)) Знак,Bullets Знак,NUMBERED PARAGRAPH Знак,List Paragraph 1 Знак,List_Paragraph Знак"/>
    <w:link w:val="af6"/>
    <w:uiPriority w:val="34"/>
    <w:rsid w:val="00497A14"/>
    <w:rPr>
      <w:rFonts w:ascii="Calibri" w:eastAsia="Calibri" w:hAnsi="Calibri"/>
      <w:sz w:val="22"/>
      <w:szCs w:val="22"/>
      <w:highlight w:val="none"/>
      <w:lang w:val="ru-RU" w:eastAsia="en-US"/>
    </w:rPr>
  </w:style>
  <w:style w:type="paragraph" w:styleId="af8">
    <w:name w:val="Subtitle"/>
    <w:basedOn w:val="a"/>
    <w:next w:val="a"/>
    <w:uiPriority w:val="11"/>
    <w:qFormat/>
    <w:pPr>
      <w:keepNext/>
      <w:keepLines/>
      <w:spacing w:after="320"/>
    </w:pPr>
    <w:rPr>
      <w:color w:val="666666"/>
      <w:sz w:val="30"/>
      <w:szCs w:val="30"/>
    </w:rPr>
  </w:style>
  <w:style w:type="table" w:customStyle="1" w:styleId="af9">
    <w:basedOn w:val="TableNormal0"/>
    <w:tblPr>
      <w:tblStyleRowBandSize w:val="1"/>
      <w:tblStyleColBandSize w:val="1"/>
    </w:tblPr>
  </w:style>
  <w:style w:type="table" w:customStyle="1" w:styleId="afa">
    <w:basedOn w:val="TableNormal0"/>
    <w:tblPr>
      <w:tblStyleRowBandSize w:val="1"/>
      <w:tblStyleColBandSize w:val="1"/>
    </w:tblPr>
  </w:style>
  <w:style w:type="table" w:customStyle="1" w:styleId="afb">
    <w:basedOn w:val="TableNormal0"/>
    <w:tblPr>
      <w:tblStyleRowBandSize w:val="1"/>
      <w:tblStyleColBandSize w:val="1"/>
    </w:tblPr>
  </w:style>
  <w:style w:type="table" w:customStyle="1" w:styleId="afc">
    <w:basedOn w:val="TableNormal0"/>
    <w:tblPr>
      <w:tblStyleRowBandSize w:val="1"/>
      <w:tblStyleColBandSize w:val="1"/>
    </w:tblPr>
  </w:style>
  <w:style w:type="table" w:customStyle="1" w:styleId="afd">
    <w:basedOn w:val="TableNormal0"/>
    <w:tblPr>
      <w:tblStyleRowBandSize w:val="1"/>
      <w:tblStyleColBandSize w:val="1"/>
    </w:tblPr>
  </w:style>
  <w:style w:type="table" w:customStyle="1" w:styleId="afe">
    <w:basedOn w:val="TableNormal0"/>
    <w:tblPr>
      <w:tblStyleRowBandSize w:val="1"/>
      <w:tblStyleColBandSize w:val="1"/>
    </w:tblPr>
  </w:style>
  <w:style w:type="table" w:customStyle="1" w:styleId="aff">
    <w:basedOn w:val="TableNormal0"/>
    <w:tblPr>
      <w:tblStyleRowBandSize w:val="1"/>
      <w:tblStyleColBandSize w:val="1"/>
    </w:tblPr>
  </w:style>
  <w:style w:type="paragraph" w:styleId="aff0">
    <w:name w:val="annotation text"/>
    <w:basedOn w:val="a"/>
    <w:link w:val="aff1"/>
    <w:uiPriority w:val="99"/>
    <w:semiHidden/>
    <w:unhideWhenUsed/>
    <w:rPr>
      <w:sz w:val="20"/>
      <w:szCs w:val="20"/>
    </w:rPr>
  </w:style>
  <w:style w:type="character" w:customStyle="1" w:styleId="aff1">
    <w:name w:val="Текст примечания Знак"/>
    <w:basedOn w:val="a0"/>
    <w:link w:val="aff0"/>
    <w:uiPriority w:val="99"/>
    <w:semiHidden/>
    <w:rPr>
      <w:sz w:val="20"/>
      <w:szCs w:val="20"/>
    </w:rPr>
  </w:style>
  <w:style w:type="character" w:styleId="aff2">
    <w:name w:val="annotation reference"/>
    <w:basedOn w:val="a0"/>
    <w:uiPriority w:val="99"/>
    <w:semiHidden/>
    <w:unhideWhenUsed/>
    <w:rPr>
      <w:sz w:val="16"/>
      <w:szCs w:val="16"/>
    </w:rPr>
  </w:style>
  <w:style w:type="paragraph" w:styleId="aff3">
    <w:name w:val="Balloon Text"/>
    <w:basedOn w:val="a"/>
    <w:link w:val="aff4"/>
    <w:uiPriority w:val="99"/>
    <w:semiHidden/>
    <w:unhideWhenUsed/>
    <w:rsid w:val="00F1264B"/>
    <w:pPr>
      <w:spacing w:before="0" w:after="0"/>
    </w:pPr>
    <w:rPr>
      <w:rFonts w:ascii="Segoe UI" w:hAnsi="Segoe UI" w:cs="Segoe UI"/>
      <w:sz w:val="18"/>
      <w:szCs w:val="18"/>
    </w:rPr>
  </w:style>
  <w:style w:type="character" w:customStyle="1" w:styleId="aff4">
    <w:name w:val="Текст выноски Знак"/>
    <w:basedOn w:val="a0"/>
    <w:link w:val="aff3"/>
    <w:uiPriority w:val="99"/>
    <w:semiHidden/>
    <w:rsid w:val="00F1264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5761967">
      <w:bodyDiv w:val="1"/>
      <w:marLeft w:val="0"/>
      <w:marRight w:val="0"/>
      <w:marTop w:val="0"/>
      <w:marBottom w:val="0"/>
      <w:divBdr>
        <w:top w:val="none" w:sz="0" w:space="0" w:color="auto"/>
        <w:left w:val="none" w:sz="0" w:space="0" w:color="auto"/>
        <w:bottom w:val="none" w:sz="0" w:space="0" w:color="auto"/>
        <w:right w:val="none" w:sz="0" w:space="0" w:color="auto"/>
      </w:divBdr>
      <w:divsChild>
        <w:div w:id="878206583">
          <w:marLeft w:val="0"/>
          <w:marRight w:val="0"/>
          <w:marTop w:val="0"/>
          <w:marBottom w:val="0"/>
          <w:divBdr>
            <w:top w:val="none" w:sz="0" w:space="0" w:color="auto"/>
            <w:left w:val="none" w:sz="0" w:space="0" w:color="auto"/>
            <w:bottom w:val="none" w:sz="0" w:space="0" w:color="auto"/>
            <w:right w:val="none" w:sz="0" w:space="0" w:color="auto"/>
          </w:divBdr>
          <w:divsChild>
            <w:div w:id="511380649">
              <w:marLeft w:val="0"/>
              <w:marRight w:val="0"/>
              <w:marTop w:val="0"/>
              <w:marBottom w:val="0"/>
              <w:divBdr>
                <w:top w:val="none" w:sz="0" w:space="0" w:color="auto"/>
                <w:left w:val="none" w:sz="0" w:space="0" w:color="auto"/>
                <w:bottom w:val="none" w:sz="0" w:space="0" w:color="auto"/>
                <w:right w:val="none" w:sz="0" w:space="0" w:color="auto"/>
              </w:divBdr>
              <w:divsChild>
                <w:div w:id="1918779384">
                  <w:marLeft w:val="0"/>
                  <w:marRight w:val="2250"/>
                  <w:marTop w:val="0"/>
                  <w:marBottom w:val="750"/>
                  <w:divBdr>
                    <w:top w:val="none" w:sz="0" w:space="0" w:color="auto"/>
                    <w:left w:val="none" w:sz="0" w:space="0" w:color="auto"/>
                    <w:bottom w:val="none" w:sz="0" w:space="0" w:color="auto"/>
                    <w:right w:val="none" w:sz="0" w:space="0" w:color="auto"/>
                  </w:divBdr>
                </w:div>
              </w:divsChild>
            </w:div>
          </w:divsChild>
        </w:div>
      </w:divsChild>
    </w:div>
    <w:div w:id="497422274">
      <w:bodyDiv w:val="1"/>
      <w:marLeft w:val="0"/>
      <w:marRight w:val="0"/>
      <w:marTop w:val="0"/>
      <w:marBottom w:val="0"/>
      <w:divBdr>
        <w:top w:val="none" w:sz="0" w:space="0" w:color="auto"/>
        <w:left w:val="none" w:sz="0" w:space="0" w:color="auto"/>
        <w:bottom w:val="none" w:sz="0" w:space="0" w:color="auto"/>
        <w:right w:val="none" w:sz="0" w:space="0" w:color="auto"/>
      </w:divBdr>
      <w:divsChild>
        <w:div w:id="2040230233">
          <w:marLeft w:val="0"/>
          <w:marRight w:val="0"/>
          <w:marTop w:val="0"/>
          <w:marBottom w:val="0"/>
          <w:divBdr>
            <w:top w:val="none" w:sz="0" w:space="0" w:color="auto"/>
            <w:left w:val="none" w:sz="0" w:space="0" w:color="auto"/>
            <w:bottom w:val="none" w:sz="0" w:space="0" w:color="auto"/>
            <w:right w:val="none" w:sz="0" w:space="0" w:color="auto"/>
          </w:divBdr>
          <w:divsChild>
            <w:div w:id="1409109651">
              <w:marLeft w:val="0"/>
              <w:marRight w:val="0"/>
              <w:marTop w:val="0"/>
              <w:marBottom w:val="0"/>
              <w:divBdr>
                <w:top w:val="none" w:sz="0" w:space="0" w:color="auto"/>
                <w:left w:val="none" w:sz="0" w:space="0" w:color="auto"/>
                <w:bottom w:val="none" w:sz="0" w:space="0" w:color="auto"/>
                <w:right w:val="none" w:sz="0" w:space="0" w:color="auto"/>
              </w:divBdr>
              <w:divsChild>
                <w:div w:id="1708749851">
                  <w:marLeft w:val="0"/>
                  <w:marRight w:val="2250"/>
                  <w:marTop w:val="0"/>
                  <w:marBottom w:val="750"/>
                  <w:divBdr>
                    <w:top w:val="none" w:sz="0" w:space="0" w:color="auto"/>
                    <w:left w:val="none" w:sz="0" w:space="0" w:color="auto"/>
                    <w:bottom w:val="none" w:sz="0" w:space="0" w:color="auto"/>
                    <w:right w:val="none" w:sz="0" w:space="0" w:color="auto"/>
                  </w:divBdr>
                </w:div>
              </w:divsChild>
            </w:div>
          </w:divsChild>
        </w:div>
      </w:divsChild>
    </w:div>
    <w:div w:id="527989568">
      <w:bodyDiv w:val="1"/>
      <w:marLeft w:val="0"/>
      <w:marRight w:val="0"/>
      <w:marTop w:val="0"/>
      <w:marBottom w:val="0"/>
      <w:divBdr>
        <w:top w:val="none" w:sz="0" w:space="0" w:color="auto"/>
        <w:left w:val="none" w:sz="0" w:space="0" w:color="auto"/>
        <w:bottom w:val="none" w:sz="0" w:space="0" w:color="auto"/>
        <w:right w:val="none" w:sz="0" w:space="0" w:color="auto"/>
      </w:divBdr>
      <w:divsChild>
        <w:div w:id="1988438897">
          <w:marLeft w:val="0"/>
          <w:marRight w:val="0"/>
          <w:marTop w:val="0"/>
          <w:marBottom w:val="0"/>
          <w:divBdr>
            <w:top w:val="none" w:sz="0" w:space="0" w:color="auto"/>
            <w:left w:val="none" w:sz="0" w:space="0" w:color="auto"/>
            <w:bottom w:val="none" w:sz="0" w:space="0" w:color="auto"/>
            <w:right w:val="none" w:sz="0" w:space="0" w:color="auto"/>
          </w:divBdr>
          <w:divsChild>
            <w:div w:id="1590577730">
              <w:marLeft w:val="0"/>
              <w:marRight w:val="0"/>
              <w:marTop w:val="0"/>
              <w:marBottom w:val="0"/>
              <w:divBdr>
                <w:top w:val="none" w:sz="0" w:space="0" w:color="auto"/>
                <w:left w:val="none" w:sz="0" w:space="0" w:color="auto"/>
                <w:bottom w:val="none" w:sz="0" w:space="0" w:color="auto"/>
                <w:right w:val="none" w:sz="0" w:space="0" w:color="auto"/>
              </w:divBdr>
              <w:divsChild>
                <w:div w:id="328097491">
                  <w:marLeft w:val="0"/>
                  <w:marRight w:val="2250"/>
                  <w:marTop w:val="0"/>
                  <w:marBottom w:val="750"/>
                  <w:divBdr>
                    <w:top w:val="none" w:sz="0" w:space="0" w:color="auto"/>
                    <w:left w:val="none" w:sz="0" w:space="0" w:color="auto"/>
                    <w:bottom w:val="none" w:sz="0" w:space="0" w:color="auto"/>
                    <w:right w:val="none" w:sz="0" w:space="0" w:color="auto"/>
                  </w:divBdr>
                </w:div>
              </w:divsChild>
            </w:div>
          </w:divsChild>
        </w:div>
      </w:divsChild>
    </w:div>
    <w:div w:id="695624096">
      <w:bodyDiv w:val="1"/>
      <w:marLeft w:val="0"/>
      <w:marRight w:val="0"/>
      <w:marTop w:val="0"/>
      <w:marBottom w:val="0"/>
      <w:divBdr>
        <w:top w:val="none" w:sz="0" w:space="0" w:color="auto"/>
        <w:left w:val="none" w:sz="0" w:space="0" w:color="auto"/>
        <w:bottom w:val="none" w:sz="0" w:space="0" w:color="auto"/>
        <w:right w:val="none" w:sz="0" w:space="0" w:color="auto"/>
      </w:divBdr>
      <w:divsChild>
        <w:div w:id="2098942763">
          <w:marLeft w:val="0"/>
          <w:marRight w:val="0"/>
          <w:marTop w:val="0"/>
          <w:marBottom w:val="0"/>
          <w:divBdr>
            <w:top w:val="none" w:sz="0" w:space="0" w:color="auto"/>
            <w:left w:val="none" w:sz="0" w:space="0" w:color="auto"/>
            <w:bottom w:val="none" w:sz="0" w:space="0" w:color="auto"/>
            <w:right w:val="none" w:sz="0" w:space="0" w:color="auto"/>
          </w:divBdr>
          <w:divsChild>
            <w:div w:id="446972749">
              <w:marLeft w:val="0"/>
              <w:marRight w:val="0"/>
              <w:marTop w:val="0"/>
              <w:marBottom w:val="0"/>
              <w:divBdr>
                <w:top w:val="none" w:sz="0" w:space="0" w:color="auto"/>
                <w:left w:val="none" w:sz="0" w:space="0" w:color="auto"/>
                <w:bottom w:val="none" w:sz="0" w:space="0" w:color="auto"/>
                <w:right w:val="none" w:sz="0" w:space="0" w:color="auto"/>
              </w:divBdr>
              <w:divsChild>
                <w:div w:id="1322004360">
                  <w:marLeft w:val="0"/>
                  <w:marRight w:val="2250"/>
                  <w:marTop w:val="0"/>
                  <w:marBottom w:val="750"/>
                  <w:divBdr>
                    <w:top w:val="none" w:sz="0" w:space="0" w:color="auto"/>
                    <w:left w:val="none" w:sz="0" w:space="0" w:color="auto"/>
                    <w:bottom w:val="none" w:sz="0" w:space="0" w:color="auto"/>
                    <w:right w:val="none" w:sz="0" w:space="0" w:color="auto"/>
                  </w:divBdr>
                </w:div>
              </w:divsChild>
            </w:div>
          </w:divsChild>
        </w:div>
      </w:divsChild>
    </w:div>
    <w:div w:id="1021392566">
      <w:bodyDiv w:val="1"/>
      <w:marLeft w:val="0"/>
      <w:marRight w:val="0"/>
      <w:marTop w:val="0"/>
      <w:marBottom w:val="0"/>
      <w:divBdr>
        <w:top w:val="none" w:sz="0" w:space="0" w:color="auto"/>
        <w:left w:val="none" w:sz="0" w:space="0" w:color="auto"/>
        <w:bottom w:val="none" w:sz="0" w:space="0" w:color="auto"/>
        <w:right w:val="none" w:sz="0" w:space="0" w:color="auto"/>
      </w:divBdr>
      <w:divsChild>
        <w:div w:id="466044227">
          <w:marLeft w:val="0"/>
          <w:marRight w:val="0"/>
          <w:marTop w:val="0"/>
          <w:marBottom w:val="0"/>
          <w:divBdr>
            <w:top w:val="none" w:sz="0" w:space="0" w:color="auto"/>
            <w:left w:val="none" w:sz="0" w:space="0" w:color="auto"/>
            <w:bottom w:val="none" w:sz="0" w:space="0" w:color="auto"/>
            <w:right w:val="none" w:sz="0" w:space="0" w:color="auto"/>
          </w:divBdr>
          <w:divsChild>
            <w:div w:id="1726447215">
              <w:marLeft w:val="0"/>
              <w:marRight w:val="0"/>
              <w:marTop w:val="0"/>
              <w:marBottom w:val="0"/>
              <w:divBdr>
                <w:top w:val="none" w:sz="0" w:space="0" w:color="auto"/>
                <w:left w:val="none" w:sz="0" w:space="0" w:color="auto"/>
                <w:bottom w:val="none" w:sz="0" w:space="0" w:color="auto"/>
                <w:right w:val="none" w:sz="0" w:space="0" w:color="auto"/>
              </w:divBdr>
              <w:divsChild>
                <w:div w:id="2017875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151592">
      <w:bodyDiv w:val="1"/>
      <w:marLeft w:val="0"/>
      <w:marRight w:val="0"/>
      <w:marTop w:val="0"/>
      <w:marBottom w:val="0"/>
      <w:divBdr>
        <w:top w:val="none" w:sz="0" w:space="0" w:color="auto"/>
        <w:left w:val="none" w:sz="0" w:space="0" w:color="auto"/>
        <w:bottom w:val="none" w:sz="0" w:space="0" w:color="auto"/>
        <w:right w:val="none" w:sz="0" w:space="0" w:color="auto"/>
      </w:divBdr>
      <w:divsChild>
        <w:div w:id="872839592">
          <w:marLeft w:val="0"/>
          <w:marRight w:val="0"/>
          <w:marTop w:val="0"/>
          <w:marBottom w:val="0"/>
          <w:divBdr>
            <w:top w:val="none" w:sz="0" w:space="0" w:color="auto"/>
            <w:left w:val="none" w:sz="0" w:space="0" w:color="auto"/>
            <w:bottom w:val="none" w:sz="0" w:space="0" w:color="auto"/>
            <w:right w:val="none" w:sz="0" w:space="0" w:color="auto"/>
          </w:divBdr>
          <w:divsChild>
            <w:div w:id="1557668037">
              <w:marLeft w:val="0"/>
              <w:marRight w:val="0"/>
              <w:marTop w:val="0"/>
              <w:marBottom w:val="0"/>
              <w:divBdr>
                <w:top w:val="none" w:sz="0" w:space="0" w:color="auto"/>
                <w:left w:val="none" w:sz="0" w:space="0" w:color="auto"/>
                <w:bottom w:val="none" w:sz="0" w:space="0" w:color="auto"/>
                <w:right w:val="none" w:sz="0" w:space="0" w:color="auto"/>
              </w:divBdr>
              <w:divsChild>
                <w:div w:id="621792">
                  <w:marLeft w:val="0"/>
                  <w:marRight w:val="2250"/>
                  <w:marTop w:val="0"/>
                  <w:marBottom w:val="750"/>
                  <w:divBdr>
                    <w:top w:val="none" w:sz="0" w:space="0" w:color="auto"/>
                    <w:left w:val="none" w:sz="0" w:space="0" w:color="auto"/>
                    <w:bottom w:val="none" w:sz="0" w:space="0" w:color="auto"/>
                    <w:right w:val="none" w:sz="0" w:space="0" w:color="auto"/>
                  </w:divBdr>
                </w:div>
              </w:divsChild>
            </w:div>
          </w:divsChild>
        </w:div>
      </w:divsChild>
    </w:div>
    <w:div w:id="1276325676">
      <w:bodyDiv w:val="1"/>
      <w:marLeft w:val="0"/>
      <w:marRight w:val="0"/>
      <w:marTop w:val="0"/>
      <w:marBottom w:val="0"/>
      <w:divBdr>
        <w:top w:val="none" w:sz="0" w:space="0" w:color="auto"/>
        <w:left w:val="none" w:sz="0" w:space="0" w:color="auto"/>
        <w:bottom w:val="none" w:sz="0" w:space="0" w:color="auto"/>
        <w:right w:val="none" w:sz="0" w:space="0" w:color="auto"/>
      </w:divBdr>
      <w:divsChild>
        <w:div w:id="2071690711">
          <w:marLeft w:val="0"/>
          <w:marRight w:val="0"/>
          <w:marTop w:val="0"/>
          <w:marBottom w:val="0"/>
          <w:divBdr>
            <w:top w:val="none" w:sz="0" w:space="0" w:color="auto"/>
            <w:left w:val="none" w:sz="0" w:space="0" w:color="auto"/>
            <w:bottom w:val="none" w:sz="0" w:space="0" w:color="auto"/>
            <w:right w:val="none" w:sz="0" w:space="0" w:color="auto"/>
          </w:divBdr>
          <w:divsChild>
            <w:div w:id="1283072162">
              <w:marLeft w:val="0"/>
              <w:marRight w:val="0"/>
              <w:marTop w:val="0"/>
              <w:marBottom w:val="0"/>
              <w:divBdr>
                <w:top w:val="none" w:sz="0" w:space="0" w:color="auto"/>
                <w:left w:val="none" w:sz="0" w:space="0" w:color="auto"/>
                <w:bottom w:val="none" w:sz="0" w:space="0" w:color="auto"/>
                <w:right w:val="none" w:sz="0" w:space="0" w:color="auto"/>
              </w:divBdr>
              <w:divsChild>
                <w:div w:id="138668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121913">
      <w:bodyDiv w:val="1"/>
      <w:marLeft w:val="0"/>
      <w:marRight w:val="0"/>
      <w:marTop w:val="0"/>
      <w:marBottom w:val="0"/>
      <w:divBdr>
        <w:top w:val="none" w:sz="0" w:space="0" w:color="auto"/>
        <w:left w:val="none" w:sz="0" w:space="0" w:color="auto"/>
        <w:bottom w:val="none" w:sz="0" w:space="0" w:color="auto"/>
        <w:right w:val="none" w:sz="0" w:space="0" w:color="auto"/>
      </w:divBdr>
      <w:divsChild>
        <w:div w:id="379323247">
          <w:marLeft w:val="0"/>
          <w:marRight w:val="0"/>
          <w:marTop w:val="0"/>
          <w:marBottom w:val="0"/>
          <w:divBdr>
            <w:top w:val="none" w:sz="0" w:space="0" w:color="auto"/>
            <w:left w:val="none" w:sz="0" w:space="0" w:color="auto"/>
            <w:bottom w:val="none" w:sz="0" w:space="0" w:color="auto"/>
            <w:right w:val="none" w:sz="0" w:space="0" w:color="auto"/>
          </w:divBdr>
          <w:divsChild>
            <w:div w:id="729614774">
              <w:marLeft w:val="0"/>
              <w:marRight w:val="0"/>
              <w:marTop w:val="0"/>
              <w:marBottom w:val="0"/>
              <w:divBdr>
                <w:top w:val="none" w:sz="0" w:space="0" w:color="auto"/>
                <w:left w:val="none" w:sz="0" w:space="0" w:color="auto"/>
                <w:bottom w:val="none" w:sz="0" w:space="0" w:color="auto"/>
                <w:right w:val="none" w:sz="0" w:space="0" w:color="auto"/>
              </w:divBdr>
              <w:divsChild>
                <w:div w:id="1415082333">
                  <w:marLeft w:val="0"/>
                  <w:marRight w:val="2250"/>
                  <w:marTop w:val="0"/>
                  <w:marBottom w:val="750"/>
                  <w:divBdr>
                    <w:top w:val="none" w:sz="0" w:space="0" w:color="auto"/>
                    <w:left w:val="none" w:sz="0" w:space="0" w:color="auto"/>
                    <w:bottom w:val="none" w:sz="0" w:space="0" w:color="auto"/>
                    <w:right w:val="none" w:sz="0" w:space="0" w:color="auto"/>
                  </w:divBdr>
                </w:div>
              </w:divsChild>
            </w:div>
          </w:divsChild>
        </w:div>
      </w:divsChild>
    </w:div>
    <w:div w:id="1572229406">
      <w:bodyDiv w:val="1"/>
      <w:marLeft w:val="0"/>
      <w:marRight w:val="0"/>
      <w:marTop w:val="0"/>
      <w:marBottom w:val="0"/>
      <w:divBdr>
        <w:top w:val="none" w:sz="0" w:space="0" w:color="auto"/>
        <w:left w:val="none" w:sz="0" w:space="0" w:color="auto"/>
        <w:bottom w:val="none" w:sz="0" w:space="0" w:color="auto"/>
        <w:right w:val="none" w:sz="0" w:space="0" w:color="auto"/>
      </w:divBdr>
      <w:divsChild>
        <w:div w:id="1245989218">
          <w:marLeft w:val="0"/>
          <w:marRight w:val="0"/>
          <w:marTop w:val="0"/>
          <w:marBottom w:val="0"/>
          <w:divBdr>
            <w:top w:val="none" w:sz="0" w:space="0" w:color="auto"/>
            <w:left w:val="none" w:sz="0" w:space="0" w:color="auto"/>
            <w:bottom w:val="none" w:sz="0" w:space="0" w:color="auto"/>
            <w:right w:val="none" w:sz="0" w:space="0" w:color="auto"/>
          </w:divBdr>
          <w:divsChild>
            <w:div w:id="468743615">
              <w:marLeft w:val="0"/>
              <w:marRight w:val="0"/>
              <w:marTop w:val="0"/>
              <w:marBottom w:val="0"/>
              <w:divBdr>
                <w:top w:val="none" w:sz="0" w:space="0" w:color="auto"/>
                <w:left w:val="none" w:sz="0" w:space="0" w:color="auto"/>
                <w:bottom w:val="none" w:sz="0" w:space="0" w:color="auto"/>
                <w:right w:val="none" w:sz="0" w:space="0" w:color="auto"/>
              </w:divBdr>
              <w:divsChild>
                <w:div w:id="35693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523026">
      <w:bodyDiv w:val="1"/>
      <w:marLeft w:val="0"/>
      <w:marRight w:val="0"/>
      <w:marTop w:val="0"/>
      <w:marBottom w:val="0"/>
      <w:divBdr>
        <w:top w:val="none" w:sz="0" w:space="0" w:color="auto"/>
        <w:left w:val="none" w:sz="0" w:space="0" w:color="auto"/>
        <w:bottom w:val="none" w:sz="0" w:space="0" w:color="auto"/>
        <w:right w:val="none" w:sz="0" w:space="0" w:color="auto"/>
      </w:divBdr>
      <w:divsChild>
        <w:div w:id="213855838">
          <w:marLeft w:val="0"/>
          <w:marRight w:val="0"/>
          <w:marTop w:val="0"/>
          <w:marBottom w:val="0"/>
          <w:divBdr>
            <w:top w:val="none" w:sz="0" w:space="0" w:color="auto"/>
            <w:left w:val="none" w:sz="0" w:space="0" w:color="auto"/>
            <w:bottom w:val="none" w:sz="0" w:space="0" w:color="auto"/>
            <w:right w:val="none" w:sz="0" w:space="0" w:color="auto"/>
          </w:divBdr>
          <w:divsChild>
            <w:div w:id="564952390">
              <w:marLeft w:val="0"/>
              <w:marRight w:val="0"/>
              <w:marTop w:val="0"/>
              <w:marBottom w:val="0"/>
              <w:divBdr>
                <w:top w:val="none" w:sz="0" w:space="0" w:color="auto"/>
                <w:left w:val="none" w:sz="0" w:space="0" w:color="auto"/>
                <w:bottom w:val="none" w:sz="0" w:space="0" w:color="auto"/>
                <w:right w:val="none" w:sz="0" w:space="0" w:color="auto"/>
              </w:divBdr>
              <w:divsChild>
                <w:div w:id="2083939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2+V7zIoKyvYxFkb5M/G4Ppmqiiw==">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</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BEF42C0-C276-4C34-B311-05CF53858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1191</TotalTime>
  <Pages>37</Pages>
  <Words>12236</Words>
  <Characters>69746</Characters>
  <Application>Microsoft Office Word</Application>
  <DocSecurity>0</DocSecurity>
  <Lines>581</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6</cp:revision>
  <dcterms:created xsi:type="dcterms:W3CDTF">2026-08-24T13:41:00Z</dcterms:created>
  <dcterms:modified xsi:type="dcterms:W3CDTF">2026-09-30T10:17:00Z</dcterms:modified>
</cp:coreProperties>
</file>