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0BDF9" w14:textId="77777777" w:rsidR="00E3794C" w:rsidRDefault="00000000">
      <w:pPr>
        <w:shd w:val="clear" w:color="auto" w:fill="FFFFFF"/>
        <w:jc w:val="right"/>
        <w:rPr>
          <w:i/>
          <w:iCs/>
        </w:rPr>
      </w:pPr>
      <w:r>
        <w:t>Қосымша</w:t>
      </w:r>
    </w:p>
    <w:p w14:paraId="7354D4F1" w14:textId="77777777" w:rsidR="00E3794C" w:rsidRDefault="00E3794C">
      <w:pPr>
        <w:shd w:val="clear" w:color="auto" w:fill="FFFFFF"/>
        <w:jc w:val="right"/>
        <w:rPr>
          <w:i/>
          <w:iCs/>
        </w:rPr>
      </w:pPr>
    </w:p>
    <w:tbl>
      <w:tblPr>
        <w:tblStyle w:val="af9"/>
        <w:tblW w:w="3543" w:type="dxa"/>
        <w:tblInd w:w="10627" w:type="dxa"/>
        <w:tblLayout w:type="fixed"/>
        <w:tblLook w:val="0400" w:firstRow="0" w:lastRow="0" w:firstColumn="0" w:lastColumn="0" w:noHBand="0" w:noVBand="1"/>
      </w:tblPr>
      <w:tblGrid>
        <w:gridCol w:w="3543"/>
      </w:tblGrid>
      <w:tr w:rsidR="00E3794C" w14:paraId="1F2EA925" w14:textId="77777777">
        <w:trPr>
          <w:trHeight w:val="1087"/>
        </w:trPr>
        <w:tc>
          <w:tcPr>
            <w:tcW w:w="3543" w:type="dxa"/>
            <w:tcMar>
              <w:top w:w="45" w:type="dxa"/>
              <w:left w:w="75" w:type="dxa"/>
              <w:bottom w:w="45" w:type="dxa"/>
              <w:right w:w="75" w:type="dxa"/>
            </w:tcMar>
          </w:tcPr>
          <w:p w14:paraId="187A1970" w14:textId="77777777" w:rsidR="00E3794C" w:rsidRDefault="00000000">
            <w:pPr>
              <w:jc w:val="center"/>
            </w:pPr>
            <w:r>
              <w:t>Мемлекеттік гранттарды</w:t>
            </w:r>
            <w:r>
              <w:br/>
              <w:t>қалыптастыру, беру,</w:t>
            </w:r>
            <w:r>
              <w:br/>
              <w:t>мониторингтеу және</w:t>
            </w:r>
            <w:r>
              <w:br/>
              <w:t>олардың тиімділігін бағалау</w:t>
            </w:r>
            <w:r>
              <w:br/>
              <w:t>қағидаларына 2-қосымша</w:t>
            </w:r>
          </w:p>
        </w:tc>
      </w:tr>
      <w:tr w:rsidR="00E3794C" w14:paraId="1081224F" w14:textId="77777777">
        <w:trPr>
          <w:trHeight w:val="224"/>
        </w:trPr>
        <w:tc>
          <w:tcPr>
            <w:tcW w:w="3543" w:type="dxa"/>
            <w:tcMar>
              <w:top w:w="45" w:type="dxa"/>
              <w:left w:w="75" w:type="dxa"/>
              <w:bottom w:w="45" w:type="dxa"/>
              <w:right w:w="75" w:type="dxa"/>
            </w:tcMar>
          </w:tcPr>
          <w:p w14:paraId="5C1BA08B" w14:textId="77777777" w:rsidR="00E3794C" w:rsidRDefault="00000000">
            <w:pPr>
              <w:jc w:val="center"/>
            </w:pPr>
            <w:r>
              <w:t> </w:t>
            </w:r>
          </w:p>
          <w:p w14:paraId="2AEAE5DD" w14:textId="77777777" w:rsidR="00E3794C" w:rsidRDefault="00000000">
            <w:pPr>
              <w:jc w:val="center"/>
            </w:pPr>
            <w:r>
              <w:t>Нысан</w:t>
            </w:r>
          </w:p>
        </w:tc>
      </w:tr>
    </w:tbl>
    <w:p w14:paraId="450DEE11" w14:textId="77777777" w:rsidR="00E3794C" w:rsidRDefault="00E3794C">
      <w:pPr>
        <w:rPr>
          <w:color w:val="1E1E1E"/>
        </w:rPr>
      </w:pPr>
    </w:p>
    <w:p w14:paraId="4272D2F3" w14:textId="77777777" w:rsidR="00E3794C" w:rsidRDefault="00000000">
      <w:pPr>
        <w:jc w:val="center"/>
        <w:rPr>
          <w:b/>
          <w:bCs/>
          <w:color w:val="1E1E1E"/>
        </w:rPr>
      </w:pPr>
      <w:r>
        <w:rPr>
          <w:b/>
          <w:bCs/>
          <w:color w:val="1E1E1E"/>
        </w:rPr>
        <w:t>Үкіметтік емес ұйымдарға арналған мемлекеттік гранттардың 2026 жылға арналған басым бағыттарының тізбесі</w:t>
      </w:r>
    </w:p>
    <w:p w14:paraId="4A1386C6" w14:textId="77777777" w:rsidR="00E3794C" w:rsidRDefault="00E3794C">
      <w:pPr>
        <w:rPr>
          <w:color w:val="1E1E1E"/>
        </w:rPr>
      </w:pPr>
    </w:p>
    <w:p w14:paraId="6A26333E" w14:textId="77777777" w:rsidR="00E3794C" w:rsidRDefault="00E3794C">
      <w:pPr>
        <w:rPr>
          <w:color w:val="1E1E1E"/>
        </w:rPr>
      </w:pPr>
    </w:p>
    <w:tbl>
      <w:tblPr>
        <w:tblStyle w:val="afa"/>
        <w:tblW w:w="15945" w:type="dxa"/>
        <w:tblInd w:w="-993" w:type="dxa"/>
        <w:tblBorders>
          <w:top w:val="single" w:sz="6" w:space="0" w:color="CFCFCF"/>
          <w:left w:val="single" w:sz="6" w:space="0" w:color="CFCFCF"/>
          <w:bottom w:val="single" w:sz="6" w:space="0" w:color="CFCFCF"/>
          <w:right w:val="single" w:sz="6" w:space="0" w:color="CFCFCF"/>
        </w:tblBorders>
        <w:tblLayout w:type="fixed"/>
        <w:tblLook w:val="0400" w:firstRow="0" w:lastRow="0" w:firstColumn="0" w:lastColumn="0" w:noHBand="0" w:noVBand="1"/>
      </w:tblPr>
      <w:tblGrid>
        <w:gridCol w:w="345"/>
        <w:gridCol w:w="1633"/>
        <w:gridCol w:w="1559"/>
        <w:gridCol w:w="3118"/>
        <w:gridCol w:w="1560"/>
        <w:gridCol w:w="1134"/>
        <w:gridCol w:w="1134"/>
        <w:gridCol w:w="3827"/>
        <w:gridCol w:w="1635"/>
      </w:tblGrid>
      <w:tr w:rsidR="00E3794C" w14:paraId="6C7F7CB1" w14:textId="77777777" w:rsidTr="00F002FA">
        <w:trPr>
          <w:cantSplit/>
          <w:trHeight w:val="2405"/>
        </w:trPr>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688BF24" w14:textId="77777777" w:rsidR="00E3794C" w:rsidRPr="00F002FA" w:rsidRDefault="00E3794C">
            <w:pPr>
              <w:jc w:val="center"/>
              <w:rPr>
                <w:b/>
                <w:bCs/>
                <w:color w:val="000000"/>
                <w:sz w:val="20"/>
                <w:szCs w:val="20"/>
              </w:rPr>
            </w:pPr>
          </w:p>
          <w:p w14:paraId="5719BE50" w14:textId="77777777" w:rsidR="00E3794C" w:rsidRPr="00F002FA" w:rsidRDefault="00E3794C">
            <w:pPr>
              <w:jc w:val="center"/>
              <w:rPr>
                <w:b/>
                <w:bCs/>
                <w:color w:val="000000"/>
                <w:sz w:val="20"/>
                <w:szCs w:val="20"/>
              </w:rPr>
            </w:pPr>
          </w:p>
          <w:p w14:paraId="11A6F508" w14:textId="77777777" w:rsidR="00E3794C" w:rsidRPr="00F002FA" w:rsidRDefault="00E3794C">
            <w:pPr>
              <w:jc w:val="center"/>
              <w:rPr>
                <w:b/>
                <w:bCs/>
                <w:color w:val="000000"/>
                <w:sz w:val="20"/>
                <w:szCs w:val="20"/>
              </w:rPr>
            </w:pPr>
          </w:p>
          <w:p w14:paraId="4D12F1F2" w14:textId="77777777" w:rsidR="00E3794C" w:rsidRPr="00F002FA" w:rsidRDefault="00E3794C">
            <w:pPr>
              <w:jc w:val="center"/>
              <w:rPr>
                <w:b/>
                <w:bCs/>
                <w:color w:val="000000"/>
                <w:sz w:val="20"/>
                <w:szCs w:val="20"/>
              </w:rPr>
            </w:pPr>
          </w:p>
          <w:p w14:paraId="6AD8BA09" w14:textId="77777777" w:rsidR="00E3794C" w:rsidRPr="00F002FA" w:rsidRDefault="00E3794C">
            <w:pPr>
              <w:jc w:val="center"/>
              <w:rPr>
                <w:b/>
                <w:bCs/>
                <w:color w:val="000000"/>
                <w:sz w:val="20"/>
                <w:szCs w:val="20"/>
              </w:rPr>
            </w:pPr>
          </w:p>
          <w:p w14:paraId="1765E568" w14:textId="77777777" w:rsidR="00E3794C" w:rsidRPr="00F002FA" w:rsidRDefault="00000000">
            <w:pPr>
              <w:jc w:val="center"/>
              <w:rPr>
                <w:b/>
                <w:bCs/>
                <w:color w:val="000000"/>
                <w:sz w:val="20"/>
                <w:szCs w:val="20"/>
              </w:rPr>
            </w:pPr>
            <w:r w:rsidRPr="00F002FA">
              <w:rPr>
                <w:b/>
                <w:bCs/>
                <w:color w:val="000000"/>
                <w:sz w:val="20"/>
                <w:szCs w:val="20"/>
              </w:rPr>
              <w:t>№</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B1E7D41" w14:textId="77777777" w:rsidR="00E3794C" w:rsidRPr="00F002FA" w:rsidRDefault="00000000">
            <w:pPr>
              <w:ind w:left="113" w:right="113"/>
              <w:jc w:val="center"/>
              <w:rPr>
                <w:b/>
                <w:bCs/>
                <w:color w:val="000000"/>
                <w:sz w:val="20"/>
                <w:szCs w:val="20"/>
              </w:rPr>
            </w:pPr>
            <w:r w:rsidRPr="00F002FA">
              <w:rPr>
                <w:b/>
                <w:bCs/>
                <w:color w:val="000000"/>
                <w:sz w:val="20"/>
                <w:szCs w:val="20"/>
              </w:rPr>
              <w:t xml:space="preserve"> </w:t>
            </w:r>
          </w:p>
          <w:p w14:paraId="1BB8027A" w14:textId="77777777" w:rsidR="00E3794C" w:rsidRPr="00F002FA" w:rsidRDefault="00E3794C">
            <w:pPr>
              <w:ind w:left="113" w:right="113"/>
              <w:jc w:val="center"/>
              <w:rPr>
                <w:b/>
                <w:bCs/>
                <w:color w:val="000000"/>
                <w:sz w:val="20"/>
                <w:szCs w:val="20"/>
              </w:rPr>
            </w:pPr>
          </w:p>
          <w:p w14:paraId="7D43D051" w14:textId="77777777" w:rsidR="00E3794C" w:rsidRPr="00F002FA" w:rsidRDefault="00000000">
            <w:pPr>
              <w:ind w:left="113" w:right="113"/>
              <w:jc w:val="center"/>
              <w:rPr>
                <w:b/>
                <w:bCs/>
                <w:color w:val="000000"/>
                <w:sz w:val="20"/>
                <w:szCs w:val="20"/>
              </w:rPr>
            </w:pPr>
            <w:r w:rsidRPr="00F002FA">
              <w:rPr>
                <w:b/>
                <w:bCs/>
                <w:color w:val="000000"/>
                <w:sz w:val="20"/>
                <w:szCs w:val="20"/>
              </w:rPr>
              <w:t>Заңның      5-бабының 1-тармағына сәйкес мемлекеттік грант саласы</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D9BB700" w14:textId="77777777" w:rsidR="00E3794C" w:rsidRPr="00F002FA" w:rsidRDefault="00000000">
            <w:pPr>
              <w:ind w:left="113" w:right="113"/>
              <w:jc w:val="center"/>
              <w:rPr>
                <w:b/>
                <w:bCs/>
                <w:color w:val="000000"/>
                <w:sz w:val="20"/>
                <w:szCs w:val="20"/>
              </w:rPr>
            </w:pPr>
            <w:r w:rsidRPr="00F002FA">
              <w:rPr>
                <w:b/>
                <w:bCs/>
                <w:color w:val="000000"/>
                <w:sz w:val="20"/>
                <w:szCs w:val="20"/>
              </w:rPr>
              <w:t xml:space="preserve">  </w:t>
            </w:r>
          </w:p>
          <w:p w14:paraId="49C85357" w14:textId="77777777" w:rsidR="00E3794C" w:rsidRPr="00F002FA" w:rsidRDefault="00E3794C">
            <w:pPr>
              <w:ind w:left="113" w:right="113"/>
              <w:jc w:val="center"/>
              <w:rPr>
                <w:b/>
                <w:bCs/>
                <w:sz w:val="20"/>
                <w:szCs w:val="20"/>
              </w:rPr>
            </w:pPr>
          </w:p>
          <w:p w14:paraId="2532105E" w14:textId="77777777" w:rsidR="00E3794C" w:rsidRPr="00F002FA" w:rsidRDefault="00000000">
            <w:pPr>
              <w:ind w:left="113" w:right="113"/>
              <w:jc w:val="center"/>
              <w:rPr>
                <w:b/>
                <w:bCs/>
                <w:color w:val="000000"/>
                <w:sz w:val="20"/>
                <w:szCs w:val="20"/>
              </w:rPr>
            </w:pPr>
            <w:r w:rsidRPr="00F002FA">
              <w:rPr>
                <w:b/>
                <w:bCs/>
                <w:color w:val="000000"/>
                <w:sz w:val="20"/>
                <w:szCs w:val="20"/>
              </w:rPr>
              <w:t>Мемлекеттік гранттың басым бағыты</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CAA9EDF" w14:textId="77777777" w:rsidR="00E3794C" w:rsidRPr="00F002FA" w:rsidRDefault="00E3794C">
            <w:pPr>
              <w:ind w:left="113" w:right="113"/>
              <w:jc w:val="center"/>
              <w:rPr>
                <w:b/>
                <w:bCs/>
                <w:color w:val="000000"/>
                <w:sz w:val="20"/>
                <w:szCs w:val="20"/>
              </w:rPr>
            </w:pPr>
          </w:p>
          <w:p w14:paraId="089D97BF" w14:textId="77777777" w:rsidR="00E3794C" w:rsidRPr="00F002FA" w:rsidRDefault="00E3794C">
            <w:pPr>
              <w:ind w:left="113" w:right="113"/>
              <w:jc w:val="center"/>
              <w:rPr>
                <w:b/>
                <w:bCs/>
                <w:color w:val="000000"/>
                <w:sz w:val="20"/>
                <w:szCs w:val="20"/>
              </w:rPr>
            </w:pPr>
          </w:p>
          <w:p w14:paraId="20D33FD9" w14:textId="77777777" w:rsidR="00E3794C" w:rsidRPr="00F002FA" w:rsidRDefault="00E3794C">
            <w:pPr>
              <w:ind w:left="113" w:right="113"/>
              <w:jc w:val="center"/>
              <w:rPr>
                <w:b/>
                <w:bCs/>
                <w:color w:val="000000"/>
                <w:sz w:val="20"/>
                <w:szCs w:val="20"/>
              </w:rPr>
            </w:pPr>
          </w:p>
          <w:p w14:paraId="634529EB" w14:textId="77777777" w:rsidR="00E3794C" w:rsidRPr="00F002FA" w:rsidRDefault="00000000">
            <w:pPr>
              <w:ind w:left="113" w:right="113"/>
              <w:jc w:val="center"/>
              <w:rPr>
                <w:b/>
                <w:bCs/>
                <w:color w:val="000000"/>
                <w:sz w:val="20"/>
                <w:szCs w:val="20"/>
              </w:rPr>
            </w:pPr>
            <w:r w:rsidRPr="00F002FA">
              <w:rPr>
                <w:b/>
                <w:bCs/>
                <w:color w:val="000000"/>
                <w:sz w:val="20"/>
                <w:szCs w:val="20"/>
              </w:rPr>
              <w:t>Мәселенің қысқаша сипаттамасы</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F65FE26" w14:textId="77777777" w:rsidR="00E3794C" w:rsidRPr="00F002FA" w:rsidRDefault="00E3794C">
            <w:pPr>
              <w:ind w:left="113" w:right="113"/>
              <w:jc w:val="center"/>
              <w:rPr>
                <w:b/>
                <w:bCs/>
                <w:color w:val="000000"/>
                <w:sz w:val="20"/>
                <w:szCs w:val="20"/>
              </w:rPr>
            </w:pPr>
          </w:p>
          <w:p w14:paraId="36D3F995" w14:textId="77777777" w:rsidR="00E3794C" w:rsidRPr="00F002FA" w:rsidRDefault="00000000">
            <w:pPr>
              <w:ind w:left="113" w:right="113"/>
              <w:jc w:val="center"/>
              <w:rPr>
                <w:b/>
                <w:bCs/>
                <w:color w:val="000000"/>
                <w:sz w:val="20"/>
                <w:szCs w:val="20"/>
              </w:rPr>
            </w:pPr>
            <w:r w:rsidRPr="00F002FA">
              <w:rPr>
                <w:b/>
                <w:bCs/>
                <w:color w:val="000000"/>
                <w:sz w:val="20"/>
                <w:szCs w:val="20"/>
              </w:rPr>
              <w:t>Қаржыландыру көлемі (мың теңге)</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D1A93AE" w14:textId="77777777" w:rsidR="00E3794C" w:rsidRPr="00F002FA" w:rsidRDefault="00000000">
            <w:pPr>
              <w:ind w:left="113" w:right="113"/>
              <w:jc w:val="center"/>
              <w:rPr>
                <w:b/>
                <w:bCs/>
                <w:color w:val="000000"/>
                <w:sz w:val="20"/>
                <w:szCs w:val="20"/>
              </w:rPr>
            </w:pPr>
            <w:r w:rsidRPr="00F002FA">
              <w:rPr>
                <w:b/>
                <w:bCs/>
                <w:color w:val="000000"/>
                <w:sz w:val="20"/>
                <w:szCs w:val="20"/>
              </w:rPr>
              <w:t xml:space="preserve"> </w:t>
            </w:r>
          </w:p>
          <w:p w14:paraId="7FA07025" w14:textId="77777777" w:rsidR="00E3794C" w:rsidRPr="00F002FA" w:rsidRDefault="00000000">
            <w:pPr>
              <w:jc w:val="center"/>
              <w:rPr>
                <w:b/>
                <w:bCs/>
                <w:sz w:val="20"/>
                <w:szCs w:val="20"/>
              </w:rPr>
            </w:pPr>
            <w:r w:rsidRPr="00F002FA">
              <w:rPr>
                <w:b/>
                <w:bCs/>
                <w:sz w:val="20"/>
                <w:szCs w:val="20"/>
                <w:highlight w:val="white"/>
              </w:rPr>
              <w:t>Грант түрі және грантты іске асыру мерзімі</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8FB380C" w14:textId="77777777" w:rsidR="00E3794C" w:rsidRPr="00F002FA" w:rsidRDefault="00E3794C">
            <w:pPr>
              <w:jc w:val="center"/>
              <w:rPr>
                <w:b/>
                <w:bCs/>
                <w:sz w:val="20"/>
                <w:szCs w:val="20"/>
              </w:rPr>
            </w:pPr>
          </w:p>
          <w:p w14:paraId="68A200E5" w14:textId="77777777" w:rsidR="00E3794C" w:rsidRPr="00F002FA" w:rsidRDefault="00000000">
            <w:pPr>
              <w:rPr>
                <w:b/>
                <w:bCs/>
                <w:color w:val="000000"/>
                <w:sz w:val="20"/>
                <w:szCs w:val="20"/>
              </w:rPr>
            </w:pPr>
            <w:r w:rsidRPr="00F002FA">
              <w:rPr>
                <w:b/>
                <w:bCs/>
                <w:sz w:val="20"/>
                <w:szCs w:val="20"/>
                <w:highlight w:val="white"/>
              </w:rPr>
              <w:t>Грантты іске асыру аумағы ( Қағидалардың 6-тармағына сәйкес)</w:t>
            </w:r>
          </w:p>
        </w:tc>
        <w:tc>
          <w:tcPr>
            <w:tcW w:w="3827"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A09378C" w14:textId="77777777" w:rsidR="00E3794C" w:rsidRPr="00F002FA" w:rsidRDefault="00E3794C">
            <w:pPr>
              <w:ind w:left="113" w:right="113"/>
              <w:jc w:val="center"/>
              <w:rPr>
                <w:b/>
                <w:bCs/>
                <w:color w:val="000000"/>
                <w:sz w:val="20"/>
                <w:szCs w:val="20"/>
              </w:rPr>
            </w:pPr>
          </w:p>
          <w:p w14:paraId="3EA4ADFB" w14:textId="77777777" w:rsidR="00E3794C" w:rsidRPr="00F002FA" w:rsidRDefault="00E3794C">
            <w:pPr>
              <w:ind w:left="113" w:right="113"/>
              <w:jc w:val="center"/>
              <w:rPr>
                <w:b/>
                <w:bCs/>
                <w:color w:val="000000"/>
                <w:sz w:val="20"/>
                <w:szCs w:val="20"/>
              </w:rPr>
            </w:pPr>
          </w:p>
          <w:p w14:paraId="4EB351E5" w14:textId="77777777" w:rsidR="00E3794C" w:rsidRPr="00F002FA" w:rsidRDefault="00E3794C">
            <w:pPr>
              <w:ind w:left="113" w:right="113"/>
              <w:jc w:val="center"/>
              <w:rPr>
                <w:b/>
                <w:bCs/>
                <w:color w:val="000000"/>
                <w:sz w:val="20"/>
                <w:szCs w:val="20"/>
              </w:rPr>
            </w:pPr>
          </w:p>
          <w:p w14:paraId="5059A49E" w14:textId="77777777" w:rsidR="00E3794C" w:rsidRPr="00F002FA" w:rsidRDefault="00E3794C">
            <w:pPr>
              <w:ind w:left="113" w:right="113"/>
              <w:jc w:val="center"/>
              <w:rPr>
                <w:b/>
                <w:bCs/>
                <w:color w:val="000000"/>
                <w:sz w:val="20"/>
                <w:szCs w:val="20"/>
              </w:rPr>
            </w:pPr>
          </w:p>
          <w:p w14:paraId="1A0D26DB" w14:textId="77777777" w:rsidR="00E3794C" w:rsidRPr="00F002FA" w:rsidRDefault="00E3794C">
            <w:pPr>
              <w:ind w:left="113" w:right="113"/>
              <w:jc w:val="center"/>
              <w:rPr>
                <w:b/>
                <w:bCs/>
                <w:color w:val="000000"/>
                <w:sz w:val="20"/>
                <w:szCs w:val="20"/>
              </w:rPr>
            </w:pPr>
          </w:p>
          <w:p w14:paraId="059850CA" w14:textId="77777777" w:rsidR="00E3794C" w:rsidRPr="00F002FA" w:rsidRDefault="00E3794C">
            <w:pPr>
              <w:ind w:left="113" w:right="113"/>
              <w:jc w:val="center"/>
              <w:rPr>
                <w:b/>
                <w:bCs/>
                <w:color w:val="000000"/>
                <w:sz w:val="20"/>
                <w:szCs w:val="20"/>
              </w:rPr>
            </w:pPr>
          </w:p>
          <w:p w14:paraId="3F6015D2" w14:textId="77777777" w:rsidR="00E3794C" w:rsidRPr="00F002FA" w:rsidRDefault="00000000">
            <w:pPr>
              <w:ind w:left="113" w:right="113"/>
              <w:jc w:val="center"/>
              <w:rPr>
                <w:b/>
                <w:bCs/>
                <w:color w:val="000000"/>
                <w:sz w:val="20"/>
                <w:szCs w:val="20"/>
              </w:rPr>
            </w:pPr>
            <w:bookmarkStart w:id="0" w:name="_heading=h.34mfpqqf8zvc" w:colFirst="0" w:colLast="0"/>
            <w:bookmarkEnd w:id="0"/>
            <w:r w:rsidRPr="00F002FA">
              <w:rPr>
                <w:b/>
                <w:bCs/>
                <w:sz w:val="20"/>
                <w:szCs w:val="20"/>
                <w:highlight w:val="white"/>
              </w:rPr>
              <w:t>Нысаналы индикатор және күтілетін нәтижелер</w:t>
            </w:r>
          </w:p>
        </w:tc>
        <w:tc>
          <w:tcPr>
            <w:tcW w:w="163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431FB38" w14:textId="77777777" w:rsidR="00E3794C" w:rsidRPr="00F002FA" w:rsidRDefault="00000000">
            <w:pPr>
              <w:ind w:left="113" w:right="113"/>
              <w:jc w:val="center"/>
              <w:rPr>
                <w:b/>
                <w:bCs/>
                <w:color w:val="000000"/>
                <w:sz w:val="20"/>
                <w:szCs w:val="20"/>
              </w:rPr>
            </w:pPr>
            <w:r w:rsidRPr="00F002FA">
              <w:rPr>
                <w:b/>
                <w:bCs/>
                <w:color w:val="000000"/>
                <w:sz w:val="20"/>
                <w:szCs w:val="20"/>
              </w:rPr>
              <w:t>Материалдық-техникалық базаға қойылатын талаптар</w:t>
            </w:r>
            <w:r w:rsidRPr="00F002FA">
              <w:rPr>
                <w:b/>
                <w:bCs/>
                <w:color w:val="000000"/>
                <w:sz w:val="20"/>
                <w:szCs w:val="20"/>
              </w:rPr>
              <w:br/>
              <w:t>(ұзақ мерзімді гранттарды іске асыру кезінде ғана белгіленеді)</w:t>
            </w:r>
          </w:p>
        </w:tc>
      </w:tr>
      <w:tr w:rsidR="00E3794C" w14:paraId="32931049" w14:textId="77777777" w:rsidTr="00F002FA">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1DF7AF9" w14:textId="77777777" w:rsidR="00E3794C" w:rsidRPr="00F002FA" w:rsidRDefault="00000000">
            <w:pPr>
              <w:jc w:val="center"/>
              <w:rPr>
                <w:color w:val="000000"/>
                <w:sz w:val="20"/>
                <w:szCs w:val="20"/>
              </w:rPr>
            </w:pPr>
            <w:r w:rsidRPr="00F002FA">
              <w:rPr>
                <w:color w:val="000000"/>
                <w:sz w:val="20"/>
                <w:szCs w:val="20"/>
              </w:rPr>
              <w:t>1</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57D9938" w14:textId="77777777" w:rsidR="00E3794C" w:rsidRPr="00F002FA" w:rsidRDefault="00000000">
            <w:pPr>
              <w:jc w:val="center"/>
              <w:rPr>
                <w:sz w:val="20"/>
                <w:szCs w:val="20"/>
              </w:rPr>
            </w:pPr>
            <w:r w:rsidRPr="00F002FA">
              <w:rPr>
                <w:sz w:val="20"/>
                <w:szCs w:val="20"/>
              </w:rPr>
              <w:t>Азаматтық қоғамды дамытуға, оның ішінде үкіметтік емес ұйымдар қызметінің тиімділігін арттыруға жәрдемдесу</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E6BCF6F" w14:textId="77777777" w:rsidR="00E3794C" w:rsidRPr="00F002FA" w:rsidRDefault="00000000">
            <w:pPr>
              <w:jc w:val="center"/>
              <w:rPr>
                <w:sz w:val="20"/>
                <w:szCs w:val="20"/>
              </w:rPr>
            </w:pPr>
            <w:r w:rsidRPr="00F002FA">
              <w:rPr>
                <w:sz w:val="20"/>
                <w:szCs w:val="20"/>
              </w:rPr>
              <w:t>Жамбыл облысының Азаматтық орталығының қызметін ұйымдастыру</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901CA36" w14:textId="77777777" w:rsidR="00E3794C" w:rsidRPr="00F002FA" w:rsidRDefault="00000000">
            <w:pPr>
              <w:ind w:right="128"/>
              <w:jc w:val="both"/>
              <w:rPr>
                <w:sz w:val="20"/>
                <w:szCs w:val="20"/>
              </w:rPr>
            </w:pPr>
            <w:r w:rsidRPr="00F002FA">
              <w:rPr>
                <w:sz w:val="20"/>
                <w:szCs w:val="20"/>
              </w:rPr>
              <w:t xml:space="preserve">Жамбыл облысында 1494 ҮЕҰ тіркелген, оның ішінде 200-ге жуық ҮЕҰ ғана белсенді, бүгінгі таңда жұмыс істемейтін немесе таралу сатысында тұрған </w:t>
            </w:r>
            <w:r w:rsidRPr="00F002FA">
              <w:rPr>
                <w:i/>
                <w:iCs/>
                <w:sz w:val="20"/>
                <w:szCs w:val="20"/>
              </w:rPr>
              <w:t>(уақытша жұмысын тоқтатқан)</w:t>
            </w:r>
            <w:r w:rsidRPr="00F002FA">
              <w:rPr>
                <w:sz w:val="20"/>
                <w:szCs w:val="20"/>
              </w:rPr>
              <w:t xml:space="preserve"> ұйымдарды жабу мәселесі өзекті.</w:t>
            </w:r>
          </w:p>
          <w:p w14:paraId="04B7613F" w14:textId="77777777" w:rsidR="00E3794C" w:rsidRPr="00F002FA" w:rsidRDefault="00000000">
            <w:pPr>
              <w:ind w:right="128"/>
              <w:jc w:val="both"/>
              <w:rPr>
                <w:sz w:val="20"/>
                <w:szCs w:val="20"/>
              </w:rPr>
            </w:pPr>
            <w:r w:rsidRPr="00F002FA">
              <w:rPr>
                <w:sz w:val="20"/>
                <w:szCs w:val="20"/>
              </w:rPr>
              <w:t xml:space="preserve">Қоғамдық ұйымдардың жеке брендін қалыптастыру, әлеуметтік желілерді жүргізудегі белсенділікті арттыру, өңірдегі </w:t>
            </w:r>
            <w:r w:rsidRPr="00F002FA">
              <w:rPr>
                <w:sz w:val="20"/>
                <w:szCs w:val="20"/>
              </w:rPr>
              <w:lastRenderedPageBreak/>
              <w:t>азаматтық қоғам институттарының қызметтерін насихаттау бойынша ақпараттық іс-шаралар қажеттілігі бар.</w:t>
            </w:r>
          </w:p>
          <w:p w14:paraId="0A1A6962" w14:textId="77777777" w:rsidR="00E3794C" w:rsidRPr="00F002FA" w:rsidRDefault="00000000">
            <w:pPr>
              <w:ind w:right="128"/>
              <w:jc w:val="both"/>
              <w:rPr>
                <w:sz w:val="20"/>
                <w:szCs w:val="20"/>
              </w:rPr>
            </w:pPr>
            <w:r w:rsidRPr="00F002FA">
              <w:rPr>
                <w:sz w:val="20"/>
                <w:szCs w:val="20"/>
              </w:rPr>
              <w:t>Ауылда азаматтық бастамалардың дамуы төмен деңгейде. Ауылдық ҮЕҰ-</w:t>
            </w:r>
            <w:proofErr w:type="spellStart"/>
            <w:r w:rsidRPr="00F002FA">
              <w:rPr>
                <w:sz w:val="20"/>
                <w:szCs w:val="20"/>
              </w:rPr>
              <w:t>дың</w:t>
            </w:r>
            <w:proofErr w:type="spellEnd"/>
            <w:r w:rsidRPr="00F002FA">
              <w:rPr>
                <w:sz w:val="20"/>
                <w:szCs w:val="20"/>
              </w:rPr>
              <w:t xml:space="preserve"> мемлекеттік әлеуметтік тапсырыс  аясындағы жобаларға және гранттық жобаларға қатысуға деген белсенділігі аз. </w:t>
            </w:r>
          </w:p>
          <w:p w14:paraId="3249909F" w14:textId="77777777" w:rsidR="00E3794C" w:rsidRPr="00F002FA" w:rsidRDefault="00000000">
            <w:pPr>
              <w:jc w:val="both"/>
              <w:rPr>
                <w:sz w:val="20"/>
                <w:szCs w:val="20"/>
              </w:rPr>
            </w:pPr>
            <w:r w:rsidRPr="00F002FA">
              <w:rPr>
                <w:sz w:val="20"/>
                <w:szCs w:val="20"/>
              </w:rPr>
              <w:t>Белсенді жұмыс істейтін және өңірдің әлеуметтік-экономикалық дамуына елеулі үлес қосып жүрген қоғамдық ұйымдарды тиісті деңгейде ынталандыру қажет.</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B3DEA32" w14:textId="77777777" w:rsidR="00E3794C" w:rsidRPr="00F002FA" w:rsidRDefault="00000000">
            <w:pPr>
              <w:jc w:val="center"/>
              <w:rPr>
                <w:sz w:val="20"/>
                <w:szCs w:val="20"/>
              </w:rPr>
            </w:pPr>
            <w:r w:rsidRPr="00F002FA">
              <w:rPr>
                <w:sz w:val="20"/>
                <w:szCs w:val="20"/>
              </w:rPr>
              <w:lastRenderedPageBreak/>
              <w:t>6 000, 0</w:t>
            </w:r>
          </w:p>
          <w:p w14:paraId="214E501D" w14:textId="77777777" w:rsidR="00E3794C" w:rsidRPr="00F002FA" w:rsidRDefault="00E3794C">
            <w:pPr>
              <w:jc w:val="center"/>
              <w:rPr>
                <w:sz w:val="20"/>
                <w:szCs w:val="20"/>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4643B1B" w14:textId="77777777" w:rsidR="00E3794C" w:rsidRPr="00F002FA" w:rsidRDefault="00000000">
            <w:pPr>
              <w:jc w:val="center"/>
              <w:rPr>
                <w:sz w:val="20"/>
                <w:szCs w:val="20"/>
              </w:rPr>
            </w:pPr>
            <w:r w:rsidRPr="00F002FA">
              <w:rPr>
                <w:color w:val="000000"/>
                <w:sz w:val="20"/>
                <w:szCs w:val="20"/>
              </w:rPr>
              <w:t>1 қысқа мерзімді грант</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43C5B18" w14:textId="77777777" w:rsidR="00E3794C" w:rsidRPr="00F002FA" w:rsidRDefault="00000000">
            <w:pPr>
              <w:jc w:val="center"/>
              <w:rPr>
                <w:color w:val="000000"/>
                <w:sz w:val="20"/>
                <w:szCs w:val="20"/>
              </w:rPr>
            </w:pPr>
            <w:r w:rsidRPr="00F002FA">
              <w:rPr>
                <w:sz w:val="20"/>
                <w:szCs w:val="20"/>
              </w:rPr>
              <w:t>2026 жыл, Қағидалардың 71-тармағына сәйкес</w:t>
            </w:r>
          </w:p>
        </w:tc>
        <w:tc>
          <w:tcPr>
            <w:tcW w:w="3827"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A7F6ADB" w14:textId="77777777" w:rsidR="00E3794C" w:rsidRPr="00F002FA" w:rsidRDefault="00000000">
            <w:pPr>
              <w:rPr>
                <w:b/>
                <w:bCs/>
                <w:sz w:val="20"/>
                <w:szCs w:val="20"/>
              </w:rPr>
            </w:pPr>
            <w:r w:rsidRPr="00F002FA">
              <w:rPr>
                <w:b/>
                <w:bCs/>
                <w:sz w:val="20"/>
                <w:szCs w:val="20"/>
              </w:rPr>
              <w:t>Нысаналы индикатор:</w:t>
            </w:r>
          </w:p>
          <w:p w14:paraId="453323CF" w14:textId="77777777" w:rsidR="00E3794C" w:rsidRPr="00F002FA" w:rsidRDefault="00000000">
            <w:pPr>
              <w:jc w:val="both"/>
              <w:rPr>
                <w:sz w:val="20"/>
                <w:szCs w:val="20"/>
              </w:rPr>
            </w:pPr>
            <w:r w:rsidRPr="00F002FA">
              <w:rPr>
                <w:sz w:val="20"/>
                <w:szCs w:val="20"/>
              </w:rPr>
              <w:t>1.Жоба аясында Жамбыл облысының үкіметтік емес ұйымдарын кемінде 200 өкілдері қамтылады.</w:t>
            </w:r>
          </w:p>
          <w:p w14:paraId="55F18447" w14:textId="77777777" w:rsidR="00E3794C" w:rsidRPr="00F002FA" w:rsidRDefault="00000000">
            <w:pPr>
              <w:jc w:val="both"/>
              <w:rPr>
                <w:sz w:val="20"/>
                <w:szCs w:val="20"/>
              </w:rPr>
            </w:pPr>
            <w:r w:rsidRPr="00F002FA">
              <w:rPr>
                <w:sz w:val="20"/>
                <w:szCs w:val="20"/>
              </w:rPr>
              <w:t xml:space="preserve">(оның ішінде аудандарда тіркелген үкіметтік емес ұйымдардың кемінде 70 өкілі). </w:t>
            </w:r>
          </w:p>
          <w:p w14:paraId="2D6C8DF5" w14:textId="77777777" w:rsidR="00E3794C" w:rsidRPr="00F002FA" w:rsidRDefault="00000000">
            <w:pPr>
              <w:jc w:val="both"/>
              <w:rPr>
                <w:sz w:val="20"/>
                <w:szCs w:val="20"/>
              </w:rPr>
            </w:pPr>
            <w:r w:rsidRPr="00F002FA">
              <w:rPr>
                <w:sz w:val="20"/>
                <w:szCs w:val="20"/>
              </w:rPr>
              <w:t xml:space="preserve">2. Құзыреттер деңгейінің жоғарылауын және Мемлекеттік әлеуметтік тапсырыс пен гранттық қаржыландыру процестеріне тартылуын атап өтетін жобаға </w:t>
            </w:r>
            <w:r w:rsidRPr="00F002FA">
              <w:rPr>
                <w:sz w:val="20"/>
                <w:szCs w:val="20"/>
              </w:rPr>
              <w:lastRenderedPageBreak/>
              <w:t>қатысушылардың үлесі (сауалнама деректеріне сәйкес) - кемінде 70%</w:t>
            </w:r>
          </w:p>
          <w:p w14:paraId="388EB4A4" w14:textId="77777777" w:rsidR="00E3794C" w:rsidRPr="00F002FA" w:rsidRDefault="00E3794C">
            <w:pPr>
              <w:rPr>
                <w:b/>
                <w:bCs/>
                <w:sz w:val="20"/>
                <w:szCs w:val="20"/>
              </w:rPr>
            </w:pPr>
          </w:p>
          <w:p w14:paraId="55B4B9BD" w14:textId="77777777" w:rsidR="00E3794C" w:rsidRPr="00F002FA" w:rsidRDefault="00000000">
            <w:pPr>
              <w:rPr>
                <w:b/>
                <w:bCs/>
                <w:sz w:val="20"/>
                <w:szCs w:val="20"/>
              </w:rPr>
            </w:pPr>
            <w:r w:rsidRPr="00F002FA">
              <w:rPr>
                <w:b/>
                <w:bCs/>
                <w:sz w:val="20"/>
                <w:szCs w:val="20"/>
              </w:rPr>
              <w:t>Күтілетін нәтиже:</w:t>
            </w:r>
          </w:p>
          <w:p w14:paraId="1146706A" w14:textId="77777777" w:rsidR="00E3794C" w:rsidRPr="00F002FA" w:rsidRDefault="00000000">
            <w:pPr>
              <w:ind w:right="131"/>
              <w:jc w:val="both"/>
              <w:rPr>
                <w:sz w:val="20"/>
                <w:szCs w:val="20"/>
              </w:rPr>
            </w:pPr>
            <w:r w:rsidRPr="00F002FA">
              <w:rPr>
                <w:sz w:val="20"/>
                <w:szCs w:val="20"/>
              </w:rPr>
              <w:t>1. ҮЕҰ үшін дамыту жобаларына шағын гранттар конкурсын ұйымдастыру;</w:t>
            </w:r>
          </w:p>
          <w:p w14:paraId="5653436F" w14:textId="004E5C6D" w:rsidR="00E3794C" w:rsidRPr="00F002FA" w:rsidRDefault="007814AB">
            <w:pPr>
              <w:ind w:right="131"/>
              <w:jc w:val="both"/>
              <w:rPr>
                <w:sz w:val="20"/>
                <w:szCs w:val="20"/>
              </w:rPr>
            </w:pPr>
            <w:r w:rsidRPr="00F002FA">
              <w:rPr>
                <w:sz w:val="20"/>
                <w:szCs w:val="20"/>
                <w:lang w:val="kk-KZ"/>
              </w:rPr>
              <w:t>-</w:t>
            </w:r>
            <w:r w:rsidRPr="00F002FA">
              <w:rPr>
                <w:sz w:val="20"/>
                <w:szCs w:val="20"/>
              </w:rPr>
              <w:t xml:space="preserve"> Шағын грант соммасы біреуі 500 000 те</w:t>
            </w:r>
            <w:proofErr w:type="spellStart"/>
            <w:r w:rsidR="0029373D" w:rsidRPr="00F002FA">
              <w:rPr>
                <w:sz w:val="20"/>
                <w:szCs w:val="20"/>
                <w:lang w:val="kk-KZ"/>
              </w:rPr>
              <w:t>ңг</w:t>
            </w:r>
            <w:proofErr w:type="spellEnd"/>
            <w:r w:rsidRPr="00F002FA">
              <w:rPr>
                <w:sz w:val="20"/>
                <w:szCs w:val="20"/>
              </w:rPr>
              <w:t>еден аспауы тиіс, 5 шағын грантқа дейін үлестіру;</w:t>
            </w:r>
          </w:p>
          <w:p w14:paraId="534EEA9D" w14:textId="00F3B99B" w:rsidR="00E3794C" w:rsidRPr="00F002FA" w:rsidRDefault="007814AB">
            <w:pPr>
              <w:jc w:val="both"/>
              <w:rPr>
                <w:sz w:val="20"/>
                <w:szCs w:val="20"/>
                <w:highlight w:val="white"/>
              </w:rPr>
            </w:pPr>
            <w:r w:rsidRPr="00F002FA">
              <w:rPr>
                <w:sz w:val="20"/>
                <w:szCs w:val="20"/>
                <w:highlight w:val="white"/>
                <w:lang w:val="kk-KZ"/>
              </w:rPr>
              <w:t>2</w:t>
            </w:r>
            <w:r w:rsidRPr="00F002FA">
              <w:rPr>
                <w:sz w:val="20"/>
                <w:szCs w:val="20"/>
                <w:highlight w:val="white"/>
              </w:rPr>
              <w:t>.</w:t>
            </w:r>
            <w:r w:rsidR="0029373D" w:rsidRPr="00F002FA">
              <w:rPr>
                <w:sz w:val="20"/>
                <w:szCs w:val="20"/>
                <w:highlight w:val="white"/>
                <w:lang w:val="kk-KZ"/>
              </w:rPr>
              <w:t xml:space="preserve"> </w:t>
            </w:r>
            <w:r w:rsidRPr="00F002FA">
              <w:rPr>
                <w:sz w:val="20"/>
                <w:szCs w:val="20"/>
                <w:highlight w:val="white"/>
              </w:rPr>
              <w:t>Кемінде  2 білікті жаттықтырушыларды тарта отырып, әр іс-шараға кемінде 20 қатысушыны қамти отырып, Жамбыл облысының ҮЕҰ үшін кемінде оқыту семинарын ұйымдастыру:</w:t>
            </w:r>
          </w:p>
          <w:p w14:paraId="158B7B74" w14:textId="77777777" w:rsidR="00E3794C" w:rsidRPr="00F002FA" w:rsidRDefault="00000000">
            <w:pPr>
              <w:pBdr>
                <w:top w:val="nil"/>
                <w:left w:val="nil"/>
                <w:bottom w:val="nil"/>
                <w:right w:val="nil"/>
                <w:between w:val="nil"/>
              </w:pBdr>
              <w:jc w:val="both"/>
              <w:rPr>
                <w:color w:val="000000"/>
                <w:sz w:val="20"/>
                <w:szCs w:val="20"/>
              </w:rPr>
            </w:pPr>
            <w:r w:rsidRPr="00F002FA">
              <w:rPr>
                <w:color w:val="000000"/>
                <w:sz w:val="20"/>
                <w:szCs w:val="20"/>
              </w:rPr>
              <w:t xml:space="preserve">4. Әлеуметтік желілерде азаматтық қоғам саласындағы жаңалықтар мен жетістіктер туралы, ҮЕҰ қызметі туралы, қоғамдық ұйымдардың көшбасшылары туралы ақпаратты тұрақты орналастыру; </w:t>
            </w:r>
          </w:p>
          <w:p w14:paraId="230BD2A1" w14:textId="77777777" w:rsidR="00E3794C" w:rsidRPr="00F002FA" w:rsidRDefault="00000000">
            <w:pPr>
              <w:pBdr>
                <w:top w:val="nil"/>
                <w:left w:val="nil"/>
                <w:bottom w:val="nil"/>
                <w:right w:val="nil"/>
                <w:between w:val="nil"/>
              </w:pBdr>
              <w:jc w:val="both"/>
              <w:rPr>
                <w:color w:val="000000"/>
                <w:sz w:val="20"/>
                <w:szCs w:val="20"/>
              </w:rPr>
            </w:pPr>
            <w:r w:rsidRPr="00F002FA">
              <w:rPr>
                <w:color w:val="000000"/>
                <w:sz w:val="20"/>
                <w:szCs w:val="20"/>
              </w:rPr>
              <w:t xml:space="preserve">5. Келесі тақырыптар бойынша 4 </w:t>
            </w:r>
            <w:proofErr w:type="spellStart"/>
            <w:r w:rsidRPr="00F002FA">
              <w:rPr>
                <w:color w:val="000000"/>
                <w:sz w:val="20"/>
                <w:szCs w:val="20"/>
              </w:rPr>
              <w:t>бейнеролик</w:t>
            </w:r>
            <w:proofErr w:type="spellEnd"/>
            <w:r w:rsidRPr="00F002FA">
              <w:rPr>
                <w:color w:val="000000"/>
                <w:sz w:val="20"/>
                <w:szCs w:val="20"/>
              </w:rPr>
              <w:t xml:space="preserve"> түсіру: 2 ролик - ауылдық ҮЕҰ іс - шаралары мен жобалары туралы, 2 ролик-Қазақстанның облыс деңгейінде әлеуметтік-экономикалық дамуына үлес қосқан ҮЕҰ қызметі туралы, сондай-ақ оларды әлеуметтік желілерде жариялау (ақпараттық қамту - кемінде 10 000 қаралым); </w:t>
            </w:r>
          </w:p>
          <w:p w14:paraId="179C3AE4" w14:textId="77777777" w:rsidR="00E3794C" w:rsidRPr="00F002FA" w:rsidRDefault="00000000">
            <w:pPr>
              <w:pBdr>
                <w:top w:val="nil"/>
                <w:left w:val="nil"/>
                <w:bottom w:val="nil"/>
                <w:right w:val="nil"/>
                <w:between w:val="nil"/>
              </w:pBdr>
              <w:jc w:val="both"/>
              <w:rPr>
                <w:color w:val="000000"/>
                <w:sz w:val="20"/>
                <w:szCs w:val="20"/>
              </w:rPr>
            </w:pPr>
            <w:r w:rsidRPr="00F002FA">
              <w:rPr>
                <w:color w:val="000000"/>
                <w:sz w:val="20"/>
                <w:szCs w:val="20"/>
              </w:rPr>
              <w:t xml:space="preserve">6. Кейіннен марапаттау рәсімімен ҮЕҰ арасында «Жамбыл облысының үздік әлеуметтік жобалары» конкурсын ұйымдастыру және өткізу; </w:t>
            </w:r>
          </w:p>
          <w:p w14:paraId="15FC189B" w14:textId="31E261BC" w:rsidR="00E3794C" w:rsidRPr="00F002FA" w:rsidRDefault="00000000">
            <w:pPr>
              <w:pBdr>
                <w:top w:val="nil"/>
                <w:left w:val="nil"/>
                <w:bottom w:val="nil"/>
                <w:right w:val="nil"/>
                <w:between w:val="nil"/>
              </w:pBdr>
              <w:jc w:val="both"/>
              <w:rPr>
                <w:sz w:val="20"/>
                <w:szCs w:val="20"/>
              </w:rPr>
            </w:pPr>
            <w:r w:rsidRPr="00F002FA">
              <w:rPr>
                <w:color w:val="000000"/>
                <w:sz w:val="20"/>
                <w:szCs w:val="20"/>
              </w:rPr>
              <w:t>7.</w:t>
            </w:r>
            <w:r w:rsidR="003F17B8" w:rsidRPr="00F002FA">
              <w:rPr>
                <w:color w:val="000000"/>
                <w:sz w:val="20"/>
                <w:szCs w:val="20"/>
                <w:lang w:val="kk-KZ"/>
              </w:rPr>
              <w:t xml:space="preserve"> </w:t>
            </w:r>
            <w:r w:rsidRPr="00F002FA">
              <w:rPr>
                <w:sz w:val="20"/>
                <w:szCs w:val="20"/>
              </w:rPr>
              <w:t xml:space="preserve">Әлеуметтік жобаны ақпараттық қамтамасыз етуді ұйымдастыру: </w:t>
            </w:r>
          </w:p>
          <w:p w14:paraId="0348B7B2" w14:textId="77777777" w:rsidR="00E3794C" w:rsidRPr="00F002FA" w:rsidRDefault="00000000">
            <w:pPr>
              <w:jc w:val="both"/>
              <w:rPr>
                <w:sz w:val="20"/>
                <w:szCs w:val="20"/>
              </w:rPr>
            </w:pPr>
            <w:r w:rsidRPr="00F002FA">
              <w:rPr>
                <w:sz w:val="20"/>
                <w:szCs w:val="20"/>
              </w:rPr>
              <w:t xml:space="preserve">- облыстық телеарналарда ақпараттық жариялауды қамтамасыз ету және баспа БАҚ-та 5 мақала жариялау; </w:t>
            </w:r>
          </w:p>
          <w:p w14:paraId="17BBE2C9" w14:textId="77777777" w:rsidR="00E3794C" w:rsidRPr="00F002FA" w:rsidRDefault="00000000">
            <w:pPr>
              <w:jc w:val="both"/>
              <w:rPr>
                <w:sz w:val="20"/>
                <w:szCs w:val="20"/>
              </w:rPr>
            </w:pPr>
            <w:r w:rsidRPr="00F002FA">
              <w:rPr>
                <w:sz w:val="20"/>
                <w:szCs w:val="20"/>
              </w:rPr>
              <w:t xml:space="preserve">-облыстық БАҚ интернет-ресурстарында кемінде 5 мақала жариялау; </w:t>
            </w:r>
          </w:p>
          <w:p w14:paraId="1DF7F890" w14:textId="77777777" w:rsidR="00E3794C" w:rsidRPr="00F002FA" w:rsidRDefault="00000000">
            <w:pPr>
              <w:jc w:val="both"/>
              <w:rPr>
                <w:color w:val="000000"/>
                <w:sz w:val="20"/>
                <w:szCs w:val="20"/>
              </w:rPr>
            </w:pPr>
            <w:r w:rsidRPr="00F002FA">
              <w:rPr>
                <w:sz w:val="20"/>
                <w:szCs w:val="20"/>
              </w:rPr>
              <w:lastRenderedPageBreak/>
              <w:t xml:space="preserve">- </w:t>
            </w:r>
            <w:proofErr w:type="spellStart"/>
            <w:r w:rsidRPr="00F002FA">
              <w:rPr>
                <w:sz w:val="20"/>
                <w:szCs w:val="20"/>
              </w:rPr>
              <w:t>Instagram</w:t>
            </w:r>
            <w:proofErr w:type="spellEnd"/>
            <w:r w:rsidRPr="00F002FA">
              <w:rPr>
                <w:sz w:val="20"/>
                <w:szCs w:val="20"/>
              </w:rPr>
              <w:t xml:space="preserve">, </w:t>
            </w:r>
            <w:proofErr w:type="spellStart"/>
            <w:r w:rsidRPr="00F002FA">
              <w:rPr>
                <w:sz w:val="20"/>
                <w:szCs w:val="20"/>
              </w:rPr>
              <w:t>Facebook</w:t>
            </w:r>
            <w:proofErr w:type="spellEnd"/>
            <w:r w:rsidRPr="00F002FA">
              <w:rPr>
                <w:sz w:val="20"/>
                <w:szCs w:val="20"/>
              </w:rPr>
              <w:t xml:space="preserve">, </w:t>
            </w:r>
            <w:proofErr w:type="spellStart"/>
            <w:r w:rsidRPr="00F002FA">
              <w:rPr>
                <w:sz w:val="20"/>
                <w:szCs w:val="20"/>
              </w:rPr>
              <w:t>TikTok</w:t>
            </w:r>
            <w:proofErr w:type="spellEnd"/>
            <w:r w:rsidRPr="00F002FA">
              <w:rPr>
                <w:sz w:val="20"/>
                <w:szCs w:val="20"/>
              </w:rPr>
              <w:t>-тың танымал облыстық беттерінде кемінде 20 000 жазылушысы бар 5 материалды жариялау.</w:t>
            </w:r>
          </w:p>
        </w:tc>
        <w:tc>
          <w:tcPr>
            <w:tcW w:w="163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D0777FD" w14:textId="77777777" w:rsidR="00E3794C" w:rsidRPr="00F002FA" w:rsidRDefault="00E3794C">
            <w:pPr>
              <w:rPr>
                <w:sz w:val="20"/>
                <w:szCs w:val="20"/>
              </w:rPr>
            </w:pPr>
          </w:p>
        </w:tc>
      </w:tr>
      <w:tr w:rsidR="00E3794C" w14:paraId="17BD367C" w14:textId="77777777" w:rsidTr="00F002FA">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EE47F29" w14:textId="77777777" w:rsidR="00E3794C" w:rsidRPr="00F002FA" w:rsidRDefault="00000000">
            <w:pPr>
              <w:jc w:val="center"/>
              <w:rPr>
                <w:color w:val="000000"/>
                <w:sz w:val="20"/>
                <w:szCs w:val="20"/>
              </w:rPr>
            </w:pPr>
            <w:r w:rsidRPr="00F002FA">
              <w:rPr>
                <w:color w:val="000000"/>
                <w:sz w:val="20"/>
                <w:szCs w:val="20"/>
              </w:rPr>
              <w:lastRenderedPageBreak/>
              <w:t>2</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EEF1C0A" w14:textId="77777777" w:rsidR="00E3794C" w:rsidRPr="00F002FA" w:rsidRDefault="00000000">
            <w:pPr>
              <w:jc w:val="center"/>
              <w:rPr>
                <w:sz w:val="20"/>
                <w:szCs w:val="20"/>
              </w:rPr>
            </w:pPr>
            <w:r w:rsidRPr="00F002FA">
              <w:rPr>
                <w:sz w:val="20"/>
                <w:szCs w:val="20"/>
              </w:rPr>
              <w:t>Жастар саясаты мен балалар бастамаларын қолдау</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61384CD" w14:textId="77777777" w:rsidR="00E3794C" w:rsidRPr="00F002FA" w:rsidRDefault="00000000">
            <w:pPr>
              <w:jc w:val="center"/>
              <w:rPr>
                <w:sz w:val="20"/>
                <w:szCs w:val="20"/>
              </w:rPr>
            </w:pPr>
            <w:r w:rsidRPr="00F002FA">
              <w:rPr>
                <w:sz w:val="20"/>
                <w:szCs w:val="20"/>
              </w:rPr>
              <w:t>«BAGYT» жастардың креативті идеяларын қолдау және кеңес беру орталығын ұйымдастыру</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5DA65CB" w14:textId="77777777" w:rsidR="00E3794C" w:rsidRPr="00F002FA" w:rsidRDefault="00000000">
            <w:pPr>
              <w:spacing w:before="240" w:after="240"/>
              <w:jc w:val="both"/>
              <w:rPr>
                <w:sz w:val="20"/>
                <w:szCs w:val="20"/>
              </w:rPr>
            </w:pPr>
            <w:r w:rsidRPr="00F002FA">
              <w:rPr>
                <w:sz w:val="20"/>
                <w:szCs w:val="20"/>
              </w:rPr>
              <w:t xml:space="preserve">Жамбыл облысында жастар мен балалар бастамаларын инфрақұрылымдық және консультациялық қолдау деңгейі жеткіліксіз күйінде қалып отыр. Қолжетімді </w:t>
            </w:r>
            <w:proofErr w:type="spellStart"/>
            <w:r w:rsidRPr="00F002FA">
              <w:rPr>
                <w:sz w:val="20"/>
                <w:szCs w:val="20"/>
              </w:rPr>
              <w:t>коворкинг</w:t>
            </w:r>
            <w:proofErr w:type="spellEnd"/>
            <w:r w:rsidRPr="00F002FA">
              <w:rPr>
                <w:sz w:val="20"/>
                <w:szCs w:val="20"/>
              </w:rPr>
              <w:t xml:space="preserve">-кеңістіктердің, жүйелі </w:t>
            </w:r>
            <w:proofErr w:type="spellStart"/>
            <w:r w:rsidRPr="00F002FA">
              <w:rPr>
                <w:sz w:val="20"/>
                <w:szCs w:val="20"/>
              </w:rPr>
              <w:t>менторлық</w:t>
            </w:r>
            <w:proofErr w:type="spellEnd"/>
            <w:r w:rsidRPr="00F002FA">
              <w:rPr>
                <w:sz w:val="20"/>
                <w:szCs w:val="20"/>
              </w:rPr>
              <w:t xml:space="preserve"> сүйемелдеудің және идеяларды іске асырудың практикалық тетіктерінің болмауы жастардың ғылыми, кәсіпкерлік және инновациялық қызметке қатысуын шектейді.</w:t>
            </w:r>
          </w:p>
          <w:p w14:paraId="367FF4DD" w14:textId="77777777" w:rsidR="00E3794C" w:rsidRPr="00F002FA" w:rsidRDefault="00000000">
            <w:pPr>
              <w:spacing w:before="240" w:after="240"/>
              <w:jc w:val="both"/>
              <w:rPr>
                <w:sz w:val="20"/>
                <w:szCs w:val="20"/>
              </w:rPr>
            </w:pPr>
            <w:r w:rsidRPr="00F002FA">
              <w:rPr>
                <w:sz w:val="20"/>
                <w:szCs w:val="20"/>
              </w:rPr>
              <w:t>Аталған мәселе облыс аудандарында ерекше өзекті болып отыр, себебі жастардың білім беру ресурстарына, кәсіби бағдар беру қолдауына және мемлекеттік әрі гранттық қолдау мүмкіндіктері туралы ақпаратқа қолжетімділігі шектеулі. Соның нәтижесінде көптеген креативті және технологиялық идеялар іске асыру кезеңіне жетпей, өңір экономикасының нақты секторларына енгізілмей қалады.</w:t>
            </w:r>
          </w:p>
          <w:p w14:paraId="65E18D23" w14:textId="77777777" w:rsidR="00E3794C" w:rsidRPr="00F002FA" w:rsidRDefault="00000000">
            <w:pPr>
              <w:spacing w:before="240" w:after="240"/>
              <w:jc w:val="both"/>
              <w:rPr>
                <w:sz w:val="20"/>
                <w:szCs w:val="20"/>
              </w:rPr>
            </w:pPr>
            <w:r w:rsidRPr="00F002FA">
              <w:rPr>
                <w:sz w:val="20"/>
                <w:szCs w:val="20"/>
              </w:rPr>
              <w:t xml:space="preserve">Мемлекеттік жастар саясатының міндеттерін ескере отырып, өңірлік деңгейде жастар бастамаларын кешенді қолдауды, сүйемелдеуді және іске асыруды </w:t>
            </w:r>
            <w:r w:rsidRPr="00F002FA">
              <w:rPr>
                <w:sz w:val="20"/>
                <w:szCs w:val="20"/>
              </w:rPr>
              <w:lastRenderedPageBreak/>
              <w:t>қамтамасыз ететін тұрақты алаң құру қажеттілігі туындап отыр.</w:t>
            </w:r>
          </w:p>
          <w:p w14:paraId="18F0632A" w14:textId="77777777" w:rsidR="00E3794C" w:rsidRPr="00F002FA" w:rsidRDefault="00E3794C">
            <w:pPr>
              <w:pBdr>
                <w:top w:val="nil"/>
                <w:left w:val="nil"/>
                <w:bottom w:val="nil"/>
                <w:right w:val="nil"/>
                <w:between w:val="nil"/>
              </w:pBdr>
              <w:jc w:val="both"/>
              <w:rPr>
                <w:sz w:val="20"/>
                <w:szCs w:val="20"/>
              </w:rPr>
            </w:pP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91907DD" w14:textId="77777777" w:rsidR="00E3794C" w:rsidRPr="00F002FA" w:rsidRDefault="00000000">
            <w:pPr>
              <w:jc w:val="center"/>
              <w:rPr>
                <w:sz w:val="20"/>
                <w:szCs w:val="20"/>
              </w:rPr>
            </w:pPr>
            <w:r w:rsidRPr="00F002FA">
              <w:rPr>
                <w:sz w:val="20"/>
                <w:szCs w:val="20"/>
              </w:rPr>
              <w:lastRenderedPageBreak/>
              <w:t>5 000, 0</w:t>
            </w:r>
          </w:p>
          <w:p w14:paraId="304F9FAC" w14:textId="77777777" w:rsidR="00E3794C" w:rsidRPr="00F002FA" w:rsidRDefault="00E3794C">
            <w:pPr>
              <w:jc w:val="center"/>
              <w:rPr>
                <w:b/>
                <w:bCs/>
                <w:color w:val="000000"/>
                <w:sz w:val="20"/>
                <w:szCs w:val="20"/>
                <w:shd w:val="clear" w:color="auto" w:fill="F2F9FF"/>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79AD6305" w14:textId="77777777" w:rsidR="00E3794C" w:rsidRPr="00F002FA" w:rsidRDefault="00000000">
            <w:pPr>
              <w:jc w:val="center"/>
              <w:rPr>
                <w:sz w:val="20"/>
                <w:szCs w:val="20"/>
              </w:rPr>
            </w:pPr>
            <w:r w:rsidRPr="00F002FA">
              <w:rPr>
                <w:color w:val="000000"/>
                <w:sz w:val="20"/>
                <w:szCs w:val="20"/>
              </w:rPr>
              <w:t>1 қысқа мерзімді грант</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BBCB958" w14:textId="77777777" w:rsidR="00E3794C" w:rsidRPr="00F002FA" w:rsidRDefault="00000000">
            <w:pPr>
              <w:jc w:val="center"/>
              <w:rPr>
                <w:color w:val="000000"/>
                <w:sz w:val="20"/>
                <w:szCs w:val="20"/>
              </w:rPr>
            </w:pPr>
            <w:r w:rsidRPr="00F002FA">
              <w:rPr>
                <w:sz w:val="20"/>
                <w:szCs w:val="20"/>
              </w:rPr>
              <w:t>2026 жыл, Қағидалардың 71-тармағына сәйкес</w:t>
            </w:r>
          </w:p>
        </w:tc>
        <w:tc>
          <w:tcPr>
            <w:tcW w:w="3827"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21F28A1" w14:textId="77777777" w:rsidR="00E3794C" w:rsidRPr="00F002FA" w:rsidRDefault="00000000">
            <w:pPr>
              <w:jc w:val="both"/>
              <w:rPr>
                <w:sz w:val="20"/>
                <w:szCs w:val="20"/>
              </w:rPr>
            </w:pPr>
            <w:r w:rsidRPr="00F002FA">
              <w:rPr>
                <w:b/>
                <w:bCs/>
                <w:sz w:val="20"/>
                <w:szCs w:val="20"/>
              </w:rPr>
              <w:t>Нысаналы индикатор:</w:t>
            </w:r>
            <w:r w:rsidRPr="00F002FA">
              <w:rPr>
                <w:sz w:val="20"/>
                <w:szCs w:val="20"/>
              </w:rPr>
              <w:t xml:space="preserve"> </w:t>
            </w:r>
          </w:p>
          <w:p w14:paraId="60668326" w14:textId="77777777" w:rsidR="00E3794C" w:rsidRPr="00F002FA" w:rsidRDefault="00000000">
            <w:pPr>
              <w:jc w:val="both"/>
              <w:rPr>
                <w:sz w:val="20"/>
                <w:szCs w:val="20"/>
              </w:rPr>
            </w:pPr>
            <w:r w:rsidRPr="00F002FA">
              <w:rPr>
                <w:sz w:val="20"/>
                <w:szCs w:val="20"/>
              </w:rPr>
              <w:t xml:space="preserve">1.Тікелей қамту- 300-ден кем емес жастар, ақпараттық қамту – кемінде 100 000 қаралым. </w:t>
            </w:r>
          </w:p>
          <w:p w14:paraId="57C240C4" w14:textId="77777777" w:rsidR="00E3794C" w:rsidRPr="00F002FA" w:rsidRDefault="00000000">
            <w:pPr>
              <w:jc w:val="both"/>
              <w:rPr>
                <w:sz w:val="20"/>
                <w:szCs w:val="20"/>
              </w:rPr>
            </w:pPr>
            <w:r w:rsidRPr="00F002FA">
              <w:rPr>
                <w:sz w:val="20"/>
                <w:szCs w:val="20"/>
              </w:rPr>
              <w:t xml:space="preserve">2. Жобаға қатысушылардың қанағаттану үлесі кемінде 70% (сауалнамаға сәйкес) </w:t>
            </w:r>
          </w:p>
          <w:p w14:paraId="523B71A0" w14:textId="77777777" w:rsidR="00E3794C" w:rsidRPr="00F002FA" w:rsidRDefault="00E3794C">
            <w:pPr>
              <w:jc w:val="both"/>
              <w:rPr>
                <w:sz w:val="20"/>
                <w:szCs w:val="20"/>
              </w:rPr>
            </w:pPr>
          </w:p>
          <w:p w14:paraId="4D82D978" w14:textId="77777777" w:rsidR="00E3794C" w:rsidRPr="00F002FA" w:rsidRDefault="00000000">
            <w:pPr>
              <w:jc w:val="both"/>
              <w:rPr>
                <w:sz w:val="20"/>
                <w:szCs w:val="20"/>
              </w:rPr>
            </w:pPr>
            <w:r w:rsidRPr="00F002FA">
              <w:rPr>
                <w:b/>
                <w:bCs/>
                <w:sz w:val="20"/>
                <w:szCs w:val="20"/>
              </w:rPr>
              <w:t>Күтілетін нәтиже:</w:t>
            </w:r>
            <w:r w:rsidRPr="00F002FA">
              <w:rPr>
                <w:sz w:val="20"/>
                <w:szCs w:val="20"/>
              </w:rPr>
              <w:t xml:space="preserve"> </w:t>
            </w:r>
          </w:p>
          <w:p w14:paraId="2FDDC256" w14:textId="77777777" w:rsidR="00E3794C" w:rsidRPr="00F002FA" w:rsidRDefault="00000000">
            <w:pPr>
              <w:jc w:val="both"/>
              <w:rPr>
                <w:sz w:val="20"/>
                <w:szCs w:val="20"/>
              </w:rPr>
            </w:pPr>
            <w:r w:rsidRPr="00F002FA">
              <w:rPr>
                <w:sz w:val="20"/>
                <w:szCs w:val="20"/>
              </w:rPr>
              <w:t xml:space="preserve">1. Жастар жобаларын қолдау үшін облыс орталығында </w:t>
            </w:r>
            <w:proofErr w:type="spellStart"/>
            <w:r w:rsidRPr="00F002FA">
              <w:rPr>
                <w:sz w:val="20"/>
                <w:szCs w:val="20"/>
              </w:rPr>
              <w:t>коворкинг</w:t>
            </w:r>
            <w:proofErr w:type="spellEnd"/>
            <w:r w:rsidRPr="00F002FA">
              <w:rPr>
                <w:sz w:val="20"/>
                <w:szCs w:val="20"/>
              </w:rPr>
              <w:t xml:space="preserve">-орталық ашу және жобаларды (студия, кеңсені жалға алу, техникалық жарақтандыру) құру үшін қажетті техникалық инфрақұрылымды қамтамасыз ету; </w:t>
            </w:r>
          </w:p>
          <w:p w14:paraId="69752CBD" w14:textId="77777777" w:rsidR="00E3794C" w:rsidRPr="00F002FA" w:rsidRDefault="00000000">
            <w:pPr>
              <w:jc w:val="both"/>
              <w:rPr>
                <w:sz w:val="20"/>
                <w:szCs w:val="20"/>
              </w:rPr>
            </w:pPr>
            <w:r w:rsidRPr="00F002FA">
              <w:rPr>
                <w:sz w:val="20"/>
                <w:szCs w:val="20"/>
              </w:rPr>
              <w:t xml:space="preserve">2. </w:t>
            </w:r>
            <w:proofErr w:type="spellStart"/>
            <w:r w:rsidRPr="00F002FA">
              <w:rPr>
                <w:sz w:val="20"/>
                <w:szCs w:val="20"/>
              </w:rPr>
              <w:t>Telegram</w:t>
            </w:r>
            <w:proofErr w:type="spellEnd"/>
            <w:r w:rsidRPr="00F002FA">
              <w:rPr>
                <w:sz w:val="20"/>
                <w:szCs w:val="20"/>
              </w:rPr>
              <w:t xml:space="preserve">-арна арқылы </w:t>
            </w:r>
            <w:proofErr w:type="spellStart"/>
            <w:r w:rsidRPr="00F002FA">
              <w:rPr>
                <w:sz w:val="20"/>
                <w:szCs w:val="20"/>
              </w:rPr>
              <w:t>коворкинг</w:t>
            </w:r>
            <w:proofErr w:type="spellEnd"/>
            <w:r w:rsidRPr="00F002FA">
              <w:rPr>
                <w:sz w:val="20"/>
                <w:szCs w:val="20"/>
              </w:rPr>
              <w:t xml:space="preserve">-орталыққа қатысушылар арасында байланыс желісін құру, Жастар бастамаларының тізілімін жүргізу. </w:t>
            </w:r>
          </w:p>
          <w:p w14:paraId="4F424426" w14:textId="77777777" w:rsidR="00E3794C" w:rsidRPr="00F002FA" w:rsidRDefault="00000000">
            <w:pPr>
              <w:jc w:val="both"/>
              <w:rPr>
                <w:sz w:val="20"/>
                <w:szCs w:val="20"/>
              </w:rPr>
            </w:pPr>
            <w:r w:rsidRPr="00F002FA">
              <w:rPr>
                <w:sz w:val="20"/>
                <w:szCs w:val="20"/>
              </w:rPr>
              <w:t xml:space="preserve">3. Жамбыл облысының кемінде 10 ауданында «Жастар ресурстық орталығы» КММ-мен бірлесіп жастар арасында түсіндіру жұмысын жүргізу, сондай-ақ </w:t>
            </w:r>
            <w:proofErr w:type="spellStart"/>
            <w:r w:rsidRPr="00F002FA">
              <w:rPr>
                <w:sz w:val="20"/>
                <w:szCs w:val="20"/>
              </w:rPr>
              <w:t>Facebook</w:t>
            </w:r>
            <w:proofErr w:type="spellEnd"/>
            <w:r w:rsidRPr="00F002FA">
              <w:rPr>
                <w:sz w:val="20"/>
                <w:szCs w:val="20"/>
              </w:rPr>
              <w:t xml:space="preserve">, </w:t>
            </w:r>
            <w:proofErr w:type="spellStart"/>
            <w:r w:rsidRPr="00F002FA">
              <w:rPr>
                <w:sz w:val="20"/>
                <w:szCs w:val="20"/>
              </w:rPr>
              <w:t>Instagram</w:t>
            </w:r>
            <w:proofErr w:type="spellEnd"/>
            <w:r w:rsidRPr="00F002FA">
              <w:rPr>
                <w:sz w:val="20"/>
                <w:szCs w:val="20"/>
              </w:rPr>
              <w:t xml:space="preserve">, </w:t>
            </w:r>
            <w:proofErr w:type="spellStart"/>
            <w:r w:rsidRPr="00F002FA">
              <w:rPr>
                <w:sz w:val="20"/>
                <w:szCs w:val="20"/>
              </w:rPr>
              <w:t>TikTok</w:t>
            </w:r>
            <w:proofErr w:type="spellEnd"/>
            <w:r w:rsidRPr="00F002FA">
              <w:rPr>
                <w:sz w:val="20"/>
                <w:szCs w:val="20"/>
              </w:rPr>
              <w:t xml:space="preserve"> әлеуметтік желілері арқылы халықты әлеуметтік хабардар етуге бағытталған іс-шараларды өткізу; </w:t>
            </w:r>
          </w:p>
          <w:p w14:paraId="3C3D3873" w14:textId="77777777" w:rsidR="00E3794C" w:rsidRPr="00F002FA" w:rsidRDefault="00000000">
            <w:pPr>
              <w:jc w:val="both"/>
              <w:rPr>
                <w:sz w:val="20"/>
                <w:szCs w:val="20"/>
              </w:rPr>
            </w:pPr>
            <w:r w:rsidRPr="00F002FA">
              <w:rPr>
                <w:sz w:val="20"/>
                <w:szCs w:val="20"/>
              </w:rPr>
              <w:t xml:space="preserve">4. </w:t>
            </w:r>
            <w:proofErr w:type="spellStart"/>
            <w:r w:rsidRPr="00F002FA">
              <w:rPr>
                <w:sz w:val="20"/>
                <w:szCs w:val="20"/>
              </w:rPr>
              <w:t>Коворкинг</w:t>
            </w:r>
            <w:proofErr w:type="spellEnd"/>
            <w:r w:rsidRPr="00F002FA">
              <w:rPr>
                <w:sz w:val="20"/>
                <w:szCs w:val="20"/>
              </w:rPr>
              <w:t xml:space="preserve">-орталық базасында кемінде 300 қатысушыны қамти отырып, дағдыларды дамыту үшін жастарды оқытуға бағытталған кемінде 5 іс-шара өткізу; </w:t>
            </w:r>
          </w:p>
          <w:p w14:paraId="13AB7B08" w14:textId="77777777" w:rsidR="00E3794C" w:rsidRPr="00F002FA" w:rsidRDefault="00000000">
            <w:pPr>
              <w:jc w:val="both"/>
              <w:rPr>
                <w:sz w:val="20"/>
                <w:szCs w:val="20"/>
              </w:rPr>
            </w:pPr>
            <w:r w:rsidRPr="00F002FA">
              <w:rPr>
                <w:sz w:val="20"/>
                <w:szCs w:val="20"/>
              </w:rPr>
              <w:t>5. Үздік жобалар конкурсын ұйымдастыру және өткізу. Жеңімпаздарға 1, 2 және 3-орындар үшін келесі мөлшерде сыйақылар табысталады:</w:t>
            </w:r>
          </w:p>
          <w:p w14:paraId="349BA0EC" w14:textId="77777777" w:rsidR="00E3794C" w:rsidRPr="00F002FA" w:rsidRDefault="00000000">
            <w:pPr>
              <w:jc w:val="both"/>
              <w:rPr>
                <w:sz w:val="20"/>
                <w:szCs w:val="20"/>
              </w:rPr>
            </w:pPr>
            <w:r w:rsidRPr="00F002FA">
              <w:rPr>
                <w:sz w:val="20"/>
                <w:szCs w:val="20"/>
              </w:rPr>
              <w:lastRenderedPageBreak/>
              <w:t>1-орын – 500 000 теңге;</w:t>
            </w:r>
            <w:r w:rsidRPr="00F002FA">
              <w:rPr>
                <w:sz w:val="20"/>
                <w:szCs w:val="20"/>
              </w:rPr>
              <w:br/>
              <w:t>2-орын – 300 000 теңге;</w:t>
            </w:r>
            <w:r w:rsidRPr="00F002FA">
              <w:rPr>
                <w:sz w:val="20"/>
                <w:szCs w:val="20"/>
              </w:rPr>
              <w:br/>
              <w:t>3-орын – 200 000 теңге.</w:t>
            </w:r>
          </w:p>
          <w:p w14:paraId="51794E5B" w14:textId="77777777" w:rsidR="00E3794C" w:rsidRPr="00F002FA" w:rsidRDefault="00000000">
            <w:pPr>
              <w:jc w:val="both"/>
              <w:rPr>
                <w:sz w:val="20"/>
                <w:szCs w:val="20"/>
              </w:rPr>
            </w:pPr>
            <w:r w:rsidRPr="00F002FA">
              <w:rPr>
                <w:i/>
                <w:iCs/>
                <w:sz w:val="20"/>
                <w:szCs w:val="20"/>
              </w:rPr>
              <w:t>(Конкурс ережесі Тапсырыс берушімен келісу бойынша)</w:t>
            </w:r>
            <w:r w:rsidRPr="00F002FA">
              <w:rPr>
                <w:sz w:val="20"/>
                <w:szCs w:val="20"/>
              </w:rPr>
              <w:t xml:space="preserve">. </w:t>
            </w:r>
          </w:p>
          <w:p w14:paraId="35BFE3FB" w14:textId="77777777" w:rsidR="00E3794C" w:rsidRPr="00F002FA" w:rsidRDefault="00000000">
            <w:pPr>
              <w:jc w:val="both"/>
              <w:rPr>
                <w:sz w:val="20"/>
                <w:szCs w:val="20"/>
              </w:rPr>
            </w:pPr>
            <w:r w:rsidRPr="00F002FA">
              <w:rPr>
                <w:sz w:val="20"/>
                <w:szCs w:val="20"/>
              </w:rPr>
              <w:t xml:space="preserve">6. Ұйымдармен кемінде                    5 серіктестік қарым-қатынас орнату; </w:t>
            </w:r>
          </w:p>
          <w:p w14:paraId="17C8FBD5" w14:textId="77777777" w:rsidR="00957E50" w:rsidRPr="00F002FA" w:rsidRDefault="00000000">
            <w:pPr>
              <w:jc w:val="both"/>
              <w:rPr>
                <w:sz w:val="20"/>
                <w:szCs w:val="20"/>
                <w:lang w:val="kk-KZ"/>
              </w:rPr>
            </w:pPr>
            <w:r w:rsidRPr="00F002FA">
              <w:rPr>
                <w:sz w:val="20"/>
                <w:szCs w:val="20"/>
              </w:rPr>
              <w:t xml:space="preserve">7. Болашақ кәсіби қызмет саласын таңдау процесінде жастардың кәсіби өзін-өзі анықтауына, жастардың еңбекке саналы көзқарасын, өз мүмкіндіктеріне, қабілеттеріне сәйкес және еңбек нарығының талаптарын ескере отырып, қызмет саласын таңдау еркіндігін қалыптастыруға бағытталған кемінде 5 семинар-тренинг өткізу;  </w:t>
            </w:r>
          </w:p>
          <w:p w14:paraId="1D99F5BE" w14:textId="22BBC032" w:rsidR="00E3794C" w:rsidRPr="00F002FA" w:rsidRDefault="00000000">
            <w:pPr>
              <w:jc w:val="both"/>
              <w:rPr>
                <w:sz w:val="20"/>
                <w:szCs w:val="20"/>
              </w:rPr>
            </w:pPr>
            <w:r w:rsidRPr="00F002FA">
              <w:rPr>
                <w:sz w:val="20"/>
                <w:szCs w:val="20"/>
              </w:rPr>
              <w:t xml:space="preserve">8. Аз қамтылған отбасылардан шыққан мектептердің кемінде   20 түлегін тегін Ұлттық бірыңғай тестілеуге даярлау курстарын ұйымдастыру; </w:t>
            </w:r>
          </w:p>
          <w:p w14:paraId="36754088" w14:textId="77777777" w:rsidR="00E3794C" w:rsidRPr="00F002FA" w:rsidRDefault="00000000">
            <w:pPr>
              <w:jc w:val="both"/>
              <w:rPr>
                <w:sz w:val="20"/>
                <w:szCs w:val="20"/>
              </w:rPr>
            </w:pPr>
            <w:r w:rsidRPr="00F002FA">
              <w:rPr>
                <w:sz w:val="20"/>
                <w:szCs w:val="20"/>
              </w:rPr>
              <w:t xml:space="preserve">9. Әлеуметтік жобаны ақпараттық қамтамасыз етуді ұйымдастыру: </w:t>
            </w:r>
          </w:p>
          <w:p w14:paraId="4B397853" w14:textId="77777777" w:rsidR="00E3794C" w:rsidRPr="00F002FA" w:rsidRDefault="00000000">
            <w:pPr>
              <w:jc w:val="both"/>
              <w:rPr>
                <w:sz w:val="20"/>
                <w:szCs w:val="20"/>
              </w:rPr>
            </w:pPr>
            <w:r w:rsidRPr="00F002FA">
              <w:rPr>
                <w:sz w:val="20"/>
                <w:szCs w:val="20"/>
              </w:rPr>
              <w:t xml:space="preserve">- облыстық телеарналарда ақпараттық жариялауды қамтамасыз ету және баспа БАҚ-та 5 мақала жариялау; </w:t>
            </w:r>
          </w:p>
          <w:p w14:paraId="76C9D699" w14:textId="77777777" w:rsidR="00E3794C" w:rsidRPr="00F002FA" w:rsidRDefault="00000000">
            <w:pPr>
              <w:jc w:val="both"/>
              <w:rPr>
                <w:sz w:val="20"/>
                <w:szCs w:val="20"/>
              </w:rPr>
            </w:pPr>
            <w:r w:rsidRPr="00F002FA">
              <w:rPr>
                <w:sz w:val="20"/>
                <w:szCs w:val="20"/>
              </w:rPr>
              <w:t>-облыстық БАҚ интернет-ресурстарында кемінде 5 мақала жариялау;</w:t>
            </w:r>
          </w:p>
          <w:p w14:paraId="383AB29B" w14:textId="77777777" w:rsidR="00E3794C" w:rsidRPr="00F002FA" w:rsidRDefault="00000000">
            <w:pPr>
              <w:jc w:val="both"/>
              <w:rPr>
                <w:sz w:val="20"/>
                <w:szCs w:val="20"/>
              </w:rPr>
            </w:pPr>
            <w:r w:rsidRPr="00F002FA">
              <w:rPr>
                <w:sz w:val="20"/>
                <w:szCs w:val="20"/>
              </w:rPr>
              <w:t xml:space="preserve">10.  </w:t>
            </w:r>
            <w:proofErr w:type="spellStart"/>
            <w:r w:rsidRPr="00F002FA">
              <w:rPr>
                <w:sz w:val="20"/>
                <w:szCs w:val="20"/>
              </w:rPr>
              <w:t>Instagram</w:t>
            </w:r>
            <w:proofErr w:type="spellEnd"/>
            <w:r w:rsidRPr="00F002FA">
              <w:rPr>
                <w:sz w:val="20"/>
                <w:szCs w:val="20"/>
              </w:rPr>
              <w:t xml:space="preserve">, </w:t>
            </w:r>
            <w:proofErr w:type="spellStart"/>
            <w:r w:rsidRPr="00F002FA">
              <w:rPr>
                <w:sz w:val="20"/>
                <w:szCs w:val="20"/>
              </w:rPr>
              <w:t>Facebook</w:t>
            </w:r>
            <w:proofErr w:type="spellEnd"/>
            <w:r w:rsidRPr="00F002FA">
              <w:rPr>
                <w:sz w:val="20"/>
                <w:szCs w:val="20"/>
              </w:rPr>
              <w:t xml:space="preserve">, </w:t>
            </w:r>
            <w:proofErr w:type="spellStart"/>
            <w:r w:rsidRPr="00F002FA">
              <w:rPr>
                <w:sz w:val="20"/>
                <w:szCs w:val="20"/>
              </w:rPr>
              <w:t>TikTok</w:t>
            </w:r>
            <w:proofErr w:type="spellEnd"/>
            <w:r w:rsidRPr="00F002FA">
              <w:rPr>
                <w:sz w:val="20"/>
                <w:szCs w:val="20"/>
              </w:rPr>
              <w:t>-тың танымал облыстық беттерінде кемінде 20 000 жазылушысы бар 5 материалды жариялау.</w:t>
            </w:r>
          </w:p>
        </w:tc>
        <w:tc>
          <w:tcPr>
            <w:tcW w:w="163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EE2A413" w14:textId="77777777" w:rsidR="00E3794C" w:rsidRPr="00F002FA" w:rsidRDefault="00E3794C">
            <w:pPr>
              <w:rPr>
                <w:sz w:val="20"/>
                <w:szCs w:val="20"/>
              </w:rPr>
            </w:pPr>
          </w:p>
        </w:tc>
      </w:tr>
      <w:tr w:rsidR="00E3794C" w14:paraId="5BB5366F" w14:textId="77777777" w:rsidTr="00F002FA">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50DFF4C2" w14:textId="77777777" w:rsidR="00E3794C" w:rsidRPr="00F002FA" w:rsidRDefault="00E3794C">
            <w:pPr>
              <w:jc w:val="center"/>
              <w:rPr>
                <w:color w:val="000000"/>
                <w:sz w:val="20"/>
                <w:szCs w:val="20"/>
              </w:rPr>
            </w:pP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3ABD9BC8" w14:textId="77777777" w:rsidR="00E3794C" w:rsidRPr="00F002FA" w:rsidRDefault="00E3794C">
            <w:pPr>
              <w:jc w:val="both"/>
              <w:rPr>
                <w:sz w:val="20"/>
                <w:szCs w:val="20"/>
              </w:rPr>
            </w:pP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70E1150" w14:textId="77777777" w:rsidR="00E3794C" w:rsidRPr="00F002FA" w:rsidRDefault="00E3794C">
            <w:pPr>
              <w:jc w:val="center"/>
              <w:rPr>
                <w:sz w:val="20"/>
                <w:szCs w:val="20"/>
              </w:rPr>
            </w:pP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1BAF2BF" w14:textId="77777777" w:rsidR="00E3794C" w:rsidRPr="00F002FA" w:rsidRDefault="00000000">
            <w:pPr>
              <w:jc w:val="both"/>
              <w:rPr>
                <w:b/>
                <w:bCs/>
                <w:sz w:val="20"/>
                <w:szCs w:val="20"/>
              </w:rPr>
            </w:pPr>
            <w:r w:rsidRPr="00F002FA">
              <w:rPr>
                <w:b/>
                <w:bCs/>
                <w:sz w:val="20"/>
                <w:szCs w:val="20"/>
              </w:rPr>
              <w:t>Барлығы:</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4BFF4434" w14:textId="78C24999" w:rsidR="00E3794C" w:rsidRPr="00F002FA" w:rsidRDefault="00000000">
            <w:pPr>
              <w:jc w:val="center"/>
              <w:rPr>
                <w:b/>
                <w:bCs/>
                <w:color w:val="000000"/>
                <w:sz w:val="20"/>
                <w:szCs w:val="20"/>
                <w:shd w:val="clear" w:color="auto" w:fill="F2F9FF"/>
              </w:rPr>
            </w:pPr>
            <w:r w:rsidRPr="00F002FA">
              <w:rPr>
                <w:b/>
                <w:bCs/>
                <w:color w:val="000000"/>
                <w:sz w:val="20"/>
                <w:szCs w:val="20"/>
                <w:shd w:val="clear" w:color="auto" w:fill="F2F9FF"/>
              </w:rPr>
              <w:t>1</w:t>
            </w:r>
            <w:r w:rsidR="00191DD9" w:rsidRPr="00F002FA">
              <w:rPr>
                <w:b/>
                <w:bCs/>
                <w:color w:val="000000"/>
                <w:sz w:val="20"/>
                <w:szCs w:val="20"/>
                <w:shd w:val="clear" w:color="auto" w:fill="F2F9FF"/>
                <w:lang w:val="kk-KZ"/>
              </w:rPr>
              <w:t>1</w:t>
            </w:r>
            <w:r w:rsidRPr="00F002FA">
              <w:rPr>
                <w:b/>
                <w:bCs/>
                <w:color w:val="000000"/>
                <w:sz w:val="20"/>
                <w:szCs w:val="20"/>
                <w:shd w:val="clear" w:color="auto" w:fill="F2F9FF"/>
              </w:rPr>
              <w:t> 000, 0</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1AE86F49" w14:textId="77777777" w:rsidR="00E3794C" w:rsidRPr="00F002FA" w:rsidRDefault="00E3794C">
            <w:pPr>
              <w:rPr>
                <w:sz w:val="20"/>
                <w:szCs w:val="20"/>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620208AD" w14:textId="77777777" w:rsidR="00E3794C" w:rsidRPr="00F002FA" w:rsidRDefault="00E3794C">
            <w:pPr>
              <w:rPr>
                <w:sz w:val="20"/>
                <w:szCs w:val="20"/>
              </w:rPr>
            </w:pPr>
          </w:p>
        </w:tc>
        <w:tc>
          <w:tcPr>
            <w:tcW w:w="3827"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0313C7CB" w14:textId="77777777" w:rsidR="00E3794C" w:rsidRPr="00F002FA" w:rsidRDefault="00E3794C">
            <w:pPr>
              <w:rPr>
                <w:b/>
                <w:bCs/>
                <w:sz w:val="20"/>
                <w:szCs w:val="20"/>
              </w:rPr>
            </w:pPr>
          </w:p>
        </w:tc>
        <w:tc>
          <w:tcPr>
            <w:tcW w:w="163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14:paraId="28E45C49" w14:textId="77777777" w:rsidR="00E3794C" w:rsidRPr="00F002FA" w:rsidRDefault="00E3794C">
            <w:pPr>
              <w:rPr>
                <w:sz w:val="20"/>
                <w:szCs w:val="20"/>
              </w:rPr>
            </w:pPr>
          </w:p>
        </w:tc>
      </w:tr>
    </w:tbl>
    <w:p w14:paraId="51F62FF7" w14:textId="77777777" w:rsidR="00E3794C" w:rsidRDefault="00E3794C">
      <w:pPr>
        <w:shd w:val="clear" w:color="auto" w:fill="FFFFFF"/>
        <w:rPr>
          <w:b/>
          <w:bCs/>
        </w:rPr>
      </w:pPr>
    </w:p>
    <w:sectPr w:rsidR="00E3794C">
      <w:headerReference w:type="default" r:id="rId7"/>
      <w:pgSz w:w="16838" w:h="11906" w:orient="landscape"/>
      <w:pgMar w:top="85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D8292" w14:textId="77777777" w:rsidR="00AB4588" w:rsidRDefault="00AB4588">
      <w:r>
        <w:separator/>
      </w:r>
    </w:p>
  </w:endnote>
  <w:endnote w:type="continuationSeparator" w:id="0">
    <w:p w14:paraId="087B9105" w14:textId="77777777" w:rsidR="00AB4588" w:rsidRDefault="00AB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8975F21-42F8-44E7-ADE6-CFF7B9A33431}"/>
  </w:font>
  <w:font w:name="Tahoma">
    <w:panose1 w:val="020B0604030504040204"/>
    <w:charset w:val="CC"/>
    <w:family w:val="swiss"/>
    <w:pitch w:val="variable"/>
    <w:sig w:usb0="E1002EFF" w:usb1="C000605B" w:usb2="00000029" w:usb3="00000000" w:csb0="000101FF" w:csb1="00000000"/>
    <w:embedRegular r:id="rId2" w:fontKey="{0A0C1C0F-8007-4ECA-8129-87FA924B91D2}"/>
  </w:font>
  <w:font w:name="Georgia">
    <w:panose1 w:val="02040502050405020303"/>
    <w:charset w:val="CC"/>
    <w:family w:val="roman"/>
    <w:pitch w:val="variable"/>
    <w:sig w:usb0="00000287" w:usb1="00000000" w:usb2="00000000" w:usb3="00000000" w:csb0="0000009F" w:csb1="00000000"/>
    <w:embedItalic r:id="rId3" w:fontKey="{89C950DE-219B-44CB-AD5C-9C8B2A013F96}"/>
  </w:font>
  <w:font w:name="Calibri Light">
    <w:panose1 w:val="020F0302020204030204"/>
    <w:charset w:val="CC"/>
    <w:family w:val="swiss"/>
    <w:pitch w:val="variable"/>
    <w:sig w:usb0="E4002EFF" w:usb1="C200247B" w:usb2="00000009" w:usb3="00000000" w:csb0="000001FF" w:csb1="00000000"/>
    <w:embedRegular r:id="rId4" w:fontKey="{4B66E7DD-325E-420D-AEB3-F45CDEE518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3B614" w14:textId="77777777" w:rsidR="00AB4588" w:rsidRDefault="00AB4588">
      <w:r>
        <w:separator/>
      </w:r>
    </w:p>
  </w:footnote>
  <w:footnote w:type="continuationSeparator" w:id="0">
    <w:p w14:paraId="4AA1EE69" w14:textId="77777777" w:rsidR="00AB4588" w:rsidRDefault="00AB4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96AA" w14:textId="77777777" w:rsidR="00E3794C" w:rsidRDefault="000000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29373D">
      <w:rPr>
        <w:noProof/>
        <w:color w:val="000000"/>
      </w:rPr>
      <w:t>2</w:t>
    </w:r>
    <w:r>
      <w:rPr>
        <w:color w:val="000000"/>
      </w:rPr>
      <w:fldChar w:fldCharType="end"/>
    </w:r>
  </w:p>
  <w:p w14:paraId="2D94C90E" w14:textId="77777777" w:rsidR="00E3794C" w:rsidRDefault="00E3794C">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94C"/>
    <w:rsid w:val="000548F6"/>
    <w:rsid w:val="001021AE"/>
    <w:rsid w:val="00191DD9"/>
    <w:rsid w:val="00286B7C"/>
    <w:rsid w:val="0029373D"/>
    <w:rsid w:val="003F17B8"/>
    <w:rsid w:val="004D78EC"/>
    <w:rsid w:val="0074099F"/>
    <w:rsid w:val="007814AB"/>
    <w:rsid w:val="00957E50"/>
    <w:rsid w:val="00AB4588"/>
    <w:rsid w:val="00C94CFD"/>
    <w:rsid w:val="00E3794C"/>
    <w:rsid w:val="00F002FA"/>
    <w:rsid w:val="00FF65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138C"/>
  <w15:docId w15:val="{0FBFAE4D-0B7F-425E-AF7F-E3DF8078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k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No Spacing"/>
    <w:aliases w:val="Обя,мелкий,ARSH_N,мой рабочий,норма,Айгерим,СНОСКИ,Алия,No Spacing,Без интервала1,свой,Без интервала11,Без интеБез интервала,No Spacing1,14 TNR,МОЙ СТИЛЬ,No Spacing11,Без интервала2,Без интервала111,Елжан,ТекстОтчета,С интервалом,Ерк!н,ААА"/>
    <w:link w:val="a5"/>
    <w:qFormat/>
    <w:rsid w:val="00432DDE"/>
    <w:rPr>
      <w:rFonts w:eastAsia="Calibri"/>
      <w:sz w:val="28"/>
      <w:szCs w:val="28"/>
    </w:rPr>
  </w:style>
  <w:style w:type="character" w:customStyle="1" w:styleId="a5">
    <w:name w:val="Без интервала Знак"/>
    <w:aliases w:val="Обя Знак,мелкий Знак,ARSH_N Знак,мой рабочий Знак,норма Знак,Айгерим Знак,СНОСКИ Знак,Алия Знак,No Spacing Знак,Без интервала1 Знак,свой Знак,Без интервала11 Знак,Без интеБез интервала Знак,No Spacing1 Знак,14 TNR Знак,МОЙ СТИЛЬ Знак"/>
    <w:link w:val="a4"/>
    <w:qFormat/>
    <w:locked/>
    <w:rsid w:val="00432DDE"/>
    <w:rPr>
      <w:rFonts w:ascii="Times New Roman" w:eastAsia="Calibri" w:hAnsi="Times New Roman" w:cs="Times New Roman"/>
      <w:kern w:val="0"/>
      <w:sz w:val="28"/>
      <w:szCs w:val="28"/>
    </w:rPr>
  </w:style>
  <w:style w:type="character" w:styleId="a6">
    <w:name w:val="Emphasis"/>
    <w:qFormat/>
    <w:rsid w:val="00432DDE"/>
    <w:rPr>
      <w:i/>
      <w:iCs/>
    </w:rPr>
  </w:style>
  <w:style w:type="table" w:styleId="a7">
    <w:name w:val="Table Grid"/>
    <w:basedOn w:val="a1"/>
    <w:uiPriority w:val="39"/>
    <w:rsid w:val="0002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link w:val="a9"/>
    <w:uiPriority w:val="99"/>
    <w:semiHidden/>
    <w:unhideWhenUsed/>
    <w:rsid w:val="008D6C5D"/>
    <w:rPr>
      <w:rFonts w:ascii="Tahoma" w:hAnsi="Tahoma" w:cs="Tahoma"/>
      <w:sz w:val="16"/>
      <w:szCs w:val="16"/>
    </w:rPr>
  </w:style>
  <w:style w:type="character" w:customStyle="1" w:styleId="a9">
    <w:name w:val="Текст выноски Знак"/>
    <w:basedOn w:val="a0"/>
    <w:link w:val="a8"/>
    <w:uiPriority w:val="99"/>
    <w:semiHidden/>
    <w:rsid w:val="008D6C5D"/>
    <w:rPr>
      <w:rFonts w:ascii="Tahoma" w:eastAsia="Times New Roman" w:hAnsi="Tahoma" w:cs="Tahoma"/>
      <w:kern w:val="0"/>
      <w:sz w:val="16"/>
      <w:szCs w:val="16"/>
      <w:lang w:eastAsia="ru-RU"/>
    </w:rPr>
  </w:style>
  <w:style w:type="paragraph" w:styleId="aa">
    <w:name w:val="List Paragraph"/>
    <w:uiPriority w:val="34"/>
    <w:qFormat/>
    <w:rsid w:val="001464C0"/>
    <w:pPr>
      <w:ind w:left="720"/>
      <w:contextualSpacing/>
    </w:pPr>
  </w:style>
  <w:style w:type="paragraph" w:styleId="ab">
    <w:name w:val="header"/>
    <w:link w:val="ac"/>
    <w:uiPriority w:val="99"/>
    <w:unhideWhenUsed/>
    <w:rsid w:val="00C66157"/>
    <w:pPr>
      <w:tabs>
        <w:tab w:val="center" w:pos="4677"/>
        <w:tab w:val="right" w:pos="9355"/>
      </w:tabs>
    </w:pPr>
  </w:style>
  <w:style w:type="character" w:customStyle="1" w:styleId="ac">
    <w:name w:val="Верхний колонтитул Знак"/>
    <w:basedOn w:val="a0"/>
    <w:link w:val="ab"/>
    <w:uiPriority w:val="99"/>
    <w:rsid w:val="00C66157"/>
    <w:rPr>
      <w:rFonts w:ascii="Times New Roman" w:eastAsia="Times New Roman" w:hAnsi="Times New Roman" w:cs="Times New Roman"/>
      <w:kern w:val="0"/>
      <w:sz w:val="24"/>
      <w:szCs w:val="24"/>
      <w:lang w:eastAsia="ru-RU"/>
    </w:rPr>
  </w:style>
  <w:style w:type="paragraph" w:styleId="ad">
    <w:name w:val="footer"/>
    <w:link w:val="ae"/>
    <w:uiPriority w:val="99"/>
    <w:unhideWhenUsed/>
    <w:rsid w:val="00C66157"/>
    <w:pPr>
      <w:tabs>
        <w:tab w:val="center" w:pos="4677"/>
        <w:tab w:val="right" w:pos="9355"/>
      </w:tabs>
    </w:pPr>
  </w:style>
  <w:style w:type="character" w:customStyle="1" w:styleId="ae">
    <w:name w:val="Нижний колонтитул Знак"/>
    <w:basedOn w:val="a0"/>
    <w:link w:val="ad"/>
    <w:uiPriority w:val="99"/>
    <w:rsid w:val="00C66157"/>
    <w:rPr>
      <w:rFonts w:ascii="Times New Roman" w:eastAsia="Times New Roman" w:hAnsi="Times New Roman" w:cs="Times New Roman"/>
      <w:kern w:val="0"/>
      <w:sz w:val="24"/>
      <w:szCs w:val="24"/>
      <w:lang w:eastAsia="ru-RU"/>
    </w:rPr>
  </w:style>
  <w:style w:type="character" w:customStyle="1" w:styleId="ezkurwreuab5ozgtqnkl">
    <w:name w:val="ezkurwreuab5ozgtqnkl"/>
    <w:basedOn w:val="a0"/>
    <w:rsid w:val="009A578E"/>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Pr>
  </w:style>
  <w:style w:type="table" w:customStyle="1" w:styleId="af1">
    <w:basedOn w:val="TableNormal3"/>
    <w:tblPr>
      <w:tblStyleRowBandSize w:val="1"/>
      <w:tblStyleColBandSize w:val="1"/>
    </w:tblPr>
  </w:style>
  <w:style w:type="table" w:customStyle="1" w:styleId="af2">
    <w:basedOn w:val="TableNormal3"/>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paragraph" w:styleId="af5">
    <w:name w:val="Normal (Web)"/>
    <w:aliases w:val="Знак4 Знак,Обычный (Web),Знак4,Знак4 Знак Знак,Знак4 Знак Знак Знак Знак,Обычный (Web)1,Обычный (веб)1,Обычный (веб)1 Знак Знак Зн,Обычный (веб)1 Знак Знак Зн Знак Знак Знак,Обычный (веб)1 Знак Знак Зн Знак Знак,Обычный (веб) Знак1"/>
    <w:link w:val="af6"/>
    <w:qFormat/>
    <w:rsid w:val="00AA06C8"/>
    <w:pPr>
      <w:spacing w:before="100" w:beforeAutospacing="1" w:after="100" w:afterAutospacing="1"/>
    </w:pPr>
    <w:rPr>
      <w:lang w:val="x-none" w:eastAsia="x-none"/>
    </w:rPr>
  </w:style>
  <w:style w:type="character" w:customStyle="1" w:styleId="af6">
    <w:name w:val="Обычный (Интернет) Знак"/>
    <w:aliases w:val="Знак4 Знак Знак1,Обычный (Web) Знак,Знак4 Знак1,Знак4 Знак Знак Знак,Знак4 Знак Знак Знак Знак Знак,Обычный (Web)1 Знак,Обычный (веб)1 Знак,Обычный (веб)1 Знак Знак Зн Знак,Обычный (веб)1 Знак Знак Зн Знак Знак Знак Знак"/>
    <w:link w:val="af5"/>
    <w:rsid w:val="00AA06C8"/>
    <w:rPr>
      <w:lang w:val="x-none" w:eastAsia="x-none"/>
    </w:r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F3iewapIDBbgv3vBJDfhkNoJw==">CgMxLjAyDmguMzRtZnBxcWY4enZjOAByITFGTXdmMlBqdnBjUnBwb1g2MGp2aTdTQ0l5a2N1dXM3UA==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984</Words>
  <Characters>5614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Алимжанов Канат</dc:creator>
  <cp:lastModifiedBy>ISB003</cp:lastModifiedBy>
  <cp:revision>6</cp:revision>
  <dcterms:created xsi:type="dcterms:W3CDTF">2025-03-12T09:40:00Z</dcterms:created>
  <dcterms:modified xsi:type="dcterms:W3CDTF">2026-03-19T07:32:00Z</dcterms:modified>
</cp:coreProperties>
</file>