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1186" w14:textId="63BC3A9E" w:rsidR="00E757C4" w:rsidRPr="00304EA5" w:rsidRDefault="00E757C4" w:rsidP="00E75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3515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Перечень направлений государственных грантов для неправительственных организаций на 2026 год</w:t>
      </w:r>
      <w:r w:rsidR="00304EA5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(выписка)</w:t>
      </w:r>
    </w:p>
    <w:p w14:paraId="336E2B08" w14:textId="77777777" w:rsidR="00E757C4" w:rsidRPr="003515A8" w:rsidRDefault="00E757C4" w:rsidP="00E757C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W w:w="16159" w:type="dxa"/>
        <w:tblInd w:w="-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3118"/>
        <w:gridCol w:w="1276"/>
        <w:gridCol w:w="1215"/>
        <w:gridCol w:w="1338"/>
        <w:gridCol w:w="3826"/>
        <w:gridCol w:w="1984"/>
      </w:tblGrid>
      <w:tr w:rsidR="00E757C4" w:rsidRPr="00C406C0" w14:paraId="7759881F" w14:textId="77777777" w:rsidTr="00647734">
        <w:trPr>
          <w:trHeight w:val="24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75945F" w14:textId="77777777" w:rsidR="00E757C4" w:rsidRPr="00C406C0" w:rsidRDefault="00E757C4" w:rsidP="006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9B868" w14:textId="77777777" w:rsidR="00E757C4" w:rsidRPr="00084405" w:rsidRDefault="00E757C4" w:rsidP="006477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405">
              <w:rPr>
                <w:rFonts w:ascii="Times New Roman" w:hAnsi="Times New Roman" w:cs="Times New Roman"/>
                <w:b/>
              </w:rPr>
              <w:t>Сфера государственного гранта в соответствии с пунктом 1 статьи 5 Закона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45AF4" w14:textId="77777777" w:rsidR="00E757C4" w:rsidRPr="00084405" w:rsidRDefault="00E757C4" w:rsidP="0064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Направление государственного гранта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120F10" w14:textId="77777777" w:rsidR="00E757C4" w:rsidRPr="00084405" w:rsidRDefault="00E757C4" w:rsidP="0064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Краткое описание проблемы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8E381" w14:textId="77777777" w:rsidR="00E757C4" w:rsidRPr="00084405" w:rsidRDefault="00E757C4" w:rsidP="0064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Объем финансирования (тысяч тенге)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9CAE19" w14:textId="77777777" w:rsidR="00E757C4" w:rsidRPr="00084405" w:rsidRDefault="00E757C4" w:rsidP="0064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Вид гранта и срок реализации гранта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FAD94" w14:textId="77777777" w:rsidR="00E757C4" w:rsidRPr="00084405" w:rsidRDefault="00E757C4" w:rsidP="0064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Территория реализации гранта (в соответствии с пунктом 6 настоящих Правил)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2DEF6" w14:textId="77777777" w:rsidR="00E757C4" w:rsidRPr="00084405" w:rsidRDefault="00E757C4" w:rsidP="00647734">
            <w:pPr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Целевой индикатор и ожидаемые результаты</w:t>
            </w:r>
          </w:p>
          <w:p w14:paraId="4D702ED3" w14:textId="77777777" w:rsidR="00E757C4" w:rsidRPr="00084405" w:rsidRDefault="00E757C4" w:rsidP="00647734">
            <w:pPr>
              <w:jc w:val="both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</w:p>
          <w:p w14:paraId="63C13BFA" w14:textId="77777777" w:rsidR="00E757C4" w:rsidRPr="00084405" w:rsidRDefault="00E757C4" w:rsidP="00647734">
            <w:pPr>
              <w:tabs>
                <w:tab w:val="left" w:pos="2853"/>
              </w:tabs>
              <w:jc w:val="both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6D22C" w14:textId="77777777" w:rsidR="00E757C4" w:rsidRPr="00084405" w:rsidRDefault="00E757C4" w:rsidP="0064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Требования к материально-технической базе (устанавливаются только при реализации долгосрочных грантов)</w:t>
            </w:r>
          </w:p>
        </w:tc>
      </w:tr>
      <w:tr w:rsidR="00E757C4" w:rsidRPr="003515A8" w14:paraId="5B0D9933" w14:textId="77777777" w:rsidTr="00647734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7F88F" w14:textId="77777777" w:rsidR="00E757C4" w:rsidRPr="00C406C0" w:rsidRDefault="00E757C4" w:rsidP="006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 w:rsidRPr="00C406C0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763FC" w14:textId="77777777" w:rsidR="00E757C4" w:rsidRPr="00C406C0" w:rsidRDefault="00E757C4" w:rsidP="006477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Поддержка молодежной политики и детских инициатив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392D1" w14:textId="77777777" w:rsidR="00E757C4" w:rsidRPr="00C406C0" w:rsidRDefault="00E757C4" w:rsidP="00647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Организация деятельности фронт-офиса «Мейірімді Жетісу» и развитие молодежного волонтерского движения в области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40E59" w14:textId="77777777" w:rsidR="00E757C4" w:rsidRPr="00084405" w:rsidRDefault="00E757C4" w:rsidP="006477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 xml:space="preserve">В настоящее время ситуация в области Жетісу показывает, что существует значительный потенциал для волонтерской деятельности, однако фактические показатели не соответствуют возможностям региона. Например, по данным Национальной волонтерской сети, в Казахстане в волонтерское движение вовлечено более 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084405">
              <w:rPr>
                <w:rFonts w:ascii="Times New Roman" w:eastAsia="Times New Roman" w:hAnsi="Times New Roman" w:cs="Times New Roman"/>
              </w:rPr>
              <w:t>240 000 человек, в то время как в области Жетісу, по данным региональных фронт-офисов, база активных волонтеров составляет всего 200–600 человек в некоторых городах.</w:t>
            </w:r>
          </w:p>
          <w:p w14:paraId="5A2775E6" w14:textId="77777777" w:rsidR="00E757C4" w:rsidRPr="00084405" w:rsidRDefault="00E757C4" w:rsidP="006477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 xml:space="preserve">Особенно актуальна проблема низкой вовлеченности молодежи: по предварительным оценкам, лишь менее 20% молодежи </w:t>
            </w:r>
            <w:r w:rsidRPr="00084405">
              <w:rPr>
                <w:rFonts w:ascii="Times New Roman" w:eastAsia="Times New Roman" w:hAnsi="Times New Roman" w:cs="Times New Roman"/>
              </w:rPr>
              <w:lastRenderedPageBreak/>
              <w:t>региона участвует в волонтерских инициативах.</w:t>
            </w:r>
          </w:p>
          <w:p w14:paraId="36E2E547" w14:textId="77777777" w:rsidR="00E757C4" w:rsidRPr="00084405" w:rsidRDefault="00E757C4" w:rsidP="006477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Отсутствие единого централизованного фронт-офиса приводит к разрозненности волонтерских инициатив, недостаточному уровню систематизации деятельности и слабой координации между различными волонтерскими организациями. В результате, количество и масштаб проведения тренингов, социальной помощи и экологических акций на 30–40% ниже средних показателей по республике.</w:t>
            </w:r>
          </w:p>
          <w:p w14:paraId="39829DC6" w14:textId="77777777" w:rsidR="00E757C4" w:rsidRPr="00C406C0" w:rsidRDefault="00E757C4" w:rsidP="006477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Эти цифры подчеркивают необходимость создания эффективной инфраструктуры для координации и поддержки волонтерской деятельности. В связи с этим, основная цель проекта «Организация деятельности фронт-офиса «Мейірімді Жетісу» и развитие молодежного волонтерского движения в области Жетісу» – это формирование данной инфраструктуры.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EB8B9F" w14:textId="77777777" w:rsidR="00E757C4" w:rsidRPr="00C406C0" w:rsidRDefault="00E757C4" w:rsidP="00647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8440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>На 2026 год – 10 000 тысяч тенге.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832AD" w14:textId="77777777" w:rsidR="00E757C4" w:rsidRPr="00BE1FF5" w:rsidRDefault="00E757C4" w:rsidP="00647734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1 краткосрочный грант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CB725" w14:textId="77777777" w:rsidR="00E757C4" w:rsidRPr="00BE1FF5" w:rsidRDefault="00E757C4" w:rsidP="006477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8 районов и 2 города области Жетісу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AC4EF" w14:textId="77777777" w:rsidR="00E757C4" w:rsidRPr="004E6340" w:rsidRDefault="00E757C4" w:rsidP="006477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40">
              <w:rPr>
                <w:rFonts w:ascii="Times New Roman" w:eastAsia="Times New Roman" w:hAnsi="Times New Roman" w:cs="Times New Roman"/>
                <w:b/>
                <w:bCs/>
              </w:rPr>
              <w:t>Целевой индикатор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:</w:t>
            </w:r>
            <w:r w:rsidRPr="004E634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45D1D689" w14:textId="77777777" w:rsidR="00E757C4" w:rsidRPr="00B74F33" w:rsidRDefault="00E757C4" w:rsidP="00647734">
            <w:pPr>
              <w:pStyle w:val="ac"/>
              <w:jc w:val="both"/>
              <w:rPr>
                <w:sz w:val="22"/>
              </w:rPr>
            </w:pPr>
            <w:r w:rsidRPr="00B74F33">
              <w:rPr>
                <w:sz w:val="22"/>
              </w:rPr>
              <w:t xml:space="preserve">1. Создание единой базы в целях поддержки волонтерского движения и привлечение не менее 1 000 молодых волонтеров </w:t>
            </w:r>
            <w:r w:rsidRPr="004316BF">
              <w:rPr>
                <w:i/>
                <w:sz w:val="20"/>
              </w:rPr>
              <w:t xml:space="preserve">(в возрасте 14–35 лет), </w:t>
            </w:r>
            <w:r w:rsidRPr="00B74F33">
              <w:rPr>
                <w:sz w:val="22"/>
              </w:rPr>
              <w:t xml:space="preserve">в том числе внесение 300 молодых волонтеров на платформу </w:t>
            </w:r>
            <w:r w:rsidRPr="00B74F33">
              <w:rPr>
                <w:rStyle w:val="ad"/>
                <w:rFonts w:eastAsiaTheme="majorEastAsia"/>
                <w:sz w:val="22"/>
              </w:rPr>
              <w:t>qazvolunteer.kz</w:t>
            </w:r>
            <w:r w:rsidRPr="00B74F33">
              <w:rPr>
                <w:sz w:val="22"/>
              </w:rPr>
              <w:t>.</w:t>
            </w:r>
          </w:p>
          <w:p w14:paraId="1E200F77" w14:textId="77777777" w:rsidR="00E757C4" w:rsidRPr="00B74F33" w:rsidRDefault="00E757C4" w:rsidP="00647734">
            <w:pPr>
              <w:pStyle w:val="ac"/>
              <w:jc w:val="both"/>
              <w:rPr>
                <w:sz w:val="22"/>
              </w:rPr>
            </w:pPr>
            <w:r w:rsidRPr="00B74F33">
              <w:rPr>
                <w:rFonts w:hAnsi="Symbol"/>
                <w:sz w:val="22"/>
              </w:rPr>
              <w:t xml:space="preserve">2. </w:t>
            </w:r>
            <w:r w:rsidRPr="00B74F33">
              <w:rPr>
                <w:sz w:val="22"/>
              </w:rPr>
              <w:t>Ежегодное увеличение социальной активности мо</w:t>
            </w:r>
            <w:r>
              <w:rPr>
                <w:sz w:val="22"/>
              </w:rPr>
              <w:t>лодежи на 30 %</w:t>
            </w:r>
            <w:r w:rsidRPr="00B74F33">
              <w:rPr>
                <w:sz w:val="22"/>
              </w:rPr>
              <w:t xml:space="preserve"> оценка на основе результатов анкетирования в начале и в конце реализации проекта.</w:t>
            </w:r>
          </w:p>
          <w:p w14:paraId="4EFE012D" w14:textId="77777777" w:rsidR="00E757C4" w:rsidRPr="003515A8" w:rsidRDefault="00E757C4" w:rsidP="0064773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E634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Ожидаемые результаты</w:t>
            </w:r>
          </w:p>
          <w:p w14:paraId="017FF6FD" w14:textId="77777777" w:rsidR="00E757C4" w:rsidRPr="00304526" w:rsidRDefault="00E757C4" w:rsidP="00647734">
            <w:pPr>
              <w:pStyle w:val="ac"/>
              <w:jc w:val="both"/>
              <w:rPr>
                <w:sz w:val="22"/>
                <w:lang w:val="kk-KZ"/>
              </w:rPr>
            </w:pPr>
            <w:r>
              <w:rPr>
                <w:rFonts w:hAnsi="Symbol"/>
                <w:sz w:val="22"/>
              </w:rPr>
              <w:t xml:space="preserve">1. </w:t>
            </w:r>
            <w:r w:rsidRPr="00B74F33">
              <w:rPr>
                <w:sz w:val="22"/>
              </w:rPr>
              <w:t xml:space="preserve">Обеспечение работы фронт-офиса «Мейірімді Жетісу» </w:t>
            </w:r>
            <w:r w:rsidRPr="00304526">
              <w:rPr>
                <w:sz w:val="22"/>
              </w:rPr>
              <w:t>на областном уровне не менее 7 месяцев, а</w:t>
            </w:r>
            <w:r w:rsidRPr="00B74F33">
              <w:rPr>
                <w:sz w:val="22"/>
              </w:rPr>
              <w:t xml:space="preserve"> также на уровне 8 районов и 2 городов </w:t>
            </w:r>
            <w:r w:rsidRPr="00304526">
              <w:rPr>
                <w:i/>
                <w:sz w:val="20"/>
              </w:rPr>
              <w:t>(график работы: 5 дней в неделю, с 09:00 до 18:00).</w:t>
            </w:r>
            <w:r w:rsidRPr="00304526">
              <w:rPr>
                <w:sz w:val="20"/>
              </w:rPr>
              <w:t xml:space="preserve"> </w:t>
            </w:r>
            <w:r w:rsidRPr="00B74F33">
              <w:rPr>
                <w:sz w:val="22"/>
              </w:rPr>
              <w:t xml:space="preserve">Через фронт-офисы молодежи будут оказываться консультационные </w:t>
            </w:r>
            <w:r w:rsidRPr="00B74F33">
              <w:rPr>
                <w:sz w:val="22"/>
              </w:rPr>
              <w:lastRenderedPageBreak/>
              <w:t>услуги, проводиться профориентационная работа и мероприятия по привлечению к волонтерской деятельности.</w:t>
            </w:r>
            <w:r>
              <w:rPr>
                <w:sz w:val="22"/>
                <w:lang w:val="kk-KZ"/>
              </w:rPr>
              <w:t xml:space="preserve"> </w:t>
            </w:r>
          </w:p>
          <w:p w14:paraId="25330102" w14:textId="77777777" w:rsidR="00E757C4" w:rsidRPr="00B74F33" w:rsidRDefault="00E757C4" w:rsidP="00647734">
            <w:pPr>
              <w:pStyle w:val="ac"/>
              <w:jc w:val="both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 w:rsidRPr="00B74F33">
              <w:rPr>
                <w:sz w:val="22"/>
              </w:rPr>
              <w:t xml:space="preserve">Реализация обучающих программ для волонтеров, в рамках которых по 8 направлениям </w:t>
            </w:r>
            <w:r w:rsidRPr="00304526">
              <w:rPr>
                <w:i/>
                <w:sz w:val="20"/>
              </w:rPr>
              <w:t>(Ayala, Asyl Mura, Bilim, Qamqor, Saylyq, Sabaqtastyq, Taza Alem, Umit)</w:t>
            </w:r>
            <w:r w:rsidRPr="00B74F33">
              <w:rPr>
                <w:sz w:val="22"/>
              </w:rPr>
              <w:t xml:space="preserve"> будет проведено не менее 100 мероприятий.</w:t>
            </w:r>
          </w:p>
          <w:p w14:paraId="30BA6CF1" w14:textId="77777777" w:rsidR="00E757C4" w:rsidRPr="00B74F33" w:rsidRDefault="00E757C4" w:rsidP="00647734">
            <w:pPr>
              <w:pStyle w:val="ac"/>
              <w:jc w:val="both"/>
              <w:rPr>
                <w:sz w:val="22"/>
              </w:rPr>
            </w:pPr>
            <w:r>
              <w:rPr>
                <w:rFonts w:hAnsi="Symbol"/>
                <w:sz w:val="22"/>
              </w:rPr>
              <w:t xml:space="preserve">3. </w:t>
            </w:r>
            <w:r w:rsidRPr="00B74F33">
              <w:rPr>
                <w:sz w:val="22"/>
              </w:rPr>
              <w:t xml:space="preserve">Организация конкурса социальных проектов и предоставление 8 грантов в размере не менее 500 000 тенге по каждому направлению </w:t>
            </w:r>
            <w:r w:rsidRPr="00304526">
              <w:rPr>
                <w:i/>
                <w:sz w:val="20"/>
              </w:rPr>
              <w:t>(Положение согласовывается с Заказчиком).</w:t>
            </w:r>
          </w:p>
          <w:p w14:paraId="7AF215E7" w14:textId="77777777" w:rsidR="00E757C4" w:rsidRDefault="00E757C4" w:rsidP="00647734">
            <w:pPr>
              <w:pStyle w:val="ac"/>
              <w:jc w:val="both"/>
              <w:rPr>
                <w:sz w:val="22"/>
              </w:rPr>
            </w:pPr>
            <w:r>
              <w:rPr>
                <w:rFonts w:hAnsi="Symbol"/>
                <w:sz w:val="22"/>
              </w:rPr>
              <w:t>4.</w:t>
            </w:r>
            <w:r w:rsidRPr="00B74F33">
              <w:rPr>
                <w:sz w:val="22"/>
              </w:rPr>
              <w:t xml:space="preserve">Проведение информационной кампании с публикацией материалов о проекте как минимум в 3 популярных социальных сетях </w:t>
            </w:r>
            <w:r w:rsidRPr="00304526">
              <w:rPr>
                <w:i/>
                <w:sz w:val="20"/>
              </w:rPr>
              <w:t>(с общей аудиторией не менее 50 000 подписчиков)</w:t>
            </w:r>
            <w:r w:rsidRPr="00304526">
              <w:rPr>
                <w:sz w:val="20"/>
              </w:rPr>
              <w:t xml:space="preserve"> </w:t>
            </w:r>
            <w:r w:rsidRPr="00B74F33">
              <w:rPr>
                <w:sz w:val="22"/>
              </w:rPr>
              <w:t xml:space="preserve">и на 2 телеканалах, при этом общий охват материалов о проекте </w:t>
            </w:r>
            <w:r>
              <w:rPr>
                <w:sz w:val="22"/>
                <w:lang w:val="kk-KZ"/>
              </w:rPr>
              <w:t xml:space="preserve">должен </w:t>
            </w:r>
            <w:r w:rsidRPr="00B74F33">
              <w:rPr>
                <w:sz w:val="22"/>
              </w:rPr>
              <w:t xml:space="preserve">составит не менее </w:t>
            </w:r>
            <w:r>
              <w:rPr>
                <w:sz w:val="22"/>
                <w:lang w:val="kk-KZ"/>
              </w:rPr>
              <w:br/>
            </w:r>
            <w:r w:rsidRPr="00B74F33">
              <w:rPr>
                <w:sz w:val="22"/>
              </w:rPr>
              <w:t>200 000 просмотров.</w:t>
            </w:r>
          </w:p>
          <w:p w14:paraId="343F37E4" w14:textId="77777777" w:rsidR="00E757C4" w:rsidRPr="00B74F33" w:rsidRDefault="00E757C4" w:rsidP="00647734">
            <w:pPr>
              <w:pStyle w:val="ac"/>
              <w:jc w:val="both"/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  <w:r w:rsidRPr="00B74F33">
              <w:rPr>
                <w:sz w:val="22"/>
              </w:rPr>
              <w:t xml:space="preserve">Проведение регионального форума с участием не менее 100 волонтеров, а также с привлечением спикеров областного и республиканского уровней по вопросам волонтерской деятельности </w:t>
            </w:r>
            <w:r w:rsidRPr="00304526">
              <w:rPr>
                <w:i/>
                <w:sz w:val="20"/>
              </w:rPr>
              <w:t>(по согласованию с Заказчиком).</w:t>
            </w:r>
          </w:p>
          <w:p w14:paraId="784FF686" w14:textId="77777777" w:rsidR="00E757C4" w:rsidRPr="00B74F33" w:rsidRDefault="00E757C4" w:rsidP="00647734">
            <w:pPr>
              <w:pStyle w:val="ac"/>
              <w:jc w:val="both"/>
              <w:rPr>
                <w:i/>
                <w:sz w:val="22"/>
              </w:rPr>
            </w:pPr>
            <w:r>
              <w:rPr>
                <w:rFonts w:hAnsi="Symbol"/>
                <w:sz w:val="22"/>
              </w:rPr>
              <w:lastRenderedPageBreak/>
              <w:t>6.</w:t>
            </w:r>
            <w:r w:rsidRPr="00B74F33">
              <w:rPr>
                <w:sz w:val="22"/>
              </w:rPr>
              <w:t xml:space="preserve">Проведение в рамках регионального форума церемонии награждения «Волонтер года», в ходе которой будут определены лучшие волонтеры по 10 номинациям и вручены статуэтки, дипломы и памятные подарки </w:t>
            </w:r>
            <w:r w:rsidRPr="00741AF3">
              <w:rPr>
                <w:i/>
                <w:sz w:val="20"/>
              </w:rPr>
              <w:t>(по согласованию с Заказчиком).</w:t>
            </w:r>
          </w:p>
          <w:p w14:paraId="2EB16492" w14:textId="77777777" w:rsidR="00E757C4" w:rsidRPr="00B74F33" w:rsidRDefault="00E757C4" w:rsidP="00647734">
            <w:pPr>
              <w:pStyle w:val="ac"/>
              <w:jc w:val="both"/>
            </w:pPr>
            <w:r>
              <w:rPr>
                <w:rFonts w:hAnsi="Symbol"/>
                <w:sz w:val="22"/>
              </w:rPr>
              <w:t>7.</w:t>
            </w:r>
            <w:r w:rsidRPr="00B74F33">
              <w:rPr>
                <w:sz w:val="22"/>
              </w:rPr>
              <w:t xml:space="preserve">Организация лагеря для волонтеров, участники которого будут обеспечены имиджевой одеждой и </w:t>
            </w:r>
            <w:r>
              <w:rPr>
                <w:sz w:val="22"/>
              </w:rPr>
              <w:t xml:space="preserve">раздаточными материалами.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C1279" w14:textId="77777777" w:rsidR="00E757C4" w:rsidRPr="003515A8" w:rsidRDefault="00E757C4" w:rsidP="0064773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3515A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     </w:t>
            </w:r>
            <w:r w:rsidRPr="003515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</w:tbl>
    <w:p w14:paraId="036B69E0" w14:textId="77777777" w:rsidR="001A5320" w:rsidRDefault="001A5320"/>
    <w:sectPr w:rsidR="001A5320" w:rsidSect="00E757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14"/>
    <w:rsid w:val="001A5320"/>
    <w:rsid w:val="00304EA5"/>
    <w:rsid w:val="004339A0"/>
    <w:rsid w:val="0079393C"/>
    <w:rsid w:val="008F25E0"/>
    <w:rsid w:val="00BB00F7"/>
    <w:rsid w:val="00C82914"/>
    <w:rsid w:val="00D20CF1"/>
    <w:rsid w:val="00E757C4"/>
    <w:rsid w:val="00EC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FF67"/>
  <w15:chartTrackingRefBased/>
  <w15:docId w15:val="{1F1D6411-097D-4D0D-A866-80D6EF5E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7C4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2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9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9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2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29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29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29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29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29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29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29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2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82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82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291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829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2914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829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2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829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291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7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E75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2026-03-05T04:24:00Z</dcterms:created>
  <dcterms:modified xsi:type="dcterms:W3CDTF">2026-03-05T13:44:00Z</dcterms:modified>
</cp:coreProperties>
</file>