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9DF" w:rsidRPr="00F279DF" w:rsidRDefault="00F279DF" w:rsidP="00F279DF">
      <w:pPr>
        <w:ind w:firstLine="397"/>
        <w:jc w:val="right"/>
        <w:rPr>
          <w:rStyle w:val="s0"/>
          <w:color w:val="auto"/>
          <w:sz w:val="28"/>
          <w:szCs w:val="28"/>
          <w:lang w:val="kk-KZ"/>
        </w:rPr>
      </w:pPr>
    </w:p>
    <w:p w:rsidR="00F279DF" w:rsidRDefault="00F279DF" w:rsidP="00F279DF">
      <w:pPr>
        <w:ind w:firstLine="397"/>
        <w:jc w:val="center"/>
        <w:rPr>
          <w:rStyle w:val="s0"/>
          <w:color w:val="auto"/>
          <w:sz w:val="28"/>
          <w:szCs w:val="28"/>
          <w:lang w:val="kk-KZ"/>
        </w:rPr>
      </w:pPr>
    </w:p>
    <w:p w:rsidR="00F279DF" w:rsidRPr="00F279DF" w:rsidRDefault="00F279DF" w:rsidP="00F279DF">
      <w:pPr>
        <w:ind w:firstLine="708"/>
        <w:jc w:val="both"/>
        <w:rPr>
          <w:lang w:val="kk-KZ"/>
        </w:rPr>
      </w:pPr>
      <w:r>
        <w:rPr>
          <w:sz w:val="28"/>
          <w:szCs w:val="28"/>
          <w:lang w:val="kk-KZ"/>
        </w:rPr>
        <w:t>Қазақстан Республикасы Мәдениет және ақпарат министрлігі</w:t>
      </w:r>
      <w:r w:rsidR="00E00D07">
        <w:rPr>
          <w:sz w:val="28"/>
          <w:szCs w:val="28"/>
          <w:lang w:val="kk-KZ"/>
        </w:rPr>
        <w:t xml:space="preserve">, </w:t>
      </w:r>
      <w:r w:rsidR="00E00D07" w:rsidRPr="003E7C26">
        <w:rPr>
          <w:sz w:val="28"/>
          <w:szCs w:val="28"/>
          <w:lang w:val="kk-KZ"/>
        </w:rPr>
        <w:t xml:space="preserve">Қазақстан Республикасы </w:t>
      </w:r>
      <w:r w:rsidR="00330C8D">
        <w:rPr>
          <w:sz w:val="28"/>
          <w:szCs w:val="28"/>
          <w:lang w:val="kk-KZ"/>
        </w:rPr>
        <w:t>Пр</w:t>
      </w:r>
      <w:r w:rsidR="006D50C6">
        <w:rPr>
          <w:sz w:val="28"/>
          <w:szCs w:val="28"/>
          <w:lang w:val="kk-KZ"/>
        </w:rPr>
        <w:t>емьер-Министрінің орынбасары - М</w:t>
      </w:r>
      <w:bookmarkStart w:id="0" w:name="_GoBack"/>
      <w:bookmarkEnd w:id="0"/>
      <w:r w:rsidR="00E00D07" w:rsidRPr="003E7C26">
        <w:rPr>
          <w:sz w:val="28"/>
          <w:szCs w:val="28"/>
          <w:lang w:val="kk-KZ"/>
        </w:rPr>
        <w:t>әдениет</w:t>
      </w:r>
      <w:r w:rsidR="00E00D07">
        <w:rPr>
          <w:sz w:val="28"/>
          <w:szCs w:val="28"/>
          <w:lang w:val="kk-KZ"/>
        </w:rPr>
        <w:t xml:space="preserve"> және ақпарат министрінің 2026 жылғы 12 ақпандағы №58</w:t>
      </w:r>
      <w:r w:rsidR="00E00D07" w:rsidRPr="00E00D07">
        <w:rPr>
          <w:sz w:val="28"/>
          <w:szCs w:val="28"/>
          <w:lang w:val="kk-KZ"/>
        </w:rPr>
        <w:t>-Н</w:t>
      </w:r>
      <w:r w:rsidR="00E00D07">
        <w:rPr>
          <w:sz w:val="28"/>
          <w:szCs w:val="28"/>
          <w:lang w:val="kk-KZ"/>
        </w:rPr>
        <w:t>Қ бұйрығына сәйкес,</w:t>
      </w:r>
      <w:r>
        <w:rPr>
          <w:sz w:val="28"/>
          <w:szCs w:val="28"/>
          <w:lang w:val="kk-KZ"/>
        </w:rPr>
        <w:t xml:space="preserve"> </w:t>
      </w:r>
      <w:r>
        <w:rPr>
          <w:bCs/>
          <w:sz w:val="28"/>
          <w:szCs w:val="28"/>
          <w:lang w:val="kk-KZ"/>
        </w:rPr>
        <w:t>«Азаматтық бастамаларды қолдау орталығы» коммерциялық емес акционерлік қоғамы</w:t>
      </w:r>
      <w:r>
        <w:rPr>
          <w:sz w:val="28"/>
          <w:szCs w:val="28"/>
          <w:lang w:val="kk-KZ"/>
        </w:rPr>
        <w:t xml:space="preserve"> директорлар кеңесінің тәуелсіз директ</w:t>
      </w:r>
      <w:r w:rsidR="00E00D07">
        <w:rPr>
          <w:sz w:val="28"/>
          <w:szCs w:val="28"/>
          <w:lang w:val="kk-KZ"/>
        </w:rPr>
        <w:t xml:space="preserve">орларын іріктеу бойынша конкурс </w:t>
      </w:r>
      <w:r>
        <w:rPr>
          <w:sz w:val="28"/>
          <w:szCs w:val="28"/>
          <w:lang w:val="kk-KZ"/>
        </w:rPr>
        <w:t>жариялайды</w:t>
      </w:r>
      <w:r w:rsidR="00E00D07">
        <w:rPr>
          <w:sz w:val="28"/>
          <w:szCs w:val="28"/>
          <w:lang w:val="kk-KZ"/>
        </w:rPr>
        <w:t xml:space="preserve"> (бұдан әрі – Іріктеу)</w:t>
      </w:r>
      <w:r>
        <w:rPr>
          <w:sz w:val="28"/>
          <w:szCs w:val="28"/>
          <w:lang w:val="kk-KZ"/>
        </w:rPr>
        <w:t>.</w:t>
      </w:r>
    </w:p>
    <w:p w:rsidR="00F279DF" w:rsidRDefault="00F279DF" w:rsidP="00F279DF">
      <w:pPr>
        <w:ind w:firstLine="708"/>
        <w:jc w:val="both"/>
        <w:rPr>
          <w:b/>
          <w:sz w:val="28"/>
          <w:szCs w:val="28"/>
          <w:lang w:val="kk-KZ"/>
        </w:rPr>
      </w:pPr>
      <w:r>
        <w:rPr>
          <w:b/>
          <w:sz w:val="28"/>
          <w:szCs w:val="28"/>
          <w:lang w:val="kk-KZ"/>
        </w:rPr>
        <w:t xml:space="preserve">1. </w:t>
      </w:r>
      <w:r w:rsidR="00E00D07" w:rsidRPr="003E7C26">
        <w:rPr>
          <w:b/>
          <w:sz w:val="28"/>
          <w:szCs w:val="28"/>
          <w:lang w:val="kk-KZ"/>
        </w:rPr>
        <w:t>Құжаттарды қабылдау күні мен уақыты және орын:</w:t>
      </w:r>
    </w:p>
    <w:p w:rsidR="00F279DF" w:rsidRDefault="00E00D07" w:rsidP="00F279DF">
      <w:pPr>
        <w:ind w:firstLine="708"/>
        <w:jc w:val="both"/>
        <w:rPr>
          <w:sz w:val="28"/>
          <w:szCs w:val="28"/>
          <w:lang w:val="kk-KZ"/>
        </w:rPr>
      </w:pPr>
      <w:r w:rsidRPr="003E7C26">
        <w:rPr>
          <w:b/>
          <w:bCs/>
          <w:sz w:val="28"/>
          <w:szCs w:val="28"/>
          <w:lang w:val="kk-KZ"/>
        </w:rPr>
        <w:t>Құжаттарды қабылдаудың аяқталу күні мен уақыты:</w:t>
      </w:r>
      <w:r w:rsidRPr="003E7C26">
        <w:rPr>
          <w:sz w:val="28"/>
          <w:szCs w:val="28"/>
          <w:lang w:val="kk-KZ"/>
        </w:rPr>
        <w:t xml:space="preserve"> </w:t>
      </w:r>
      <w:r>
        <w:rPr>
          <w:sz w:val="28"/>
          <w:szCs w:val="28"/>
          <w:lang w:val="kk-KZ"/>
        </w:rPr>
        <w:t>до 18:00ч. 16 марта 2026 года.</w:t>
      </w:r>
    </w:p>
    <w:p w:rsidR="00F279DF" w:rsidRPr="00F279DF" w:rsidRDefault="00F279DF" w:rsidP="00F279DF">
      <w:pPr>
        <w:ind w:firstLine="708"/>
        <w:jc w:val="both"/>
        <w:rPr>
          <w:rStyle w:val="a3"/>
          <w:lang w:val="kk-KZ"/>
        </w:rPr>
      </w:pPr>
      <w:r>
        <w:rPr>
          <w:rStyle w:val="anegp0gi0b9av8jahpyh"/>
          <w:b/>
          <w:bCs/>
          <w:sz w:val="28"/>
          <w:szCs w:val="28"/>
          <w:lang w:val="kk-KZ"/>
        </w:rPr>
        <w:t>Іріктеу</w:t>
      </w:r>
      <w:r>
        <w:rPr>
          <w:b/>
          <w:bCs/>
          <w:sz w:val="28"/>
          <w:szCs w:val="28"/>
          <w:lang w:val="kk-KZ"/>
        </w:rPr>
        <w:t xml:space="preserve"> өткізу </w:t>
      </w:r>
      <w:r>
        <w:rPr>
          <w:rStyle w:val="anegp0gi0b9av8jahpyh"/>
          <w:b/>
          <w:bCs/>
          <w:sz w:val="28"/>
          <w:szCs w:val="28"/>
          <w:lang w:val="kk-KZ"/>
        </w:rPr>
        <w:t>орны:</w:t>
      </w:r>
      <w:r>
        <w:rPr>
          <w:sz w:val="28"/>
          <w:szCs w:val="28"/>
          <w:lang w:val="kk-KZ"/>
        </w:rPr>
        <w:t xml:space="preserve"> </w:t>
      </w:r>
      <w:r>
        <w:rPr>
          <w:rStyle w:val="anegp0gi0b9av8jahpyh"/>
          <w:sz w:val="28"/>
          <w:szCs w:val="28"/>
          <w:lang w:val="kk-KZ"/>
        </w:rPr>
        <w:t>Қазақстан</w:t>
      </w:r>
      <w:r>
        <w:rPr>
          <w:sz w:val="28"/>
          <w:szCs w:val="28"/>
          <w:lang w:val="kk-KZ"/>
        </w:rPr>
        <w:t xml:space="preserve"> </w:t>
      </w:r>
      <w:r>
        <w:rPr>
          <w:rStyle w:val="anegp0gi0b9av8jahpyh"/>
          <w:sz w:val="28"/>
          <w:szCs w:val="28"/>
          <w:lang w:val="kk-KZ"/>
        </w:rPr>
        <w:t>Республикасы</w:t>
      </w:r>
      <w:r>
        <w:rPr>
          <w:sz w:val="28"/>
          <w:szCs w:val="28"/>
          <w:lang w:val="kk-KZ"/>
        </w:rPr>
        <w:t xml:space="preserve"> </w:t>
      </w:r>
      <w:r>
        <w:rPr>
          <w:rStyle w:val="anegp0gi0b9av8jahpyh"/>
          <w:sz w:val="28"/>
          <w:szCs w:val="28"/>
          <w:lang w:val="kk-KZ"/>
        </w:rPr>
        <w:t>Астана</w:t>
      </w:r>
      <w:r>
        <w:rPr>
          <w:sz w:val="28"/>
          <w:szCs w:val="28"/>
          <w:lang w:val="kk-KZ"/>
        </w:rPr>
        <w:t xml:space="preserve"> </w:t>
      </w:r>
      <w:r>
        <w:rPr>
          <w:rStyle w:val="anegp0gi0b9av8jahpyh"/>
          <w:sz w:val="28"/>
          <w:szCs w:val="28"/>
          <w:lang w:val="kk-KZ"/>
        </w:rPr>
        <w:t>қаласы</w:t>
      </w:r>
      <w:r>
        <w:rPr>
          <w:sz w:val="28"/>
          <w:szCs w:val="28"/>
          <w:lang w:val="kk-KZ"/>
        </w:rPr>
        <w:t xml:space="preserve">, </w:t>
      </w:r>
      <w:r>
        <w:rPr>
          <w:rStyle w:val="anegp0gi0b9av8jahpyh"/>
          <w:sz w:val="28"/>
          <w:szCs w:val="28"/>
          <w:lang w:val="kk-KZ"/>
        </w:rPr>
        <w:t>Мәңгілік</w:t>
      </w:r>
      <w:r>
        <w:rPr>
          <w:sz w:val="28"/>
          <w:szCs w:val="28"/>
          <w:lang w:val="kk-KZ"/>
        </w:rPr>
        <w:t xml:space="preserve"> </w:t>
      </w:r>
      <w:r>
        <w:rPr>
          <w:rStyle w:val="anegp0gi0b9av8jahpyh"/>
          <w:sz w:val="28"/>
          <w:szCs w:val="28"/>
          <w:lang w:val="kk-KZ"/>
        </w:rPr>
        <w:t>ел</w:t>
      </w:r>
      <w:r>
        <w:rPr>
          <w:sz w:val="28"/>
          <w:szCs w:val="28"/>
          <w:lang w:val="kk-KZ"/>
        </w:rPr>
        <w:t xml:space="preserve"> </w:t>
      </w:r>
      <w:r>
        <w:rPr>
          <w:rStyle w:val="anegp0gi0b9av8jahpyh"/>
          <w:sz w:val="28"/>
          <w:szCs w:val="28"/>
          <w:lang w:val="kk-KZ"/>
        </w:rPr>
        <w:t>даңғылы,</w:t>
      </w:r>
      <w:r>
        <w:rPr>
          <w:sz w:val="28"/>
          <w:szCs w:val="28"/>
          <w:lang w:val="kk-KZ"/>
        </w:rPr>
        <w:t xml:space="preserve"> </w:t>
      </w:r>
      <w:r>
        <w:rPr>
          <w:rStyle w:val="anegp0gi0b9av8jahpyh"/>
          <w:sz w:val="28"/>
          <w:szCs w:val="28"/>
          <w:lang w:val="kk-KZ"/>
        </w:rPr>
        <w:t>8,</w:t>
      </w:r>
      <w:r>
        <w:rPr>
          <w:sz w:val="28"/>
          <w:szCs w:val="28"/>
          <w:lang w:val="kk-KZ"/>
        </w:rPr>
        <w:t xml:space="preserve"> «</w:t>
      </w:r>
      <w:r>
        <w:rPr>
          <w:rStyle w:val="anegp0gi0b9av8jahpyh"/>
          <w:sz w:val="28"/>
          <w:szCs w:val="28"/>
          <w:lang w:val="kk-KZ"/>
        </w:rPr>
        <w:t>Министрліктер</w:t>
      </w:r>
      <w:r>
        <w:rPr>
          <w:sz w:val="28"/>
          <w:szCs w:val="28"/>
          <w:lang w:val="kk-KZ"/>
        </w:rPr>
        <w:t xml:space="preserve"> </w:t>
      </w:r>
      <w:r>
        <w:rPr>
          <w:rStyle w:val="anegp0gi0b9av8jahpyh"/>
          <w:sz w:val="28"/>
          <w:szCs w:val="28"/>
          <w:lang w:val="kk-KZ"/>
        </w:rPr>
        <w:t>үйі»</w:t>
      </w:r>
      <w:r>
        <w:rPr>
          <w:sz w:val="28"/>
          <w:szCs w:val="28"/>
          <w:lang w:val="kk-KZ"/>
        </w:rPr>
        <w:t xml:space="preserve"> </w:t>
      </w:r>
      <w:r>
        <w:rPr>
          <w:rStyle w:val="anegp0gi0b9av8jahpyh"/>
          <w:sz w:val="28"/>
          <w:szCs w:val="28"/>
          <w:lang w:val="kk-KZ"/>
        </w:rPr>
        <w:t>ғимараты,</w:t>
      </w:r>
      <w:r>
        <w:rPr>
          <w:sz w:val="28"/>
          <w:szCs w:val="28"/>
          <w:lang w:val="kk-KZ"/>
        </w:rPr>
        <w:t xml:space="preserve"> </w:t>
      </w:r>
      <w:r>
        <w:rPr>
          <w:rStyle w:val="anegp0gi0b9av8jahpyh"/>
          <w:sz w:val="28"/>
          <w:szCs w:val="28"/>
          <w:lang w:val="kk-KZ"/>
        </w:rPr>
        <w:t>14</w:t>
      </w:r>
      <w:r>
        <w:rPr>
          <w:sz w:val="28"/>
          <w:szCs w:val="28"/>
          <w:lang w:val="kk-KZ"/>
        </w:rPr>
        <w:t xml:space="preserve"> - </w:t>
      </w:r>
      <w:r>
        <w:rPr>
          <w:rStyle w:val="anegp0gi0b9av8jahpyh"/>
          <w:sz w:val="28"/>
          <w:szCs w:val="28"/>
          <w:lang w:val="kk-KZ"/>
        </w:rPr>
        <w:t>кіреберіс</w:t>
      </w:r>
      <w:r>
        <w:rPr>
          <w:sz w:val="28"/>
          <w:szCs w:val="28"/>
          <w:lang w:val="kk-KZ"/>
        </w:rPr>
        <w:t xml:space="preserve"> </w:t>
      </w:r>
      <w:r>
        <w:rPr>
          <w:rStyle w:val="anegp0gi0b9av8jahpyh"/>
          <w:sz w:val="28"/>
          <w:szCs w:val="28"/>
          <w:lang w:val="kk-KZ"/>
        </w:rPr>
        <w:t>(685 – каб.),</w:t>
      </w:r>
      <w:r>
        <w:rPr>
          <w:sz w:val="28"/>
          <w:szCs w:val="28"/>
          <w:lang w:val="kk-KZ"/>
        </w:rPr>
        <w:t xml:space="preserve"> </w:t>
      </w:r>
      <w:r>
        <w:rPr>
          <w:rStyle w:val="anegp0gi0b9av8jahpyh"/>
          <w:sz w:val="28"/>
          <w:szCs w:val="28"/>
          <w:lang w:val="kk-KZ"/>
        </w:rPr>
        <w:t>телефон:</w:t>
      </w:r>
      <w:r>
        <w:rPr>
          <w:sz w:val="28"/>
          <w:szCs w:val="28"/>
          <w:lang w:val="kk-KZ"/>
        </w:rPr>
        <w:t xml:space="preserve"> </w:t>
      </w:r>
      <w:r>
        <w:rPr>
          <w:rStyle w:val="anegp0gi0b9av8jahpyh"/>
          <w:sz w:val="28"/>
          <w:szCs w:val="28"/>
          <w:lang w:val="kk-KZ"/>
        </w:rPr>
        <w:t>8</w:t>
      </w:r>
      <w:r>
        <w:rPr>
          <w:sz w:val="28"/>
          <w:szCs w:val="28"/>
          <w:lang w:val="kk-KZ"/>
        </w:rPr>
        <w:t xml:space="preserve"> </w:t>
      </w:r>
      <w:r>
        <w:rPr>
          <w:rStyle w:val="anegp0gi0b9av8jahpyh"/>
          <w:sz w:val="28"/>
          <w:szCs w:val="28"/>
          <w:lang w:val="kk-KZ"/>
        </w:rPr>
        <w:t>(7172)</w:t>
      </w:r>
      <w:r>
        <w:rPr>
          <w:sz w:val="28"/>
          <w:szCs w:val="28"/>
          <w:lang w:val="kk-KZ"/>
        </w:rPr>
        <w:t xml:space="preserve"> </w:t>
      </w:r>
      <w:r>
        <w:rPr>
          <w:rStyle w:val="anegp0gi0b9av8jahpyh"/>
          <w:sz w:val="28"/>
          <w:szCs w:val="28"/>
          <w:lang w:val="kk-KZ"/>
        </w:rPr>
        <w:t>74-13-34,</w:t>
      </w:r>
      <w:r>
        <w:rPr>
          <w:sz w:val="28"/>
          <w:szCs w:val="28"/>
          <w:lang w:val="kk-KZ"/>
        </w:rPr>
        <w:t xml:space="preserve"> </w:t>
      </w:r>
      <w:r>
        <w:rPr>
          <w:rStyle w:val="anegp0gi0b9av8jahpyh"/>
          <w:sz w:val="28"/>
          <w:szCs w:val="28"/>
          <w:lang w:val="kk-KZ"/>
        </w:rPr>
        <w:t>email:</w:t>
      </w:r>
      <w:r>
        <w:rPr>
          <w:sz w:val="28"/>
          <w:szCs w:val="28"/>
          <w:lang w:val="kk-KZ"/>
        </w:rPr>
        <w:t xml:space="preserve"> </w:t>
      </w:r>
      <w:hyperlink r:id="rId5" w:tooltip="mailto:a.ershorina@mki.gov.kz" w:history="1">
        <w:r>
          <w:rPr>
            <w:rStyle w:val="a3"/>
            <w:sz w:val="28"/>
            <w:szCs w:val="28"/>
            <w:lang w:val="kk-KZ"/>
          </w:rPr>
          <w:t>a.ershorina@mki.gov.kz</w:t>
        </w:r>
      </w:hyperlink>
    </w:p>
    <w:p w:rsidR="00F279DF" w:rsidRPr="00F279DF" w:rsidRDefault="00F279DF" w:rsidP="00F279DF">
      <w:pPr>
        <w:ind w:firstLine="708"/>
        <w:jc w:val="both"/>
        <w:rPr>
          <w:lang w:val="kk-KZ"/>
        </w:rPr>
      </w:pPr>
    </w:p>
    <w:p w:rsidR="00F279DF" w:rsidRDefault="00F279DF" w:rsidP="00F279DF">
      <w:pPr>
        <w:ind w:firstLine="708"/>
        <w:jc w:val="both"/>
        <w:rPr>
          <w:sz w:val="28"/>
          <w:szCs w:val="28"/>
          <w:lang w:val="kk-KZ"/>
        </w:rPr>
      </w:pPr>
      <w:r>
        <w:rPr>
          <w:b/>
          <w:bCs/>
          <w:sz w:val="28"/>
          <w:szCs w:val="28"/>
          <w:lang w:val="kk-KZ"/>
        </w:rPr>
        <w:t xml:space="preserve">2. Пошталық мекенжайы, телефон және факс нөмірі, электрондық поштасының мекенжайы көрсетілген ұйымның атауы: </w:t>
      </w:r>
      <w:r>
        <w:rPr>
          <w:bCs/>
          <w:sz w:val="28"/>
          <w:szCs w:val="28"/>
          <w:lang w:val="kk-KZ"/>
        </w:rPr>
        <w:t>«Азаматтық бастамаларды қолдау орталығы» коммерциялық емес акционерлік қоғамы</w:t>
      </w:r>
      <w:r>
        <w:rPr>
          <w:sz w:val="28"/>
          <w:szCs w:val="28"/>
          <w:lang w:val="kk-KZ"/>
        </w:rPr>
        <w:t xml:space="preserve">, Қазақстан Республикасы, 010000, Астана қ., Қабанбай батыр к-сі, 11/5 үй, тел: +7 (7172) 790-824; email: </w:t>
      </w:r>
      <w:r w:rsidR="001F70D4">
        <w:fldChar w:fldCharType="begin"/>
      </w:r>
      <w:r w:rsidR="001F70D4" w:rsidRPr="00E00D07">
        <w:rPr>
          <w:lang w:val="kk-KZ"/>
        </w:rPr>
        <w:instrText xml:space="preserve"> HYPERLINK "mailto:info@cisc.kz" </w:instrText>
      </w:r>
      <w:r w:rsidR="001F70D4">
        <w:fldChar w:fldCharType="separate"/>
      </w:r>
      <w:r>
        <w:rPr>
          <w:rStyle w:val="a3"/>
          <w:sz w:val="28"/>
          <w:szCs w:val="28"/>
          <w:lang w:val="kk-KZ"/>
        </w:rPr>
        <w:t>info@cisc.kz</w:t>
      </w:r>
      <w:r w:rsidR="001F70D4">
        <w:rPr>
          <w:rStyle w:val="a3"/>
          <w:sz w:val="28"/>
          <w:szCs w:val="28"/>
          <w:lang w:val="kk-KZ"/>
        </w:rPr>
        <w:fldChar w:fldCharType="end"/>
      </w:r>
      <w:r>
        <w:rPr>
          <w:rStyle w:val="a3"/>
          <w:sz w:val="28"/>
          <w:szCs w:val="28"/>
          <w:lang w:val="kk-KZ"/>
        </w:rPr>
        <w:t>.</w:t>
      </w:r>
      <w:r>
        <w:rPr>
          <w:sz w:val="28"/>
          <w:szCs w:val="28"/>
          <w:lang w:val="kk-KZ"/>
        </w:rPr>
        <w:t xml:space="preserve">   </w:t>
      </w:r>
    </w:p>
    <w:p w:rsidR="00F279DF" w:rsidRDefault="00F279DF" w:rsidP="00F279DF">
      <w:pPr>
        <w:ind w:firstLine="708"/>
        <w:jc w:val="both"/>
        <w:rPr>
          <w:sz w:val="28"/>
          <w:szCs w:val="28"/>
          <w:highlight w:val="yellow"/>
          <w:lang w:val="kk-KZ"/>
        </w:rPr>
      </w:pPr>
      <w:r>
        <w:rPr>
          <w:b/>
          <w:sz w:val="28"/>
          <w:szCs w:val="28"/>
          <w:lang w:val="kk-KZ"/>
        </w:rPr>
        <w:t>Ұйымның негізгі қызметінің қысқаша сипаттамасы:</w:t>
      </w:r>
      <w:r>
        <w:rPr>
          <w:sz w:val="28"/>
          <w:szCs w:val="28"/>
          <w:lang w:val="kk-KZ"/>
        </w:rPr>
        <w:t xml:space="preserve"> </w:t>
      </w:r>
      <w:r>
        <w:rPr>
          <w:bCs/>
          <w:sz w:val="28"/>
          <w:szCs w:val="28"/>
          <w:lang w:val="kk-KZ"/>
        </w:rPr>
        <w:t xml:space="preserve">«Азаматтық бастамаларды қолдау орталығы» коммерциялық емес акционерлік қоғамы үкіметтік емес ұйымдарды гранттық қаржыландыру саласында мемлекеттік саясатты іске асыратын, мемлекеттік және мемлекеттік емес гранттар беретін, сондай-ақ олардың іске асырылуына мониторингті жүзеге асыратыноператор болып табылады. Интернет-ресурс: </w:t>
      </w:r>
      <w:r>
        <w:rPr>
          <w:sz w:val="28"/>
          <w:szCs w:val="28"/>
          <w:lang w:val="kk-KZ"/>
        </w:rPr>
        <w:t xml:space="preserve">cisc.kz. </w:t>
      </w:r>
      <w:r>
        <w:rPr>
          <w:bCs/>
          <w:sz w:val="28"/>
          <w:szCs w:val="28"/>
          <w:lang w:val="kk-KZ"/>
        </w:rPr>
        <w:t xml:space="preserve"> </w:t>
      </w:r>
    </w:p>
    <w:p w:rsidR="00F279DF" w:rsidRDefault="00F279DF" w:rsidP="00F279DF">
      <w:pPr>
        <w:ind w:firstLine="708"/>
        <w:jc w:val="both"/>
        <w:rPr>
          <w:sz w:val="28"/>
          <w:szCs w:val="28"/>
          <w:lang w:val="kk-KZ"/>
        </w:rPr>
      </w:pPr>
    </w:p>
    <w:p w:rsidR="00F279DF" w:rsidRDefault="00F279DF" w:rsidP="00F279DF">
      <w:pPr>
        <w:ind w:firstLine="708"/>
        <w:jc w:val="both"/>
        <w:rPr>
          <w:b/>
          <w:bCs/>
          <w:sz w:val="28"/>
          <w:szCs w:val="28"/>
          <w:lang w:val="kk-KZ"/>
        </w:rPr>
      </w:pPr>
      <w:r>
        <w:rPr>
          <w:b/>
          <w:bCs/>
          <w:sz w:val="28"/>
          <w:szCs w:val="28"/>
          <w:lang w:val="kk-KZ"/>
        </w:rPr>
        <w:t>3. Үміткерлерге қойылатын талаптар:</w:t>
      </w:r>
    </w:p>
    <w:p w:rsidR="00F279DF" w:rsidRPr="00F279DF" w:rsidRDefault="00F279DF" w:rsidP="00F279DF">
      <w:pPr>
        <w:ind w:firstLine="708"/>
        <w:jc w:val="both"/>
        <w:rPr>
          <w:rStyle w:val="s0"/>
          <w:color w:val="auto"/>
          <w:lang w:val="kk-KZ"/>
        </w:rPr>
      </w:pPr>
      <w:r>
        <w:rPr>
          <w:rStyle w:val="s0"/>
          <w:color w:val="auto"/>
          <w:sz w:val="28"/>
          <w:szCs w:val="28"/>
          <w:lang w:val="kk-KZ"/>
        </w:rPr>
        <w:t>1) жоғары білімнің болуы;</w:t>
      </w:r>
    </w:p>
    <w:p w:rsidR="00F279DF" w:rsidRDefault="00F279DF" w:rsidP="00F279DF">
      <w:pPr>
        <w:ind w:firstLine="708"/>
        <w:jc w:val="both"/>
        <w:rPr>
          <w:rStyle w:val="s0"/>
          <w:color w:val="auto"/>
          <w:sz w:val="28"/>
          <w:szCs w:val="28"/>
          <w:lang w:val="kk-KZ"/>
        </w:rPr>
      </w:pPr>
      <w:r>
        <w:rPr>
          <w:rStyle w:val="s0"/>
          <w:color w:val="auto"/>
          <w:sz w:val="28"/>
          <w:szCs w:val="28"/>
          <w:lang w:val="kk-KZ"/>
        </w:rPr>
        <w:t>2) Қоғамның тиісті бейініндегі Экономикалық қызмет түріндегі мамандық бойынша жұмыс өтілі немесе экономика/қаржы/басқару/құқық салаларындағы басшы лауазымдардағы жұмыс өтілі кемінде 5 жыл;</w:t>
      </w:r>
    </w:p>
    <w:p w:rsidR="00F279DF" w:rsidRDefault="00F279DF" w:rsidP="00F279DF">
      <w:pPr>
        <w:ind w:firstLine="708"/>
        <w:jc w:val="both"/>
        <w:rPr>
          <w:rStyle w:val="s0"/>
          <w:color w:val="auto"/>
          <w:sz w:val="28"/>
          <w:szCs w:val="28"/>
          <w:lang w:val="kk-KZ"/>
        </w:rPr>
      </w:pPr>
      <w:r>
        <w:rPr>
          <w:rStyle w:val="s0"/>
          <w:color w:val="auto"/>
          <w:sz w:val="28"/>
          <w:szCs w:val="28"/>
          <w:lang w:val="kk-KZ"/>
        </w:rPr>
        <w:t>3) азаматтық қоғам немесе экономика және (немесе) бизнес және (немесе) құқық салаларындағы қоғамдық бірлестіктерге және (немесе) қауымдастықтарға мүшелік;</w:t>
      </w:r>
    </w:p>
    <w:p w:rsidR="00F279DF" w:rsidRDefault="00F279DF" w:rsidP="00F279DF">
      <w:pPr>
        <w:ind w:firstLine="708"/>
        <w:jc w:val="both"/>
        <w:rPr>
          <w:rStyle w:val="s0"/>
          <w:color w:val="auto"/>
          <w:sz w:val="28"/>
          <w:szCs w:val="28"/>
          <w:lang w:val="kk-KZ"/>
        </w:rPr>
      </w:pPr>
      <w:r>
        <w:rPr>
          <w:rStyle w:val="s0"/>
          <w:color w:val="auto"/>
          <w:sz w:val="28"/>
          <w:szCs w:val="28"/>
          <w:lang w:val="kk-KZ"/>
        </w:rPr>
        <w:t>4) заңда белгіленген тәртіппен өтелмеген немесе алынбаған соттылықтың болмауы;</w:t>
      </w:r>
    </w:p>
    <w:p w:rsidR="00F279DF" w:rsidRDefault="00F279DF" w:rsidP="00F279DF">
      <w:pPr>
        <w:ind w:firstLine="708"/>
        <w:jc w:val="both"/>
        <w:rPr>
          <w:rStyle w:val="s0"/>
          <w:color w:val="auto"/>
          <w:sz w:val="28"/>
          <w:szCs w:val="28"/>
          <w:lang w:val="kk-KZ"/>
        </w:rPr>
      </w:pPr>
      <w:r>
        <w:rPr>
          <w:rStyle w:val="s0"/>
          <w:color w:val="auto"/>
          <w:sz w:val="28"/>
          <w:szCs w:val="28"/>
          <w:lang w:val="kk-KZ"/>
        </w:rPr>
        <w:t xml:space="preserve">5) үміткер қоғамның үлестес тұлғасы болып табылмайды және ол директорлар кеңесіне сайланар алдындағы үш жыл ішінде (Қоғамның тәуелсіз директоры лауазымында болған жағдайды қоспағанда) ондай тұлға болып табылмаған; </w:t>
      </w:r>
    </w:p>
    <w:p w:rsidR="00F279DF" w:rsidRDefault="00F279DF" w:rsidP="00F279DF">
      <w:pPr>
        <w:ind w:firstLine="708"/>
        <w:jc w:val="both"/>
        <w:rPr>
          <w:rStyle w:val="s0"/>
          <w:color w:val="auto"/>
          <w:sz w:val="28"/>
          <w:szCs w:val="28"/>
          <w:lang w:val="kk-KZ"/>
        </w:rPr>
      </w:pPr>
      <w:r>
        <w:rPr>
          <w:rStyle w:val="s0"/>
          <w:color w:val="auto"/>
          <w:sz w:val="28"/>
          <w:szCs w:val="28"/>
          <w:lang w:val="kk-KZ"/>
        </w:rPr>
        <w:lastRenderedPageBreak/>
        <w:t xml:space="preserve">6) үміткер Қоғамның үлестес тұлғаларына қатысты үлестес тұлға болып табылмайды; </w:t>
      </w:r>
    </w:p>
    <w:p w:rsidR="00F279DF" w:rsidRDefault="00F279DF" w:rsidP="00F279DF">
      <w:pPr>
        <w:ind w:firstLine="708"/>
        <w:jc w:val="both"/>
        <w:rPr>
          <w:rStyle w:val="s0"/>
          <w:color w:val="auto"/>
          <w:sz w:val="28"/>
          <w:szCs w:val="28"/>
          <w:lang w:val="kk-KZ"/>
        </w:rPr>
      </w:pPr>
      <w:r>
        <w:rPr>
          <w:rStyle w:val="s0"/>
          <w:color w:val="auto"/>
          <w:sz w:val="28"/>
          <w:szCs w:val="28"/>
          <w:lang w:val="kk-KZ"/>
        </w:rPr>
        <w:t xml:space="preserve">7) үміткер Қоғамның немесе осы қоғамның аффилиирленген тұлғаларының лауазымды тұлғаларына бағынышты болмаған және Қоғамның директорлар кеңесінің тәуелсіз директоры лауазымына үміткер ретінде ұсынылғанға дейінгі үш жыл ішінде осы тұлғаларға бағынышты болмаған; </w:t>
      </w:r>
    </w:p>
    <w:p w:rsidR="00F279DF" w:rsidRDefault="00F279DF" w:rsidP="00F279DF">
      <w:pPr>
        <w:ind w:firstLine="708"/>
        <w:jc w:val="both"/>
        <w:rPr>
          <w:rStyle w:val="s0"/>
          <w:color w:val="auto"/>
          <w:sz w:val="28"/>
          <w:szCs w:val="28"/>
          <w:lang w:val="kk-KZ"/>
        </w:rPr>
      </w:pPr>
      <w:r>
        <w:rPr>
          <w:rStyle w:val="s0"/>
          <w:color w:val="auto"/>
          <w:sz w:val="28"/>
          <w:szCs w:val="28"/>
          <w:lang w:val="kk-KZ"/>
        </w:rPr>
        <w:t xml:space="preserve">8) үміткер мемлекеттік қызметші болып табылмайды; </w:t>
      </w:r>
    </w:p>
    <w:p w:rsidR="00F279DF" w:rsidRDefault="00F279DF" w:rsidP="00F279DF">
      <w:pPr>
        <w:ind w:firstLine="708"/>
        <w:jc w:val="both"/>
        <w:rPr>
          <w:rStyle w:val="s0"/>
          <w:color w:val="auto"/>
          <w:sz w:val="28"/>
          <w:szCs w:val="28"/>
          <w:lang w:val="kk-KZ"/>
        </w:rPr>
      </w:pPr>
      <w:r>
        <w:rPr>
          <w:rStyle w:val="s0"/>
          <w:color w:val="auto"/>
          <w:sz w:val="28"/>
          <w:szCs w:val="28"/>
          <w:lang w:val="kk-KZ"/>
        </w:rPr>
        <w:t xml:space="preserve">9) үміткер Қоғам органдарының отырыстарында акционердің өкілі болып табылмайды және ол директорлар кеңесіне сайланар алдындағы үш жыл ішінде ондай тұлға болып табылмаған; </w:t>
      </w:r>
    </w:p>
    <w:p w:rsidR="00F279DF" w:rsidRDefault="00F279DF" w:rsidP="00F279DF">
      <w:pPr>
        <w:ind w:firstLine="708"/>
        <w:jc w:val="both"/>
        <w:rPr>
          <w:rStyle w:val="s0"/>
          <w:color w:val="auto"/>
          <w:sz w:val="28"/>
          <w:szCs w:val="28"/>
          <w:lang w:val="kk-KZ"/>
        </w:rPr>
      </w:pPr>
      <w:r>
        <w:rPr>
          <w:rStyle w:val="s0"/>
          <w:color w:val="auto"/>
          <w:sz w:val="28"/>
          <w:szCs w:val="28"/>
          <w:lang w:val="kk-KZ"/>
        </w:rPr>
        <w:t>10) үміткер аудиторлық ұйымның құрамында жұмыс істейтін аудитор ретінде Қоғамның аудитіне қатыспайды және ол директорлар кеңесіне сайланғанға дейінгі үш жыл ішінде мұндай аудитке қатыспаған, сондай-ақ Қазақстан Республикасының заңдарында белгіленген өзге де талаптарға сәйкес келеді.</w:t>
      </w:r>
    </w:p>
    <w:p w:rsidR="00F279DF" w:rsidRDefault="00F279DF" w:rsidP="00F279DF">
      <w:pPr>
        <w:ind w:firstLine="708"/>
        <w:jc w:val="both"/>
        <w:rPr>
          <w:rStyle w:val="s0"/>
          <w:b/>
          <w:bCs/>
          <w:color w:val="auto"/>
          <w:sz w:val="28"/>
          <w:szCs w:val="28"/>
          <w:lang w:val="kk-KZ"/>
        </w:rPr>
      </w:pPr>
      <w:r>
        <w:rPr>
          <w:rStyle w:val="s0"/>
          <w:b/>
          <w:bCs/>
          <w:color w:val="auto"/>
          <w:sz w:val="28"/>
          <w:szCs w:val="28"/>
          <w:lang w:val="kk-KZ"/>
        </w:rPr>
        <w:t>Директорлар кеңесінің тәуелсіз директоры немесе бақылау кеңесінің мүшесі ретінде:</w:t>
      </w:r>
    </w:p>
    <w:p w:rsidR="00F279DF" w:rsidRDefault="00F279DF" w:rsidP="00F279DF">
      <w:pPr>
        <w:ind w:firstLine="708"/>
        <w:jc w:val="both"/>
        <w:rPr>
          <w:rStyle w:val="s0"/>
          <w:color w:val="auto"/>
          <w:sz w:val="28"/>
          <w:szCs w:val="28"/>
          <w:lang w:val="kk-KZ"/>
        </w:rPr>
      </w:pPr>
      <w:r>
        <w:rPr>
          <w:rStyle w:val="s0"/>
          <w:color w:val="auto"/>
          <w:sz w:val="28"/>
          <w:szCs w:val="28"/>
          <w:lang w:val="kk-KZ"/>
        </w:rPr>
        <w:t>1) Бұдан бұрын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қабылданғанға дейін бір жылға жетпейтін кезеңде басқа заңды тұлғаның директорлар кеңесінің төрағасы, атқарушы органының басшысы, басшысының орынбасары, бас бухгалтері болған адамдар. Көрсетілген талап белгіленген тәртіппен банкрот деп танылған басқа заңды тұлғаны мәжбүрлеп тарату немесе акцияларын мәжбүрлеп сатып алу немесе консервациялау туралы шешім қабылданған күннен кейін бес жыл бойы қолданылады;</w:t>
      </w:r>
    </w:p>
    <w:p w:rsidR="00F279DF" w:rsidRDefault="00F279DF" w:rsidP="00F279DF">
      <w:pPr>
        <w:ind w:firstLine="708"/>
        <w:jc w:val="both"/>
        <w:rPr>
          <w:rStyle w:val="s0"/>
          <w:color w:val="auto"/>
          <w:sz w:val="28"/>
          <w:szCs w:val="28"/>
          <w:lang w:val="kk-KZ"/>
        </w:rPr>
      </w:pPr>
      <w:r>
        <w:rPr>
          <w:rStyle w:val="s0"/>
          <w:color w:val="auto"/>
          <w:sz w:val="28"/>
          <w:szCs w:val="28"/>
          <w:lang w:val="kk-KZ"/>
        </w:rPr>
        <w:t xml:space="preserve">2) Сыбайлас жемқорлық қылмыс жасаған адам </w:t>
      </w:r>
      <w:r>
        <w:rPr>
          <w:rStyle w:val="s0"/>
          <w:b/>
          <w:color w:val="auto"/>
          <w:sz w:val="28"/>
          <w:szCs w:val="28"/>
          <w:lang w:val="kk-KZ"/>
        </w:rPr>
        <w:t>сайланбайды</w:t>
      </w:r>
      <w:r>
        <w:rPr>
          <w:rStyle w:val="s0"/>
          <w:color w:val="auto"/>
          <w:sz w:val="28"/>
          <w:szCs w:val="28"/>
          <w:lang w:val="kk-KZ"/>
        </w:rPr>
        <w:t>.</w:t>
      </w:r>
    </w:p>
    <w:p w:rsidR="00F279DF" w:rsidRPr="00F279DF" w:rsidRDefault="00F279DF" w:rsidP="00F279DF">
      <w:pPr>
        <w:ind w:firstLine="708"/>
        <w:jc w:val="both"/>
        <w:rPr>
          <w:b/>
          <w:bCs/>
          <w:lang w:val="kk-KZ"/>
        </w:rPr>
      </w:pPr>
    </w:p>
    <w:p w:rsidR="00F279DF" w:rsidRDefault="00F279DF" w:rsidP="00F279DF">
      <w:pPr>
        <w:ind w:firstLine="708"/>
        <w:jc w:val="both"/>
        <w:rPr>
          <w:b/>
          <w:bCs/>
          <w:sz w:val="28"/>
          <w:szCs w:val="28"/>
          <w:lang w:val="kk-KZ"/>
        </w:rPr>
      </w:pPr>
      <w:r>
        <w:rPr>
          <w:b/>
          <w:bCs/>
          <w:sz w:val="28"/>
          <w:szCs w:val="28"/>
          <w:lang w:val="kk-KZ"/>
        </w:rPr>
        <w:t>4. Іріктеуге қатысу туралы өтініштерді ұсыну мерзімі:</w:t>
      </w:r>
    </w:p>
    <w:p w:rsidR="00F279DF" w:rsidRDefault="00F279DF" w:rsidP="00F279DF">
      <w:pPr>
        <w:ind w:firstLine="708"/>
        <w:jc w:val="both"/>
        <w:rPr>
          <w:bCs/>
          <w:sz w:val="28"/>
          <w:szCs w:val="28"/>
          <w:lang w:val="kk-KZ"/>
        </w:rPr>
      </w:pPr>
      <w:r>
        <w:rPr>
          <w:bCs/>
          <w:sz w:val="28"/>
          <w:szCs w:val="28"/>
          <w:lang w:val="kk-KZ"/>
        </w:rPr>
        <w:t>Іріктеуге қатысуға ниет білдірген адамдардың құжаттарын қабылдаудың басталу күні іріктеуді өткізу туралы хабарландыру Министрліктің интернет-ресурсында орналастырылған күннен бастап айқындалады.</w:t>
      </w:r>
    </w:p>
    <w:p w:rsidR="00F279DF" w:rsidRDefault="00F279DF" w:rsidP="00F279DF">
      <w:pPr>
        <w:ind w:firstLine="708"/>
        <w:jc w:val="both"/>
        <w:rPr>
          <w:bCs/>
          <w:sz w:val="28"/>
          <w:szCs w:val="28"/>
          <w:lang w:val="kk-KZ"/>
        </w:rPr>
      </w:pPr>
      <w:r>
        <w:rPr>
          <w:bCs/>
          <w:sz w:val="28"/>
          <w:szCs w:val="28"/>
          <w:lang w:val="kk-KZ"/>
        </w:rPr>
        <w:t>Құжаттарды қабылдау Министрліктің және (немесе) қоғамның интернет-ресурсында іріктеу өткізу туралы хабарландыру орналастырылған күннен бастап күнтізбелік 10 (он) күн өткен соң аяқталады.</w:t>
      </w:r>
    </w:p>
    <w:p w:rsidR="00F279DF" w:rsidRDefault="00F279DF" w:rsidP="00F279DF">
      <w:pPr>
        <w:ind w:firstLine="708"/>
        <w:jc w:val="both"/>
        <w:rPr>
          <w:b/>
          <w:bCs/>
          <w:sz w:val="28"/>
          <w:szCs w:val="28"/>
          <w:lang w:val="kk-KZ"/>
        </w:rPr>
      </w:pPr>
    </w:p>
    <w:p w:rsidR="00F279DF" w:rsidRDefault="00F279DF" w:rsidP="00F279DF">
      <w:pPr>
        <w:ind w:firstLine="708"/>
        <w:jc w:val="both"/>
        <w:rPr>
          <w:b/>
          <w:bCs/>
          <w:sz w:val="28"/>
          <w:szCs w:val="28"/>
          <w:lang w:val="kk-KZ"/>
        </w:rPr>
      </w:pPr>
      <w:r>
        <w:rPr>
          <w:b/>
          <w:bCs/>
          <w:sz w:val="28"/>
          <w:szCs w:val="28"/>
          <w:lang w:val="kk-KZ"/>
        </w:rPr>
        <w:t>5. Іріктеуге қатысу туралы өтінішке қоса берілетін құжаттардың тізбесі:</w:t>
      </w:r>
    </w:p>
    <w:p w:rsidR="00F279DF" w:rsidRDefault="00F279DF" w:rsidP="00F279DF">
      <w:pPr>
        <w:ind w:firstLine="708"/>
        <w:jc w:val="both"/>
        <w:rPr>
          <w:color w:val="auto"/>
          <w:sz w:val="28"/>
          <w:szCs w:val="28"/>
          <w:lang w:val="kk-KZ"/>
        </w:rPr>
      </w:pPr>
      <w:r>
        <w:rPr>
          <w:color w:val="auto"/>
          <w:sz w:val="28"/>
          <w:szCs w:val="28"/>
          <w:lang w:val="kk-KZ"/>
        </w:rPr>
        <w:t>1) Қазақстан Республикасы Мәдениет және ақпарат министрінің 2025 жылғы 11 шілдедегі № 319-НҚ бұйрығымен бекітілген нысан бойынша өтініш (орыс және қазақ тілдерінде);</w:t>
      </w:r>
    </w:p>
    <w:p w:rsidR="00F279DF" w:rsidRDefault="00F279DF" w:rsidP="00F279DF">
      <w:pPr>
        <w:ind w:firstLine="708"/>
        <w:jc w:val="both"/>
        <w:rPr>
          <w:color w:val="auto"/>
          <w:sz w:val="28"/>
          <w:szCs w:val="28"/>
          <w:lang w:val="kk-KZ"/>
        </w:rPr>
      </w:pPr>
      <w:r>
        <w:rPr>
          <w:color w:val="auto"/>
          <w:sz w:val="28"/>
          <w:szCs w:val="28"/>
          <w:lang w:val="kk-KZ"/>
        </w:rPr>
        <w:lastRenderedPageBreak/>
        <w:t>2)</w:t>
      </w:r>
      <w:r>
        <w:rPr>
          <w:lang w:val="kk-KZ"/>
        </w:rPr>
        <w:t xml:space="preserve"> </w:t>
      </w:r>
      <w:r>
        <w:rPr>
          <w:color w:val="auto"/>
          <w:sz w:val="28"/>
          <w:szCs w:val="28"/>
          <w:lang w:val="kk-KZ"/>
        </w:rPr>
        <w:t>Қазақстан Республикасы Мәдениет және ақпарат министрінің 2025 жылғы 11 шілдедегі № 319-НҚ бұйрығымен бекітілген нысан бойынша толтырылған үміткер туралы мәліметтер (орыс және қазақ тілдерінде);</w:t>
      </w:r>
    </w:p>
    <w:p w:rsidR="00F279DF" w:rsidRDefault="00F279DF" w:rsidP="00F279DF">
      <w:pPr>
        <w:ind w:firstLine="708"/>
        <w:jc w:val="both"/>
        <w:rPr>
          <w:color w:val="auto"/>
          <w:sz w:val="28"/>
          <w:szCs w:val="28"/>
          <w:lang w:val="kk-KZ"/>
        </w:rPr>
      </w:pPr>
      <w:r>
        <w:rPr>
          <w:color w:val="auto"/>
          <w:sz w:val="28"/>
          <w:szCs w:val="28"/>
          <w:lang w:val="kk-KZ"/>
        </w:rPr>
        <w:t>3) үміткердің жеке басын куәландыратын құжаттың көшірмесі;</w:t>
      </w:r>
    </w:p>
    <w:p w:rsidR="00F279DF" w:rsidRDefault="00F279DF" w:rsidP="00F279DF">
      <w:pPr>
        <w:ind w:firstLine="708"/>
        <w:jc w:val="both"/>
        <w:rPr>
          <w:color w:val="auto"/>
          <w:sz w:val="28"/>
          <w:szCs w:val="28"/>
          <w:lang w:val="kk-KZ"/>
        </w:rPr>
      </w:pPr>
      <w:r>
        <w:rPr>
          <w:color w:val="auto"/>
          <w:sz w:val="28"/>
          <w:szCs w:val="28"/>
          <w:lang w:val="kk-KZ"/>
        </w:rPr>
        <w:t>4) лицензиялардың, патенттердің, куәліктердің, сертификаттардың, дипломдардың және үміткердің біліктілігін растайтын басқа да құжаттардың нотариат куәландырған көшірмелері;</w:t>
      </w:r>
    </w:p>
    <w:p w:rsidR="00F279DF" w:rsidRDefault="00F279DF" w:rsidP="00F279DF">
      <w:pPr>
        <w:ind w:firstLine="708"/>
        <w:jc w:val="both"/>
        <w:rPr>
          <w:color w:val="auto"/>
          <w:sz w:val="28"/>
          <w:szCs w:val="28"/>
          <w:lang w:val="kk-KZ"/>
        </w:rPr>
      </w:pPr>
      <w:r>
        <w:rPr>
          <w:color w:val="auto"/>
          <w:sz w:val="28"/>
          <w:szCs w:val="28"/>
          <w:lang w:val="kk-KZ"/>
        </w:rPr>
        <w:t>5) жұмыс орны бойынша кадр қызметі растаған қызметтік тізім не Қазақстан Республикасы Еңбек кодексінің 35-бабына сәйкес жұмыскердің еңбек қызметін растайтын құжаттың нотариат куәландырған көшірмесі;</w:t>
      </w:r>
    </w:p>
    <w:p w:rsidR="00F279DF" w:rsidRDefault="00F279DF" w:rsidP="00F279DF">
      <w:pPr>
        <w:ind w:firstLine="708"/>
        <w:jc w:val="both"/>
        <w:rPr>
          <w:color w:val="auto"/>
          <w:sz w:val="28"/>
          <w:szCs w:val="28"/>
          <w:lang w:val="kk-KZ"/>
        </w:rPr>
      </w:pPr>
      <w:r>
        <w:rPr>
          <w:color w:val="auto"/>
          <w:sz w:val="28"/>
          <w:szCs w:val="28"/>
          <w:lang w:val="kk-KZ"/>
        </w:rPr>
        <w:t>6) Қазақстан Республикасы Бас прокуратурасының Құқықтық статистика және арнайы есепке алу комитетінің аумақтық бөлімшелері берген соттылығы мен сыбайлас жемқорлық құқық бұзушылықтарының жоқтығын растайтын құжаттар;</w:t>
      </w:r>
    </w:p>
    <w:p w:rsidR="00F279DF" w:rsidRDefault="00F279DF" w:rsidP="00F279DF">
      <w:pPr>
        <w:ind w:firstLine="708"/>
        <w:jc w:val="both"/>
        <w:rPr>
          <w:color w:val="auto"/>
          <w:sz w:val="28"/>
          <w:szCs w:val="28"/>
          <w:lang w:val="kk-KZ"/>
        </w:rPr>
      </w:pPr>
      <w:r>
        <w:rPr>
          <w:color w:val="auto"/>
          <w:sz w:val="28"/>
          <w:szCs w:val="28"/>
          <w:lang w:val="kk-KZ"/>
        </w:rPr>
        <w:t>7) оның азаматтық қоғам, мәдениет, дін, ақпарат немесе экономика және (немесе) бизнес және (немесе) құқық салаларындағы қоғамдық бірлестіктерге және (немесе) қауымдастықтарға мүшелігін растайтын құжаттар;</w:t>
      </w:r>
    </w:p>
    <w:p w:rsidR="00F279DF" w:rsidRDefault="00F279DF" w:rsidP="00F279DF">
      <w:pPr>
        <w:ind w:firstLine="708"/>
        <w:jc w:val="both"/>
        <w:rPr>
          <w:color w:val="auto"/>
          <w:sz w:val="28"/>
          <w:szCs w:val="28"/>
          <w:lang w:val="kk-KZ"/>
        </w:rPr>
      </w:pPr>
      <w:r>
        <w:rPr>
          <w:color w:val="auto"/>
          <w:sz w:val="28"/>
          <w:szCs w:val="28"/>
          <w:lang w:val="kk-KZ"/>
        </w:rPr>
        <w:t>Конкурсқа қатысушы өзінің біліміне, жұмыс тәжірибесіне, кәсіби деңгейіне қатысты қосымша ақпаратты (біліктілігін арттыру, ғылыми дәрежелер мен атақтар беру туралы құжаттардың көшірмелері, ғылыми жарияланымдар, алдыңғы жұмыс орнының басшылығынан ұсынымдар) ұсына алады.</w:t>
      </w:r>
    </w:p>
    <w:p w:rsidR="00F279DF" w:rsidRDefault="00F279DF" w:rsidP="00F279DF">
      <w:pPr>
        <w:ind w:firstLine="708"/>
        <w:jc w:val="both"/>
        <w:rPr>
          <w:color w:val="auto"/>
          <w:sz w:val="28"/>
          <w:szCs w:val="28"/>
          <w:lang w:val="kk-KZ"/>
        </w:rPr>
      </w:pPr>
      <w:r>
        <w:rPr>
          <w:color w:val="auto"/>
          <w:sz w:val="28"/>
          <w:szCs w:val="28"/>
          <w:lang w:val="kk-KZ"/>
        </w:rPr>
        <w:t>Өтінім хабарландыруда көрсетілген мекенжайға немесе электрондық поштаға жіберіледі.</w:t>
      </w:r>
    </w:p>
    <w:p w:rsidR="00F279DF" w:rsidRDefault="00F279DF" w:rsidP="00F279DF">
      <w:pPr>
        <w:ind w:firstLine="708"/>
        <w:jc w:val="both"/>
        <w:rPr>
          <w:color w:val="auto"/>
          <w:sz w:val="28"/>
          <w:szCs w:val="28"/>
          <w:lang w:val="kk-KZ"/>
        </w:rPr>
      </w:pPr>
      <w:r>
        <w:rPr>
          <w:color w:val="auto"/>
          <w:sz w:val="28"/>
          <w:szCs w:val="28"/>
          <w:lang w:val="kk-KZ"/>
        </w:rPr>
        <w:t>Құжаттар электрондық пошта арқылы ұсынылған жағдайда құжаттардың түпнұсқалары Министрлікке үміткерлерді іріктеу жөніндегі комиссияның отырысы өткізілгенге дейін 2 күн бұрын ұсынылады.</w:t>
      </w:r>
    </w:p>
    <w:p w:rsidR="00F279DF" w:rsidRDefault="00F279DF" w:rsidP="00F279DF">
      <w:pPr>
        <w:ind w:firstLine="708"/>
        <w:jc w:val="both"/>
        <w:rPr>
          <w:color w:val="auto"/>
          <w:sz w:val="28"/>
          <w:szCs w:val="28"/>
          <w:lang w:val="kk-KZ"/>
        </w:rPr>
      </w:pPr>
      <w:r>
        <w:rPr>
          <w:color w:val="auto"/>
          <w:sz w:val="28"/>
          <w:szCs w:val="28"/>
          <w:lang w:val="kk-KZ"/>
        </w:rPr>
        <w:t>Қатысушы конкурстық өтінімнің түпнұсқасын конвертке жапсырады, оны «Түпнұсқа» деп белгілейді. Бұл конвертте қатысушының тегі, аты, әкесінің аты (бар болса) және мекенжайы көрсетіледі. Осыдан кейін конверт сыртқы конвертке салынып, мөр қойылады.</w:t>
      </w:r>
    </w:p>
    <w:p w:rsidR="00F279DF" w:rsidRDefault="00F279DF" w:rsidP="00F279DF">
      <w:pPr>
        <w:ind w:firstLine="708"/>
        <w:jc w:val="both"/>
        <w:rPr>
          <w:color w:val="auto"/>
          <w:sz w:val="28"/>
          <w:szCs w:val="28"/>
          <w:lang w:val="kk-KZ"/>
        </w:rPr>
      </w:pPr>
      <w:r>
        <w:rPr>
          <w:color w:val="auto"/>
          <w:sz w:val="28"/>
          <w:szCs w:val="28"/>
          <w:lang w:val="kk-KZ"/>
        </w:rPr>
        <w:t>Ішкі және сыртқы конверттер:</w:t>
      </w:r>
    </w:p>
    <w:p w:rsidR="00F279DF" w:rsidRDefault="00F279DF" w:rsidP="00F279DF">
      <w:pPr>
        <w:ind w:firstLine="708"/>
        <w:jc w:val="both"/>
        <w:rPr>
          <w:color w:val="auto"/>
          <w:sz w:val="28"/>
          <w:szCs w:val="28"/>
          <w:lang w:val="kk-KZ"/>
        </w:rPr>
      </w:pPr>
      <w:r>
        <w:rPr>
          <w:color w:val="auto"/>
          <w:sz w:val="28"/>
          <w:szCs w:val="28"/>
          <w:lang w:val="kk-KZ"/>
        </w:rPr>
        <w:t>1) шақыруда немесе мерзімді мөрдегі ақпаратта көрсетілген мекенжай бойынша тиісті саланың уәкілетті органына (жергілікті атқарушы органға) жолдануға;</w:t>
      </w:r>
    </w:p>
    <w:p w:rsidR="00F279DF" w:rsidRDefault="00E00D07" w:rsidP="00F279DF">
      <w:pPr>
        <w:ind w:firstLine="708"/>
        <w:jc w:val="both"/>
        <w:rPr>
          <w:color w:val="auto"/>
          <w:sz w:val="28"/>
          <w:szCs w:val="28"/>
          <w:lang w:val="kk-KZ"/>
        </w:rPr>
      </w:pPr>
      <w:r>
        <w:rPr>
          <w:color w:val="auto"/>
          <w:sz w:val="28"/>
          <w:szCs w:val="28"/>
          <w:lang w:val="kk-KZ"/>
        </w:rPr>
        <w:t>2) «Д</w:t>
      </w:r>
      <w:r w:rsidR="00F279DF">
        <w:rPr>
          <w:color w:val="auto"/>
          <w:sz w:val="28"/>
          <w:szCs w:val="28"/>
          <w:lang w:val="kk-KZ"/>
        </w:rPr>
        <w:t>иректорлар кеңесінің тәуелсіз директорларын іріктеу жөніндегі</w:t>
      </w:r>
      <w:r>
        <w:rPr>
          <w:color w:val="auto"/>
          <w:sz w:val="28"/>
          <w:szCs w:val="28"/>
          <w:lang w:val="kk-KZ"/>
        </w:rPr>
        <w:t xml:space="preserve"> конкурс (ұйымның атауы) және «2026 жылғы 16 наурызға дейін ашуға болмайды»</w:t>
      </w:r>
      <w:r w:rsidR="00F279DF">
        <w:rPr>
          <w:color w:val="auto"/>
          <w:sz w:val="28"/>
          <w:szCs w:val="28"/>
          <w:lang w:val="kk-KZ"/>
        </w:rPr>
        <w:t xml:space="preserve"> (хабарландыруда көрсетілген конверттерді ашу күні мен уақыты) дейін ашуға болмайды» деген сөздерді қамтуы тиіс.</w:t>
      </w:r>
    </w:p>
    <w:p w:rsidR="00F279DF" w:rsidRDefault="00F279DF" w:rsidP="00F279DF">
      <w:pPr>
        <w:ind w:firstLine="708"/>
        <w:jc w:val="both"/>
        <w:rPr>
          <w:b/>
          <w:color w:val="auto"/>
          <w:sz w:val="28"/>
          <w:szCs w:val="28"/>
          <w:lang w:val="kk-KZ"/>
        </w:rPr>
      </w:pPr>
      <w:r>
        <w:rPr>
          <w:b/>
          <w:color w:val="auto"/>
          <w:sz w:val="28"/>
          <w:szCs w:val="28"/>
          <w:lang w:val="kk-KZ"/>
        </w:rPr>
        <w:t xml:space="preserve">Құжаттарды қабылдау мерзімінде конкурстық өтінім мына мекенжай бойынша жіберіледі: </w:t>
      </w:r>
    </w:p>
    <w:p w:rsidR="00F279DF" w:rsidRDefault="00F279DF" w:rsidP="00F279DF">
      <w:pPr>
        <w:ind w:firstLine="708"/>
        <w:jc w:val="both"/>
        <w:rPr>
          <w:color w:val="auto"/>
          <w:sz w:val="28"/>
          <w:szCs w:val="28"/>
          <w:lang w:val="kk-KZ"/>
        </w:rPr>
      </w:pPr>
      <w:r>
        <w:rPr>
          <w:color w:val="auto"/>
          <w:sz w:val="28"/>
          <w:szCs w:val="28"/>
          <w:lang w:val="kk-KZ"/>
        </w:rPr>
        <w:lastRenderedPageBreak/>
        <w:t xml:space="preserve">Қазақстан Республикасы Астана қаласы, Мәңгілік ел даңғылы, 8, «Министрліктер үйі» ғимараты, 14 - кіреберіс (685 – каб.), телефон: 8 (7172) 74-13-34, email: </w:t>
      </w:r>
      <w:r w:rsidR="001F70D4">
        <w:fldChar w:fldCharType="begin"/>
      </w:r>
      <w:r w:rsidR="001F70D4" w:rsidRPr="00E00D07">
        <w:rPr>
          <w:lang w:val="kk-KZ"/>
        </w:rPr>
        <w:instrText xml:space="preserve"> HYPERLINK "mailto:a.ershorina@mki.gov.kz" </w:instrText>
      </w:r>
      <w:r w:rsidR="001F70D4">
        <w:fldChar w:fldCharType="separate"/>
      </w:r>
      <w:r>
        <w:rPr>
          <w:rStyle w:val="a3"/>
          <w:sz w:val="28"/>
          <w:szCs w:val="28"/>
          <w:lang w:val="kk-KZ"/>
        </w:rPr>
        <w:t>a.ershorina@mki.gov.kz</w:t>
      </w:r>
      <w:r w:rsidR="001F70D4">
        <w:rPr>
          <w:rStyle w:val="a3"/>
          <w:sz w:val="28"/>
          <w:szCs w:val="28"/>
          <w:lang w:val="kk-KZ"/>
        </w:rPr>
        <w:fldChar w:fldCharType="end"/>
      </w:r>
    </w:p>
    <w:p w:rsidR="00F279DF" w:rsidRDefault="00F279DF" w:rsidP="00F279DF">
      <w:pPr>
        <w:ind w:firstLine="708"/>
        <w:jc w:val="both"/>
        <w:rPr>
          <w:b/>
          <w:bCs/>
          <w:sz w:val="28"/>
          <w:szCs w:val="28"/>
          <w:lang w:val="kk-KZ"/>
        </w:rPr>
      </w:pPr>
    </w:p>
    <w:p w:rsidR="00F279DF" w:rsidRDefault="00F279DF" w:rsidP="00F279DF">
      <w:pPr>
        <w:ind w:firstLine="708"/>
        <w:jc w:val="both"/>
        <w:rPr>
          <w:b/>
          <w:bCs/>
          <w:sz w:val="28"/>
          <w:szCs w:val="28"/>
          <w:lang w:val="kk-KZ"/>
        </w:rPr>
      </w:pPr>
      <w:r>
        <w:rPr>
          <w:b/>
          <w:bCs/>
          <w:sz w:val="28"/>
          <w:szCs w:val="28"/>
          <w:lang w:val="kk-KZ"/>
        </w:rPr>
        <w:t>6. Құжаттарды қабылдаудың басталу және аяқталу күндері:</w:t>
      </w:r>
    </w:p>
    <w:p w:rsidR="00F279DF" w:rsidRDefault="00F279DF" w:rsidP="00F279DF">
      <w:pPr>
        <w:ind w:firstLine="708"/>
        <w:jc w:val="both"/>
        <w:rPr>
          <w:bCs/>
          <w:sz w:val="28"/>
          <w:szCs w:val="28"/>
          <w:lang w:val="kk-KZ"/>
        </w:rPr>
      </w:pPr>
      <w:r>
        <w:rPr>
          <w:bCs/>
          <w:sz w:val="28"/>
          <w:szCs w:val="28"/>
          <w:lang w:val="kk-KZ"/>
        </w:rPr>
        <w:t>Іріктеуге қатысуға ниет білдірген адамдардың құжаттарын қабылдаудың басталу күні іріктеуді өткізу туралы хабарландыру Министрліктің интернет-ресурсында орналастырылған күннен бастап айқындалады.</w:t>
      </w:r>
    </w:p>
    <w:p w:rsidR="00F279DF" w:rsidRDefault="00F279DF" w:rsidP="00F279DF">
      <w:pPr>
        <w:ind w:firstLine="708"/>
        <w:jc w:val="both"/>
        <w:rPr>
          <w:bCs/>
          <w:sz w:val="28"/>
          <w:szCs w:val="28"/>
          <w:lang w:val="kk-KZ"/>
        </w:rPr>
      </w:pPr>
      <w:r>
        <w:rPr>
          <w:bCs/>
          <w:sz w:val="28"/>
          <w:szCs w:val="28"/>
          <w:lang w:val="kk-KZ"/>
        </w:rPr>
        <w:t>Құжаттарды қабылдау Министрліктің және (немесе) қоғамның интернет-ресурсында іріктеу өткізу туралы хабарландыру орналастырылған күннен бастап күнтізбелік 10 (он) күн өткен соң аяқталады.</w:t>
      </w:r>
    </w:p>
    <w:p w:rsidR="00F279DF" w:rsidRDefault="00F279DF" w:rsidP="00F279DF">
      <w:pPr>
        <w:ind w:firstLine="708"/>
        <w:jc w:val="both"/>
        <w:rPr>
          <w:b/>
          <w:bCs/>
          <w:sz w:val="28"/>
          <w:szCs w:val="28"/>
          <w:lang w:val="kk-KZ"/>
        </w:rPr>
      </w:pPr>
    </w:p>
    <w:p w:rsidR="00F279DF" w:rsidRDefault="00F279DF" w:rsidP="00F279DF">
      <w:pPr>
        <w:ind w:firstLine="708"/>
        <w:jc w:val="both"/>
        <w:rPr>
          <w:b/>
          <w:bCs/>
          <w:sz w:val="28"/>
          <w:szCs w:val="28"/>
          <w:lang w:val="kk-KZ"/>
        </w:rPr>
      </w:pPr>
      <w:r>
        <w:rPr>
          <w:b/>
          <w:bCs/>
          <w:sz w:val="28"/>
          <w:szCs w:val="28"/>
          <w:lang w:val="kk-KZ"/>
        </w:rPr>
        <w:t xml:space="preserve">7. Сыйақы төлеу шарттары: </w:t>
      </w:r>
    </w:p>
    <w:p w:rsidR="00F279DF" w:rsidRDefault="00F279DF" w:rsidP="00F279DF">
      <w:pPr>
        <w:ind w:firstLine="709"/>
        <w:jc w:val="both"/>
        <w:rPr>
          <w:color w:val="auto"/>
          <w:sz w:val="28"/>
          <w:szCs w:val="22"/>
          <w:lang w:val="kk-KZ" w:eastAsia="zh-CN"/>
        </w:rPr>
      </w:pPr>
      <w:r>
        <w:rPr>
          <w:color w:val="auto"/>
          <w:sz w:val="28"/>
          <w:szCs w:val="22"/>
          <w:lang w:val="kk-KZ" w:eastAsia="zh-CN"/>
        </w:rPr>
        <w:t xml:space="preserve">Тәуелсіз директорға сыйақы төлеу </w:t>
      </w:r>
      <w:bookmarkStart w:id="1" w:name="_Hlk182492924"/>
      <w:r>
        <w:rPr>
          <w:color w:val="auto"/>
          <w:sz w:val="28"/>
          <w:szCs w:val="22"/>
          <w:lang w:val="kk-KZ" w:eastAsia="zh-CN"/>
        </w:rPr>
        <w:t>қарастырылмаған.</w:t>
      </w:r>
      <w:bookmarkEnd w:id="1"/>
    </w:p>
    <w:p w:rsidR="00F279DF" w:rsidRDefault="00F279DF" w:rsidP="00F279DF">
      <w:pPr>
        <w:ind w:firstLine="708"/>
        <w:jc w:val="both"/>
        <w:rPr>
          <w:b/>
          <w:color w:val="auto"/>
          <w:sz w:val="28"/>
          <w:szCs w:val="28"/>
          <w:lang w:val="kk-KZ"/>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ind w:left="4536"/>
        <w:jc w:val="right"/>
        <w:rPr>
          <w:rFonts w:eastAsia="Arial Unicode MS"/>
          <w:bCs/>
          <w:lang w:val="kk-KZ"/>
          <w14:textOutline w14:w="0" w14:cap="flat" w14:cmpd="sng" w14:algn="ctr">
            <w14:noFill/>
            <w14:prstDash w14:val="solid"/>
            <w14:bevel/>
          </w14:textOutline>
        </w:rPr>
      </w:pPr>
    </w:p>
    <w:p w:rsidR="001F70D4" w:rsidRDefault="001F70D4" w:rsidP="00F279DF">
      <w:pPr>
        <w:ind w:left="4536"/>
        <w:jc w:val="right"/>
        <w:rPr>
          <w:rFonts w:eastAsia="Arial Unicode MS"/>
          <w:bCs/>
          <w:lang w:val="kk-KZ"/>
          <w14:textOutline w14:w="0" w14:cap="flat" w14:cmpd="sng" w14:algn="ctr">
            <w14:noFill/>
            <w14:prstDash w14:val="solid"/>
            <w14:bevel/>
          </w14:textOutline>
        </w:rPr>
      </w:pPr>
    </w:p>
    <w:p w:rsidR="001F70D4" w:rsidRDefault="001F70D4" w:rsidP="00F279DF">
      <w:pPr>
        <w:ind w:left="4536"/>
        <w:jc w:val="right"/>
        <w:rPr>
          <w:rFonts w:eastAsia="Arial Unicode MS"/>
          <w:bCs/>
          <w:lang w:val="kk-KZ"/>
          <w14:textOutline w14:w="0" w14:cap="flat" w14:cmpd="sng" w14:algn="ctr">
            <w14:noFill/>
            <w14:prstDash w14:val="solid"/>
            <w14:bevel/>
          </w14:textOutline>
        </w:rPr>
      </w:pPr>
    </w:p>
    <w:p w:rsidR="001F70D4" w:rsidRDefault="001F70D4" w:rsidP="00F279DF">
      <w:pPr>
        <w:ind w:left="4536"/>
        <w:jc w:val="right"/>
        <w:rPr>
          <w:rFonts w:eastAsia="Arial Unicode MS"/>
          <w:bCs/>
          <w:lang w:val="kk-KZ"/>
          <w14:textOutline w14:w="0" w14:cap="flat" w14:cmpd="sng" w14:algn="ctr">
            <w14:noFill/>
            <w14:prstDash w14:val="solid"/>
            <w14:bevel/>
          </w14:textOutline>
        </w:rPr>
      </w:pPr>
    </w:p>
    <w:p w:rsidR="001F70D4" w:rsidRDefault="001F70D4" w:rsidP="00F279DF">
      <w:pPr>
        <w:ind w:left="4536"/>
        <w:jc w:val="right"/>
        <w:rPr>
          <w:rFonts w:eastAsia="Arial Unicode MS"/>
          <w:bCs/>
          <w:lang w:val="kk-KZ"/>
          <w14:textOutline w14:w="0" w14:cap="flat" w14:cmpd="sng" w14:algn="ctr">
            <w14:noFill/>
            <w14:prstDash w14:val="solid"/>
            <w14:bevel/>
          </w14:textOutline>
        </w:rPr>
      </w:pPr>
    </w:p>
    <w:p w:rsidR="00F279DF" w:rsidRDefault="00F279DF" w:rsidP="00F279DF">
      <w:pPr>
        <w:ind w:left="4536"/>
        <w:jc w:val="right"/>
        <w:rPr>
          <w:rFonts w:eastAsia="Arial Unicode MS"/>
          <w:bCs/>
          <w:lang w:val="kk-KZ"/>
          <w14:textOutline w14:w="0" w14:cap="flat" w14:cmpd="sng" w14:algn="ctr">
            <w14:noFill/>
            <w14:prstDash w14:val="solid"/>
            <w14:bevel/>
          </w14:textOutline>
        </w:rPr>
      </w:pPr>
      <w:r>
        <w:rPr>
          <w:rFonts w:eastAsia="Arial Unicode MS"/>
          <w:bCs/>
          <w:lang w:val="kk-KZ"/>
          <w14:textOutline w14:w="0" w14:cap="flat" w14:cmpd="sng" w14:algn="ctr">
            <w14:noFill/>
            <w14:prstDash w14:val="solid"/>
            <w14:bevel/>
          </w14:textOutline>
        </w:rPr>
        <w:t>Қазақстан Республикасы Мәдениет және ақпарат министрінің 2025 жылғы 11 шілдедегі № 319-НҚ бұйрығымен бекітілген</w:t>
      </w:r>
    </w:p>
    <w:p w:rsidR="00F279DF" w:rsidRDefault="00F279DF" w:rsidP="00F279DF">
      <w:pPr>
        <w:jc w:val="both"/>
        <w:rPr>
          <w:rFonts w:eastAsia="Arial Unicode MS"/>
          <w:b/>
          <w:bCs/>
          <w:lang w:val="kk-KZ"/>
          <w14:textOutline w14:w="0" w14:cap="flat" w14:cmpd="sng" w14:algn="ctr">
            <w14:noFill/>
            <w14:prstDash w14:val="solid"/>
            <w14:bevel/>
          </w14:textOutline>
        </w:rPr>
      </w:pPr>
      <w:r>
        <w:rPr>
          <w:rFonts w:eastAsia="Arial Unicode MS"/>
          <w:b/>
          <w:bCs/>
          <w:lang w:val="kk-KZ"/>
          <w14:textOutline w14:w="0" w14:cap="flat" w14:cmpd="sng" w14:algn="ctr">
            <w14:noFill/>
            <w14:prstDash w14:val="solid"/>
            <w14:bevel/>
          </w14:textOutline>
        </w:rPr>
        <w:t xml:space="preserve"> </w:t>
      </w:r>
    </w:p>
    <w:p w:rsidR="00F279DF" w:rsidRDefault="00F279DF" w:rsidP="00F279DF">
      <w:pPr>
        <w:jc w:val="right"/>
        <w:rPr>
          <w:rFonts w:eastAsia="Arial Unicode MS"/>
          <w:sz w:val="28"/>
          <w:szCs w:val="28"/>
          <w:lang w:val="kk-KZ"/>
          <w14:textOutline w14:w="0" w14:cap="flat" w14:cmpd="sng" w14:algn="ctr">
            <w14:noFill/>
            <w14:prstDash w14:val="solid"/>
            <w14:bevel/>
          </w14:textOutline>
        </w:rPr>
      </w:pPr>
      <w:r>
        <w:rPr>
          <w:rFonts w:eastAsia="Arial Unicode MS"/>
          <w:sz w:val="28"/>
          <w:szCs w:val="28"/>
          <w:lang w:val="kk-KZ"/>
          <w14:textOutline w14:w="0" w14:cap="flat" w14:cmpd="sng" w14:algn="ctr">
            <w14:noFill/>
            <w14:prstDash w14:val="solid"/>
            <w14:bevel/>
          </w14:textOutline>
        </w:rPr>
        <w:t xml:space="preserve">Нысан </w:t>
      </w:r>
    </w:p>
    <w:p w:rsidR="00F279DF" w:rsidRDefault="00F279DF" w:rsidP="00F279DF">
      <w:pPr>
        <w:jc w:val="both"/>
        <w:rPr>
          <w:rFonts w:eastAsia="Arial Unicode MS"/>
          <w:sz w:val="28"/>
          <w:szCs w:val="28"/>
          <w:lang w:val="kk-KZ"/>
          <w14:textOutline w14:w="0" w14:cap="flat" w14:cmpd="sng" w14:algn="ctr">
            <w14:noFill/>
            <w14:prstDash w14:val="solid"/>
            <w14:bevel/>
          </w14:textOutline>
        </w:rPr>
      </w:pPr>
      <w:r>
        <w:rPr>
          <w:rFonts w:eastAsia="Arial Unicode MS"/>
          <w:sz w:val="28"/>
          <w:szCs w:val="28"/>
          <w:lang w:val="kk-KZ"/>
          <w14:textOutline w14:w="0" w14:cap="flat" w14:cmpd="sng" w14:algn="ctr">
            <w14:noFill/>
            <w14:prstDash w14:val="solid"/>
            <w14:bevel/>
          </w14:textOutline>
        </w:rPr>
        <w:t xml:space="preserve"> </w:t>
      </w:r>
    </w:p>
    <w:p w:rsidR="00F279DF" w:rsidRDefault="00F279DF" w:rsidP="00F279DF">
      <w:pPr>
        <w:jc w:val="center"/>
        <w:rPr>
          <w:rFonts w:eastAsia="Arial Unicode MS"/>
          <w:i/>
          <w:iCs/>
          <w:sz w:val="28"/>
          <w:szCs w:val="28"/>
          <w:lang w:val="kk-KZ"/>
          <w14:textOutline w14:w="0" w14:cap="flat" w14:cmpd="sng" w14:algn="ctr">
            <w14:noFill/>
            <w14:prstDash w14:val="solid"/>
            <w14:bevel/>
          </w14:textOutline>
        </w:rPr>
      </w:pPr>
      <w:r>
        <w:rPr>
          <w:rFonts w:eastAsia="Arial Unicode MS"/>
          <w:i/>
          <w:iCs/>
          <w:sz w:val="28"/>
          <w:szCs w:val="28"/>
          <w:lang w:val="kk-KZ"/>
          <w14:textOutline w14:w="0" w14:cap="flat" w14:cmpd="sng" w14:algn="ctr">
            <w14:noFill/>
            <w14:prstDash w14:val="solid"/>
            <w14:bevel/>
          </w14:textOutline>
        </w:rPr>
        <w:t>Өтініш</w:t>
      </w:r>
    </w:p>
    <w:p w:rsidR="00F279DF" w:rsidRDefault="00F279DF" w:rsidP="00F279DF">
      <w:pPr>
        <w:jc w:val="both"/>
        <w:rPr>
          <w:rFonts w:eastAsia="Arial Unicode MS"/>
          <w:i/>
          <w:iCs/>
          <w:sz w:val="28"/>
          <w:szCs w:val="28"/>
          <w:lang w:val="kk-KZ"/>
          <w14:textOutline w14:w="0" w14:cap="flat" w14:cmpd="sng" w14:algn="ctr">
            <w14:noFill/>
            <w14:prstDash w14:val="solid"/>
            <w14:bevel/>
          </w14:textOutline>
        </w:rPr>
      </w:pPr>
    </w:p>
    <w:p w:rsidR="00F279DF" w:rsidRDefault="00F279DF" w:rsidP="00F279DF">
      <w:pPr>
        <w:jc w:val="both"/>
        <w:rPr>
          <w:rFonts w:eastAsia="Arial Unicode MS"/>
          <w:i/>
          <w:iCs/>
          <w:sz w:val="28"/>
          <w:szCs w:val="28"/>
          <w:lang w:val="kk-KZ"/>
          <w14:textOutline w14:w="0" w14:cap="flat" w14:cmpd="sng" w14:algn="ctr">
            <w14:noFill/>
            <w14:prstDash w14:val="solid"/>
            <w14:bevel/>
          </w14:textOutline>
        </w:rPr>
      </w:pPr>
      <w:r>
        <w:rPr>
          <w:rFonts w:eastAsia="Arial Unicode MS"/>
          <w:i/>
          <w:iCs/>
          <w:sz w:val="28"/>
          <w:szCs w:val="28"/>
          <w:lang w:val="kk-KZ"/>
          <w14:textOutline w14:w="0" w14:cap="flat" w14:cmpd="sng" w14:algn="ctr">
            <w14:noFill/>
            <w14:prstDash w14:val="solid"/>
            <w14:bevel/>
          </w14:textOutline>
        </w:rPr>
        <w:t>Осымен «______________________________________________» АҚ/КЕАҚ директорлар кеңесінің тәуелсіз директоры ретінде мүшесі болып сайлауға өз келісімімді растаймын. Сондай-ақ, көрсетілген «___________________________________________» АҚ/КЕАҚ аффилиирленген тұлғасы болып табылмайтынымды және соңғы үш жыл ішінде көрсетілген «________________________________________» АҚ/КЕАҚ аффилиирленген тұлғаларына қатысты аффилиирленген тұлға болып табылмайтынымды және «________________________________________» АҚ/КЕАҚ лауазымды тұлғаларына аффилиирленген тұлғаларына бағынышты болмағанымды мемлекеттік қызметші емес  екенімді, осы «________________________________________» АҚ/КЕАҚ аудиторы емес екенімді және соңғы үш жыл ішінде ондай тұлға болмағанымды, «________________________________________» АҚ/КЕАҚ аудитіне аудиторлық ұйымның құрамында жұмыс істейтін аудитор ретінде қатыспағанымды және соңғы үш жыл ішінде мұндай аудитке қатыспағанымды растаймын.</w:t>
      </w:r>
    </w:p>
    <w:p w:rsidR="00F279DF" w:rsidRDefault="00F279DF" w:rsidP="00F279DF">
      <w:pPr>
        <w:jc w:val="both"/>
        <w:rPr>
          <w:rFonts w:eastAsia="Arial Unicode MS"/>
          <w:i/>
          <w:iCs/>
          <w:sz w:val="28"/>
          <w:szCs w:val="28"/>
          <w:lang w:val="kk-KZ"/>
          <w14:textOutline w14:w="0" w14:cap="flat" w14:cmpd="sng" w14:algn="ctr">
            <w14:noFill/>
            <w14:prstDash w14:val="solid"/>
            <w14:bevel/>
          </w14:textOutline>
        </w:rPr>
      </w:pPr>
    </w:p>
    <w:p w:rsidR="00F279DF" w:rsidRDefault="00F279DF" w:rsidP="00F279DF">
      <w:pPr>
        <w:jc w:val="center"/>
        <w:rPr>
          <w:rFonts w:eastAsia="Arial Unicode MS"/>
          <w:i/>
          <w:iCs/>
          <w:sz w:val="28"/>
          <w:szCs w:val="28"/>
          <w:u w:val="single"/>
          <w:lang w:val="kk-KZ"/>
          <w14:textOutline w14:w="0" w14:cap="flat" w14:cmpd="sng" w14:algn="ctr">
            <w14:noFill/>
            <w14:prstDash w14:val="solid"/>
            <w14:bevel/>
          </w14:textOutline>
        </w:rPr>
      </w:pPr>
      <w:r>
        <w:rPr>
          <w:rFonts w:eastAsia="Arial Unicode MS"/>
          <w:i/>
          <w:iCs/>
          <w:sz w:val="28"/>
          <w:szCs w:val="28"/>
          <w:u w:val="single"/>
          <w:lang w:val="kk-KZ"/>
          <w14:textOutline w14:w="0" w14:cap="flat" w14:cmpd="sng" w14:algn="ctr">
            <w14:noFill/>
            <w14:prstDash w14:val="solid"/>
            <w14:bevel/>
          </w14:textOutline>
        </w:rPr>
        <w:t>Осымен дербес деректерді жинауға және өңдеуге келісім беремін.</w:t>
      </w:r>
    </w:p>
    <w:p w:rsidR="00F279DF" w:rsidRDefault="00F279DF" w:rsidP="00F279DF">
      <w:pPr>
        <w:jc w:val="both"/>
        <w:rPr>
          <w:rFonts w:eastAsia="Arial Unicode MS"/>
          <w:i/>
          <w:iCs/>
          <w:sz w:val="28"/>
          <w:szCs w:val="28"/>
          <w:lang w:val="kk-KZ"/>
          <w14:textOutline w14:w="0" w14:cap="flat" w14:cmpd="sng" w14:algn="ctr">
            <w14:noFill/>
            <w14:prstDash w14:val="solid"/>
            <w14:bevel/>
          </w14:textOutline>
        </w:rPr>
      </w:pPr>
    </w:p>
    <w:p w:rsidR="00F279DF" w:rsidRDefault="00F279DF" w:rsidP="00F279DF">
      <w:pPr>
        <w:jc w:val="both"/>
        <w:rPr>
          <w:rFonts w:eastAsia="Arial Unicode MS"/>
          <w:i/>
          <w:iCs/>
          <w:sz w:val="28"/>
          <w:szCs w:val="28"/>
          <w:lang w:val="kk-KZ"/>
          <w14:textOutline w14:w="0" w14:cap="flat" w14:cmpd="sng" w14:algn="ctr">
            <w14:noFill/>
            <w14:prstDash w14:val="solid"/>
            <w14:bevel/>
          </w14:textOutline>
        </w:rPr>
      </w:pPr>
      <w:r>
        <w:rPr>
          <w:rFonts w:eastAsia="Arial Unicode MS"/>
          <w:i/>
          <w:iCs/>
          <w:sz w:val="28"/>
          <w:szCs w:val="28"/>
          <w:lang w:val="kk-KZ"/>
          <w14:textOutline w14:w="0" w14:cap="flat" w14:cmpd="sng" w14:algn="ctr">
            <w14:noFill/>
            <w14:prstDash w14:val="solid"/>
            <w14:bevel/>
          </w14:textOutline>
        </w:rPr>
        <w:t xml:space="preserve"> </w:t>
      </w:r>
    </w:p>
    <w:p w:rsidR="00F279DF" w:rsidRDefault="00F279DF" w:rsidP="00F279DF">
      <w:pPr>
        <w:jc w:val="both"/>
        <w:rPr>
          <w:rFonts w:eastAsia="Arial Unicode MS"/>
          <w:i/>
          <w:iCs/>
          <w:sz w:val="28"/>
          <w:szCs w:val="28"/>
          <w:lang w:val="kk-KZ"/>
          <w14:textOutline w14:w="0" w14:cap="flat" w14:cmpd="sng" w14:algn="ctr">
            <w14:noFill/>
            <w14:prstDash w14:val="solid"/>
            <w14:bevel/>
          </w14:textOutline>
        </w:rPr>
      </w:pPr>
    </w:p>
    <w:p w:rsidR="00F279DF" w:rsidRDefault="00F279DF" w:rsidP="00F279DF">
      <w:pPr>
        <w:jc w:val="right"/>
        <w:rPr>
          <w:rFonts w:eastAsia="Arial Unicode MS"/>
          <w:i/>
          <w:iCs/>
          <w:sz w:val="28"/>
          <w:szCs w:val="28"/>
          <w:lang w:val="kk-KZ"/>
          <w14:textOutline w14:w="0" w14:cap="flat" w14:cmpd="sng" w14:algn="ctr">
            <w14:noFill/>
            <w14:prstDash w14:val="solid"/>
            <w14:bevel/>
          </w14:textOutline>
        </w:rPr>
      </w:pPr>
      <w:r>
        <w:rPr>
          <w:rFonts w:eastAsia="Arial Unicode MS"/>
          <w:i/>
          <w:iCs/>
          <w:sz w:val="28"/>
          <w:szCs w:val="28"/>
          <w:lang w:val="kk-KZ"/>
          <w14:textOutline w14:w="0" w14:cap="flat" w14:cmpd="sng" w14:algn="ctr">
            <w14:noFill/>
            <w14:prstDash w14:val="solid"/>
            <w14:bevel/>
          </w14:textOutline>
        </w:rPr>
        <w:t>​                           ____________(қолы)​</w:t>
      </w:r>
    </w:p>
    <w:p w:rsidR="00F279DF" w:rsidRDefault="00F279DF" w:rsidP="00F279DF">
      <w:pPr>
        <w:jc w:val="right"/>
        <w:rPr>
          <w:rFonts w:eastAsia="Arial Unicode MS"/>
          <w:i/>
          <w:iCs/>
          <w:sz w:val="28"/>
          <w:szCs w:val="28"/>
          <w:lang w:val="kk-KZ"/>
          <w14:textOutline w14:w="0" w14:cap="flat" w14:cmpd="sng" w14:algn="ctr">
            <w14:noFill/>
            <w14:prstDash w14:val="solid"/>
            <w14:bevel/>
          </w14:textOutline>
        </w:rPr>
      </w:pPr>
    </w:p>
    <w:p w:rsidR="00F279DF" w:rsidRDefault="00F279DF" w:rsidP="00F279DF">
      <w:pPr>
        <w:jc w:val="right"/>
        <w:rPr>
          <w:rFonts w:eastAsia="Arial Unicode MS"/>
          <w:i/>
          <w:iCs/>
          <w:sz w:val="28"/>
          <w:szCs w:val="28"/>
          <w:lang w:val="kk-KZ"/>
          <w14:textOutline w14:w="0" w14:cap="flat" w14:cmpd="sng" w14:algn="ctr">
            <w14:noFill/>
            <w14:prstDash w14:val="solid"/>
            <w14:bevel/>
          </w14:textOutline>
        </w:rPr>
      </w:pPr>
      <w:r>
        <w:rPr>
          <w:rFonts w:eastAsia="Arial Unicode MS"/>
          <w:i/>
          <w:iCs/>
          <w:sz w:val="28"/>
          <w:szCs w:val="28"/>
          <w:lang w:val="kk-KZ"/>
          <w14:textOutline w14:w="0" w14:cap="flat" w14:cmpd="sng" w14:algn="ctr">
            <w14:noFill/>
            <w14:prstDash w14:val="solid"/>
            <w14:bevel/>
          </w14:textOutline>
        </w:rPr>
        <w:t xml:space="preserve">                                                                          ____________ (Т. А. Ә.)</w:t>
      </w:r>
    </w:p>
    <w:p w:rsidR="00F279DF" w:rsidRDefault="00F279DF" w:rsidP="00F279DF">
      <w:pPr>
        <w:jc w:val="both"/>
        <w:rPr>
          <w:rFonts w:eastAsia="Arial Unicode MS"/>
          <w:i/>
          <w:iCs/>
          <w:sz w:val="28"/>
          <w:szCs w:val="28"/>
          <w:lang w:val="kk-KZ"/>
          <w14:textOutline w14:w="0" w14:cap="flat" w14:cmpd="sng" w14:algn="ctr">
            <w14:noFill/>
            <w14:prstDash w14:val="solid"/>
            <w14:bevel/>
          </w14:textOutline>
        </w:rPr>
      </w:pPr>
    </w:p>
    <w:p w:rsidR="00F279DF" w:rsidRDefault="00F279DF" w:rsidP="00F279DF">
      <w:pPr>
        <w:jc w:val="both"/>
        <w:rPr>
          <w:rFonts w:eastAsia="Arial Unicode MS"/>
          <w:i/>
          <w:iCs/>
          <w:sz w:val="28"/>
          <w:szCs w:val="28"/>
          <w:lang w:val="kk-KZ"/>
          <w14:textOutline w14:w="0" w14:cap="flat" w14:cmpd="sng" w14:algn="ctr">
            <w14:noFill/>
            <w14:prstDash w14:val="solid"/>
            <w14:bevel/>
          </w14:textOutline>
        </w:rPr>
      </w:pPr>
      <w:r>
        <w:rPr>
          <w:rFonts w:eastAsia="Arial Unicode MS"/>
          <w:i/>
          <w:iCs/>
          <w:sz w:val="28"/>
          <w:szCs w:val="28"/>
          <w:lang w:val="kk-KZ"/>
          <w14:textOutline w14:w="0" w14:cap="flat" w14:cmpd="sng" w14:algn="ctr">
            <w14:noFill/>
            <w14:prstDash w14:val="solid"/>
            <w14:bevel/>
          </w14:textOutline>
        </w:rPr>
        <w:t>Күні</w:t>
      </w:r>
    </w:p>
    <w:p w:rsidR="00F279DF" w:rsidRDefault="00F279DF" w:rsidP="00F279DF">
      <w:pPr>
        <w:jc w:val="both"/>
        <w:rPr>
          <w:rFonts w:eastAsia="Arial Unicode MS"/>
          <w:i/>
          <w:iCs/>
          <w:sz w:val="28"/>
          <w:szCs w:val="28"/>
          <w:lang w:val="kk-KZ"/>
          <w14:textOutline w14:w="0" w14:cap="flat" w14:cmpd="sng" w14:algn="ctr">
            <w14:noFill/>
            <w14:prstDash w14:val="solid"/>
            <w14:bevel/>
          </w14:textOutline>
        </w:rPr>
      </w:pPr>
    </w:p>
    <w:p w:rsidR="00F279DF" w:rsidRDefault="00F279DF" w:rsidP="00F279DF">
      <w:pPr>
        <w:jc w:val="both"/>
        <w:rPr>
          <w:rFonts w:eastAsia="Arial Unicode MS"/>
          <w:i/>
          <w:iCs/>
          <w:sz w:val="28"/>
          <w:szCs w:val="28"/>
          <w:lang w:val="kk-KZ"/>
          <w14:textOutline w14:w="0" w14:cap="flat" w14:cmpd="sng" w14:algn="ctr">
            <w14:noFill/>
            <w14:prstDash w14:val="solid"/>
            <w14:bevel/>
          </w14:textOutline>
        </w:rPr>
      </w:pPr>
      <w:r>
        <w:rPr>
          <w:rFonts w:eastAsia="Arial Unicode MS"/>
          <w:i/>
          <w:iCs/>
          <w:sz w:val="28"/>
          <w:szCs w:val="28"/>
          <w:lang w:val="kk-KZ"/>
          <w14:textOutline w14:w="0" w14:cap="flat" w14:cmpd="sng" w14:algn="ctr">
            <w14:noFill/>
            <w14:prstDash w14:val="solid"/>
            <w14:bevel/>
          </w14:textOutline>
        </w:rPr>
        <w:t>«_____» ________ 202___ж.</w:t>
      </w:r>
    </w:p>
    <w:p w:rsidR="00F279DF" w:rsidRDefault="00F279DF" w:rsidP="00F279DF">
      <w:pPr>
        <w:jc w:val="both"/>
        <w:rPr>
          <w:rFonts w:eastAsia="Arial Unicode MS"/>
          <w:i/>
          <w:iCs/>
          <w:sz w:val="28"/>
          <w:szCs w:val="28"/>
          <w:lang w:val="kk-KZ"/>
          <w14:textOutline w14:w="0" w14:cap="flat" w14:cmpd="sng" w14:algn="ctr">
            <w14:noFill/>
            <w14:prstDash w14:val="solid"/>
            <w14:bevel/>
          </w14:textOutline>
        </w:rPr>
      </w:pPr>
    </w:p>
    <w:p w:rsidR="00F279DF" w:rsidRDefault="00F279DF" w:rsidP="00F279DF">
      <w:pPr>
        <w:jc w:val="both"/>
        <w:rPr>
          <w:rFonts w:eastAsia="Arial Unicode MS"/>
          <w:i/>
          <w:iCs/>
          <w:sz w:val="28"/>
          <w:szCs w:val="28"/>
          <w:lang w:val="kk-KZ"/>
          <w14:textOutline w14:w="0" w14:cap="flat" w14:cmpd="sng" w14:algn="ctr">
            <w14:noFill/>
            <w14:prstDash w14:val="solid"/>
            <w14:bevel/>
          </w14:textOutline>
        </w:rPr>
      </w:pPr>
      <w:r>
        <w:rPr>
          <w:rFonts w:eastAsia="Arial Unicode MS"/>
          <w:i/>
          <w:iCs/>
          <w:sz w:val="28"/>
          <w:szCs w:val="28"/>
          <w:lang w:val="kk-KZ"/>
          <w14:textOutline w14:w="0" w14:cap="flat" w14:cmpd="sng" w14:algn="ctr">
            <w14:noFill/>
            <w14:prstDash w14:val="solid"/>
            <w14:bevel/>
          </w14:textOutline>
        </w:rPr>
        <w:t xml:space="preserve"> </w:t>
      </w: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jc w:val="both"/>
        <w:rPr>
          <w:rFonts w:eastAsia="Arial Unicode MS"/>
          <w:sz w:val="28"/>
          <w:szCs w:val="28"/>
          <w:lang w:val="kk-KZ"/>
          <w14:textOutline w14:w="0" w14:cap="flat" w14:cmpd="sng" w14:algn="ctr">
            <w14:noFill/>
            <w14:prstDash w14:val="solid"/>
            <w14:bevel/>
          </w14:textOutline>
        </w:rPr>
      </w:pPr>
    </w:p>
    <w:p w:rsidR="00F279DF" w:rsidRDefault="00F279DF" w:rsidP="00F279DF">
      <w:pPr>
        <w:ind w:left="4536"/>
        <w:jc w:val="right"/>
        <w:rPr>
          <w:rFonts w:eastAsia="Arial Unicode MS"/>
          <w:bCs/>
          <w:lang w:val="kk-KZ"/>
          <w14:textOutline w14:w="0" w14:cap="flat" w14:cmpd="sng" w14:algn="ctr">
            <w14:noFill/>
            <w14:prstDash w14:val="solid"/>
            <w14:bevel/>
          </w14:textOutline>
        </w:rPr>
      </w:pPr>
      <w:r>
        <w:rPr>
          <w:rFonts w:eastAsia="Arial Unicode MS"/>
          <w:bCs/>
          <w:lang w:val="kk-KZ"/>
          <w14:textOutline w14:w="0" w14:cap="flat" w14:cmpd="sng" w14:algn="ctr">
            <w14:noFill/>
            <w14:prstDash w14:val="solid"/>
            <w14:bevel/>
          </w14:textOutline>
        </w:rPr>
        <w:t>Қазақстан Республикасы Мәдениет және ақпарат министрінің 2025 жылғы 11 шілдедегі № 319-НҚ бұйрығымен бекітілген</w:t>
      </w:r>
    </w:p>
    <w:p w:rsidR="00F279DF" w:rsidRDefault="00F279DF" w:rsidP="00F279DF">
      <w:pPr>
        <w:ind w:left="5387"/>
        <w:jc w:val="both"/>
        <w:rPr>
          <w:rFonts w:eastAsia="Arial Unicode MS"/>
          <w:bCs/>
          <w:sz w:val="28"/>
          <w:szCs w:val="28"/>
          <w:lang w:val="kk-KZ"/>
          <w14:textOutline w14:w="0" w14:cap="flat" w14:cmpd="sng" w14:algn="ctr">
            <w14:noFill/>
            <w14:prstDash w14:val="solid"/>
            <w14:bevel/>
          </w14:textOutline>
        </w:rPr>
      </w:pPr>
      <w:r>
        <w:rPr>
          <w:rFonts w:eastAsia="Arial Unicode MS"/>
          <w:bCs/>
          <w:sz w:val="28"/>
          <w:szCs w:val="28"/>
          <w:lang w:val="kk-KZ"/>
          <w14:textOutline w14:w="0" w14:cap="flat" w14:cmpd="sng" w14:algn="ctr">
            <w14:noFill/>
            <w14:prstDash w14:val="solid"/>
            <w14:bevel/>
          </w14:textOutline>
        </w:rPr>
        <w:t xml:space="preserve"> </w:t>
      </w:r>
    </w:p>
    <w:p w:rsidR="00F279DF" w:rsidRDefault="00F279DF" w:rsidP="00F279DF">
      <w:pPr>
        <w:jc w:val="right"/>
        <w:rPr>
          <w:rFonts w:eastAsia="Arial Unicode MS"/>
          <w:sz w:val="28"/>
          <w:szCs w:val="28"/>
          <w:lang w:val="kk-KZ"/>
          <w14:textOutline w14:w="0" w14:cap="flat" w14:cmpd="sng" w14:algn="ctr">
            <w14:noFill/>
            <w14:prstDash w14:val="solid"/>
            <w14:bevel/>
          </w14:textOutline>
        </w:rPr>
      </w:pPr>
      <w:r>
        <w:rPr>
          <w:rFonts w:eastAsia="Arial Unicode MS"/>
          <w:sz w:val="28"/>
          <w:szCs w:val="28"/>
          <w:lang w:val="kk-KZ"/>
          <w14:textOutline w14:w="0" w14:cap="flat" w14:cmpd="sng" w14:algn="ctr">
            <w14:noFill/>
            <w14:prstDash w14:val="solid"/>
            <w14:bevel/>
          </w14:textOutline>
        </w:rPr>
        <w:t>Нысан</w:t>
      </w:r>
    </w:p>
    <w:p w:rsidR="00F279DF" w:rsidRDefault="00F279DF" w:rsidP="00F279DF">
      <w:pPr>
        <w:jc w:val="both"/>
        <w:rPr>
          <w:rFonts w:eastAsia="Arial Unicode MS"/>
          <w:sz w:val="28"/>
          <w:szCs w:val="28"/>
          <w14:textOutline w14:w="0" w14:cap="flat" w14:cmpd="sng" w14:algn="ctr">
            <w14:noFill/>
            <w14:prstDash w14:val="solid"/>
            <w14:bevel/>
          </w14:textOutline>
        </w:rPr>
      </w:pPr>
      <w:r>
        <w:rPr>
          <w:rFonts w:eastAsia="Arial Unicode MS"/>
          <w:sz w:val="28"/>
          <w:szCs w:val="28"/>
          <w:lang w:val="kk-KZ"/>
          <w14:textOutline w14:w="0" w14:cap="flat" w14:cmpd="sng" w14:algn="ctr">
            <w14:noFill/>
            <w14:prstDash w14:val="solid"/>
            <w14:bevel/>
          </w14:textOutline>
        </w:rPr>
        <w:t xml:space="preserve"> </w:t>
      </w:r>
    </w:p>
    <w:p w:rsidR="00F279DF" w:rsidRDefault="00F279DF" w:rsidP="00F279DF">
      <w:pPr>
        <w:rPr>
          <w:rFonts w:eastAsia="Arial Unicode MS"/>
          <w:sz w:val="28"/>
          <w:szCs w:val="28"/>
          <w14:textOutline w14:w="0" w14:cap="flat" w14:cmpd="sng" w14:algn="ctr">
            <w14:noFill/>
            <w14:prstDash w14:val="solid"/>
            <w14:bevel/>
          </w14:textOutline>
        </w:rPr>
      </w:pPr>
      <w:r>
        <w:rPr>
          <w:rFonts w:eastAsia="Arial Unicode MS"/>
          <w:sz w:val="28"/>
          <w:szCs w:val="28"/>
          <w14:textOutline w14:w="0" w14:cap="flat" w14:cmpd="sng" w14:algn="ctr">
            <w14:noFill/>
            <w14:prstDash w14:val="solid"/>
            <w14:bevel/>
          </w14:textOutline>
        </w:rPr>
        <w:t>Фото</w:t>
      </w:r>
    </w:p>
    <w:p w:rsidR="00F279DF" w:rsidRDefault="00F279DF" w:rsidP="00F279DF">
      <w:pPr>
        <w:rPr>
          <w:rFonts w:eastAsia="Arial Unicode MS"/>
          <w:sz w:val="28"/>
          <w:szCs w:val="28"/>
          <w14:textOutline w14:w="0" w14:cap="flat" w14:cmpd="sng" w14:algn="ctr">
            <w14:noFill/>
            <w14:prstDash w14:val="solid"/>
            <w14:bevel/>
          </w14:textOutline>
        </w:rPr>
      </w:pPr>
      <w:r>
        <w:rPr>
          <w:rFonts w:eastAsia="Arial Unicode MS"/>
          <w:sz w:val="28"/>
          <w:szCs w:val="28"/>
          <w14:textOutline w14:w="0" w14:cap="flat" w14:cmpd="sng" w14:algn="ctr">
            <w14:noFill/>
            <w14:prstDash w14:val="solid"/>
            <w14:bevel/>
          </w14:textOutline>
        </w:rPr>
        <w:t>кандидат</w:t>
      </w:r>
    </w:p>
    <w:p w:rsidR="00F279DF" w:rsidRDefault="00F279DF" w:rsidP="00F279DF">
      <w:pPr>
        <w:jc w:val="both"/>
        <w:rPr>
          <w:rFonts w:eastAsia="Arial Unicode MS"/>
          <w:sz w:val="28"/>
          <w:szCs w:val="28"/>
          <w14:textOutline w14:w="0" w14:cap="flat" w14:cmpd="sng" w14:algn="ctr">
            <w14:noFill/>
            <w14:prstDash w14:val="solid"/>
            <w14:bevel/>
          </w14:textOutline>
        </w:rPr>
      </w:pPr>
      <w:r>
        <w:rPr>
          <w:rFonts w:eastAsia="Arial Unicode MS"/>
          <w:sz w:val="28"/>
          <w:szCs w:val="28"/>
          <w14:textOutline w14:w="0" w14:cap="flat" w14:cmpd="sng" w14:algn="ctr">
            <w14:noFill/>
            <w14:prstDash w14:val="solid"/>
            <w14:bevel/>
          </w14:textOutline>
        </w:rPr>
        <w:t xml:space="preserve"> </w:t>
      </w:r>
    </w:p>
    <w:p w:rsidR="00F279DF" w:rsidRDefault="00F279DF" w:rsidP="00F279DF">
      <w:pPr>
        <w:jc w:val="center"/>
        <w:rPr>
          <w:rFonts w:eastAsia="Arial Unicode MS"/>
          <w:b/>
          <w:bCs/>
          <w:sz w:val="28"/>
          <w:szCs w:val="28"/>
          <w14:textOutline w14:w="0" w14:cap="flat" w14:cmpd="sng" w14:algn="ctr">
            <w14:noFill/>
            <w14:prstDash w14:val="solid"/>
            <w14:bevel/>
          </w14:textOutline>
        </w:rPr>
      </w:pPr>
      <w:r>
        <w:rPr>
          <w:rFonts w:eastAsia="Arial Unicode MS"/>
          <w:sz w:val="28"/>
          <w:szCs w:val="28"/>
          <w14:textOutline w14:w="0" w14:cap="flat" w14:cmpd="sng" w14:algn="ctr">
            <w14:noFill/>
            <w14:prstDash w14:val="solid"/>
            <w14:bevel/>
          </w14:textOutline>
        </w:rPr>
        <w:t xml:space="preserve"> </w:t>
      </w:r>
      <w:proofErr w:type="spellStart"/>
      <w:r>
        <w:rPr>
          <w:rFonts w:eastAsia="Arial Unicode MS"/>
          <w:b/>
          <w:bCs/>
          <w:sz w:val="28"/>
          <w:szCs w:val="28"/>
          <w14:textOutline w14:w="0" w14:cap="flat" w14:cmpd="sng" w14:algn="ctr">
            <w14:noFill/>
            <w14:prstDash w14:val="solid"/>
            <w14:bevel/>
          </w14:textOutline>
        </w:rPr>
        <w:t>Директорлар</w:t>
      </w:r>
      <w:proofErr w:type="spellEnd"/>
      <w:r>
        <w:rPr>
          <w:rFonts w:eastAsia="Arial Unicode MS"/>
          <w:b/>
          <w:bCs/>
          <w:sz w:val="28"/>
          <w:szCs w:val="28"/>
          <w14:textOutline w14:w="0" w14:cap="flat" w14:cmpd="sng" w14:algn="ctr">
            <w14:noFill/>
            <w14:prstDash w14:val="solid"/>
            <w14:bevel/>
          </w14:textOutline>
        </w:rPr>
        <w:t xml:space="preserve"> </w:t>
      </w:r>
      <w:proofErr w:type="spellStart"/>
      <w:r>
        <w:rPr>
          <w:rFonts w:eastAsia="Arial Unicode MS"/>
          <w:b/>
          <w:bCs/>
          <w:sz w:val="28"/>
          <w:szCs w:val="28"/>
          <w14:textOutline w14:w="0" w14:cap="flat" w14:cmpd="sng" w14:algn="ctr">
            <w14:noFill/>
            <w14:prstDash w14:val="solid"/>
            <w14:bevel/>
          </w14:textOutline>
        </w:rPr>
        <w:t>кеңесінің</w:t>
      </w:r>
      <w:proofErr w:type="spellEnd"/>
      <w:r>
        <w:rPr>
          <w:rFonts w:eastAsia="Arial Unicode MS"/>
          <w:b/>
          <w:bCs/>
          <w:sz w:val="28"/>
          <w:szCs w:val="28"/>
          <w14:textOutline w14:w="0" w14:cap="flat" w14:cmpd="sng" w14:algn="ctr">
            <w14:noFill/>
            <w14:prstDash w14:val="solid"/>
            <w14:bevel/>
          </w14:textOutline>
        </w:rPr>
        <w:t xml:space="preserve"> </w:t>
      </w:r>
      <w:proofErr w:type="spellStart"/>
      <w:r>
        <w:rPr>
          <w:rFonts w:eastAsia="Arial Unicode MS"/>
          <w:b/>
          <w:bCs/>
          <w:sz w:val="28"/>
          <w:szCs w:val="28"/>
          <w14:textOutline w14:w="0" w14:cap="flat" w14:cmpd="sng" w14:algn="ctr">
            <w14:noFill/>
            <w14:prstDash w14:val="solid"/>
            <w14:bevel/>
          </w14:textOutline>
        </w:rPr>
        <w:t>тәуелсіз</w:t>
      </w:r>
      <w:proofErr w:type="spellEnd"/>
      <w:r>
        <w:rPr>
          <w:rFonts w:eastAsia="Arial Unicode MS"/>
          <w:b/>
          <w:bCs/>
          <w:sz w:val="28"/>
          <w:szCs w:val="28"/>
          <w14:textOutline w14:w="0" w14:cap="flat" w14:cmpd="sng" w14:algn="ctr">
            <w14:noFill/>
            <w14:prstDash w14:val="solid"/>
            <w14:bevel/>
          </w14:textOutline>
        </w:rPr>
        <w:t xml:space="preserve"> директоры</w:t>
      </w:r>
    </w:p>
    <w:p w:rsidR="00F279DF" w:rsidRDefault="00F279DF" w:rsidP="00F279DF">
      <w:pPr>
        <w:jc w:val="center"/>
        <w:rPr>
          <w:rFonts w:eastAsia="Arial Unicode MS"/>
          <w:b/>
          <w:bCs/>
          <w:sz w:val="28"/>
          <w:szCs w:val="28"/>
          <w14:textOutline w14:w="0" w14:cap="flat" w14:cmpd="sng" w14:algn="ctr">
            <w14:noFill/>
            <w14:prstDash w14:val="solid"/>
            <w14:bevel/>
          </w14:textOutline>
        </w:rPr>
      </w:pPr>
      <w:proofErr w:type="spellStart"/>
      <w:r>
        <w:rPr>
          <w:rFonts w:eastAsia="Arial Unicode MS"/>
          <w:b/>
          <w:bCs/>
          <w:sz w:val="28"/>
          <w:szCs w:val="28"/>
          <w14:textOutline w14:w="0" w14:cap="flat" w14:cmpd="sng" w14:algn="ctr">
            <w14:noFill/>
            <w14:prstDash w14:val="solid"/>
            <w14:bevel/>
          </w14:textOutline>
        </w:rPr>
        <w:t>лауазым</w:t>
      </w:r>
      <w:proofErr w:type="spellEnd"/>
      <w:r>
        <w:rPr>
          <w:rFonts w:eastAsia="Arial Unicode MS"/>
          <w:b/>
          <w:bCs/>
          <w:sz w:val="28"/>
          <w:szCs w:val="28"/>
          <w:lang w:val="kk-KZ"/>
          <w14:textOutline w14:w="0" w14:cap="flat" w14:cmpd="sng" w14:algn="ctr">
            <w14:noFill/>
            <w14:prstDash w14:val="solid"/>
            <w14:bevel/>
          </w14:textOutline>
        </w:rPr>
        <w:t>ын</w:t>
      </w:r>
      <w:r>
        <w:rPr>
          <w:rFonts w:eastAsia="Arial Unicode MS"/>
          <w:b/>
          <w:bCs/>
          <w:sz w:val="28"/>
          <w:szCs w:val="28"/>
          <w14:textOutline w14:w="0" w14:cap="flat" w14:cmpd="sng" w14:algn="ctr">
            <w14:noFill/>
            <w14:prstDash w14:val="solid"/>
            <w14:bevel/>
          </w14:textOutline>
        </w:rPr>
        <w:t xml:space="preserve">а </w:t>
      </w:r>
      <w:proofErr w:type="spellStart"/>
      <w:r>
        <w:rPr>
          <w:rFonts w:eastAsia="Arial Unicode MS"/>
          <w:b/>
          <w:bCs/>
          <w:sz w:val="28"/>
          <w:szCs w:val="28"/>
          <w14:textOutline w14:w="0" w14:cap="flat" w14:cmpd="sng" w14:algn="ctr">
            <w14:noFill/>
            <w14:prstDash w14:val="solid"/>
            <w14:bevel/>
          </w14:textOutline>
        </w:rPr>
        <w:t>үміткер</w:t>
      </w:r>
      <w:proofErr w:type="spellEnd"/>
      <w:r>
        <w:rPr>
          <w:rFonts w:eastAsia="Arial Unicode MS"/>
          <w:b/>
          <w:bCs/>
          <w:sz w:val="28"/>
          <w:szCs w:val="28"/>
          <w14:textOutline w14:w="0" w14:cap="flat" w14:cmpd="sng" w14:algn="ctr">
            <w14:noFill/>
            <w14:prstDash w14:val="solid"/>
            <w14:bevel/>
          </w14:textOutline>
        </w:rPr>
        <w:t xml:space="preserve"> </w:t>
      </w:r>
      <w:proofErr w:type="spellStart"/>
      <w:r>
        <w:rPr>
          <w:rFonts w:eastAsia="Arial Unicode MS"/>
          <w:b/>
          <w:bCs/>
          <w:sz w:val="28"/>
          <w:szCs w:val="28"/>
          <w14:textOutline w14:w="0" w14:cap="flat" w14:cmpd="sng" w14:algn="ctr">
            <w14:noFill/>
            <w14:prstDash w14:val="solid"/>
            <w14:bevel/>
          </w14:textOutline>
        </w:rPr>
        <w:t>туралы</w:t>
      </w:r>
      <w:proofErr w:type="spellEnd"/>
      <w:r>
        <w:rPr>
          <w:rFonts w:eastAsia="Arial Unicode MS"/>
          <w:b/>
          <w:bCs/>
          <w:sz w:val="28"/>
          <w:szCs w:val="28"/>
          <w14:textOutline w14:w="0" w14:cap="flat" w14:cmpd="sng" w14:algn="ctr">
            <w14:noFill/>
            <w14:prstDash w14:val="solid"/>
            <w14:bevel/>
          </w14:textOutline>
        </w:rPr>
        <w:t xml:space="preserve"> </w:t>
      </w:r>
      <w:proofErr w:type="spellStart"/>
      <w:r>
        <w:rPr>
          <w:rFonts w:eastAsia="Arial Unicode MS"/>
          <w:b/>
          <w:bCs/>
          <w:sz w:val="28"/>
          <w:szCs w:val="28"/>
          <w14:textOutline w14:w="0" w14:cap="flat" w14:cmpd="sng" w14:algn="ctr">
            <w14:noFill/>
            <w14:prstDash w14:val="solid"/>
            <w14:bevel/>
          </w14:textOutline>
        </w:rPr>
        <w:t>мәліметтер</w:t>
      </w:r>
      <w:proofErr w:type="spellEnd"/>
    </w:p>
    <w:p w:rsidR="00F279DF" w:rsidRDefault="00F279DF" w:rsidP="00F279DF">
      <w:pPr>
        <w:jc w:val="center"/>
        <w:rPr>
          <w:rFonts w:eastAsia="Arial Unicode MS"/>
          <w:b/>
          <w:bCs/>
          <w:sz w:val="28"/>
          <w:szCs w:val="28"/>
          <w:lang w:val="kk-KZ"/>
          <w14:textOutline w14:w="0" w14:cap="flat" w14:cmpd="sng" w14:algn="ctr">
            <w14:noFill/>
            <w14:prstDash w14:val="solid"/>
            <w14:bevel/>
          </w14:textOutline>
        </w:rPr>
      </w:pPr>
      <w:r>
        <w:rPr>
          <w:rFonts w:eastAsia="Arial Unicode MS"/>
          <w:b/>
          <w:bCs/>
          <w:sz w:val="28"/>
          <w:szCs w:val="28"/>
          <w14:textOutline w14:w="0" w14:cap="flat" w14:cmpd="sng" w14:algn="ctr">
            <w14:noFill/>
            <w14:prstDash w14:val="solid"/>
            <w14:bevel/>
          </w14:textOutline>
        </w:rPr>
        <w:t xml:space="preserve"> «____________________________________________»</w:t>
      </w:r>
      <w:r>
        <w:rPr>
          <w:rFonts w:eastAsia="Arial Unicode MS"/>
          <w:b/>
          <w:bCs/>
          <w:sz w:val="28"/>
          <w:szCs w:val="28"/>
          <w:lang w:val="kk-KZ"/>
          <w14:textOutline w14:w="0" w14:cap="flat" w14:cmpd="sng" w14:algn="ctr">
            <w14:noFill/>
            <w14:prstDash w14:val="solid"/>
            <w14:bevel/>
          </w14:textOutline>
        </w:rPr>
        <w:t xml:space="preserve"> </w:t>
      </w:r>
      <w:r>
        <w:rPr>
          <w:rFonts w:eastAsia="Arial Unicode MS"/>
          <w:b/>
          <w:bCs/>
          <w:sz w:val="28"/>
          <w:szCs w:val="28"/>
          <w14:textOutline w14:w="0" w14:cap="flat" w14:cmpd="sng" w14:algn="ctr">
            <w14:noFill/>
            <w14:prstDash w14:val="solid"/>
            <w14:bevel/>
          </w14:textOutline>
        </w:rPr>
        <w:t>АҚ / КЕАҚ</w:t>
      </w:r>
    </w:p>
    <w:p w:rsidR="00F279DF" w:rsidRDefault="00F279DF" w:rsidP="00F279DF">
      <w:pPr>
        <w:jc w:val="both"/>
        <w:rPr>
          <w:rFonts w:eastAsia="Arial Unicode MS"/>
          <w:sz w:val="28"/>
          <w:szCs w:val="28"/>
          <w14:textOutline w14:w="0" w14:cap="flat" w14:cmpd="sng" w14:algn="ctr">
            <w14:noFill/>
            <w14:prstDash w14:val="solid"/>
            <w14:bevel/>
          </w14:textOutline>
        </w:rPr>
      </w:pPr>
      <w:r>
        <w:rPr>
          <w:rFonts w:eastAsia="Arial Unicode MS"/>
          <w:sz w:val="28"/>
          <w:szCs w:val="28"/>
          <w:lang w:val="kk-KZ"/>
          <w14:textOutline w14:w="0" w14:cap="flat" w14:cmpd="sng" w14:algn="ctr">
            <w14:noFill/>
            <w14:prstDash w14:val="solid"/>
            <w14:bevel/>
          </w14:textOutline>
        </w:rPr>
        <w:t xml:space="preserve"> </w:t>
      </w:r>
    </w:p>
    <w:p w:rsidR="00F279DF" w:rsidRDefault="00F279DF" w:rsidP="00F279DF">
      <w:pPr>
        <w:pStyle w:val="a4"/>
        <w:numPr>
          <w:ilvl w:val="0"/>
          <w:numId w:val="1"/>
        </w:numPr>
        <w:jc w:val="both"/>
        <w:rPr>
          <w:rFonts w:eastAsia="Arial Unicode MS"/>
          <w:b/>
          <w:sz w:val="28"/>
          <w:szCs w:val="28"/>
          <w:lang w:val="kk-KZ"/>
          <w14:textOutline w14:w="0" w14:cap="flat" w14:cmpd="sng" w14:algn="ctr">
            <w14:noFill/>
            <w14:prstDash w14:val="solid"/>
            <w14:bevel/>
          </w14:textOutline>
        </w:rPr>
      </w:pPr>
      <w:r>
        <w:rPr>
          <w:rFonts w:eastAsia="Arial Unicode MS"/>
          <w:b/>
          <w:sz w:val="28"/>
          <w:szCs w:val="28"/>
          <w:lang w:val="kk-KZ"/>
          <w14:textOutline w14:w="0" w14:cap="flat" w14:cmpd="sng" w14:algn="ctr">
            <w14:noFill/>
            <w14:prstDash w14:val="solid"/>
            <w14:bevel/>
          </w14:textOutline>
        </w:rPr>
        <w:t>Жалпы мәліметтер:</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087"/>
      </w:tblGrid>
      <w:tr w:rsidR="00F279DF" w:rsidTr="00F279DF">
        <w:trPr>
          <w:trHeight w:val="172"/>
        </w:trPr>
        <w:tc>
          <w:tcPr>
            <w:tcW w:w="2552" w:type="dxa"/>
            <w:vMerge w:val="restart"/>
            <w:tcBorders>
              <w:top w:val="single" w:sz="4" w:space="0" w:color="auto"/>
              <w:left w:val="single" w:sz="4" w:space="0" w:color="auto"/>
              <w:bottom w:val="single" w:sz="4" w:space="0" w:color="auto"/>
              <w:right w:val="single" w:sz="4" w:space="0" w:color="auto"/>
            </w:tcBorders>
          </w:tcPr>
          <w:p w:rsidR="00F279DF" w:rsidRDefault="00F279DF">
            <w:pPr>
              <w:jc w:val="both"/>
              <w:rPr>
                <w:rFonts w:eastAsia="Arial Unicode MS"/>
                <w:sz w:val="28"/>
                <w:szCs w:val="28"/>
                <w14:textOutline w14:w="0" w14:cap="flat" w14:cmpd="sng" w14:algn="ctr">
                  <w14:noFill/>
                  <w14:prstDash w14:val="solid"/>
                  <w14:bevel/>
                </w14:textOutline>
              </w:rPr>
            </w:pPr>
            <w:proofErr w:type="spellStart"/>
            <w:r>
              <w:rPr>
                <w:rFonts w:eastAsia="Arial Unicode MS"/>
                <w:sz w:val="28"/>
                <w:szCs w:val="28"/>
                <w14:textOutline w14:w="0" w14:cap="flat" w14:cmpd="sng" w14:algn="ctr">
                  <w14:noFill/>
                  <w14:prstDash w14:val="solid"/>
                  <w14:bevel/>
                </w14:textOutline>
              </w:rPr>
              <w:t>Тегі</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Аты</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Әкесінің</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аты</w:t>
            </w:r>
            <w:proofErr w:type="spellEnd"/>
          </w:p>
          <w:p w:rsidR="00F279DF" w:rsidRDefault="00F279DF">
            <w:pPr>
              <w:widowControl w:val="0"/>
              <w:ind w:firstLine="709"/>
              <w:rPr>
                <w:color w:val="auto"/>
                <w:sz w:val="28"/>
                <w:szCs w:val="28"/>
              </w:rPr>
            </w:pPr>
          </w:p>
        </w:tc>
        <w:tc>
          <w:tcPr>
            <w:tcW w:w="7087"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r w:rsidR="00F279DF" w:rsidTr="00F279DF">
        <w:trPr>
          <w:trHeight w:val="1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9DF" w:rsidRDefault="00F279DF">
            <w:pPr>
              <w:rPr>
                <w:color w:val="auto"/>
                <w:sz w:val="28"/>
                <w:szCs w:val="28"/>
              </w:rPr>
            </w:pPr>
          </w:p>
        </w:tc>
        <w:tc>
          <w:tcPr>
            <w:tcW w:w="7087"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r w:rsidR="00F279DF" w:rsidRPr="00F279DF" w:rsidTr="00F279DF">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9DF" w:rsidRDefault="00F279DF">
            <w:pPr>
              <w:rPr>
                <w:color w:val="auto"/>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F279DF" w:rsidRDefault="00F279DF">
            <w:pPr>
              <w:widowControl w:val="0"/>
              <w:jc w:val="both"/>
              <w:rPr>
                <w:color w:val="auto"/>
                <w:sz w:val="28"/>
                <w:szCs w:val="28"/>
              </w:rPr>
            </w:pPr>
            <w:r>
              <w:rPr>
                <w:color w:val="auto"/>
                <w:sz w:val="28"/>
                <w:szCs w:val="28"/>
              </w:rPr>
              <w:t>(</w:t>
            </w:r>
            <w:proofErr w:type="spellStart"/>
            <w:r>
              <w:rPr>
                <w:color w:val="auto"/>
                <w:sz w:val="28"/>
                <w:szCs w:val="28"/>
              </w:rPr>
              <w:t>жеке</w:t>
            </w:r>
            <w:proofErr w:type="spellEnd"/>
            <w:r>
              <w:rPr>
                <w:color w:val="auto"/>
                <w:sz w:val="28"/>
                <w:szCs w:val="28"/>
              </w:rPr>
              <w:t xml:space="preserve"> </w:t>
            </w:r>
            <w:proofErr w:type="spellStart"/>
            <w:r>
              <w:rPr>
                <w:color w:val="auto"/>
                <w:sz w:val="28"/>
                <w:szCs w:val="28"/>
              </w:rPr>
              <w:t>куәлікке</w:t>
            </w:r>
            <w:proofErr w:type="spellEnd"/>
            <w:r>
              <w:rPr>
                <w:color w:val="auto"/>
                <w:sz w:val="28"/>
                <w:szCs w:val="28"/>
              </w:rPr>
              <w:t xml:space="preserve"> (</w:t>
            </w:r>
            <w:proofErr w:type="spellStart"/>
            <w:r>
              <w:rPr>
                <w:color w:val="auto"/>
                <w:sz w:val="28"/>
                <w:szCs w:val="28"/>
              </w:rPr>
              <w:t>паспортқа</w:t>
            </w:r>
            <w:proofErr w:type="spellEnd"/>
            <w:r>
              <w:rPr>
                <w:color w:val="auto"/>
                <w:sz w:val="28"/>
                <w:szCs w:val="28"/>
              </w:rPr>
              <w:t xml:space="preserve">) </w:t>
            </w:r>
            <w:proofErr w:type="spellStart"/>
            <w:r>
              <w:rPr>
                <w:color w:val="auto"/>
                <w:sz w:val="28"/>
                <w:szCs w:val="28"/>
              </w:rPr>
              <w:t>толық</w:t>
            </w:r>
            <w:proofErr w:type="spellEnd"/>
            <w:r>
              <w:rPr>
                <w:color w:val="auto"/>
                <w:sz w:val="28"/>
                <w:szCs w:val="28"/>
              </w:rPr>
              <w:t xml:space="preserve"> </w:t>
            </w:r>
            <w:proofErr w:type="spellStart"/>
            <w:r>
              <w:rPr>
                <w:color w:val="auto"/>
                <w:sz w:val="28"/>
                <w:szCs w:val="28"/>
              </w:rPr>
              <w:t>сәйкес</w:t>
            </w:r>
            <w:proofErr w:type="spellEnd"/>
            <w:r>
              <w:rPr>
                <w:color w:val="auto"/>
                <w:sz w:val="28"/>
                <w:szCs w:val="28"/>
                <w:lang w:val="kk-KZ"/>
              </w:rPr>
              <w:t xml:space="preserve"> келеді</w:t>
            </w:r>
            <w:r>
              <w:rPr>
                <w:color w:val="auto"/>
                <w:sz w:val="28"/>
                <w:szCs w:val="28"/>
              </w:rPr>
              <w:t xml:space="preserve">, </w:t>
            </w:r>
            <w:proofErr w:type="spellStart"/>
            <w:r>
              <w:rPr>
                <w:color w:val="auto"/>
                <w:sz w:val="28"/>
                <w:szCs w:val="28"/>
              </w:rPr>
              <w:t>тегі</w:t>
            </w:r>
            <w:proofErr w:type="spellEnd"/>
            <w:r>
              <w:rPr>
                <w:color w:val="auto"/>
                <w:sz w:val="28"/>
                <w:szCs w:val="28"/>
              </w:rPr>
              <w:t xml:space="preserve">, </w:t>
            </w:r>
            <w:proofErr w:type="spellStart"/>
            <w:r>
              <w:rPr>
                <w:color w:val="auto"/>
                <w:sz w:val="28"/>
                <w:szCs w:val="28"/>
              </w:rPr>
              <w:t>аты</w:t>
            </w:r>
            <w:proofErr w:type="spellEnd"/>
            <w:r>
              <w:rPr>
                <w:color w:val="auto"/>
                <w:sz w:val="28"/>
                <w:szCs w:val="28"/>
              </w:rPr>
              <w:t xml:space="preserve">, </w:t>
            </w:r>
            <w:proofErr w:type="spellStart"/>
            <w:r>
              <w:rPr>
                <w:color w:val="auto"/>
                <w:sz w:val="28"/>
                <w:szCs w:val="28"/>
              </w:rPr>
              <w:t>әкесінің</w:t>
            </w:r>
            <w:proofErr w:type="spellEnd"/>
            <w:r>
              <w:rPr>
                <w:color w:val="auto"/>
                <w:sz w:val="28"/>
                <w:szCs w:val="28"/>
              </w:rPr>
              <w:t xml:space="preserve"> </w:t>
            </w:r>
            <w:proofErr w:type="spellStart"/>
            <w:r>
              <w:rPr>
                <w:color w:val="auto"/>
                <w:sz w:val="28"/>
                <w:szCs w:val="28"/>
              </w:rPr>
              <w:t>аты</w:t>
            </w:r>
            <w:proofErr w:type="spellEnd"/>
            <w:r>
              <w:rPr>
                <w:color w:val="auto"/>
                <w:sz w:val="28"/>
                <w:szCs w:val="28"/>
              </w:rPr>
              <w:t xml:space="preserve"> </w:t>
            </w:r>
            <w:proofErr w:type="spellStart"/>
            <w:r>
              <w:rPr>
                <w:color w:val="auto"/>
                <w:sz w:val="28"/>
                <w:szCs w:val="28"/>
              </w:rPr>
              <w:t>өзгерген</w:t>
            </w:r>
            <w:proofErr w:type="spellEnd"/>
            <w:r>
              <w:rPr>
                <w:color w:val="auto"/>
                <w:sz w:val="28"/>
                <w:szCs w:val="28"/>
              </w:rPr>
              <w:t xml:space="preserve"> </w:t>
            </w:r>
            <w:proofErr w:type="spellStart"/>
            <w:r>
              <w:rPr>
                <w:color w:val="auto"/>
                <w:sz w:val="28"/>
                <w:szCs w:val="28"/>
              </w:rPr>
              <w:t>жағдайда</w:t>
            </w:r>
            <w:proofErr w:type="spellEnd"/>
            <w:r>
              <w:rPr>
                <w:color w:val="auto"/>
                <w:sz w:val="28"/>
                <w:szCs w:val="28"/>
              </w:rPr>
              <w:t xml:space="preserve">, </w:t>
            </w:r>
            <w:proofErr w:type="spellStart"/>
            <w:r>
              <w:rPr>
                <w:color w:val="auto"/>
                <w:sz w:val="28"/>
                <w:szCs w:val="28"/>
              </w:rPr>
              <w:t>олар</w:t>
            </w:r>
            <w:proofErr w:type="spellEnd"/>
            <w:r>
              <w:rPr>
                <w:color w:val="auto"/>
                <w:sz w:val="28"/>
                <w:szCs w:val="28"/>
              </w:rPr>
              <w:t xml:space="preserve"> </w:t>
            </w:r>
            <w:proofErr w:type="spellStart"/>
            <w:r>
              <w:rPr>
                <w:color w:val="auto"/>
                <w:sz w:val="28"/>
                <w:szCs w:val="28"/>
              </w:rPr>
              <w:t>қашан</w:t>
            </w:r>
            <w:proofErr w:type="spellEnd"/>
            <w:r>
              <w:rPr>
                <w:color w:val="auto"/>
                <w:sz w:val="28"/>
                <w:szCs w:val="28"/>
              </w:rPr>
              <w:t xml:space="preserve"> </w:t>
            </w:r>
            <w:proofErr w:type="spellStart"/>
            <w:r>
              <w:rPr>
                <w:color w:val="auto"/>
                <w:sz w:val="28"/>
                <w:szCs w:val="28"/>
              </w:rPr>
              <w:t>және</w:t>
            </w:r>
            <w:proofErr w:type="spellEnd"/>
            <w:r>
              <w:rPr>
                <w:color w:val="auto"/>
                <w:sz w:val="28"/>
                <w:szCs w:val="28"/>
              </w:rPr>
              <w:t xml:space="preserve"> </w:t>
            </w:r>
            <w:proofErr w:type="spellStart"/>
            <w:r>
              <w:rPr>
                <w:color w:val="auto"/>
                <w:sz w:val="28"/>
                <w:szCs w:val="28"/>
              </w:rPr>
              <w:t>қандай</w:t>
            </w:r>
            <w:proofErr w:type="spellEnd"/>
            <w:r>
              <w:rPr>
                <w:color w:val="auto"/>
                <w:sz w:val="28"/>
                <w:szCs w:val="28"/>
              </w:rPr>
              <w:t xml:space="preserve"> </w:t>
            </w:r>
            <w:proofErr w:type="spellStart"/>
            <w:r>
              <w:rPr>
                <w:color w:val="auto"/>
                <w:sz w:val="28"/>
                <w:szCs w:val="28"/>
              </w:rPr>
              <w:t>себеппен</w:t>
            </w:r>
            <w:proofErr w:type="spellEnd"/>
            <w:r>
              <w:rPr>
                <w:color w:val="auto"/>
                <w:sz w:val="28"/>
                <w:szCs w:val="28"/>
              </w:rPr>
              <w:t xml:space="preserve"> </w:t>
            </w:r>
            <w:proofErr w:type="spellStart"/>
            <w:r>
              <w:rPr>
                <w:color w:val="auto"/>
                <w:sz w:val="28"/>
                <w:szCs w:val="28"/>
              </w:rPr>
              <w:t>өзгертілгенін</w:t>
            </w:r>
            <w:proofErr w:type="spellEnd"/>
            <w:r>
              <w:rPr>
                <w:color w:val="auto"/>
                <w:sz w:val="28"/>
                <w:szCs w:val="28"/>
              </w:rPr>
              <w:t xml:space="preserve"> </w:t>
            </w:r>
            <w:proofErr w:type="spellStart"/>
            <w:r>
              <w:rPr>
                <w:color w:val="auto"/>
                <w:sz w:val="28"/>
                <w:szCs w:val="28"/>
              </w:rPr>
              <w:t>көрсету</w:t>
            </w:r>
            <w:proofErr w:type="spellEnd"/>
            <w:r>
              <w:rPr>
                <w:color w:val="auto"/>
                <w:sz w:val="28"/>
                <w:szCs w:val="28"/>
              </w:rPr>
              <w:t xml:space="preserve"> </w:t>
            </w:r>
            <w:proofErr w:type="spellStart"/>
            <w:r>
              <w:rPr>
                <w:color w:val="auto"/>
                <w:sz w:val="28"/>
                <w:szCs w:val="28"/>
              </w:rPr>
              <w:t>керек</w:t>
            </w:r>
            <w:proofErr w:type="spellEnd"/>
            <w:r>
              <w:rPr>
                <w:color w:val="auto"/>
                <w:sz w:val="28"/>
                <w:szCs w:val="28"/>
              </w:rPr>
              <w:t>)</w:t>
            </w:r>
          </w:p>
        </w:tc>
      </w:tr>
      <w:tr w:rsidR="00F279DF" w:rsidTr="00F279DF">
        <w:trPr>
          <w:trHeight w:val="624"/>
        </w:trPr>
        <w:tc>
          <w:tcPr>
            <w:tcW w:w="2552" w:type="dxa"/>
            <w:tcBorders>
              <w:top w:val="single" w:sz="4" w:space="0" w:color="auto"/>
              <w:left w:val="single" w:sz="4" w:space="0" w:color="auto"/>
              <w:bottom w:val="single" w:sz="4" w:space="0" w:color="auto"/>
              <w:right w:val="single" w:sz="4" w:space="0" w:color="auto"/>
            </w:tcBorders>
            <w:hideMark/>
          </w:tcPr>
          <w:p w:rsidR="00F279DF" w:rsidRDefault="00F279DF">
            <w:pPr>
              <w:widowControl w:val="0"/>
              <w:rPr>
                <w:color w:val="auto"/>
                <w:sz w:val="28"/>
                <w:szCs w:val="28"/>
              </w:rPr>
            </w:pPr>
            <w:proofErr w:type="spellStart"/>
            <w:r>
              <w:rPr>
                <w:color w:val="auto"/>
                <w:sz w:val="28"/>
                <w:szCs w:val="28"/>
              </w:rPr>
              <w:t>Туған</w:t>
            </w:r>
            <w:proofErr w:type="spellEnd"/>
            <w:r>
              <w:rPr>
                <w:color w:val="auto"/>
                <w:sz w:val="28"/>
                <w:szCs w:val="28"/>
              </w:rPr>
              <w:t xml:space="preserve"> </w:t>
            </w:r>
            <w:proofErr w:type="spellStart"/>
            <w:r>
              <w:rPr>
                <w:color w:val="auto"/>
                <w:sz w:val="28"/>
                <w:szCs w:val="28"/>
              </w:rPr>
              <w:t>күні</w:t>
            </w:r>
            <w:proofErr w:type="spellEnd"/>
            <w:r>
              <w:rPr>
                <w:color w:val="auto"/>
                <w:sz w:val="28"/>
                <w:szCs w:val="28"/>
              </w:rPr>
              <w:t xml:space="preserve"> мен </w:t>
            </w:r>
            <w:proofErr w:type="spellStart"/>
            <w:r>
              <w:rPr>
                <w:color w:val="auto"/>
                <w:sz w:val="28"/>
                <w:szCs w:val="28"/>
              </w:rPr>
              <w:t>орны</w:t>
            </w:r>
            <w:proofErr w:type="spellEnd"/>
          </w:p>
        </w:tc>
        <w:tc>
          <w:tcPr>
            <w:tcW w:w="7087"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r w:rsidR="00F279DF" w:rsidTr="00F279DF">
        <w:trPr>
          <w:trHeight w:val="123"/>
        </w:trPr>
        <w:tc>
          <w:tcPr>
            <w:tcW w:w="2552" w:type="dxa"/>
            <w:vMerge w:val="restart"/>
            <w:tcBorders>
              <w:top w:val="single" w:sz="4" w:space="0" w:color="auto"/>
              <w:left w:val="single" w:sz="4" w:space="0" w:color="auto"/>
              <w:bottom w:val="single" w:sz="4" w:space="0" w:color="auto"/>
              <w:right w:val="single" w:sz="4" w:space="0" w:color="auto"/>
            </w:tcBorders>
            <w:hideMark/>
          </w:tcPr>
          <w:p w:rsidR="00F279DF" w:rsidRPr="00E00D07" w:rsidRDefault="00F279DF">
            <w:pPr>
              <w:widowControl w:val="0"/>
              <w:rPr>
                <w:color w:val="auto"/>
                <w:sz w:val="28"/>
                <w:szCs w:val="28"/>
              </w:rPr>
            </w:pPr>
            <w:proofErr w:type="spellStart"/>
            <w:r>
              <w:rPr>
                <w:color w:val="auto"/>
                <w:sz w:val="28"/>
                <w:szCs w:val="28"/>
              </w:rPr>
              <w:t>Тұрақты</w:t>
            </w:r>
            <w:proofErr w:type="spellEnd"/>
            <w:r w:rsidRPr="00E00D07">
              <w:rPr>
                <w:color w:val="auto"/>
                <w:sz w:val="28"/>
                <w:szCs w:val="28"/>
              </w:rPr>
              <w:t xml:space="preserve"> </w:t>
            </w:r>
            <w:proofErr w:type="spellStart"/>
            <w:r>
              <w:rPr>
                <w:color w:val="auto"/>
                <w:sz w:val="28"/>
                <w:szCs w:val="28"/>
              </w:rPr>
              <w:t>тұратын</w:t>
            </w:r>
            <w:proofErr w:type="spellEnd"/>
            <w:r w:rsidRPr="00E00D07">
              <w:rPr>
                <w:color w:val="auto"/>
                <w:sz w:val="28"/>
                <w:szCs w:val="28"/>
              </w:rPr>
              <w:t xml:space="preserve"> </w:t>
            </w:r>
            <w:proofErr w:type="spellStart"/>
            <w:r>
              <w:rPr>
                <w:color w:val="auto"/>
                <w:sz w:val="28"/>
                <w:szCs w:val="28"/>
              </w:rPr>
              <w:t>жері</w:t>
            </w:r>
            <w:proofErr w:type="spellEnd"/>
            <w:r w:rsidRPr="00E00D07">
              <w:rPr>
                <w:color w:val="auto"/>
                <w:sz w:val="28"/>
                <w:szCs w:val="28"/>
              </w:rPr>
              <w:t xml:space="preserve">, </w:t>
            </w:r>
            <w:r>
              <w:rPr>
                <w:color w:val="auto"/>
                <w:sz w:val="28"/>
                <w:szCs w:val="28"/>
              </w:rPr>
              <w:t>телефон</w:t>
            </w:r>
            <w:r w:rsidRPr="00E00D07">
              <w:rPr>
                <w:color w:val="auto"/>
                <w:sz w:val="28"/>
                <w:szCs w:val="28"/>
              </w:rPr>
              <w:t xml:space="preserve"> </w:t>
            </w:r>
            <w:proofErr w:type="spellStart"/>
            <w:r>
              <w:rPr>
                <w:color w:val="auto"/>
                <w:sz w:val="28"/>
                <w:szCs w:val="28"/>
              </w:rPr>
              <w:t>нөмірлері</w:t>
            </w:r>
            <w:proofErr w:type="spellEnd"/>
          </w:p>
        </w:tc>
        <w:tc>
          <w:tcPr>
            <w:tcW w:w="7087" w:type="dxa"/>
            <w:tcBorders>
              <w:top w:val="single" w:sz="4" w:space="0" w:color="auto"/>
              <w:left w:val="single" w:sz="4" w:space="0" w:color="auto"/>
              <w:bottom w:val="single" w:sz="4" w:space="0" w:color="auto"/>
              <w:right w:val="single" w:sz="4" w:space="0" w:color="auto"/>
            </w:tcBorders>
          </w:tcPr>
          <w:p w:rsidR="00F279DF" w:rsidRPr="00E00D07" w:rsidRDefault="00F279DF">
            <w:pPr>
              <w:widowControl w:val="0"/>
              <w:ind w:firstLine="709"/>
              <w:rPr>
                <w:color w:val="auto"/>
                <w:sz w:val="28"/>
                <w:szCs w:val="28"/>
              </w:rPr>
            </w:pPr>
          </w:p>
        </w:tc>
      </w:tr>
      <w:tr w:rsidR="00F279DF" w:rsidTr="00F279DF">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9DF" w:rsidRPr="00E00D07" w:rsidRDefault="00F279DF">
            <w:pPr>
              <w:rPr>
                <w:color w:val="auto"/>
                <w:sz w:val="28"/>
                <w:szCs w:val="28"/>
              </w:rPr>
            </w:pPr>
          </w:p>
        </w:tc>
        <w:tc>
          <w:tcPr>
            <w:tcW w:w="7087" w:type="dxa"/>
            <w:tcBorders>
              <w:top w:val="single" w:sz="4" w:space="0" w:color="auto"/>
              <w:left w:val="single" w:sz="4" w:space="0" w:color="auto"/>
              <w:bottom w:val="single" w:sz="4" w:space="0" w:color="auto"/>
              <w:right w:val="single" w:sz="4" w:space="0" w:color="auto"/>
            </w:tcBorders>
          </w:tcPr>
          <w:p w:rsidR="00F279DF" w:rsidRPr="00E00D07" w:rsidRDefault="00F279DF">
            <w:pPr>
              <w:widowControl w:val="0"/>
              <w:ind w:firstLine="709"/>
              <w:rPr>
                <w:color w:val="auto"/>
                <w:sz w:val="28"/>
                <w:szCs w:val="28"/>
              </w:rPr>
            </w:pPr>
          </w:p>
        </w:tc>
      </w:tr>
      <w:tr w:rsidR="00F279DF" w:rsidTr="00F279DF">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9DF" w:rsidRPr="00E00D07" w:rsidRDefault="00F279DF">
            <w:pPr>
              <w:rPr>
                <w:color w:val="auto"/>
                <w:sz w:val="28"/>
                <w:szCs w:val="28"/>
              </w:rPr>
            </w:pPr>
          </w:p>
        </w:tc>
        <w:tc>
          <w:tcPr>
            <w:tcW w:w="7087" w:type="dxa"/>
            <w:tcBorders>
              <w:top w:val="single" w:sz="4" w:space="0" w:color="auto"/>
              <w:left w:val="single" w:sz="4" w:space="0" w:color="auto"/>
              <w:bottom w:val="single" w:sz="4" w:space="0" w:color="auto"/>
              <w:right w:val="single" w:sz="4" w:space="0" w:color="auto"/>
            </w:tcBorders>
            <w:hideMark/>
          </w:tcPr>
          <w:p w:rsidR="00F279DF" w:rsidRPr="00E00D07" w:rsidRDefault="00F279DF">
            <w:pPr>
              <w:widowControl w:val="0"/>
              <w:jc w:val="both"/>
              <w:rPr>
                <w:color w:val="auto"/>
                <w:sz w:val="28"/>
                <w:szCs w:val="28"/>
              </w:rPr>
            </w:pPr>
            <w:r w:rsidRPr="00E00D07">
              <w:rPr>
                <w:color w:val="auto"/>
                <w:sz w:val="28"/>
                <w:szCs w:val="28"/>
              </w:rPr>
              <w:t>(</w:t>
            </w:r>
            <w:proofErr w:type="spellStart"/>
            <w:r>
              <w:rPr>
                <w:color w:val="auto"/>
                <w:sz w:val="28"/>
                <w:szCs w:val="28"/>
              </w:rPr>
              <w:t>елді</w:t>
            </w:r>
            <w:proofErr w:type="spellEnd"/>
            <w:r w:rsidRPr="00E00D07">
              <w:rPr>
                <w:color w:val="auto"/>
                <w:sz w:val="28"/>
                <w:szCs w:val="28"/>
              </w:rPr>
              <w:t xml:space="preserve"> </w:t>
            </w:r>
            <w:proofErr w:type="spellStart"/>
            <w:r>
              <w:rPr>
                <w:color w:val="auto"/>
                <w:sz w:val="28"/>
                <w:szCs w:val="28"/>
              </w:rPr>
              <w:t>мекеннің</w:t>
            </w:r>
            <w:proofErr w:type="spellEnd"/>
            <w:r w:rsidRPr="00E00D07">
              <w:rPr>
                <w:color w:val="auto"/>
                <w:sz w:val="28"/>
                <w:szCs w:val="28"/>
              </w:rPr>
              <w:t xml:space="preserve"> </w:t>
            </w:r>
            <w:proofErr w:type="spellStart"/>
            <w:r>
              <w:rPr>
                <w:color w:val="auto"/>
                <w:sz w:val="28"/>
                <w:szCs w:val="28"/>
              </w:rPr>
              <w:t>кодын</w:t>
            </w:r>
            <w:proofErr w:type="spellEnd"/>
            <w:r w:rsidRPr="00E00D07">
              <w:rPr>
                <w:color w:val="auto"/>
                <w:sz w:val="28"/>
                <w:szCs w:val="28"/>
              </w:rPr>
              <w:t xml:space="preserve"> </w:t>
            </w:r>
            <w:proofErr w:type="spellStart"/>
            <w:r>
              <w:rPr>
                <w:color w:val="auto"/>
                <w:sz w:val="28"/>
                <w:szCs w:val="28"/>
              </w:rPr>
              <w:t>қоса</w:t>
            </w:r>
            <w:proofErr w:type="spellEnd"/>
            <w:r w:rsidRPr="00E00D07">
              <w:rPr>
                <w:color w:val="auto"/>
                <w:sz w:val="28"/>
                <w:szCs w:val="28"/>
              </w:rPr>
              <w:t xml:space="preserve"> </w:t>
            </w:r>
            <w:proofErr w:type="spellStart"/>
            <w:r>
              <w:rPr>
                <w:color w:val="auto"/>
                <w:sz w:val="28"/>
                <w:szCs w:val="28"/>
              </w:rPr>
              <w:t>алғанда</w:t>
            </w:r>
            <w:proofErr w:type="spellEnd"/>
            <w:r w:rsidRPr="00E00D07">
              <w:rPr>
                <w:color w:val="auto"/>
                <w:sz w:val="28"/>
                <w:szCs w:val="28"/>
              </w:rPr>
              <w:t xml:space="preserve">, </w:t>
            </w:r>
            <w:proofErr w:type="spellStart"/>
            <w:r>
              <w:rPr>
                <w:color w:val="auto"/>
                <w:sz w:val="28"/>
                <w:szCs w:val="28"/>
              </w:rPr>
              <w:t>қызметтік</w:t>
            </w:r>
            <w:proofErr w:type="spellEnd"/>
            <w:r w:rsidRPr="00E00D07">
              <w:rPr>
                <w:color w:val="auto"/>
                <w:sz w:val="28"/>
                <w:szCs w:val="28"/>
              </w:rPr>
              <w:t xml:space="preserve">, </w:t>
            </w:r>
            <w:proofErr w:type="spellStart"/>
            <w:r>
              <w:rPr>
                <w:color w:val="auto"/>
                <w:sz w:val="28"/>
                <w:szCs w:val="28"/>
              </w:rPr>
              <w:t>үй</w:t>
            </w:r>
            <w:proofErr w:type="spellEnd"/>
            <w:r w:rsidRPr="00E00D07">
              <w:rPr>
                <w:color w:val="auto"/>
                <w:sz w:val="28"/>
                <w:szCs w:val="28"/>
              </w:rPr>
              <w:t xml:space="preserve">, </w:t>
            </w:r>
            <w:proofErr w:type="spellStart"/>
            <w:r>
              <w:rPr>
                <w:color w:val="auto"/>
                <w:sz w:val="28"/>
                <w:szCs w:val="28"/>
              </w:rPr>
              <w:t>байланыс</w:t>
            </w:r>
            <w:proofErr w:type="spellEnd"/>
            <w:r w:rsidRPr="00E00D07">
              <w:rPr>
                <w:color w:val="auto"/>
                <w:sz w:val="28"/>
                <w:szCs w:val="28"/>
              </w:rPr>
              <w:t xml:space="preserve"> </w:t>
            </w:r>
            <w:proofErr w:type="spellStart"/>
            <w:r>
              <w:rPr>
                <w:color w:val="auto"/>
                <w:sz w:val="28"/>
                <w:szCs w:val="28"/>
              </w:rPr>
              <w:t>телефондарының</w:t>
            </w:r>
            <w:proofErr w:type="spellEnd"/>
            <w:r w:rsidRPr="00E00D07">
              <w:rPr>
                <w:color w:val="auto"/>
                <w:sz w:val="28"/>
                <w:szCs w:val="28"/>
              </w:rPr>
              <w:t xml:space="preserve"> </w:t>
            </w:r>
            <w:proofErr w:type="spellStart"/>
            <w:r>
              <w:rPr>
                <w:color w:val="auto"/>
                <w:sz w:val="28"/>
                <w:szCs w:val="28"/>
              </w:rPr>
              <w:t>толық</w:t>
            </w:r>
            <w:proofErr w:type="spellEnd"/>
            <w:r w:rsidRPr="00E00D07">
              <w:rPr>
                <w:color w:val="auto"/>
                <w:sz w:val="28"/>
                <w:szCs w:val="28"/>
              </w:rPr>
              <w:t xml:space="preserve"> </w:t>
            </w:r>
            <w:proofErr w:type="spellStart"/>
            <w:r>
              <w:rPr>
                <w:color w:val="auto"/>
                <w:sz w:val="28"/>
                <w:szCs w:val="28"/>
              </w:rPr>
              <w:t>мекенжайын</w:t>
            </w:r>
            <w:proofErr w:type="spellEnd"/>
            <w:r w:rsidRPr="00E00D07">
              <w:rPr>
                <w:color w:val="auto"/>
                <w:sz w:val="28"/>
                <w:szCs w:val="28"/>
              </w:rPr>
              <w:t xml:space="preserve">, </w:t>
            </w:r>
            <w:proofErr w:type="spellStart"/>
            <w:r>
              <w:rPr>
                <w:color w:val="auto"/>
                <w:sz w:val="28"/>
                <w:szCs w:val="28"/>
              </w:rPr>
              <w:t>нөмірлерін</w:t>
            </w:r>
            <w:proofErr w:type="spellEnd"/>
            <w:r w:rsidRPr="00E00D07">
              <w:rPr>
                <w:color w:val="auto"/>
                <w:sz w:val="28"/>
                <w:szCs w:val="28"/>
              </w:rPr>
              <w:t xml:space="preserve"> </w:t>
            </w:r>
            <w:proofErr w:type="spellStart"/>
            <w:r>
              <w:rPr>
                <w:color w:val="auto"/>
                <w:sz w:val="28"/>
                <w:szCs w:val="28"/>
              </w:rPr>
              <w:t>көрсету</w:t>
            </w:r>
            <w:proofErr w:type="spellEnd"/>
            <w:r w:rsidRPr="00E00D07">
              <w:rPr>
                <w:color w:val="auto"/>
                <w:sz w:val="28"/>
                <w:szCs w:val="28"/>
              </w:rPr>
              <w:t>)</w:t>
            </w:r>
          </w:p>
        </w:tc>
      </w:tr>
      <w:tr w:rsidR="00F279DF" w:rsidTr="00F279DF">
        <w:trPr>
          <w:trHeight w:val="332"/>
        </w:trPr>
        <w:tc>
          <w:tcPr>
            <w:tcW w:w="2552" w:type="dxa"/>
            <w:tcBorders>
              <w:top w:val="single" w:sz="4" w:space="0" w:color="auto"/>
              <w:left w:val="single" w:sz="4" w:space="0" w:color="auto"/>
              <w:bottom w:val="single" w:sz="4" w:space="0" w:color="auto"/>
              <w:right w:val="single" w:sz="4" w:space="0" w:color="auto"/>
            </w:tcBorders>
            <w:hideMark/>
          </w:tcPr>
          <w:p w:rsidR="00F279DF" w:rsidRDefault="00F279DF">
            <w:pPr>
              <w:widowControl w:val="0"/>
              <w:rPr>
                <w:color w:val="auto"/>
                <w:sz w:val="28"/>
                <w:szCs w:val="28"/>
              </w:rPr>
            </w:pPr>
            <w:proofErr w:type="spellStart"/>
            <w:r>
              <w:rPr>
                <w:color w:val="auto"/>
                <w:sz w:val="28"/>
                <w:szCs w:val="28"/>
              </w:rPr>
              <w:t>Азаматтық</w:t>
            </w:r>
            <w:proofErr w:type="spellEnd"/>
          </w:p>
        </w:tc>
        <w:tc>
          <w:tcPr>
            <w:tcW w:w="7087"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r w:rsidR="00F279DF" w:rsidTr="00F279DF">
        <w:trPr>
          <w:trHeight w:val="960"/>
        </w:trPr>
        <w:tc>
          <w:tcPr>
            <w:tcW w:w="2552" w:type="dxa"/>
            <w:tcBorders>
              <w:top w:val="single" w:sz="4" w:space="0" w:color="auto"/>
              <w:left w:val="single" w:sz="4" w:space="0" w:color="auto"/>
              <w:bottom w:val="single" w:sz="4" w:space="0" w:color="auto"/>
              <w:right w:val="single" w:sz="4" w:space="0" w:color="auto"/>
            </w:tcBorders>
            <w:hideMark/>
          </w:tcPr>
          <w:p w:rsidR="00F279DF" w:rsidRPr="00E00D07" w:rsidRDefault="00F279DF">
            <w:pPr>
              <w:widowControl w:val="0"/>
              <w:rPr>
                <w:color w:val="auto"/>
                <w:sz w:val="28"/>
                <w:szCs w:val="28"/>
              </w:rPr>
            </w:pPr>
            <w:r>
              <w:rPr>
                <w:color w:val="auto"/>
                <w:sz w:val="28"/>
                <w:szCs w:val="28"/>
              </w:rPr>
              <w:t>Жеке</w:t>
            </w:r>
            <w:r w:rsidRPr="00E00D07">
              <w:rPr>
                <w:color w:val="auto"/>
                <w:sz w:val="28"/>
                <w:szCs w:val="28"/>
              </w:rPr>
              <w:t xml:space="preserve"> </w:t>
            </w:r>
            <w:proofErr w:type="spellStart"/>
            <w:r>
              <w:rPr>
                <w:color w:val="auto"/>
                <w:sz w:val="28"/>
                <w:szCs w:val="28"/>
              </w:rPr>
              <w:t>басын</w:t>
            </w:r>
            <w:proofErr w:type="spellEnd"/>
            <w:r w:rsidRPr="00E00D07">
              <w:rPr>
                <w:color w:val="auto"/>
                <w:sz w:val="28"/>
                <w:szCs w:val="28"/>
              </w:rPr>
              <w:t xml:space="preserve"> </w:t>
            </w:r>
            <w:proofErr w:type="spellStart"/>
            <w:r>
              <w:rPr>
                <w:color w:val="auto"/>
                <w:sz w:val="28"/>
                <w:szCs w:val="28"/>
              </w:rPr>
              <w:t>куәландыратын</w:t>
            </w:r>
            <w:proofErr w:type="spellEnd"/>
            <w:r w:rsidRPr="00E00D07">
              <w:rPr>
                <w:color w:val="auto"/>
                <w:sz w:val="28"/>
                <w:szCs w:val="28"/>
              </w:rPr>
              <w:t xml:space="preserve"> </w:t>
            </w:r>
            <w:proofErr w:type="spellStart"/>
            <w:r>
              <w:rPr>
                <w:color w:val="auto"/>
                <w:sz w:val="28"/>
                <w:szCs w:val="28"/>
              </w:rPr>
              <w:t>құжаттың</w:t>
            </w:r>
            <w:proofErr w:type="spellEnd"/>
            <w:r w:rsidRPr="00E00D07">
              <w:rPr>
                <w:color w:val="auto"/>
                <w:sz w:val="28"/>
                <w:szCs w:val="28"/>
              </w:rPr>
              <w:t xml:space="preserve"> </w:t>
            </w:r>
            <w:proofErr w:type="spellStart"/>
            <w:r>
              <w:rPr>
                <w:color w:val="auto"/>
                <w:sz w:val="28"/>
                <w:szCs w:val="28"/>
              </w:rPr>
              <w:t>толық</w:t>
            </w:r>
            <w:proofErr w:type="spellEnd"/>
            <w:r w:rsidRPr="00E00D07">
              <w:rPr>
                <w:color w:val="auto"/>
                <w:sz w:val="28"/>
                <w:szCs w:val="28"/>
              </w:rPr>
              <w:t xml:space="preserve"> </w:t>
            </w:r>
            <w:proofErr w:type="spellStart"/>
            <w:r>
              <w:rPr>
                <w:color w:val="auto"/>
                <w:sz w:val="28"/>
                <w:szCs w:val="28"/>
              </w:rPr>
              <w:t>деректемелері</w:t>
            </w:r>
            <w:proofErr w:type="spellEnd"/>
            <w:r w:rsidRPr="00E00D07">
              <w:rPr>
                <w:color w:val="auto"/>
                <w:sz w:val="28"/>
                <w:szCs w:val="28"/>
              </w:rPr>
              <w:t xml:space="preserve"> </w:t>
            </w:r>
          </w:p>
        </w:tc>
        <w:tc>
          <w:tcPr>
            <w:tcW w:w="7087" w:type="dxa"/>
            <w:tcBorders>
              <w:top w:val="single" w:sz="4" w:space="0" w:color="auto"/>
              <w:left w:val="single" w:sz="4" w:space="0" w:color="auto"/>
              <w:bottom w:val="single" w:sz="4" w:space="0" w:color="auto"/>
              <w:right w:val="single" w:sz="4" w:space="0" w:color="auto"/>
            </w:tcBorders>
          </w:tcPr>
          <w:p w:rsidR="00F279DF" w:rsidRPr="00E00D07" w:rsidRDefault="00F279DF">
            <w:pPr>
              <w:widowControl w:val="0"/>
              <w:ind w:firstLine="709"/>
              <w:rPr>
                <w:color w:val="auto"/>
                <w:sz w:val="28"/>
                <w:szCs w:val="28"/>
              </w:rPr>
            </w:pPr>
          </w:p>
        </w:tc>
      </w:tr>
    </w:tbl>
    <w:p w:rsidR="00F279DF" w:rsidRPr="00E00D07" w:rsidRDefault="00F279DF" w:rsidP="00F279DF">
      <w:pPr>
        <w:jc w:val="both"/>
        <w:rPr>
          <w:rFonts w:eastAsia="Arial Unicode MS"/>
          <w:sz w:val="28"/>
          <w:szCs w:val="28"/>
          <w14:textOutline w14:w="0" w14:cap="flat" w14:cmpd="sng" w14:algn="ctr">
            <w14:noFill/>
            <w14:prstDash w14:val="solid"/>
            <w14:bevel/>
          </w14:textOutline>
        </w:rPr>
      </w:pPr>
    </w:p>
    <w:p w:rsidR="00F279DF" w:rsidRPr="00E00D07" w:rsidRDefault="00F279DF" w:rsidP="00F279DF">
      <w:pPr>
        <w:jc w:val="both"/>
        <w:rPr>
          <w:rFonts w:eastAsia="Arial Unicode MS"/>
          <w:sz w:val="28"/>
          <w:szCs w:val="28"/>
          <w14:textOutline w14:w="0" w14:cap="flat" w14:cmpd="sng" w14:algn="ctr">
            <w14:noFill/>
            <w14:prstDash w14:val="solid"/>
            <w14:bevel/>
          </w14:textOutline>
        </w:rPr>
      </w:pPr>
    </w:p>
    <w:p w:rsidR="00F279DF" w:rsidRPr="00E00D07" w:rsidRDefault="00F279DF" w:rsidP="00F279DF">
      <w:pPr>
        <w:jc w:val="both"/>
        <w:rPr>
          <w:rFonts w:eastAsia="Arial Unicode MS"/>
          <w:sz w:val="28"/>
          <w:szCs w:val="28"/>
          <w14:textOutline w14:w="0" w14:cap="flat" w14:cmpd="sng" w14:algn="ctr">
            <w14:noFill/>
            <w14:prstDash w14:val="solid"/>
            <w14:bevel/>
          </w14:textOutline>
        </w:rPr>
      </w:pPr>
    </w:p>
    <w:p w:rsidR="00F279DF" w:rsidRPr="00E00D07" w:rsidRDefault="00F279DF" w:rsidP="00F279DF">
      <w:pPr>
        <w:jc w:val="center"/>
        <w:rPr>
          <w:rFonts w:eastAsia="Arial Unicode MS"/>
          <w:b/>
          <w:sz w:val="28"/>
          <w:szCs w:val="28"/>
          <w14:textOutline w14:w="0" w14:cap="flat" w14:cmpd="sng" w14:algn="ctr">
            <w14:noFill/>
            <w14:prstDash w14:val="solid"/>
            <w14:bevel/>
          </w14:textOutline>
        </w:rPr>
      </w:pPr>
      <w:r w:rsidRPr="00E00D07">
        <w:rPr>
          <w:rFonts w:eastAsia="Arial Unicode MS"/>
          <w:b/>
          <w:sz w:val="28"/>
          <w:szCs w:val="28"/>
          <w14:textOutline w14:w="0" w14:cap="flat" w14:cmpd="sng" w14:algn="ctr">
            <w14:noFill/>
            <w14:prstDash w14:val="solid"/>
            <w14:bevel/>
          </w14:textOutline>
        </w:rPr>
        <w:t xml:space="preserve">2. </w:t>
      </w:r>
      <w:proofErr w:type="spellStart"/>
      <w:r>
        <w:rPr>
          <w:rFonts w:eastAsia="Arial Unicode MS"/>
          <w:b/>
          <w:sz w:val="28"/>
          <w:szCs w:val="28"/>
          <w14:textOutline w14:w="0" w14:cap="flat" w14:cmpd="sng" w14:algn="ctr">
            <w14:noFill/>
            <w14:prstDash w14:val="solid"/>
            <w14:bevel/>
          </w14:textOutline>
        </w:rPr>
        <w:t>Үлестестігі</w:t>
      </w:r>
      <w:proofErr w:type="spellEnd"/>
      <w:r w:rsidRPr="00E00D07">
        <w:rPr>
          <w:rFonts w:eastAsia="Arial Unicode MS"/>
          <w:b/>
          <w:sz w:val="28"/>
          <w:szCs w:val="28"/>
          <w14:textOutline w14:w="0" w14:cap="flat" w14:cmpd="sng" w14:algn="ctr">
            <w14:noFill/>
            <w14:prstDash w14:val="solid"/>
            <w14:bevel/>
          </w14:textOutline>
        </w:rPr>
        <w:t xml:space="preserve"> </w:t>
      </w:r>
      <w:proofErr w:type="spellStart"/>
      <w:r>
        <w:rPr>
          <w:rFonts w:eastAsia="Arial Unicode MS"/>
          <w:b/>
          <w:sz w:val="28"/>
          <w:szCs w:val="28"/>
          <w14:textOutline w14:w="0" w14:cap="flat" w14:cmpd="sng" w14:algn="ctr">
            <w14:noFill/>
            <w14:prstDash w14:val="solid"/>
            <w14:bevel/>
          </w14:textOutline>
        </w:rPr>
        <w:t>туралы</w:t>
      </w:r>
      <w:proofErr w:type="spellEnd"/>
      <w:r w:rsidRPr="00E00D07">
        <w:rPr>
          <w:rFonts w:eastAsia="Arial Unicode MS"/>
          <w:b/>
          <w:sz w:val="28"/>
          <w:szCs w:val="28"/>
          <w14:textOutline w14:w="0" w14:cap="flat" w14:cmpd="sng" w14:algn="ctr">
            <w14:noFill/>
            <w14:prstDash w14:val="solid"/>
            <w14:bevel/>
          </w14:textOutline>
        </w:rPr>
        <w:t xml:space="preserve"> </w:t>
      </w:r>
      <w:proofErr w:type="spellStart"/>
      <w:r>
        <w:rPr>
          <w:rFonts w:eastAsia="Arial Unicode MS"/>
          <w:b/>
          <w:sz w:val="28"/>
          <w:szCs w:val="28"/>
          <w14:textOutline w14:w="0" w14:cap="flat" w14:cmpd="sng" w14:algn="ctr">
            <w14:noFill/>
            <w14:prstDash w14:val="solid"/>
            <w14:bevel/>
          </w14:textOutline>
        </w:rPr>
        <w:t>мәліметтер</w:t>
      </w:r>
      <w:proofErr w:type="spellEnd"/>
      <w:r w:rsidRPr="00E00D07">
        <w:rPr>
          <w:rFonts w:eastAsia="Arial Unicode MS"/>
          <w:b/>
          <w:sz w:val="28"/>
          <w:szCs w:val="28"/>
          <w14:textOutline w14:w="0" w14:cap="flat" w14:cmpd="sng" w14:algn="ctr">
            <w14:noFill/>
            <w14:prstDash w14:val="solid"/>
            <w14:bevel/>
          </w14:textOutline>
        </w:rPr>
        <w:t>:</w:t>
      </w:r>
    </w:p>
    <w:p w:rsidR="00F279DF" w:rsidRPr="00E00D07" w:rsidRDefault="00F279DF" w:rsidP="00F279DF">
      <w:pPr>
        <w:ind w:firstLine="709"/>
        <w:jc w:val="both"/>
        <w:rPr>
          <w:rFonts w:eastAsia="Arial Unicode MS"/>
          <w:sz w:val="28"/>
          <w:szCs w:val="28"/>
          <w14:textOutline w14:w="0" w14:cap="flat" w14:cmpd="sng" w14:algn="ctr">
            <w14:noFill/>
            <w14:prstDash w14:val="solid"/>
            <w14:bevel/>
          </w14:textOutline>
        </w:rPr>
      </w:pPr>
      <w:proofErr w:type="spellStart"/>
      <w:r>
        <w:rPr>
          <w:rFonts w:eastAsia="Arial Unicode MS"/>
          <w:sz w:val="28"/>
          <w:szCs w:val="28"/>
          <w14:textOutline w14:w="0" w14:cap="flat" w14:cmpd="sng" w14:algn="ctr">
            <w14:noFill/>
            <w14:prstDash w14:val="solid"/>
            <w14:bevel/>
          </w14:textOutline>
        </w:rPr>
        <w:t>Жақын</w:t>
      </w:r>
      <w:proofErr w:type="spellEnd"/>
      <w:r w:rsidRPr="00E00D07">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туыстары</w:t>
      </w:r>
      <w:proofErr w:type="spellEnd"/>
      <w:r w:rsidRPr="00E00D07">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ата</w:t>
      </w:r>
      <w:r w:rsidRPr="00E00D07">
        <w:rPr>
          <w:rFonts w:eastAsia="Arial Unicode MS"/>
          <w:sz w:val="28"/>
          <w:szCs w:val="28"/>
          <w14:textOutline w14:w="0" w14:cap="flat" w14:cmpd="sng" w14:algn="ctr">
            <w14:noFill/>
            <w14:prstDash w14:val="solid"/>
            <w14:bevel/>
          </w14:textOutline>
        </w:rPr>
        <w:t>-</w:t>
      </w:r>
      <w:r>
        <w:rPr>
          <w:rFonts w:eastAsia="Arial Unicode MS"/>
          <w:sz w:val="28"/>
          <w:szCs w:val="28"/>
          <w14:textOutline w14:w="0" w14:cap="flat" w14:cmpd="sng" w14:algn="ctr">
            <w14:noFill/>
            <w14:prstDash w14:val="solid"/>
            <w14:bevel/>
          </w14:textOutline>
        </w:rPr>
        <w:t>анасы</w:t>
      </w:r>
      <w:proofErr w:type="spellEnd"/>
      <w:r w:rsidRPr="00E00D07">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жұбайы</w:t>
      </w:r>
      <w:proofErr w:type="spellEnd"/>
      <w:r w:rsidRPr="00E00D07">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ағасы</w:t>
      </w:r>
      <w:proofErr w:type="spellEnd"/>
      <w:r w:rsidRPr="00E00D07">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әпкесі</w:t>
      </w:r>
      <w:proofErr w:type="spellEnd"/>
      <w:r w:rsidRPr="00E00D07">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балалары</w:t>
      </w:r>
      <w:proofErr w:type="spellEnd"/>
      <w:r w:rsidRPr="00E00D07">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сондай</w:t>
      </w:r>
      <w:r w:rsidRPr="00E00D07">
        <w:rPr>
          <w:rFonts w:eastAsia="Arial Unicode MS"/>
          <w:sz w:val="28"/>
          <w:szCs w:val="28"/>
          <w14:textOutline w14:w="0" w14:cap="flat" w14:cmpd="sng" w14:algn="ctr">
            <w14:noFill/>
            <w14:prstDash w14:val="solid"/>
            <w14:bevel/>
          </w14:textOutline>
        </w:rPr>
        <w:t>-</w:t>
      </w:r>
      <w:r>
        <w:rPr>
          <w:rFonts w:eastAsia="Arial Unicode MS"/>
          <w:sz w:val="28"/>
          <w:szCs w:val="28"/>
          <w14:textOutline w14:w="0" w14:cap="flat" w14:cmpd="sng" w14:algn="ctr">
            <w14:noFill/>
            <w14:prstDash w14:val="solid"/>
            <w14:bevel/>
          </w14:textOutline>
        </w:rPr>
        <w:t>ақ</w:t>
      </w:r>
      <w:proofErr w:type="spellEnd"/>
      <w:r w:rsidRPr="00E00D07">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жекжаттары</w:t>
      </w:r>
      <w:proofErr w:type="spellEnd"/>
      <w:r w:rsidRPr="00E00D07">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ағасы</w:t>
      </w:r>
      <w:proofErr w:type="spellEnd"/>
      <w:r w:rsidRPr="00E00D07">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әпкесі</w:t>
      </w:r>
      <w:proofErr w:type="spellEnd"/>
      <w:r w:rsidRPr="00E00D07">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ата</w:t>
      </w:r>
      <w:r w:rsidRPr="00E00D07">
        <w:rPr>
          <w:rFonts w:eastAsia="Arial Unicode MS"/>
          <w:sz w:val="28"/>
          <w:szCs w:val="28"/>
          <w14:textOutline w14:w="0" w14:cap="flat" w14:cmpd="sng" w14:algn="ctr">
            <w14:noFill/>
            <w14:prstDash w14:val="solid"/>
            <w14:bevel/>
          </w14:textOutline>
        </w:rPr>
        <w:t>-</w:t>
      </w:r>
      <w:r>
        <w:rPr>
          <w:rFonts w:eastAsia="Arial Unicode MS"/>
          <w:sz w:val="28"/>
          <w:szCs w:val="28"/>
          <w14:textOutline w14:w="0" w14:cap="flat" w14:cmpd="sng" w14:algn="ctr">
            <w14:noFill/>
            <w14:prstDash w14:val="solid"/>
            <w14:bevel/>
          </w14:textOutline>
        </w:rPr>
        <w:t>анасы</w:t>
      </w:r>
      <w:proofErr w:type="spellEnd"/>
      <w:r w:rsidRPr="00E00D07">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жұбайының</w:t>
      </w:r>
      <w:proofErr w:type="spellEnd"/>
      <w:r w:rsidRPr="00E00D07">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зайыбының</w:t>
      </w:r>
      <w:proofErr w:type="spellEnd"/>
      <w:r w:rsidRPr="00E00D07">
        <w:rPr>
          <w:rFonts w:eastAsia="Arial Unicode MS"/>
          <w:sz w:val="28"/>
          <w:szCs w:val="28"/>
          <w14:textOutline w14:w="0" w14:cap="flat" w14:cmpd="sng" w14:algn="ctr">
            <w14:noFill/>
            <w14:prstDash w14:val="solid"/>
            <w14:bevel/>
          </w14:textOutline>
        </w:rPr>
        <w:t>)</w:t>
      </w:r>
      <w:proofErr w:type="spellStart"/>
      <w:r>
        <w:rPr>
          <w:rFonts w:eastAsia="Arial Unicode MS"/>
          <w:sz w:val="28"/>
          <w:szCs w:val="28"/>
          <w14:textOutline w14:w="0" w14:cap="flat" w14:cmpd="sng" w14:algn="ctr">
            <w14:noFill/>
            <w14:prstDash w14:val="solid"/>
            <w14:bevel/>
          </w14:textOutline>
        </w:rPr>
        <w:t>балалары</w:t>
      </w:r>
      <w:proofErr w:type="spellEnd"/>
      <w:r w:rsidRPr="00E00D07">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туралы</w:t>
      </w:r>
      <w:proofErr w:type="spellEnd"/>
      <w:r w:rsidRPr="00E00D07">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мәліметтер</w:t>
      </w:r>
      <w:proofErr w:type="spellEnd"/>
      <w:r w:rsidRPr="00E00D07">
        <w:rPr>
          <w:rFonts w:eastAsia="Arial Unicode MS"/>
          <w:sz w:val="28"/>
          <w:szCs w:val="28"/>
          <w14:textOutline w14:w="0" w14:cap="flat" w14:cmpd="sng" w14:algn="ctr">
            <w14:noFill/>
            <w14:prstDash w14:val="solid"/>
            <w14:bevel/>
          </w14:textOutline>
        </w:rPr>
        <w:t>:</w:t>
      </w:r>
    </w:p>
    <w:p w:rsidR="00F279DF" w:rsidRPr="00E00D07" w:rsidRDefault="00F279DF" w:rsidP="00F279DF">
      <w:pPr>
        <w:jc w:val="center"/>
        <w:rPr>
          <w:rFonts w:eastAsia="Arial Unicode MS"/>
          <w:sz w:val="28"/>
          <w:szCs w:val="28"/>
          <w14:textOutline w14:w="0" w14:cap="flat" w14:cmpd="sng" w14:algn="ctr">
            <w14:noFill/>
            <w14:prstDash w14:val="solid"/>
            <w14:bevel/>
          </w14:textOutli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2268"/>
        <w:gridCol w:w="2126"/>
        <w:gridCol w:w="2126"/>
      </w:tblGrid>
      <w:tr w:rsidR="00F279DF" w:rsidTr="00F279DF">
        <w:trPr>
          <w:trHeight w:val="770"/>
        </w:trPr>
        <w:tc>
          <w:tcPr>
            <w:tcW w:w="562" w:type="dxa"/>
            <w:tcBorders>
              <w:top w:val="single" w:sz="4" w:space="0" w:color="auto"/>
              <w:left w:val="single" w:sz="4" w:space="0" w:color="auto"/>
              <w:bottom w:val="single" w:sz="4" w:space="0" w:color="auto"/>
              <w:right w:val="single" w:sz="4" w:space="0" w:color="auto"/>
            </w:tcBorders>
            <w:vAlign w:val="center"/>
            <w:hideMark/>
          </w:tcPr>
          <w:p w:rsidR="00F279DF" w:rsidRDefault="00F279DF">
            <w:pPr>
              <w:widowControl w:val="0"/>
              <w:jc w:val="center"/>
              <w:rPr>
                <w:b/>
                <w:color w:val="auto"/>
                <w:sz w:val="28"/>
                <w:szCs w:val="28"/>
              </w:rPr>
            </w:pPr>
            <w:r>
              <w:rPr>
                <w:b/>
                <w:color w:val="auto"/>
                <w:sz w:val="28"/>
                <w:szCs w:val="28"/>
              </w:rPr>
              <w:lastRenderedPageBreak/>
              <w:t>№</w:t>
            </w:r>
          </w:p>
        </w:tc>
        <w:tc>
          <w:tcPr>
            <w:tcW w:w="2557" w:type="dxa"/>
            <w:tcBorders>
              <w:top w:val="single" w:sz="4" w:space="0" w:color="auto"/>
              <w:left w:val="single" w:sz="4" w:space="0" w:color="auto"/>
              <w:bottom w:val="single" w:sz="4" w:space="0" w:color="auto"/>
              <w:right w:val="single" w:sz="4" w:space="0" w:color="auto"/>
            </w:tcBorders>
            <w:vAlign w:val="center"/>
          </w:tcPr>
          <w:p w:rsidR="00F279DF" w:rsidRDefault="00F279DF">
            <w:pPr>
              <w:jc w:val="center"/>
              <w:rPr>
                <w:rFonts w:eastAsia="Arial Unicode MS"/>
                <w:b/>
                <w:sz w:val="28"/>
                <w:szCs w:val="28"/>
                <w14:textOutline w14:w="0" w14:cap="flat" w14:cmpd="sng" w14:algn="ctr">
                  <w14:noFill/>
                  <w14:prstDash w14:val="solid"/>
                  <w14:bevel/>
                </w14:textOutline>
              </w:rPr>
            </w:pPr>
            <w:proofErr w:type="spellStart"/>
            <w:r>
              <w:rPr>
                <w:rFonts w:eastAsia="Arial Unicode MS"/>
                <w:b/>
                <w:sz w:val="28"/>
                <w:szCs w:val="28"/>
                <w14:textOutline w14:w="0" w14:cap="flat" w14:cmpd="sng" w14:algn="ctr">
                  <w14:noFill/>
                  <w14:prstDash w14:val="solid"/>
                  <w14:bevel/>
                </w14:textOutline>
              </w:rPr>
              <w:t>Тегі</w:t>
            </w:r>
            <w:proofErr w:type="spellEnd"/>
            <w:r>
              <w:rPr>
                <w:rFonts w:eastAsia="Arial Unicode MS"/>
                <w:b/>
                <w:sz w:val="28"/>
                <w:szCs w:val="28"/>
                <w14:textOutline w14:w="0" w14:cap="flat" w14:cmpd="sng" w14:algn="ctr">
                  <w14:noFill/>
                  <w14:prstDash w14:val="solid"/>
                  <w14:bevel/>
                </w14:textOutline>
              </w:rPr>
              <w:t xml:space="preserve">, </w:t>
            </w:r>
            <w:proofErr w:type="spellStart"/>
            <w:r>
              <w:rPr>
                <w:rFonts w:eastAsia="Arial Unicode MS"/>
                <w:b/>
                <w:sz w:val="28"/>
                <w:szCs w:val="28"/>
                <w14:textOutline w14:w="0" w14:cap="flat" w14:cmpd="sng" w14:algn="ctr">
                  <w14:noFill/>
                  <w14:prstDash w14:val="solid"/>
                  <w14:bevel/>
                </w14:textOutline>
              </w:rPr>
              <w:t>аты</w:t>
            </w:r>
            <w:proofErr w:type="spellEnd"/>
            <w:r>
              <w:rPr>
                <w:rFonts w:eastAsia="Arial Unicode MS"/>
                <w:b/>
                <w:sz w:val="28"/>
                <w:szCs w:val="28"/>
                <w14:textOutline w14:w="0" w14:cap="flat" w14:cmpd="sng" w14:algn="ctr">
                  <w14:noFill/>
                  <w14:prstDash w14:val="solid"/>
                  <w14:bevel/>
                </w14:textOutline>
              </w:rPr>
              <w:t xml:space="preserve">, </w:t>
            </w:r>
            <w:r>
              <w:rPr>
                <w:rFonts w:eastAsia="Arial Unicode MS"/>
                <w:b/>
                <w:sz w:val="28"/>
                <w:szCs w:val="28"/>
                <w:lang w:val="kk-KZ"/>
                <w14:textOutline w14:w="0" w14:cap="flat" w14:cmpd="sng" w14:algn="ctr">
                  <w14:noFill/>
                  <w14:prstDash w14:val="solid"/>
                  <w14:bevel/>
                </w14:textOutline>
              </w:rPr>
              <w:t>ә</w:t>
            </w:r>
            <w:proofErr w:type="spellStart"/>
            <w:r>
              <w:rPr>
                <w:rFonts w:eastAsia="Arial Unicode MS"/>
                <w:b/>
                <w:sz w:val="28"/>
                <w:szCs w:val="28"/>
                <w14:textOutline w14:w="0" w14:cap="flat" w14:cmpd="sng" w14:algn="ctr">
                  <w14:noFill/>
                  <w14:prstDash w14:val="solid"/>
                  <w14:bevel/>
                </w14:textOutline>
              </w:rPr>
              <w:t>кесінің</w:t>
            </w:r>
            <w:proofErr w:type="spellEnd"/>
            <w:r>
              <w:rPr>
                <w:rFonts w:eastAsia="Arial Unicode MS"/>
                <w:b/>
                <w:sz w:val="28"/>
                <w:szCs w:val="28"/>
                <w14:textOutline w14:w="0" w14:cap="flat" w14:cmpd="sng" w14:algn="ctr">
                  <w14:noFill/>
                  <w14:prstDash w14:val="solid"/>
                  <w14:bevel/>
                </w14:textOutline>
              </w:rPr>
              <w:t xml:space="preserve"> </w:t>
            </w:r>
            <w:proofErr w:type="spellStart"/>
            <w:r>
              <w:rPr>
                <w:rFonts w:eastAsia="Arial Unicode MS"/>
                <w:b/>
                <w:sz w:val="28"/>
                <w:szCs w:val="28"/>
                <w14:textOutline w14:w="0" w14:cap="flat" w14:cmpd="sng" w14:algn="ctr">
                  <w14:noFill/>
                  <w14:prstDash w14:val="solid"/>
                  <w14:bevel/>
                </w14:textOutline>
              </w:rPr>
              <w:t>аты</w:t>
            </w:r>
            <w:proofErr w:type="spellEnd"/>
          </w:p>
          <w:p w:rsidR="00F279DF" w:rsidRDefault="00F279DF">
            <w:pPr>
              <w:widowControl w:val="0"/>
              <w:jc w:val="center"/>
              <w:rPr>
                <w:b/>
                <w:color w:val="auto"/>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279DF" w:rsidRDefault="00F279DF">
            <w:pPr>
              <w:widowControl w:val="0"/>
              <w:jc w:val="center"/>
              <w:rPr>
                <w:b/>
                <w:color w:val="auto"/>
                <w:sz w:val="28"/>
                <w:szCs w:val="28"/>
              </w:rPr>
            </w:pPr>
            <w:proofErr w:type="spellStart"/>
            <w:r>
              <w:rPr>
                <w:b/>
                <w:color w:val="auto"/>
                <w:sz w:val="28"/>
                <w:szCs w:val="28"/>
              </w:rPr>
              <w:t>Туған</w:t>
            </w:r>
            <w:proofErr w:type="spellEnd"/>
            <w:r>
              <w:rPr>
                <w:b/>
                <w:color w:val="auto"/>
                <w:sz w:val="28"/>
                <w:szCs w:val="28"/>
              </w:rPr>
              <w:t xml:space="preserve"> </w:t>
            </w:r>
            <w:proofErr w:type="spellStart"/>
            <w:r>
              <w:rPr>
                <w:b/>
                <w:color w:val="auto"/>
                <w:sz w:val="28"/>
                <w:szCs w:val="28"/>
              </w:rPr>
              <w:t>күні</w:t>
            </w:r>
            <w:proofErr w:type="spellEnd"/>
            <w:r>
              <w:rPr>
                <w:b/>
                <w:color w:val="auto"/>
                <w:sz w:val="28"/>
                <w:szCs w:val="28"/>
              </w:rPr>
              <w:t xml:space="preserve">, </w:t>
            </w:r>
            <w:proofErr w:type="spellStart"/>
            <w:r>
              <w:rPr>
                <w:b/>
                <w:color w:val="auto"/>
                <w:sz w:val="28"/>
                <w:szCs w:val="28"/>
              </w:rPr>
              <w:t>айы</w:t>
            </w:r>
            <w:proofErr w:type="spellEnd"/>
            <w:r>
              <w:rPr>
                <w:b/>
                <w:color w:val="auto"/>
                <w:sz w:val="28"/>
                <w:szCs w:val="28"/>
              </w:rPr>
              <w:t xml:space="preserve">, </w:t>
            </w:r>
            <w:proofErr w:type="spellStart"/>
            <w:r>
              <w:rPr>
                <w:b/>
                <w:color w:val="auto"/>
                <w:sz w:val="28"/>
                <w:szCs w:val="28"/>
              </w:rPr>
              <w:t>жылы</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F279DF" w:rsidRDefault="00F279DF">
            <w:pPr>
              <w:widowControl w:val="0"/>
              <w:jc w:val="center"/>
              <w:rPr>
                <w:b/>
                <w:color w:val="auto"/>
                <w:sz w:val="28"/>
                <w:szCs w:val="28"/>
                <w:lang w:val="kk-KZ"/>
              </w:rPr>
            </w:pPr>
            <w:proofErr w:type="spellStart"/>
            <w:r>
              <w:rPr>
                <w:b/>
                <w:color w:val="auto"/>
                <w:sz w:val="28"/>
                <w:szCs w:val="28"/>
              </w:rPr>
              <w:t>Туыстық</w:t>
            </w:r>
            <w:proofErr w:type="spellEnd"/>
            <w:r>
              <w:rPr>
                <w:b/>
                <w:color w:val="auto"/>
                <w:sz w:val="28"/>
                <w:szCs w:val="28"/>
              </w:rPr>
              <w:t xml:space="preserve"> </w:t>
            </w:r>
            <w:proofErr w:type="spellStart"/>
            <w:r>
              <w:rPr>
                <w:b/>
                <w:color w:val="auto"/>
                <w:sz w:val="28"/>
                <w:szCs w:val="28"/>
              </w:rPr>
              <w:t>қатынастар</w:t>
            </w:r>
            <w:proofErr w:type="spellEnd"/>
            <w:r>
              <w:rPr>
                <w:b/>
                <w:color w:val="auto"/>
                <w:sz w:val="28"/>
                <w:szCs w:val="28"/>
                <w:lang w:val="kk-KZ"/>
              </w:rPr>
              <w:t>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F279DF" w:rsidRDefault="00F279DF">
            <w:pPr>
              <w:widowControl w:val="0"/>
              <w:jc w:val="center"/>
              <w:rPr>
                <w:b/>
                <w:color w:val="auto"/>
                <w:sz w:val="28"/>
                <w:szCs w:val="28"/>
              </w:rPr>
            </w:pPr>
            <w:proofErr w:type="spellStart"/>
            <w:r>
              <w:rPr>
                <w:b/>
                <w:color w:val="auto"/>
                <w:sz w:val="28"/>
                <w:szCs w:val="28"/>
              </w:rPr>
              <w:t>Жұмыс</w:t>
            </w:r>
            <w:proofErr w:type="spellEnd"/>
            <w:r>
              <w:rPr>
                <w:b/>
                <w:color w:val="auto"/>
                <w:sz w:val="28"/>
                <w:szCs w:val="28"/>
              </w:rPr>
              <w:t xml:space="preserve"> </w:t>
            </w:r>
            <w:proofErr w:type="spellStart"/>
            <w:r>
              <w:rPr>
                <w:b/>
                <w:color w:val="auto"/>
                <w:sz w:val="28"/>
                <w:szCs w:val="28"/>
              </w:rPr>
              <w:t>орны</w:t>
            </w:r>
            <w:proofErr w:type="spellEnd"/>
            <w:r>
              <w:rPr>
                <w:b/>
                <w:color w:val="auto"/>
                <w:sz w:val="28"/>
                <w:szCs w:val="28"/>
              </w:rPr>
              <w:t xml:space="preserve"> </w:t>
            </w:r>
            <w:proofErr w:type="spellStart"/>
            <w:r>
              <w:rPr>
                <w:b/>
                <w:color w:val="auto"/>
                <w:sz w:val="28"/>
                <w:szCs w:val="28"/>
              </w:rPr>
              <w:t>және</w:t>
            </w:r>
            <w:proofErr w:type="spellEnd"/>
            <w:r>
              <w:rPr>
                <w:b/>
                <w:color w:val="auto"/>
                <w:sz w:val="28"/>
                <w:szCs w:val="28"/>
              </w:rPr>
              <w:t xml:space="preserve"> </w:t>
            </w:r>
            <w:proofErr w:type="spellStart"/>
            <w:r>
              <w:rPr>
                <w:b/>
                <w:color w:val="auto"/>
                <w:sz w:val="28"/>
                <w:szCs w:val="28"/>
              </w:rPr>
              <w:t>лауазымы</w:t>
            </w:r>
            <w:proofErr w:type="spellEnd"/>
          </w:p>
        </w:tc>
      </w:tr>
      <w:tr w:rsidR="00F279DF" w:rsidTr="00F279DF">
        <w:trPr>
          <w:trHeight w:val="217"/>
        </w:trPr>
        <w:tc>
          <w:tcPr>
            <w:tcW w:w="562" w:type="dxa"/>
            <w:tcBorders>
              <w:top w:val="single" w:sz="4" w:space="0" w:color="auto"/>
              <w:left w:val="single" w:sz="4" w:space="0" w:color="auto"/>
              <w:bottom w:val="single" w:sz="4" w:space="0" w:color="auto"/>
              <w:right w:val="single" w:sz="4" w:space="0" w:color="auto"/>
            </w:tcBorders>
            <w:vAlign w:val="center"/>
            <w:hideMark/>
          </w:tcPr>
          <w:p w:rsidR="00F279DF" w:rsidRDefault="00F279DF">
            <w:pPr>
              <w:spacing w:after="200" w:line="276" w:lineRule="auto"/>
              <w:rPr>
                <w:color w:val="auto"/>
                <w:sz w:val="28"/>
                <w:szCs w:val="28"/>
              </w:rPr>
            </w:pPr>
            <w:r>
              <w:rPr>
                <w:color w:val="auto"/>
                <w:sz w:val="28"/>
                <w:szCs w:val="28"/>
              </w:rPr>
              <w:t>1.</w:t>
            </w:r>
          </w:p>
        </w:tc>
        <w:tc>
          <w:tcPr>
            <w:tcW w:w="2557" w:type="dxa"/>
            <w:tcBorders>
              <w:top w:val="single" w:sz="4" w:space="0" w:color="auto"/>
              <w:left w:val="single" w:sz="4" w:space="0" w:color="auto"/>
              <w:bottom w:val="single" w:sz="4" w:space="0" w:color="auto"/>
              <w:right w:val="single" w:sz="4" w:space="0" w:color="auto"/>
            </w:tcBorders>
            <w:vAlign w:val="center"/>
          </w:tcPr>
          <w:p w:rsidR="00F279DF" w:rsidRDefault="00F279DF">
            <w:pPr>
              <w:widowControl w:val="0"/>
              <w:ind w:firstLine="709"/>
              <w:rPr>
                <w:color w:val="auto"/>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F279DF" w:rsidRDefault="00F279DF">
            <w:pPr>
              <w:widowControl w:val="0"/>
              <w:ind w:firstLine="709"/>
              <w:rPr>
                <w:color w:val="auto"/>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F279DF" w:rsidRDefault="00F279DF">
            <w:pPr>
              <w:widowControl w:val="0"/>
              <w:ind w:firstLine="709"/>
              <w:rPr>
                <w:color w:val="auto"/>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F279DF" w:rsidRDefault="00F279DF">
            <w:pPr>
              <w:widowControl w:val="0"/>
              <w:ind w:firstLine="709"/>
              <w:rPr>
                <w:color w:val="auto"/>
                <w:sz w:val="28"/>
                <w:szCs w:val="28"/>
              </w:rPr>
            </w:pPr>
          </w:p>
        </w:tc>
      </w:tr>
      <w:tr w:rsidR="00F279DF" w:rsidTr="00F279DF">
        <w:trPr>
          <w:trHeight w:val="360"/>
        </w:trPr>
        <w:tc>
          <w:tcPr>
            <w:tcW w:w="562" w:type="dxa"/>
            <w:tcBorders>
              <w:top w:val="single" w:sz="4" w:space="0" w:color="auto"/>
              <w:left w:val="single" w:sz="4" w:space="0" w:color="auto"/>
              <w:bottom w:val="single" w:sz="4" w:space="0" w:color="auto"/>
              <w:right w:val="single" w:sz="4" w:space="0" w:color="auto"/>
            </w:tcBorders>
            <w:vAlign w:val="center"/>
            <w:hideMark/>
          </w:tcPr>
          <w:p w:rsidR="00F279DF" w:rsidRDefault="00F279DF">
            <w:pPr>
              <w:spacing w:after="200" w:line="276" w:lineRule="auto"/>
              <w:rPr>
                <w:color w:val="auto"/>
                <w:sz w:val="28"/>
                <w:szCs w:val="28"/>
              </w:rPr>
            </w:pPr>
            <w:r>
              <w:rPr>
                <w:color w:val="auto"/>
                <w:sz w:val="28"/>
                <w:szCs w:val="28"/>
              </w:rPr>
              <w:t>2.</w:t>
            </w:r>
          </w:p>
        </w:tc>
        <w:tc>
          <w:tcPr>
            <w:tcW w:w="2557" w:type="dxa"/>
            <w:tcBorders>
              <w:top w:val="single" w:sz="4" w:space="0" w:color="auto"/>
              <w:left w:val="single" w:sz="4" w:space="0" w:color="auto"/>
              <w:bottom w:val="single" w:sz="4" w:space="0" w:color="auto"/>
              <w:right w:val="single" w:sz="4" w:space="0" w:color="auto"/>
            </w:tcBorders>
            <w:vAlign w:val="center"/>
          </w:tcPr>
          <w:p w:rsidR="00F279DF" w:rsidRDefault="00F279DF">
            <w:pPr>
              <w:widowControl w:val="0"/>
              <w:ind w:firstLine="709"/>
              <w:rPr>
                <w:color w:val="auto"/>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F279DF" w:rsidRDefault="00F279DF">
            <w:pPr>
              <w:widowControl w:val="0"/>
              <w:ind w:firstLine="709"/>
              <w:rPr>
                <w:color w:val="auto"/>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F279DF" w:rsidRDefault="00F279DF">
            <w:pPr>
              <w:widowControl w:val="0"/>
              <w:ind w:firstLine="709"/>
              <w:rPr>
                <w:color w:val="auto"/>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F279DF" w:rsidRDefault="00F279DF">
            <w:pPr>
              <w:widowControl w:val="0"/>
              <w:ind w:firstLine="709"/>
              <w:rPr>
                <w:color w:val="auto"/>
                <w:sz w:val="28"/>
                <w:szCs w:val="28"/>
              </w:rPr>
            </w:pPr>
          </w:p>
        </w:tc>
      </w:tr>
      <w:tr w:rsidR="00F279DF" w:rsidTr="00F279DF">
        <w:trPr>
          <w:trHeight w:val="347"/>
        </w:trPr>
        <w:tc>
          <w:tcPr>
            <w:tcW w:w="562" w:type="dxa"/>
            <w:tcBorders>
              <w:top w:val="single" w:sz="4" w:space="0" w:color="auto"/>
              <w:left w:val="single" w:sz="4" w:space="0" w:color="auto"/>
              <w:bottom w:val="single" w:sz="4" w:space="0" w:color="auto"/>
              <w:right w:val="single" w:sz="4" w:space="0" w:color="auto"/>
            </w:tcBorders>
            <w:vAlign w:val="center"/>
            <w:hideMark/>
          </w:tcPr>
          <w:p w:rsidR="00F279DF" w:rsidRDefault="00F279DF">
            <w:pPr>
              <w:spacing w:after="200" w:line="276" w:lineRule="auto"/>
              <w:rPr>
                <w:color w:val="auto"/>
                <w:sz w:val="28"/>
                <w:szCs w:val="28"/>
              </w:rPr>
            </w:pPr>
            <w:r>
              <w:rPr>
                <w:color w:val="auto"/>
                <w:sz w:val="28"/>
                <w:szCs w:val="28"/>
              </w:rPr>
              <w:t>3.</w:t>
            </w:r>
          </w:p>
        </w:tc>
        <w:tc>
          <w:tcPr>
            <w:tcW w:w="2557" w:type="dxa"/>
            <w:tcBorders>
              <w:top w:val="single" w:sz="4" w:space="0" w:color="auto"/>
              <w:left w:val="single" w:sz="4" w:space="0" w:color="auto"/>
              <w:bottom w:val="single" w:sz="4" w:space="0" w:color="auto"/>
              <w:right w:val="single" w:sz="4" w:space="0" w:color="auto"/>
            </w:tcBorders>
            <w:vAlign w:val="center"/>
          </w:tcPr>
          <w:p w:rsidR="00F279DF" w:rsidRDefault="00F279DF">
            <w:pPr>
              <w:widowControl w:val="0"/>
              <w:ind w:firstLine="709"/>
              <w:rPr>
                <w:color w:val="auto"/>
                <w:sz w:val="28"/>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F279DF" w:rsidRDefault="00F279DF">
            <w:pPr>
              <w:widowControl w:val="0"/>
              <w:ind w:firstLine="709"/>
              <w:rPr>
                <w:color w:val="auto"/>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F279DF" w:rsidRDefault="00F279DF">
            <w:pPr>
              <w:widowControl w:val="0"/>
              <w:ind w:firstLine="709"/>
              <w:rPr>
                <w:color w:val="auto"/>
                <w:sz w:val="28"/>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F279DF" w:rsidRDefault="00F279DF">
            <w:pPr>
              <w:widowControl w:val="0"/>
              <w:ind w:firstLine="709"/>
              <w:rPr>
                <w:color w:val="auto"/>
                <w:sz w:val="28"/>
                <w:szCs w:val="28"/>
              </w:rPr>
            </w:pPr>
          </w:p>
        </w:tc>
      </w:tr>
    </w:tbl>
    <w:p w:rsidR="00F279DF" w:rsidRDefault="00F279DF" w:rsidP="00F279DF">
      <w:pPr>
        <w:jc w:val="both"/>
        <w:rPr>
          <w:rFonts w:eastAsia="Arial Unicode MS"/>
          <w:sz w:val="28"/>
          <w:szCs w:val="28"/>
          <w14:textOutline w14:w="0" w14:cap="flat" w14:cmpd="sng" w14:algn="ctr">
            <w14:noFill/>
            <w14:prstDash w14:val="solid"/>
            <w14:bevel/>
          </w14:textOutline>
        </w:rPr>
      </w:pPr>
    </w:p>
    <w:p w:rsidR="00F279DF" w:rsidRDefault="00F279DF" w:rsidP="00F279DF">
      <w:pPr>
        <w:jc w:val="both"/>
        <w:rPr>
          <w:rFonts w:eastAsia="Arial Unicode MS"/>
          <w:sz w:val="28"/>
          <w:szCs w:val="28"/>
          <w14:textOutline w14:w="0" w14:cap="flat" w14:cmpd="sng" w14:algn="ctr">
            <w14:noFill/>
            <w14:prstDash w14:val="solid"/>
            <w14:bevel/>
          </w14:textOutline>
        </w:rPr>
      </w:pPr>
    </w:p>
    <w:p w:rsidR="00F279DF" w:rsidRDefault="00F279DF" w:rsidP="00F279DF">
      <w:pPr>
        <w:jc w:val="both"/>
        <w:rPr>
          <w:rFonts w:eastAsia="Arial Unicode MS"/>
          <w:sz w:val="28"/>
          <w:szCs w:val="28"/>
          <w14:textOutline w14:w="0" w14:cap="flat" w14:cmpd="sng" w14:algn="ctr">
            <w14:noFill/>
            <w14:prstDash w14:val="solid"/>
            <w14:bevel/>
          </w14:textOutline>
        </w:rPr>
      </w:pPr>
      <w:r>
        <w:rPr>
          <w:rFonts w:eastAsia="Arial Unicode MS"/>
          <w:sz w:val="28"/>
          <w:szCs w:val="28"/>
          <w14:textOutline w14:w="0" w14:cap="flat" w14:cmpd="sng" w14:algn="ctr">
            <w14:noFill/>
            <w14:prstDash w14:val="solid"/>
            <w14:bevel/>
          </w14:textOutline>
        </w:rPr>
        <w:t xml:space="preserve"> </w:t>
      </w:r>
    </w:p>
    <w:p w:rsidR="00F279DF" w:rsidRDefault="00F279DF" w:rsidP="00F279DF">
      <w:pPr>
        <w:jc w:val="both"/>
        <w:rPr>
          <w:rFonts w:ascii="Helvetica Neue" w:hAnsi="Helvetica Neue" w:cs="Arial Unicode MS"/>
          <w:sz w:val="28"/>
          <w:szCs w:val="28"/>
          <w14:textOutline w14:w="0" w14:cap="flat" w14:cmpd="sng" w14:algn="ctr">
            <w14:noFill/>
            <w14:prstDash w14:val="solid"/>
            <w14:bevel/>
          </w14:textOutline>
        </w:rPr>
      </w:pPr>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Заңды</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тұлғалардың</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жарғылық</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капиталына</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тікелей</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немесе</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жанама</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қатысу</w:t>
      </w:r>
      <w:proofErr w:type="spellEnd"/>
      <w:r>
        <w:rPr>
          <w:rFonts w:eastAsia="Arial Unicode MS"/>
          <w:sz w:val="28"/>
          <w:szCs w:val="28"/>
          <w14:textOutline w14:w="0" w14:cap="flat" w14:cmpd="sng" w14:algn="ctr">
            <w14:noFill/>
            <w14:prstDash w14:val="solid"/>
            <w14:bevel/>
          </w14:textOutline>
        </w:rPr>
        <w:t>:</w:t>
      </w:r>
    </w:p>
    <w:tbl>
      <w:tblPr>
        <w:tblW w:w="96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31"/>
        <w:gridCol w:w="4083"/>
        <w:gridCol w:w="2570"/>
      </w:tblGrid>
      <w:tr w:rsidR="00F279DF" w:rsidTr="00F279DF">
        <w:trPr>
          <w:trHeight w:val="656"/>
        </w:trPr>
        <w:tc>
          <w:tcPr>
            <w:tcW w:w="567" w:type="dxa"/>
            <w:tcBorders>
              <w:top w:val="single" w:sz="4" w:space="0" w:color="auto"/>
              <w:left w:val="single" w:sz="4" w:space="0" w:color="auto"/>
              <w:bottom w:val="single" w:sz="4" w:space="0" w:color="auto"/>
              <w:right w:val="single" w:sz="4" w:space="0" w:color="auto"/>
            </w:tcBorders>
            <w:vAlign w:val="center"/>
            <w:hideMark/>
          </w:tcPr>
          <w:p w:rsidR="00F279DF" w:rsidRDefault="00F279DF">
            <w:pPr>
              <w:widowControl w:val="0"/>
              <w:jc w:val="center"/>
              <w:rPr>
                <w:b/>
                <w:color w:val="auto"/>
                <w:sz w:val="28"/>
                <w:szCs w:val="28"/>
              </w:rPr>
            </w:pPr>
            <w:r>
              <w:rPr>
                <w:b/>
                <w:color w:val="auto"/>
                <w:sz w:val="28"/>
                <w:szCs w:val="28"/>
              </w:rPr>
              <w:t>№</w:t>
            </w:r>
          </w:p>
        </w:tc>
        <w:tc>
          <w:tcPr>
            <w:tcW w:w="2431" w:type="dxa"/>
            <w:tcBorders>
              <w:top w:val="single" w:sz="4" w:space="0" w:color="auto"/>
              <w:left w:val="single" w:sz="4" w:space="0" w:color="auto"/>
              <w:bottom w:val="single" w:sz="4" w:space="0" w:color="auto"/>
              <w:right w:val="single" w:sz="4" w:space="0" w:color="auto"/>
            </w:tcBorders>
            <w:vAlign w:val="center"/>
          </w:tcPr>
          <w:p w:rsidR="00F279DF" w:rsidRDefault="00F279DF">
            <w:pPr>
              <w:jc w:val="both"/>
              <w:rPr>
                <w:rFonts w:eastAsia="Arial Unicode MS"/>
                <w:b/>
                <w:sz w:val="28"/>
                <w:szCs w:val="28"/>
                <w14:textOutline w14:w="0" w14:cap="flat" w14:cmpd="sng" w14:algn="ctr">
                  <w14:noFill/>
                  <w14:prstDash w14:val="solid"/>
                  <w14:bevel/>
                </w14:textOutline>
              </w:rPr>
            </w:pPr>
            <w:proofErr w:type="spellStart"/>
            <w:r>
              <w:rPr>
                <w:rFonts w:eastAsia="Arial Unicode MS"/>
                <w:b/>
                <w:sz w:val="28"/>
                <w:szCs w:val="28"/>
                <w14:textOutline w14:w="0" w14:cap="flat" w14:cmpd="sng" w14:algn="ctr">
                  <w14:noFill/>
                  <w14:prstDash w14:val="solid"/>
                  <w14:bevel/>
                </w14:textOutline>
              </w:rPr>
              <w:t>Атауы</w:t>
            </w:r>
            <w:proofErr w:type="spellEnd"/>
            <w:r>
              <w:rPr>
                <w:rFonts w:eastAsia="Arial Unicode MS"/>
                <w:b/>
                <w:sz w:val="28"/>
                <w:szCs w:val="28"/>
                <w14:textOutline w14:w="0" w14:cap="flat" w14:cmpd="sng" w14:algn="ctr">
                  <w14:noFill/>
                  <w14:prstDash w14:val="solid"/>
                  <w14:bevel/>
                </w14:textOutline>
              </w:rPr>
              <w:t xml:space="preserve"> </w:t>
            </w:r>
            <w:proofErr w:type="spellStart"/>
            <w:r>
              <w:rPr>
                <w:rFonts w:eastAsia="Arial Unicode MS"/>
                <w:b/>
                <w:sz w:val="28"/>
                <w:szCs w:val="28"/>
                <w14:textOutline w14:w="0" w14:cap="flat" w14:cmpd="sng" w14:algn="ctr">
                  <w14:noFill/>
                  <w14:prstDash w14:val="solid"/>
                  <w14:bevel/>
                </w14:textOutline>
              </w:rPr>
              <w:t>және</w:t>
            </w:r>
            <w:proofErr w:type="spellEnd"/>
            <w:r>
              <w:rPr>
                <w:rFonts w:eastAsia="Arial Unicode MS"/>
                <w:b/>
                <w:sz w:val="28"/>
                <w:szCs w:val="28"/>
                <w14:textOutline w14:w="0" w14:cap="flat" w14:cmpd="sng" w14:algn="ctr">
                  <w14:noFill/>
                  <w14:prstDash w14:val="solid"/>
                  <w14:bevel/>
                </w14:textOutline>
              </w:rPr>
              <w:t xml:space="preserve"> </w:t>
            </w:r>
            <w:proofErr w:type="spellStart"/>
            <w:r>
              <w:rPr>
                <w:rFonts w:eastAsia="Arial Unicode MS"/>
                <w:b/>
                <w:sz w:val="28"/>
                <w:szCs w:val="28"/>
                <w14:textOutline w14:w="0" w14:cap="flat" w14:cmpd="sng" w14:algn="ctr">
                  <w14:noFill/>
                  <w14:prstDash w14:val="solid"/>
                  <w14:bevel/>
                </w14:textOutline>
              </w:rPr>
              <w:t>орналасқан</w:t>
            </w:r>
            <w:proofErr w:type="spellEnd"/>
            <w:r>
              <w:rPr>
                <w:rFonts w:eastAsia="Arial Unicode MS"/>
                <w:b/>
                <w:sz w:val="28"/>
                <w:szCs w:val="28"/>
                <w14:textOutline w14:w="0" w14:cap="flat" w14:cmpd="sng" w14:algn="ctr">
                  <w14:noFill/>
                  <w14:prstDash w14:val="solid"/>
                  <w14:bevel/>
                </w14:textOutline>
              </w:rPr>
              <w:t xml:space="preserve"> </w:t>
            </w:r>
            <w:proofErr w:type="spellStart"/>
            <w:r>
              <w:rPr>
                <w:rFonts w:eastAsia="Arial Unicode MS"/>
                <w:b/>
                <w:sz w:val="28"/>
                <w:szCs w:val="28"/>
                <w14:textOutline w14:w="0" w14:cap="flat" w14:cmpd="sng" w14:algn="ctr">
                  <w14:noFill/>
                  <w14:prstDash w14:val="solid"/>
                  <w14:bevel/>
                </w14:textOutline>
              </w:rPr>
              <w:t>жері</w:t>
            </w:r>
            <w:proofErr w:type="spellEnd"/>
          </w:p>
          <w:p w:rsidR="00F279DF" w:rsidRDefault="00F279DF">
            <w:pPr>
              <w:widowControl w:val="0"/>
              <w:jc w:val="center"/>
              <w:rPr>
                <w:b/>
                <w:color w:val="auto"/>
                <w:sz w:val="28"/>
                <w:szCs w:val="28"/>
              </w:rPr>
            </w:pPr>
          </w:p>
        </w:tc>
        <w:tc>
          <w:tcPr>
            <w:tcW w:w="4083" w:type="dxa"/>
            <w:tcBorders>
              <w:top w:val="single" w:sz="4" w:space="0" w:color="auto"/>
              <w:left w:val="single" w:sz="4" w:space="0" w:color="auto"/>
              <w:bottom w:val="single" w:sz="4" w:space="0" w:color="auto"/>
              <w:right w:val="single" w:sz="4" w:space="0" w:color="auto"/>
            </w:tcBorders>
            <w:vAlign w:val="center"/>
            <w:hideMark/>
          </w:tcPr>
          <w:p w:rsidR="00F279DF" w:rsidRDefault="00F279DF">
            <w:pPr>
              <w:widowControl w:val="0"/>
              <w:jc w:val="center"/>
              <w:rPr>
                <w:b/>
                <w:color w:val="auto"/>
                <w:sz w:val="28"/>
                <w:szCs w:val="28"/>
              </w:rPr>
            </w:pPr>
            <w:proofErr w:type="spellStart"/>
            <w:r>
              <w:rPr>
                <w:b/>
                <w:color w:val="auto"/>
                <w:sz w:val="28"/>
                <w:szCs w:val="28"/>
              </w:rPr>
              <w:t>Заңды</w:t>
            </w:r>
            <w:proofErr w:type="spellEnd"/>
            <w:r>
              <w:rPr>
                <w:b/>
                <w:color w:val="auto"/>
                <w:sz w:val="28"/>
                <w:szCs w:val="28"/>
              </w:rPr>
              <w:t xml:space="preserve"> </w:t>
            </w:r>
            <w:proofErr w:type="spellStart"/>
            <w:r>
              <w:rPr>
                <w:b/>
                <w:color w:val="auto"/>
                <w:sz w:val="28"/>
                <w:szCs w:val="28"/>
              </w:rPr>
              <w:t>тұлға</w:t>
            </w:r>
            <w:proofErr w:type="spellEnd"/>
            <w:r>
              <w:rPr>
                <w:b/>
                <w:color w:val="auto"/>
                <w:sz w:val="28"/>
                <w:szCs w:val="28"/>
              </w:rPr>
              <w:t xml:space="preserve"> </w:t>
            </w:r>
            <w:proofErr w:type="spellStart"/>
            <w:r>
              <w:rPr>
                <w:b/>
                <w:color w:val="auto"/>
                <w:sz w:val="28"/>
                <w:szCs w:val="28"/>
              </w:rPr>
              <w:t>қызметінің</w:t>
            </w:r>
            <w:proofErr w:type="spellEnd"/>
            <w:r>
              <w:rPr>
                <w:b/>
                <w:color w:val="auto"/>
                <w:sz w:val="28"/>
                <w:szCs w:val="28"/>
              </w:rPr>
              <w:t xml:space="preserve"> </w:t>
            </w:r>
            <w:proofErr w:type="spellStart"/>
            <w:r>
              <w:rPr>
                <w:b/>
                <w:color w:val="auto"/>
                <w:sz w:val="28"/>
                <w:szCs w:val="28"/>
              </w:rPr>
              <w:t>жарғылық</w:t>
            </w:r>
            <w:proofErr w:type="spellEnd"/>
            <w:r>
              <w:rPr>
                <w:b/>
                <w:color w:val="auto"/>
                <w:sz w:val="28"/>
                <w:szCs w:val="28"/>
              </w:rPr>
              <w:t xml:space="preserve"> </w:t>
            </w:r>
            <w:proofErr w:type="spellStart"/>
            <w:r>
              <w:rPr>
                <w:b/>
                <w:color w:val="auto"/>
                <w:sz w:val="28"/>
                <w:szCs w:val="28"/>
              </w:rPr>
              <w:t>түрлері</w:t>
            </w:r>
            <w:proofErr w:type="spellEnd"/>
          </w:p>
        </w:tc>
        <w:tc>
          <w:tcPr>
            <w:tcW w:w="2570" w:type="dxa"/>
            <w:tcBorders>
              <w:top w:val="single" w:sz="4" w:space="0" w:color="auto"/>
              <w:left w:val="single" w:sz="4" w:space="0" w:color="auto"/>
              <w:bottom w:val="single" w:sz="4" w:space="0" w:color="auto"/>
              <w:right w:val="single" w:sz="4" w:space="0" w:color="auto"/>
            </w:tcBorders>
            <w:vAlign w:val="center"/>
            <w:hideMark/>
          </w:tcPr>
          <w:p w:rsidR="00F279DF" w:rsidRDefault="00F279DF">
            <w:pPr>
              <w:widowControl w:val="0"/>
              <w:jc w:val="center"/>
              <w:rPr>
                <w:b/>
                <w:color w:val="auto"/>
                <w:sz w:val="28"/>
                <w:szCs w:val="28"/>
              </w:rPr>
            </w:pPr>
            <w:proofErr w:type="spellStart"/>
            <w:r>
              <w:rPr>
                <w:b/>
                <w:color w:val="auto"/>
                <w:sz w:val="28"/>
                <w:szCs w:val="28"/>
              </w:rPr>
              <w:t>Сіздің</w:t>
            </w:r>
            <w:proofErr w:type="spellEnd"/>
            <w:r>
              <w:rPr>
                <w:b/>
                <w:color w:val="auto"/>
                <w:sz w:val="28"/>
                <w:szCs w:val="28"/>
              </w:rPr>
              <w:t xml:space="preserve"> </w:t>
            </w:r>
            <w:proofErr w:type="spellStart"/>
            <w:r>
              <w:rPr>
                <w:b/>
                <w:color w:val="auto"/>
                <w:sz w:val="28"/>
                <w:szCs w:val="28"/>
              </w:rPr>
              <w:t>қатысуыңыздың</w:t>
            </w:r>
            <w:proofErr w:type="spellEnd"/>
            <w:r>
              <w:rPr>
                <w:b/>
                <w:color w:val="auto"/>
                <w:sz w:val="28"/>
                <w:szCs w:val="28"/>
              </w:rPr>
              <w:t xml:space="preserve"> </w:t>
            </w:r>
            <w:proofErr w:type="spellStart"/>
            <w:r>
              <w:rPr>
                <w:b/>
                <w:color w:val="auto"/>
                <w:sz w:val="28"/>
                <w:szCs w:val="28"/>
              </w:rPr>
              <w:t>сомасы</w:t>
            </w:r>
            <w:proofErr w:type="spellEnd"/>
            <w:r>
              <w:rPr>
                <w:b/>
                <w:color w:val="auto"/>
                <w:sz w:val="28"/>
                <w:szCs w:val="28"/>
              </w:rPr>
              <w:t xml:space="preserve"> мен </w:t>
            </w:r>
            <w:proofErr w:type="spellStart"/>
            <w:r>
              <w:rPr>
                <w:b/>
                <w:color w:val="auto"/>
                <w:sz w:val="28"/>
                <w:szCs w:val="28"/>
              </w:rPr>
              <w:t>үлесі</w:t>
            </w:r>
            <w:proofErr w:type="spellEnd"/>
          </w:p>
        </w:tc>
      </w:tr>
      <w:tr w:rsidR="00F279DF" w:rsidTr="00F279DF">
        <w:trPr>
          <w:trHeight w:val="282"/>
        </w:trPr>
        <w:tc>
          <w:tcPr>
            <w:tcW w:w="567" w:type="dxa"/>
            <w:tcBorders>
              <w:top w:val="single" w:sz="4" w:space="0" w:color="auto"/>
              <w:left w:val="single" w:sz="4" w:space="0" w:color="auto"/>
              <w:bottom w:val="single" w:sz="4" w:space="0" w:color="auto"/>
              <w:right w:val="single" w:sz="4" w:space="0" w:color="auto"/>
            </w:tcBorders>
            <w:hideMark/>
          </w:tcPr>
          <w:p w:rsidR="00F279DF" w:rsidRDefault="00F279DF">
            <w:pPr>
              <w:spacing w:after="200" w:line="276" w:lineRule="auto"/>
              <w:rPr>
                <w:color w:val="auto"/>
                <w:sz w:val="28"/>
                <w:szCs w:val="28"/>
              </w:rPr>
            </w:pPr>
            <w:r>
              <w:rPr>
                <w:color w:val="auto"/>
                <w:sz w:val="28"/>
                <w:szCs w:val="28"/>
              </w:rPr>
              <w:t>1.</w:t>
            </w:r>
          </w:p>
        </w:tc>
        <w:tc>
          <w:tcPr>
            <w:tcW w:w="2431" w:type="dxa"/>
            <w:tcBorders>
              <w:top w:val="single" w:sz="4" w:space="0" w:color="auto"/>
              <w:left w:val="single" w:sz="4" w:space="0" w:color="auto"/>
              <w:bottom w:val="single" w:sz="4" w:space="0" w:color="auto"/>
              <w:right w:val="single" w:sz="4" w:space="0" w:color="auto"/>
            </w:tcBorders>
          </w:tcPr>
          <w:p w:rsidR="00F279DF" w:rsidRDefault="00F279DF">
            <w:pPr>
              <w:widowControl w:val="0"/>
              <w:rPr>
                <w:color w:val="auto"/>
                <w:sz w:val="28"/>
                <w:szCs w:val="28"/>
              </w:rPr>
            </w:pPr>
          </w:p>
        </w:tc>
        <w:tc>
          <w:tcPr>
            <w:tcW w:w="4083"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c>
          <w:tcPr>
            <w:tcW w:w="2570"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r w:rsidR="00F279DF" w:rsidTr="00F279DF">
        <w:trPr>
          <w:trHeight w:val="364"/>
        </w:trPr>
        <w:tc>
          <w:tcPr>
            <w:tcW w:w="567" w:type="dxa"/>
            <w:tcBorders>
              <w:top w:val="single" w:sz="4" w:space="0" w:color="auto"/>
              <w:left w:val="single" w:sz="4" w:space="0" w:color="auto"/>
              <w:bottom w:val="single" w:sz="4" w:space="0" w:color="auto"/>
              <w:right w:val="single" w:sz="4" w:space="0" w:color="auto"/>
            </w:tcBorders>
            <w:hideMark/>
          </w:tcPr>
          <w:p w:rsidR="00F279DF" w:rsidRDefault="00F279DF">
            <w:pPr>
              <w:spacing w:after="200" w:line="276" w:lineRule="auto"/>
              <w:rPr>
                <w:color w:val="auto"/>
                <w:sz w:val="28"/>
                <w:szCs w:val="28"/>
              </w:rPr>
            </w:pPr>
            <w:r>
              <w:rPr>
                <w:color w:val="auto"/>
                <w:sz w:val="28"/>
                <w:szCs w:val="28"/>
              </w:rPr>
              <w:t>2.</w:t>
            </w:r>
          </w:p>
        </w:tc>
        <w:tc>
          <w:tcPr>
            <w:tcW w:w="2431" w:type="dxa"/>
            <w:tcBorders>
              <w:top w:val="single" w:sz="4" w:space="0" w:color="auto"/>
              <w:left w:val="single" w:sz="4" w:space="0" w:color="auto"/>
              <w:bottom w:val="single" w:sz="4" w:space="0" w:color="auto"/>
              <w:right w:val="single" w:sz="4" w:space="0" w:color="auto"/>
            </w:tcBorders>
          </w:tcPr>
          <w:p w:rsidR="00F279DF" w:rsidRDefault="00F279DF">
            <w:pPr>
              <w:widowControl w:val="0"/>
              <w:rPr>
                <w:color w:val="auto"/>
                <w:sz w:val="28"/>
                <w:szCs w:val="28"/>
              </w:rPr>
            </w:pPr>
          </w:p>
        </w:tc>
        <w:tc>
          <w:tcPr>
            <w:tcW w:w="4083"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c>
          <w:tcPr>
            <w:tcW w:w="2570"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bl>
    <w:p w:rsidR="00F279DF" w:rsidRDefault="00F279DF" w:rsidP="00F279DF">
      <w:pPr>
        <w:jc w:val="both"/>
        <w:rPr>
          <w:rFonts w:eastAsia="Arial Unicode MS"/>
          <w:sz w:val="28"/>
          <w:szCs w:val="28"/>
          <w14:textOutline w14:w="0" w14:cap="flat" w14:cmpd="sng" w14:algn="ctr">
            <w14:noFill/>
            <w14:prstDash w14:val="solid"/>
            <w14:bevel/>
          </w14:textOutline>
        </w:rPr>
      </w:pPr>
    </w:p>
    <w:p w:rsidR="00F279DF" w:rsidRDefault="00F279DF" w:rsidP="00F279DF">
      <w:pPr>
        <w:jc w:val="both"/>
        <w:rPr>
          <w:rFonts w:eastAsia="Arial Unicode MS"/>
          <w:sz w:val="28"/>
          <w:szCs w:val="28"/>
          <w14:textOutline w14:w="0" w14:cap="flat" w14:cmpd="sng" w14:algn="ctr">
            <w14:noFill/>
            <w14:prstDash w14:val="solid"/>
            <w14:bevel/>
          </w14:textOutline>
        </w:rPr>
      </w:pPr>
      <w:r>
        <w:rPr>
          <w:rFonts w:eastAsia="Arial Unicode MS"/>
          <w:sz w:val="28"/>
          <w:szCs w:val="28"/>
          <w14:textOutline w14:w="0" w14:cap="flat" w14:cmpd="sng" w14:algn="ctr">
            <w14:noFill/>
            <w14:prstDash w14:val="solid"/>
            <w14:bevel/>
          </w14:textOutline>
        </w:rPr>
        <w:t xml:space="preserve"> </w:t>
      </w:r>
    </w:p>
    <w:p w:rsidR="00F279DF" w:rsidRDefault="00F279DF" w:rsidP="00F279DF">
      <w:pPr>
        <w:widowControl w:val="0"/>
        <w:numPr>
          <w:ilvl w:val="0"/>
          <w:numId w:val="2"/>
        </w:numPr>
        <w:contextualSpacing/>
        <w:jc w:val="center"/>
        <w:rPr>
          <w:b/>
          <w:color w:val="auto"/>
          <w:sz w:val="28"/>
          <w:szCs w:val="28"/>
        </w:rPr>
      </w:pPr>
      <w:proofErr w:type="spellStart"/>
      <w:r>
        <w:rPr>
          <w:b/>
          <w:color w:val="auto"/>
          <w:sz w:val="28"/>
          <w:szCs w:val="28"/>
        </w:rPr>
        <w:t>Кәсіби</w:t>
      </w:r>
      <w:proofErr w:type="spellEnd"/>
      <w:r>
        <w:rPr>
          <w:b/>
          <w:color w:val="auto"/>
          <w:sz w:val="28"/>
          <w:szCs w:val="28"/>
        </w:rPr>
        <w:t xml:space="preserve"> </w:t>
      </w:r>
      <w:proofErr w:type="spellStart"/>
      <w:r>
        <w:rPr>
          <w:b/>
          <w:color w:val="auto"/>
          <w:sz w:val="28"/>
          <w:szCs w:val="28"/>
        </w:rPr>
        <w:t>деректер</w:t>
      </w:r>
      <w:proofErr w:type="spellEnd"/>
      <w:r>
        <w:rPr>
          <w:b/>
          <w:color w:val="auto"/>
          <w:sz w:val="28"/>
          <w:szCs w:val="28"/>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811"/>
      </w:tblGrid>
      <w:tr w:rsidR="00F279DF" w:rsidTr="00F279DF">
        <w:trPr>
          <w:trHeight w:val="264"/>
        </w:trPr>
        <w:tc>
          <w:tcPr>
            <w:tcW w:w="3828" w:type="dxa"/>
            <w:vMerge w:val="restart"/>
            <w:tcBorders>
              <w:top w:val="single" w:sz="4" w:space="0" w:color="auto"/>
              <w:left w:val="single" w:sz="4" w:space="0" w:color="auto"/>
              <w:bottom w:val="single" w:sz="4" w:space="0" w:color="auto"/>
              <w:right w:val="single" w:sz="4" w:space="0" w:color="auto"/>
            </w:tcBorders>
          </w:tcPr>
          <w:p w:rsidR="00F279DF" w:rsidRDefault="00F279DF">
            <w:pPr>
              <w:jc w:val="both"/>
              <w:rPr>
                <w:rFonts w:eastAsia="Arial Unicode MS"/>
                <w:sz w:val="28"/>
                <w:szCs w:val="28"/>
                <w14:textOutline w14:w="0" w14:cap="flat" w14:cmpd="sng" w14:algn="ctr">
                  <w14:noFill/>
                  <w14:prstDash w14:val="solid"/>
                  <w14:bevel/>
                </w14:textOutline>
              </w:rPr>
            </w:pPr>
            <w:proofErr w:type="spellStart"/>
            <w:r>
              <w:rPr>
                <w:rFonts w:eastAsia="Arial Unicode MS"/>
                <w:sz w:val="28"/>
                <w:szCs w:val="28"/>
                <w14:textOutline w14:w="0" w14:cap="flat" w14:cmpd="sng" w14:algn="ctr">
                  <w14:noFill/>
                  <w14:prstDash w14:val="solid"/>
                  <w14:bevel/>
                </w14:textOutline>
              </w:rPr>
              <w:t>Білімі</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оның</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ішінде</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жұмыс</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бейініне</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сәйкес</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келетін</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кәсіптік</w:t>
            </w:r>
            <w:proofErr w:type="spellEnd"/>
            <w:r>
              <w:rPr>
                <w:rFonts w:eastAsia="Arial Unicode MS"/>
                <w:sz w:val="28"/>
                <w:szCs w:val="28"/>
                <w14:textOutline w14:w="0" w14:cap="flat" w14:cmpd="sng" w14:algn="ctr">
                  <w14:noFill/>
                  <w14:prstDash w14:val="solid"/>
                  <w14:bevel/>
                </w14:textOutline>
              </w:rPr>
              <w:t xml:space="preserve"> </w:t>
            </w:r>
            <w:proofErr w:type="spellStart"/>
            <w:r>
              <w:rPr>
                <w:rFonts w:eastAsia="Arial Unicode MS"/>
                <w:sz w:val="28"/>
                <w:szCs w:val="28"/>
                <w14:textOutline w14:w="0" w14:cap="flat" w14:cmpd="sng" w14:algn="ctr">
                  <w14:noFill/>
                  <w14:prstDash w14:val="solid"/>
                  <w14:bevel/>
                </w14:textOutline>
              </w:rPr>
              <w:t>білім</w:t>
            </w:r>
            <w:proofErr w:type="spellEnd"/>
          </w:p>
          <w:p w:rsidR="00F279DF" w:rsidRDefault="00F279DF">
            <w:pPr>
              <w:widowControl w:val="0"/>
              <w:rPr>
                <w:color w:val="auto"/>
                <w:sz w:val="28"/>
                <w:szCs w:val="28"/>
              </w:rPr>
            </w:pPr>
          </w:p>
        </w:tc>
        <w:tc>
          <w:tcPr>
            <w:tcW w:w="5811"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r w:rsidR="00F279DF" w:rsidTr="00F279DF">
        <w:trPr>
          <w:trHeight w:val="2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9DF" w:rsidRDefault="00F279DF">
            <w:pPr>
              <w:rPr>
                <w:color w:val="auto"/>
                <w:sz w:val="28"/>
                <w:szCs w:val="28"/>
              </w:rPr>
            </w:pPr>
          </w:p>
        </w:tc>
        <w:tc>
          <w:tcPr>
            <w:tcW w:w="5811"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r w:rsidR="00F279DF" w:rsidTr="00F279DF">
        <w:trPr>
          <w:trHeight w:val="6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9DF" w:rsidRDefault="00F279DF">
            <w:pPr>
              <w:rPr>
                <w:color w:val="auto"/>
                <w:sz w:val="28"/>
                <w:szCs w:val="28"/>
              </w:rPr>
            </w:pPr>
          </w:p>
        </w:tc>
        <w:tc>
          <w:tcPr>
            <w:tcW w:w="5811" w:type="dxa"/>
            <w:tcBorders>
              <w:top w:val="single" w:sz="4" w:space="0" w:color="auto"/>
              <w:left w:val="single" w:sz="4" w:space="0" w:color="auto"/>
              <w:bottom w:val="single" w:sz="4" w:space="0" w:color="auto"/>
              <w:right w:val="single" w:sz="4" w:space="0" w:color="auto"/>
            </w:tcBorders>
            <w:hideMark/>
          </w:tcPr>
          <w:p w:rsidR="00F279DF" w:rsidRDefault="00F279DF">
            <w:pPr>
              <w:widowControl w:val="0"/>
              <w:jc w:val="both"/>
              <w:rPr>
                <w:color w:val="auto"/>
                <w:sz w:val="28"/>
                <w:szCs w:val="28"/>
              </w:rPr>
            </w:pPr>
            <w:r>
              <w:rPr>
                <w:color w:val="auto"/>
                <w:sz w:val="28"/>
                <w:szCs w:val="28"/>
              </w:rPr>
              <w:t>(</w:t>
            </w:r>
            <w:proofErr w:type="spellStart"/>
            <w:r>
              <w:rPr>
                <w:color w:val="auto"/>
                <w:sz w:val="28"/>
                <w:szCs w:val="28"/>
              </w:rPr>
              <w:t>оқу</w:t>
            </w:r>
            <w:proofErr w:type="spellEnd"/>
            <w:r>
              <w:rPr>
                <w:color w:val="auto"/>
                <w:sz w:val="28"/>
                <w:szCs w:val="28"/>
              </w:rPr>
              <w:t xml:space="preserve"> </w:t>
            </w:r>
            <w:proofErr w:type="spellStart"/>
            <w:r>
              <w:rPr>
                <w:color w:val="auto"/>
                <w:sz w:val="28"/>
                <w:szCs w:val="28"/>
              </w:rPr>
              <w:t>орнының</w:t>
            </w:r>
            <w:proofErr w:type="spellEnd"/>
            <w:r>
              <w:rPr>
                <w:color w:val="auto"/>
                <w:sz w:val="28"/>
                <w:szCs w:val="28"/>
              </w:rPr>
              <w:t xml:space="preserve">, </w:t>
            </w:r>
            <w:proofErr w:type="spellStart"/>
            <w:r>
              <w:rPr>
                <w:color w:val="auto"/>
                <w:sz w:val="28"/>
                <w:szCs w:val="28"/>
              </w:rPr>
              <w:t>факультеттің</w:t>
            </w:r>
            <w:proofErr w:type="spellEnd"/>
            <w:r>
              <w:rPr>
                <w:color w:val="auto"/>
                <w:sz w:val="28"/>
                <w:szCs w:val="28"/>
              </w:rPr>
              <w:t xml:space="preserve"> </w:t>
            </w:r>
            <w:proofErr w:type="spellStart"/>
            <w:r>
              <w:rPr>
                <w:color w:val="auto"/>
                <w:sz w:val="28"/>
                <w:szCs w:val="28"/>
              </w:rPr>
              <w:t>немесе</w:t>
            </w:r>
            <w:proofErr w:type="spellEnd"/>
            <w:r>
              <w:rPr>
                <w:color w:val="auto"/>
                <w:sz w:val="28"/>
                <w:szCs w:val="28"/>
              </w:rPr>
              <w:t xml:space="preserve"> </w:t>
            </w:r>
            <w:proofErr w:type="spellStart"/>
            <w:r>
              <w:rPr>
                <w:color w:val="auto"/>
                <w:sz w:val="28"/>
                <w:szCs w:val="28"/>
              </w:rPr>
              <w:t>бөлімшенің</w:t>
            </w:r>
            <w:proofErr w:type="spellEnd"/>
            <w:r>
              <w:rPr>
                <w:color w:val="auto"/>
                <w:sz w:val="28"/>
                <w:szCs w:val="28"/>
              </w:rPr>
              <w:t xml:space="preserve"> </w:t>
            </w:r>
            <w:proofErr w:type="spellStart"/>
            <w:r>
              <w:rPr>
                <w:color w:val="auto"/>
                <w:sz w:val="28"/>
                <w:szCs w:val="28"/>
              </w:rPr>
              <w:t>атауы</w:t>
            </w:r>
            <w:proofErr w:type="spellEnd"/>
            <w:r>
              <w:rPr>
                <w:color w:val="auto"/>
                <w:sz w:val="28"/>
                <w:szCs w:val="28"/>
              </w:rPr>
              <w:t xml:space="preserve"> мен </w:t>
            </w:r>
            <w:proofErr w:type="spellStart"/>
            <w:r>
              <w:rPr>
                <w:color w:val="auto"/>
                <w:sz w:val="28"/>
                <w:szCs w:val="28"/>
              </w:rPr>
              <w:t>орналасқан</w:t>
            </w:r>
            <w:proofErr w:type="spellEnd"/>
            <w:r>
              <w:rPr>
                <w:color w:val="auto"/>
                <w:sz w:val="28"/>
                <w:szCs w:val="28"/>
              </w:rPr>
              <w:t xml:space="preserve"> </w:t>
            </w:r>
            <w:proofErr w:type="spellStart"/>
            <w:r>
              <w:rPr>
                <w:color w:val="auto"/>
                <w:sz w:val="28"/>
                <w:szCs w:val="28"/>
              </w:rPr>
              <w:t>жерін</w:t>
            </w:r>
            <w:proofErr w:type="spellEnd"/>
            <w:r>
              <w:rPr>
                <w:color w:val="auto"/>
                <w:sz w:val="28"/>
                <w:szCs w:val="28"/>
              </w:rPr>
              <w:t xml:space="preserve">, </w:t>
            </w:r>
            <w:proofErr w:type="spellStart"/>
            <w:r>
              <w:rPr>
                <w:color w:val="auto"/>
                <w:sz w:val="28"/>
                <w:szCs w:val="28"/>
              </w:rPr>
              <w:t>оқу</w:t>
            </w:r>
            <w:proofErr w:type="spellEnd"/>
            <w:r>
              <w:rPr>
                <w:color w:val="auto"/>
                <w:sz w:val="28"/>
                <w:szCs w:val="28"/>
              </w:rPr>
              <w:t xml:space="preserve"> </w:t>
            </w:r>
            <w:proofErr w:type="spellStart"/>
            <w:r>
              <w:rPr>
                <w:color w:val="auto"/>
                <w:sz w:val="28"/>
                <w:szCs w:val="28"/>
              </w:rPr>
              <w:t>кезеңін</w:t>
            </w:r>
            <w:proofErr w:type="spellEnd"/>
            <w:r>
              <w:rPr>
                <w:color w:val="auto"/>
                <w:sz w:val="28"/>
                <w:szCs w:val="28"/>
              </w:rPr>
              <w:t xml:space="preserve">, </w:t>
            </w:r>
            <w:proofErr w:type="spellStart"/>
            <w:r>
              <w:rPr>
                <w:color w:val="auto"/>
                <w:sz w:val="28"/>
                <w:szCs w:val="28"/>
              </w:rPr>
              <w:t>берілген</w:t>
            </w:r>
            <w:proofErr w:type="spellEnd"/>
            <w:r>
              <w:rPr>
                <w:color w:val="auto"/>
                <w:sz w:val="28"/>
                <w:szCs w:val="28"/>
              </w:rPr>
              <w:t xml:space="preserve"> </w:t>
            </w:r>
            <w:proofErr w:type="spellStart"/>
            <w:r>
              <w:rPr>
                <w:color w:val="auto"/>
                <w:sz w:val="28"/>
                <w:szCs w:val="28"/>
              </w:rPr>
              <w:t>біліктілікті</w:t>
            </w:r>
            <w:proofErr w:type="spellEnd"/>
            <w:r>
              <w:rPr>
                <w:color w:val="auto"/>
                <w:sz w:val="28"/>
                <w:szCs w:val="28"/>
              </w:rPr>
              <w:t xml:space="preserve">, </w:t>
            </w:r>
            <w:proofErr w:type="spellStart"/>
            <w:r>
              <w:rPr>
                <w:color w:val="auto"/>
                <w:sz w:val="28"/>
                <w:szCs w:val="28"/>
              </w:rPr>
              <w:t>білім</w:t>
            </w:r>
            <w:proofErr w:type="spellEnd"/>
            <w:r>
              <w:rPr>
                <w:color w:val="auto"/>
                <w:sz w:val="28"/>
                <w:szCs w:val="28"/>
              </w:rPr>
              <w:t xml:space="preserve"> </w:t>
            </w:r>
            <w:proofErr w:type="spellStart"/>
            <w:r>
              <w:rPr>
                <w:color w:val="auto"/>
                <w:sz w:val="28"/>
                <w:szCs w:val="28"/>
              </w:rPr>
              <w:t>туралы</w:t>
            </w:r>
            <w:proofErr w:type="spellEnd"/>
            <w:r>
              <w:rPr>
                <w:color w:val="auto"/>
                <w:sz w:val="28"/>
                <w:szCs w:val="28"/>
              </w:rPr>
              <w:t xml:space="preserve"> </w:t>
            </w:r>
            <w:proofErr w:type="spellStart"/>
            <w:r>
              <w:rPr>
                <w:color w:val="auto"/>
                <w:sz w:val="28"/>
                <w:szCs w:val="28"/>
              </w:rPr>
              <w:t>дипломның</w:t>
            </w:r>
            <w:proofErr w:type="spellEnd"/>
            <w:r>
              <w:rPr>
                <w:color w:val="auto"/>
                <w:sz w:val="28"/>
                <w:szCs w:val="28"/>
              </w:rPr>
              <w:t xml:space="preserve"> </w:t>
            </w:r>
            <w:proofErr w:type="spellStart"/>
            <w:r>
              <w:rPr>
                <w:color w:val="auto"/>
                <w:sz w:val="28"/>
                <w:szCs w:val="28"/>
              </w:rPr>
              <w:t>деректемелерін</w:t>
            </w:r>
            <w:proofErr w:type="spellEnd"/>
            <w:r>
              <w:rPr>
                <w:color w:val="auto"/>
                <w:sz w:val="28"/>
                <w:szCs w:val="28"/>
              </w:rPr>
              <w:t xml:space="preserve"> </w:t>
            </w:r>
            <w:proofErr w:type="spellStart"/>
            <w:r>
              <w:rPr>
                <w:color w:val="auto"/>
                <w:sz w:val="28"/>
                <w:szCs w:val="28"/>
              </w:rPr>
              <w:t>көрсету</w:t>
            </w:r>
            <w:proofErr w:type="spellEnd"/>
            <w:r>
              <w:rPr>
                <w:color w:val="auto"/>
                <w:sz w:val="28"/>
                <w:szCs w:val="28"/>
              </w:rPr>
              <w:t>)</w:t>
            </w:r>
          </w:p>
        </w:tc>
      </w:tr>
      <w:tr w:rsidR="00F279DF" w:rsidTr="00F279DF">
        <w:trPr>
          <w:trHeight w:val="254"/>
        </w:trPr>
        <w:tc>
          <w:tcPr>
            <w:tcW w:w="3828" w:type="dxa"/>
            <w:vMerge w:val="restart"/>
            <w:tcBorders>
              <w:top w:val="single" w:sz="4" w:space="0" w:color="auto"/>
              <w:left w:val="single" w:sz="4" w:space="0" w:color="auto"/>
              <w:bottom w:val="single" w:sz="4" w:space="0" w:color="auto"/>
              <w:right w:val="single" w:sz="4" w:space="0" w:color="auto"/>
            </w:tcBorders>
            <w:hideMark/>
          </w:tcPr>
          <w:p w:rsidR="00F279DF" w:rsidRDefault="00F279DF">
            <w:pPr>
              <w:widowControl w:val="0"/>
              <w:rPr>
                <w:color w:val="auto"/>
                <w:sz w:val="28"/>
                <w:szCs w:val="28"/>
                <w:lang w:val="kk-KZ"/>
              </w:rPr>
            </w:pPr>
            <w:r>
              <w:rPr>
                <w:color w:val="auto"/>
                <w:sz w:val="28"/>
                <w:szCs w:val="28"/>
                <w:lang w:val="kk-KZ"/>
              </w:rPr>
              <w:t>Қосымша білімі, оның ішінде жұмыс істейтін саладағы, біліктілік арттыру курстары, ғылыми дәрежелері</w:t>
            </w:r>
          </w:p>
        </w:tc>
        <w:tc>
          <w:tcPr>
            <w:tcW w:w="5811"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r w:rsidR="00F279DF" w:rsidTr="00F279DF">
        <w:trPr>
          <w:trHeight w:val="1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9DF" w:rsidRDefault="00F279DF">
            <w:pPr>
              <w:rPr>
                <w:color w:val="auto"/>
                <w:sz w:val="28"/>
                <w:szCs w:val="28"/>
                <w:lang w:val="kk-KZ"/>
              </w:rPr>
            </w:pPr>
          </w:p>
        </w:tc>
        <w:tc>
          <w:tcPr>
            <w:tcW w:w="5811"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r w:rsidR="00F279DF" w:rsidRPr="006D50C6" w:rsidTr="00F279DF">
        <w:trPr>
          <w:trHeight w:val="11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9DF" w:rsidRDefault="00F279DF">
            <w:pPr>
              <w:rPr>
                <w:color w:val="auto"/>
                <w:sz w:val="28"/>
                <w:szCs w:val="28"/>
                <w:lang w:val="kk-KZ"/>
              </w:rPr>
            </w:pPr>
          </w:p>
        </w:tc>
        <w:tc>
          <w:tcPr>
            <w:tcW w:w="5811" w:type="dxa"/>
            <w:tcBorders>
              <w:top w:val="single" w:sz="4" w:space="0" w:color="auto"/>
              <w:left w:val="single" w:sz="4" w:space="0" w:color="auto"/>
              <w:bottom w:val="single" w:sz="4" w:space="0" w:color="auto"/>
              <w:right w:val="single" w:sz="4" w:space="0" w:color="auto"/>
            </w:tcBorders>
            <w:hideMark/>
          </w:tcPr>
          <w:p w:rsidR="00F279DF" w:rsidRPr="00E00D07" w:rsidRDefault="00F279DF">
            <w:pPr>
              <w:widowControl w:val="0"/>
              <w:rPr>
                <w:color w:val="auto"/>
                <w:sz w:val="28"/>
                <w:szCs w:val="28"/>
                <w:lang w:val="kk-KZ"/>
              </w:rPr>
            </w:pPr>
            <w:r w:rsidRPr="00E00D07">
              <w:rPr>
                <w:color w:val="auto"/>
                <w:sz w:val="28"/>
                <w:szCs w:val="28"/>
                <w:lang w:val="kk-KZ"/>
              </w:rPr>
              <w:t>(оқу орнының атауы мен орналасқан жерін, оқу кезеңін, білім туралы дипломның, сертификаттың, куәліктің деректемелерін көрсету)</w:t>
            </w:r>
          </w:p>
        </w:tc>
      </w:tr>
      <w:tr w:rsidR="00F279DF" w:rsidRPr="006D50C6" w:rsidTr="00F279DF">
        <w:trPr>
          <w:trHeight w:val="778"/>
        </w:trPr>
        <w:tc>
          <w:tcPr>
            <w:tcW w:w="3828" w:type="dxa"/>
            <w:tcBorders>
              <w:top w:val="single" w:sz="4" w:space="0" w:color="auto"/>
              <w:left w:val="single" w:sz="4" w:space="0" w:color="auto"/>
              <w:bottom w:val="single" w:sz="4" w:space="0" w:color="auto"/>
              <w:right w:val="single" w:sz="4" w:space="0" w:color="auto"/>
            </w:tcBorders>
            <w:hideMark/>
          </w:tcPr>
          <w:p w:rsidR="00F279DF" w:rsidRPr="00E00D07" w:rsidRDefault="00F279DF">
            <w:pPr>
              <w:widowControl w:val="0"/>
              <w:rPr>
                <w:color w:val="auto"/>
                <w:sz w:val="28"/>
                <w:szCs w:val="28"/>
                <w:lang w:val="kk-KZ"/>
              </w:rPr>
            </w:pPr>
            <w:r w:rsidRPr="00E00D07">
              <w:rPr>
                <w:color w:val="auto"/>
                <w:sz w:val="28"/>
                <w:szCs w:val="28"/>
                <w:lang w:val="kk-KZ"/>
              </w:rPr>
              <w:t>Директорлар кеңесі / Байқау кеңесі құрамындағы жұмыс тәжірибесі</w:t>
            </w:r>
          </w:p>
        </w:tc>
        <w:tc>
          <w:tcPr>
            <w:tcW w:w="5811" w:type="dxa"/>
            <w:tcBorders>
              <w:top w:val="single" w:sz="4" w:space="0" w:color="auto"/>
              <w:left w:val="single" w:sz="4" w:space="0" w:color="auto"/>
              <w:bottom w:val="single" w:sz="4" w:space="0" w:color="auto"/>
              <w:right w:val="single" w:sz="4" w:space="0" w:color="auto"/>
            </w:tcBorders>
          </w:tcPr>
          <w:p w:rsidR="00F279DF" w:rsidRPr="00E00D07" w:rsidRDefault="00F279DF">
            <w:pPr>
              <w:widowControl w:val="0"/>
              <w:ind w:firstLine="709"/>
              <w:rPr>
                <w:color w:val="auto"/>
                <w:sz w:val="28"/>
                <w:szCs w:val="28"/>
                <w:lang w:val="kk-KZ"/>
              </w:rPr>
            </w:pPr>
          </w:p>
        </w:tc>
      </w:tr>
      <w:tr w:rsidR="00F279DF" w:rsidRPr="006D50C6" w:rsidTr="00F279DF">
        <w:trPr>
          <w:trHeight w:val="726"/>
        </w:trPr>
        <w:tc>
          <w:tcPr>
            <w:tcW w:w="3828" w:type="dxa"/>
            <w:tcBorders>
              <w:top w:val="single" w:sz="4" w:space="0" w:color="auto"/>
              <w:left w:val="single" w:sz="4" w:space="0" w:color="auto"/>
              <w:bottom w:val="single" w:sz="4" w:space="0" w:color="auto"/>
              <w:right w:val="single" w:sz="4" w:space="0" w:color="auto"/>
            </w:tcBorders>
            <w:hideMark/>
          </w:tcPr>
          <w:p w:rsidR="00F279DF" w:rsidRPr="00E00D07" w:rsidRDefault="00F279DF">
            <w:pPr>
              <w:widowControl w:val="0"/>
              <w:rPr>
                <w:color w:val="auto"/>
                <w:sz w:val="28"/>
                <w:szCs w:val="28"/>
                <w:lang w:val="kk-KZ"/>
              </w:rPr>
            </w:pPr>
            <w:r w:rsidRPr="00E00D07">
              <w:rPr>
                <w:color w:val="auto"/>
                <w:sz w:val="28"/>
                <w:szCs w:val="28"/>
                <w:lang w:val="kk-KZ"/>
              </w:rPr>
              <w:t>Байқау кеңесінің тәуелсіз мүшесінің жұмысына уақыт бөлу мүмкіндігі</w:t>
            </w:r>
          </w:p>
        </w:tc>
        <w:tc>
          <w:tcPr>
            <w:tcW w:w="5811" w:type="dxa"/>
            <w:tcBorders>
              <w:top w:val="single" w:sz="4" w:space="0" w:color="auto"/>
              <w:left w:val="single" w:sz="4" w:space="0" w:color="auto"/>
              <w:bottom w:val="single" w:sz="4" w:space="0" w:color="auto"/>
              <w:right w:val="single" w:sz="4" w:space="0" w:color="auto"/>
            </w:tcBorders>
          </w:tcPr>
          <w:p w:rsidR="00F279DF" w:rsidRPr="00E00D07" w:rsidRDefault="00F279DF">
            <w:pPr>
              <w:widowControl w:val="0"/>
              <w:ind w:firstLine="709"/>
              <w:rPr>
                <w:color w:val="auto"/>
                <w:sz w:val="28"/>
                <w:szCs w:val="28"/>
                <w:lang w:val="kk-KZ"/>
              </w:rPr>
            </w:pPr>
          </w:p>
        </w:tc>
      </w:tr>
      <w:tr w:rsidR="00F279DF" w:rsidTr="00F279DF">
        <w:trPr>
          <w:trHeight w:val="84"/>
        </w:trPr>
        <w:tc>
          <w:tcPr>
            <w:tcW w:w="3828" w:type="dxa"/>
            <w:vMerge w:val="restart"/>
            <w:tcBorders>
              <w:top w:val="single" w:sz="4" w:space="0" w:color="auto"/>
              <w:left w:val="single" w:sz="4" w:space="0" w:color="auto"/>
              <w:bottom w:val="single" w:sz="4" w:space="0" w:color="auto"/>
              <w:right w:val="single" w:sz="4" w:space="0" w:color="auto"/>
            </w:tcBorders>
            <w:vAlign w:val="center"/>
            <w:hideMark/>
          </w:tcPr>
          <w:p w:rsidR="00F279DF" w:rsidRDefault="00F279DF">
            <w:pPr>
              <w:widowControl w:val="0"/>
              <w:rPr>
                <w:color w:val="auto"/>
                <w:sz w:val="28"/>
                <w:szCs w:val="28"/>
                <w:lang w:val="kk-KZ"/>
              </w:rPr>
            </w:pPr>
            <w:r>
              <w:rPr>
                <w:color w:val="auto"/>
                <w:sz w:val="28"/>
                <w:szCs w:val="28"/>
                <w:lang w:val="kk-KZ"/>
              </w:rPr>
              <w:t xml:space="preserve">Жеткен </w:t>
            </w:r>
            <w:proofErr w:type="spellStart"/>
            <w:r>
              <w:rPr>
                <w:color w:val="auto"/>
                <w:sz w:val="28"/>
                <w:szCs w:val="28"/>
              </w:rPr>
              <w:t>жетістіктер</w:t>
            </w:r>
            <w:proofErr w:type="spellEnd"/>
            <w:r>
              <w:rPr>
                <w:color w:val="auto"/>
                <w:sz w:val="28"/>
                <w:szCs w:val="28"/>
                <w:lang w:val="kk-KZ"/>
              </w:rPr>
              <w:t>і</w:t>
            </w:r>
          </w:p>
        </w:tc>
        <w:tc>
          <w:tcPr>
            <w:tcW w:w="5811"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r w:rsidR="00F279DF" w:rsidTr="00F279DF">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9DF" w:rsidRDefault="00F279DF">
            <w:pPr>
              <w:rPr>
                <w:color w:val="auto"/>
                <w:sz w:val="28"/>
                <w:szCs w:val="28"/>
                <w:lang w:val="kk-KZ"/>
              </w:rPr>
            </w:pPr>
          </w:p>
        </w:tc>
        <w:tc>
          <w:tcPr>
            <w:tcW w:w="5811"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r w:rsidR="00F279DF" w:rsidRPr="006D50C6" w:rsidTr="00F279DF">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9DF" w:rsidRDefault="00F279DF">
            <w:pPr>
              <w:rPr>
                <w:color w:val="auto"/>
                <w:sz w:val="28"/>
                <w:szCs w:val="28"/>
                <w:lang w:val="kk-KZ"/>
              </w:rPr>
            </w:pPr>
          </w:p>
        </w:tc>
        <w:tc>
          <w:tcPr>
            <w:tcW w:w="5811" w:type="dxa"/>
            <w:tcBorders>
              <w:top w:val="single" w:sz="4" w:space="0" w:color="auto"/>
              <w:left w:val="single" w:sz="4" w:space="0" w:color="auto"/>
              <w:bottom w:val="single" w:sz="4" w:space="0" w:color="auto"/>
              <w:right w:val="single" w:sz="4" w:space="0" w:color="auto"/>
            </w:tcBorders>
            <w:hideMark/>
          </w:tcPr>
          <w:p w:rsidR="00F279DF" w:rsidRPr="00F279DF" w:rsidRDefault="00F279DF">
            <w:pPr>
              <w:widowControl w:val="0"/>
              <w:rPr>
                <w:color w:val="auto"/>
                <w:sz w:val="28"/>
                <w:szCs w:val="28"/>
                <w:lang w:val="kk-KZ"/>
              </w:rPr>
            </w:pPr>
            <w:r w:rsidRPr="00F279DF">
              <w:rPr>
                <w:color w:val="auto"/>
                <w:sz w:val="28"/>
                <w:szCs w:val="28"/>
                <w:lang w:val="kk-KZ"/>
              </w:rPr>
              <w:t>(осы мәселе бойынша ақпаратты көрсету, мысалы, ғылыми жарияланымдардың атаулары, ғылыми әзірлемелерге, заң жобаларына қатысу және т. б.)</w:t>
            </w:r>
          </w:p>
        </w:tc>
      </w:tr>
      <w:tr w:rsidR="00F279DF" w:rsidTr="00F279DF">
        <w:trPr>
          <w:trHeight w:val="253"/>
        </w:trPr>
        <w:tc>
          <w:tcPr>
            <w:tcW w:w="3828" w:type="dxa"/>
            <w:vMerge w:val="restart"/>
            <w:tcBorders>
              <w:top w:val="single" w:sz="4" w:space="0" w:color="auto"/>
              <w:left w:val="single" w:sz="4" w:space="0" w:color="auto"/>
              <w:bottom w:val="single" w:sz="4" w:space="0" w:color="auto"/>
              <w:right w:val="single" w:sz="4" w:space="0" w:color="auto"/>
            </w:tcBorders>
            <w:hideMark/>
          </w:tcPr>
          <w:p w:rsidR="00F279DF" w:rsidRDefault="00F279DF">
            <w:pPr>
              <w:widowControl w:val="0"/>
              <w:rPr>
                <w:color w:val="auto"/>
                <w:sz w:val="28"/>
                <w:szCs w:val="28"/>
              </w:rPr>
            </w:pPr>
            <w:proofErr w:type="spellStart"/>
            <w:r>
              <w:rPr>
                <w:color w:val="auto"/>
                <w:sz w:val="28"/>
                <w:szCs w:val="28"/>
              </w:rPr>
              <w:t>Қоғамдық</w:t>
            </w:r>
            <w:proofErr w:type="spellEnd"/>
            <w:r>
              <w:rPr>
                <w:color w:val="auto"/>
                <w:sz w:val="28"/>
                <w:szCs w:val="28"/>
              </w:rPr>
              <w:t xml:space="preserve"> </w:t>
            </w:r>
            <w:proofErr w:type="spellStart"/>
            <w:r>
              <w:rPr>
                <w:color w:val="auto"/>
                <w:sz w:val="28"/>
                <w:szCs w:val="28"/>
              </w:rPr>
              <w:t>ұйымдарға</w:t>
            </w:r>
            <w:proofErr w:type="spellEnd"/>
            <w:r>
              <w:rPr>
                <w:color w:val="auto"/>
                <w:sz w:val="28"/>
                <w:szCs w:val="28"/>
              </w:rPr>
              <w:t xml:space="preserve"> </w:t>
            </w:r>
            <w:proofErr w:type="spellStart"/>
            <w:r>
              <w:rPr>
                <w:color w:val="auto"/>
                <w:sz w:val="28"/>
                <w:szCs w:val="28"/>
              </w:rPr>
              <w:t>мүшелік</w:t>
            </w:r>
            <w:proofErr w:type="spellEnd"/>
          </w:p>
        </w:tc>
        <w:tc>
          <w:tcPr>
            <w:tcW w:w="5811"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r w:rsidR="00F279DF" w:rsidTr="00F279DF">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9DF" w:rsidRDefault="00F279DF">
            <w:pPr>
              <w:rPr>
                <w:color w:val="auto"/>
                <w:sz w:val="28"/>
                <w:szCs w:val="28"/>
              </w:rPr>
            </w:pPr>
          </w:p>
        </w:tc>
        <w:tc>
          <w:tcPr>
            <w:tcW w:w="5811"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r w:rsidR="00F279DF" w:rsidRPr="00F279DF" w:rsidTr="00F279DF">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9DF" w:rsidRDefault="00F279DF">
            <w:pPr>
              <w:rPr>
                <w:color w:val="auto"/>
                <w:sz w:val="28"/>
                <w:szCs w:val="28"/>
              </w:rPr>
            </w:pPr>
          </w:p>
        </w:tc>
        <w:tc>
          <w:tcPr>
            <w:tcW w:w="5811" w:type="dxa"/>
            <w:tcBorders>
              <w:top w:val="single" w:sz="4" w:space="0" w:color="auto"/>
              <w:left w:val="single" w:sz="4" w:space="0" w:color="auto"/>
              <w:bottom w:val="single" w:sz="4" w:space="0" w:color="auto"/>
              <w:right w:val="single" w:sz="4" w:space="0" w:color="auto"/>
            </w:tcBorders>
            <w:hideMark/>
          </w:tcPr>
          <w:p w:rsidR="00F279DF" w:rsidRDefault="00F279DF">
            <w:pPr>
              <w:widowControl w:val="0"/>
              <w:rPr>
                <w:color w:val="auto"/>
                <w:sz w:val="28"/>
                <w:szCs w:val="28"/>
              </w:rPr>
            </w:pPr>
            <w:r>
              <w:rPr>
                <w:color w:val="auto"/>
                <w:sz w:val="28"/>
                <w:szCs w:val="28"/>
              </w:rPr>
              <w:t xml:space="preserve">(осы </w:t>
            </w:r>
            <w:proofErr w:type="spellStart"/>
            <w:r>
              <w:rPr>
                <w:color w:val="auto"/>
                <w:sz w:val="28"/>
                <w:szCs w:val="28"/>
              </w:rPr>
              <w:t>мәселе</w:t>
            </w:r>
            <w:proofErr w:type="spellEnd"/>
            <w:r>
              <w:rPr>
                <w:color w:val="auto"/>
                <w:sz w:val="28"/>
                <w:szCs w:val="28"/>
              </w:rPr>
              <w:t xml:space="preserve"> </w:t>
            </w:r>
            <w:proofErr w:type="spellStart"/>
            <w:r>
              <w:rPr>
                <w:color w:val="auto"/>
                <w:sz w:val="28"/>
                <w:szCs w:val="28"/>
              </w:rPr>
              <w:t>бойынша</w:t>
            </w:r>
            <w:proofErr w:type="spellEnd"/>
            <w:r>
              <w:rPr>
                <w:color w:val="auto"/>
                <w:sz w:val="28"/>
                <w:szCs w:val="28"/>
              </w:rPr>
              <w:t xml:space="preserve"> </w:t>
            </w:r>
            <w:proofErr w:type="spellStart"/>
            <w:r>
              <w:rPr>
                <w:color w:val="auto"/>
                <w:sz w:val="28"/>
                <w:szCs w:val="28"/>
              </w:rPr>
              <w:t>ақпаратты</w:t>
            </w:r>
            <w:proofErr w:type="spellEnd"/>
            <w:r>
              <w:rPr>
                <w:color w:val="auto"/>
                <w:sz w:val="28"/>
                <w:szCs w:val="28"/>
                <w:lang w:val="kk-KZ"/>
              </w:rPr>
              <w:t xml:space="preserve"> көрсету</w:t>
            </w:r>
            <w:r>
              <w:rPr>
                <w:color w:val="auto"/>
                <w:sz w:val="28"/>
                <w:szCs w:val="28"/>
              </w:rPr>
              <w:t xml:space="preserve">, </w:t>
            </w:r>
            <w:proofErr w:type="spellStart"/>
            <w:r>
              <w:rPr>
                <w:color w:val="auto"/>
                <w:sz w:val="28"/>
                <w:szCs w:val="28"/>
              </w:rPr>
              <w:t>мысалы</w:t>
            </w:r>
            <w:proofErr w:type="spellEnd"/>
            <w:r>
              <w:rPr>
                <w:color w:val="auto"/>
                <w:sz w:val="28"/>
                <w:szCs w:val="28"/>
              </w:rPr>
              <w:t xml:space="preserve">, </w:t>
            </w:r>
            <w:proofErr w:type="spellStart"/>
            <w:r>
              <w:rPr>
                <w:color w:val="auto"/>
                <w:sz w:val="28"/>
                <w:szCs w:val="28"/>
              </w:rPr>
              <w:t>аудиторлар</w:t>
            </w:r>
            <w:proofErr w:type="spellEnd"/>
            <w:r>
              <w:rPr>
                <w:color w:val="auto"/>
                <w:sz w:val="28"/>
                <w:szCs w:val="28"/>
              </w:rPr>
              <w:t xml:space="preserve">, </w:t>
            </w:r>
            <w:proofErr w:type="spellStart"/>
            <w:r>
              <w:rPr>
                <w:color w:val="auto"/>
                <w:sz w:val="28"/>
                <w:szCs w:val="28"/>
              </w:rPr>
              <w:t>актуарийлер</w:t>
            </w:r>
            <w:proofErr w:type="spellEnd"/>
            <w:r>
              <w:rPr>
                <w:color w:val="auto"/>
                <w:sz w:val="28"/>
                <w:szCs w:val="28"/>
              </w:rPr>
              <w:t xml:space="preserve"> </w:t>
            </w:r>
            <w:proofErr w:type="spellStart"/>
            <w:r>
              <w:rPr>
                <w:color w:val="auto"/>
                <w:sz w:val="28"/>
                <w:szCs w:val="28"/>
              </w:rPr>
              <w:t>палатасы</w:t>
            </w:r>
            <w:proofErr w:type="spellEnd"/>
            <w:r>
              <w:rPr>
                <w:color w:val="auto"/>
                <w:sz w:val="28"/>
                <w:szCs w:val="28"/>
              </w:rPr>
              <w:t>)</w:t>
            </w:r>
          </w:p>
        </w:tc>
      </w:tr>
      <w:tr w:rsidR="00F279DF" w:rsidRPr="00F279DF" w:rsidTr="00F279DF">
        <w:trPr>
          <w:trHeight w:val="268"/>
        </w:trPr>
        <w:tc>
          <w:tcPr>
            <w:tcW w:w="3828" w:type="dxa"/>
            <w:vMerge w:val="restart"/>
            <w:tcBorders>
              <w:top w:val="single" w:sz="4" w:space="0" w:color="auto"/>
              <w:left w:val="single" w:sz="4" w:space="0" w:color="auto"/>
              <w:bottom w:val="single" w:sz="4" w:space="0" w:color="auto"/>
              <w:right w:val="single" w:sz="4" w:space="0" w:color="auto"/>
            </w:tcBorders>
            <w:hideMark/>
          </w:tcPr>
          <w:p w:rsidR="00F279DF" w:rsidRDefault="00F279DF">
            <w:pPr>
              <w:widowControl w:val="0"/>
              <w:rPr>
                <w:color w:val="auto"/>
                <w:sz w:val="28"/>
                <w:szCs w:val="28"/>
              </w:rPr>
            </w:pPr>
            <w:r>
              <w:rPr>
                <w:color w:val="auto"/>
                <w:sz w:val="28"/>
                <w:szCs w:val="28"/>
                <w:lang w:val="kk-KZ"/>
              </w:rPr>
              <w:t xml:space="preserve">Аталған </w:t>
            </w:r>
            <w:proofErr w:type="spellStart"/>
            <w:r>
              <w:rPr>
                <w:color w:val="auto"/>
                <w:sz w:val="28"/>
                <w:szCs w:val="28"/>
              </w:rPr>
              <w:t>мәселеге</w:t>
            </w:r>
            <w:proofErr w:type="spellEnd"/>
            <w:r>
              <w:rPr>
                <w:color w:val="auto"/>
                <w:sz w:val="28"/>
                <w:szCs w:val="28"/>
              </w:rPr>
              <w:t xml:space="preserve"> </w:t>
            </w:r>
            <w:proofErr w:type="spellStart"/>
            <w:r>
              <w:rPr>
                <w:color w:val="auto"/>
                <w:sz w:val="28"/>
                <w:szCs w:val="28"/>
              </w:rPr>
              <w:t>қатысты</w:t>
            </w:r>
            <w:proofErr w:type="spellEnd"/>
            <w:r>
              <w:rPr>
                <w:color w:val="auto"/>
                <w:sz w:val="28"/>
                <w:szCs w:val="28"/>
              </w:rPr>
              <w:t xml:space="preserve"> </w:t>
            </w:r>
            <w:proofErr w:type="spellStart"/>
            <w:r>
              <w:rPr>
                <w:color w:val="auto"/>
                <w:sz w:val="28"/>
                <w:szCs w:val="28"/>
              </w:rPr>
              <w:t>басқа</w:t>
            </w:r>
            <w:proofErr w:type="spellEnd"/>
            <w:r>
              <w:rPr>
                <w:color w:val="auto"/>
                <w:sz w:val="28"/>
                <w:szCs w:val="28"/>
              </w:rPr>
              <w:t xml:space="preserve"> </w:t>
            </w:r>
            <w:proofErr w:type="spellStart"/>
            <w:r>
              <w:rPr>
                <w:color w:val="auto"/>
                <w:sz w:val="28"/>
                <w:szCs w:val="28"/>
              </w:rPr>
              <w:t>ақпарат</w:t>
            </w:r>
            <w:proofErr w:type="spellEnd"/>
          </w:p>
        </w:tc>
        <w:tc>
          <w:tcPr>
            <w:tcW w:w="5811"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r w:rsidR="00F279DF" w:rsidRPr="00F279DF" w:rsidTr="00F279DF">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9DF" w:rsidRDefault="00F279DF">
            <w:pPr>
              <w:rPr>
                <w:color w:val="auto"/>
                <w:sz w:val="28"/>
                <w:szCs w:val="28"/>
              </w:rPr>
            </w:pPr>
          </w:p>
        </w:tc>
        <w:tc>
          <w:tcPr>
            <w:tcW w:w="5811" w:type="dxa"/>
            <w:tcBorders>
              <w:top w:val="single" w:sz="4" w:space="0" w:color="auto"/>
              <w:left w:val="single" w:sz="4" w:space="0" w:color="auto"/>
              <w:bottom w:val="single" w:sz="4" w:space="0" w:color="auto"/>
              <w:right w:val="single" w:sz="4" w:space="0" w:color="auto"/>
            </w:tcBorders>
          </w:tcPr>
          <w:p w:rsidR="00F279DF" w:rsidRDefault="00F279DF">
            <w:pPr>
              <w:widowControl w:val="0"/>
              <w:ind w:firstLine="709"/>
              <w:rPr>
                <w:color w:val="auto"/>
                <w:sz w:val="28"/>
                <w:szCs w:val="28"/>
              </w:rPr>
            </w:pPr>
          </w:p>
        </w:tc>
      </w:tr>
      <w:tr w:rsidR="00F279DF" w:rsidRPr="00F279DF" w:rsidTr="00F279DF">
        <w:trPr>
          <w:trHeight w:val="3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79DF" w:rsidRDefault="00F279DF">
            <w:pPr>
              <w:rPr>
                <w:color w:val="auto"/>
                <w:sz w:val="28"/>
                <w:szCs w:val="28"/>
              </w:rPr>
            </w:pPr>
          </w:p>
        </w:tc>
        <w:tc>
          <w:tcPr>
            <w:tcW w:w="5811" w:type="dxa"/>
            <w:tcBorders>
              <w:top w:val="single" w:sz="4" w:space="0" w:color="auto"/>
              <w:left w:val="single" w:sz="4" w:space="0" w:color="auto"/>
              <w:bottom w:val="single" w:sz="4" w:space="0" w:color="auto"/>
              <w:right w:val="single" w:sz="4" w:space="0" w:color="auto"/>
            </w:tcBorders>
            <w:hideMark/>
          </w:tcPr>
          <w:p w:rsidR="00F279DF" w:rsidRDefault="00F279DF">
            <w:pPr>
              <w:rPr>
                <w:color w:val="auto"/>
                <w:sz w:val="28"/>
                <w:szCs w:val="28"/>
              </w:rPr>
            </w:pPr>
            <w:r>
              <w:rPr>
                <w:color w:val="auto"/>
                <w:sz w:val="28"/>
                <w:szCs w:val="28"/>
              </w:rPr>
              <w:t>(</w:t>
            </w:r>
            <w:r>
              <w:rPr>
                <w:color w:val="auto"/>
                <w:sz w:val="28"/>
                <w:szCs w:val="28"/>
                <w:lang w:val="kk-KZ"/>
              </w:rPr>
              <w:t>үміткердің</w:t>
            </w:r>
            <w:r>
              <w:rPr>
                <w:color w:val="auto"/>
                <w:sz w:val="28"/>
                <w:szCs w:val="28"/>
              </w:rPr>
              <w:t xml:space="preserve"> </w:t>
            </w:r>
            <w:proofErr w:type="spellStart"/>
            <w:r>
              <w:rPr>
                <w:color w:val="auto"/>
                <w:sz w:val="28"/>
                <w:szCs w:val="28"/>
              </w:rPr>
              <w:t>кәсіби</w:t>
            </w:r>
            <w:proofErr w:type="spellEnd"/>
            <w:r>
              <w:rPr>
                <w:color w:val="auto"/>
                <w:sz w:val="28"/>
                <w:szCs w:val="28"/>
              </w:rPr>
              <w:t xml:space="preserve"> </w:t>
            </w:r>
            <w:proofErr w:type="spellStart"/>
            <w:r>
              <w:rPr>
                <w:color w:val="auto"/>
                <w:sz w:val="28"/>
                <w:szCs w:val="28"/>
              </w:rPr>
              <w:t>құзыреттілігін</w:t>
            </w:r>
            <w:proofErr w:type="spellEnd"/>
            <w:r>
              <w:rPr>
                <w:color w:val="auto"/>
                <w:sz w:val="28"/>
                <w:szCs w:val="28"/>
              </w:rPr>
              <w:t xml:space="preserve"> </w:t>
            </w:r>
            <w:proofErr w:type="spellStart"/>
            <w:r>
              <w:rPr>
                <w:color w:val="auto"/>
                <w:sz w:val="28"/>
                <w:szCs w:val="28"/>
              </w:rPr>
              <w:t>сипаттайтын</w:t>
            </w:r>
            <w:proofErr w:type="spellEnd"/>
            <w:r>
              <w:rPr>
                <w:color w:val="auto"/>
                <w:sz w:val="28"/>
                <w:szCs w:val="28"/>
              </w:rPr>
              <w:t xml:space="preserve"> </w:t>
            </w:r>
            <w:proofErr w:type="spellStart"/>
            <w:r>
              <w:rPr>
                <w:color w:val="auto"/>
                <w:sz w:val="28"/>
                <w:szCs w:val="28"/>
              </w:rPr>
              <w:t>ақпаратты</w:t>
            </w:r>
            <w:proofErr w:type="spellEnd"/>
            <w:r>
              <w:rPr>
                <w:color w:val="auto"/>
                <w:sz w:val="28"/>
                <w:szCs w:val="28"/>
              </w:rPr>
              <w:t xml:space="preserve"> </w:t>
            </w:r>
            <w:proofErr w:type="spellStart"/>
            <w:r>
              <w:rPr>
                <w:color w:val="auto"/>
                <w:sz w:val="28"/>
                <w:szCs w:val="28"/>
              </w:rPr>
              <w:t>көрсету</w:t>
            </w:r>
            <w:proofErr w:type="spellEnd"/>
            <w:r>
              <w:rPr>
                <w:color w:val="auto"/>
                <w:sz w:val="28"/>
                <w:szCs w:val="28"/>
              </w:rPr>
              <w:t>)</w:t>
            </w:r>
          </w:p>
        </w:tc>
      </w:tr>
      <w:tr w:rsidR="00F279DF" w:rsidRPr="00F279DF" w:rsidTr="00F279DF">
        <w:trPr>
          <w:trHeight w:val="332"/>
        </w:trPr>
        <w:tc>
          <w:tcPr>
            <w:tcW w:w="3828" w:type="dxa"/>
            <w:tcBorders>
              <w:top w:val="single" w:sz="4" w:space="0" w:color="auto"/>
              <w:left w:val="single" w:sz="4" w:space="0" w:color="auto"/>
              <w:bottom w:val="single" w:sz="4" w:space="0" w:color="auto"/>
              <w:right w:val="single" w:sz="4" w:space="0" w:color="auto"/>
            </w:tcBorders>
            <w:hideMark/>
          </w:tcPr>
          <w:p w:rsidR="00F279DF" w:rsidRDefault="00F279DF">
            <w:pPr>
              <w:widowControl w:val="0"/>
              <w:rPr>
                <w:color w:val="auto"/>
                <w:sz w:val="28"/>
                <w:szCs w:val="28"/>
              </w:rPr>
            </w:pPr>
            <w:proofErr w:type="spellStart"/>
            <w:r>
              <w:rPr>
                <w:color w:val="auto"/>
                <w:sz w:val="28"/>
                <w:szCs w:val="28"/>
              </w:rPr>
              <w:t>Сіз</w:t>
            </w:r>
            <w:proofErr w:type="spellEnd"/>
            <w:r>
              <w:rPr>
                <w:color w:val="auto"/>
                <w:sz w:val="28"/>
                <w:szCs w:val="28"/>
              </w:rPr>
              <w:t xml:space="preserve"> сот </w:t>
            </w:r>
            <w:proofErr w:type="spellStart"/>
            <w:r>
              <w:rPr>
                <w:color w:val="auto"/>
                <w:sz w:val="28"/>
                <w:szCs w:val="28"/>
              </w:rPr>
              <w:t>шешімі</w:t>
            </w:r>
            <w:proofErr w:type="spellEnd"/>
            <w:r>
              <w:rPr>
                <w:color w:val="auto"/>
                <w:sz w:val="28"/>
                <w:szCs w:val="28"/>
              </w:rPr>
              <w:t xml:space="preserve"> </w:t>
            </w:r>
            <w:proofErr w:type="spellStart"/>
            <w:r>
              <w:rPr>
                <w:color w:val="auto"/>
                <w:sz w:val="28"/>
                <w:szCs w:val="28"/>
              </w:rPr>
              <w:t>бойынша</w:t>
            </w:r>
            <w:proofErr w:type="spellEnd"/>
            <w:r>
              <w:rPr>
                <w:color w:val="auto"/>
                <w:sz w:val="28"/>
                <w:szCs w:val="28"/>
              </w:rPr>
              <w:t xml:space="preserve"> </w:t>
            </w:r>
            <w:proofErr w:type="spellStart"/>
            <w:r>
              <w:rPr>
                <w:color w:val="auto"/>
                <w:sz w:val="28"/>
                <w:szCs w:val="28"/>
              </w:rPr>
              <w:t>әрекетке</w:t>
            </w:r>
            <w:proofErr w:type="spellEnd"/>
            <w:r>
              <w:rPr>
                <w:color w:val="auto"/>
                <w:sz w:val="28"/>
                <w:szCs w:val="28"/>
              </w:rPr>
              <w:t xml:space="preserve"> </w:t>
            </w:r>
            <w:proofErr w:type="spellStart"/>
            <w:r>
              <w:rPr>
                <w:color w:val="auto"/>
                <w:sz w:val="28"/>
                <w:szCs w:val="28"/>
              </w:rPr>
              <w:t>қабілетсіз</w:t>
            </w:r>
            <w:proofErr w:type="spellEnd"/>
            <w:r>
              <w:rPr>
                <w:color w:val="auto"/>
                <w:sz w:val="28"/>
                <w:szCs w:val="28"/>
              </w:rPr>
              <w:t xml:space="preserve"> </w:t>
            </w:r>
            <w:proofErr w:type="spellStart"/>
            <w:r>
              <w:rPr>
                <w:color w:val="auto"/>
                <w:sz w:val="28"/>
                <w:szCs w:val="28"/>
              </w:rPr>
              <w:t>немесе</w:t>
            </w:r>
            <w:proofErr w:type="spellEnd"/>
            <w:r>
              <w:rPr>
                <w:color w:val="auto"/>
                <w:sz w:val="28"/>
                <w:szCs w:val="28"/>
              </w:rPr>
              <w:t xml:space="preserve"> </w:t>
            </w:r>
            <w:proofErr w:type="spellStart"/>
            <w:r>
              <w:rPr>
                <w:color w:val="auto"/>
                <w:sz w:val="28"/>
                <w:szCs w:val="28"/>
              </w:rPr>
              <w:t>әрекет</w:t>
            </w:r>
            <w:proofErr w:type="spellEnd"/>
            <w:r>
              <w:rPr>
                <w:color w:val="auto"/>
                <w:sz w:val="28"/>
                <w:szCs w:val="28"/>
              </w:rPr>
              <w:t xml:space="preserve"> </w:t>
            </w:r>
            <w:proofErr w:type="spellStart"/>
            <w:r>
              <w:rPr>
                <w:color w:val="auto"/>
                <w:sz w:val="28"/>
                <w:szCs w:val="28"/>
              </w:rPr>
              <w:t>қабілеті</w:t>
            </w:r>
            <w:proofErr w:type="spellEnd"/>
            <w:r>
              <w:rPr>
                <w:color w:val="auto"/>
                <w:sz w:val="28"/>
                <w:szCs w:val="28"/>
              </w:rPr>
              <w:t xml:space="preserve"> </w:t>
            </w:r>
            <w:proofErr w:type="spellStart"/>
            <w:r>
              <w:rPr>
                <w:color w:val="auto"/>
                <w:sz w:val="28"/>
                <w:szCs w:val="28"/>
              </w:rPr>
              <w:t>шектеулі</w:t>
            </w:r>
            <w:proofErr w:type="spellEnd"/>
            <w:r>
              <w:rPr>
                <w:color w:val="auto"/>
                <w:sz w:val="28"/>
                <w:szCs w:val="28"/>
              </w:rPr>
              <w:t xml:space="preserve"> </w:t>
            </w:r>
            <w:proofErr w:type="spellStart"/>
            <w:r>
              <w:rPr>
                <w:color w:val="auto"/>
                <w:sz w:val="28"/>
                <w:szCs w:val="28"/>
              </w:rPr>
              <w:t>деп</w:t>
            </w:r>
            <w:proofErr w:type="spellEnd"/>
            <w:r>
              <w:rPr>
                <w:color w:val="auto"/>
                <w:sz w:val="28"/>
                <w:szCs w:val="28"/>
              </w:rPr>
              <w:t xml:space="preserve"> </w:t>
            </w:r>
            <w:proofErr w:type="spellStart"/>
            <w:r>
              <w:rPr>
                <w:color w:val="auto"/>
                <w:sz w:val="28"/>
                <w:szCs w:val="28"/>
              </w:rPr>
              <w:t>танылдыңыз</w:t>
            </w:r>
            <w:proofErr w:type="spellEnd"/>
            <w:r>
              <w:rPr>
                <w:color w:val="auto"/>
                <w:sz w:val="28"/>
                <w:szCs w:val="28"/>
              </w:rPr>
              <w:t xml:space="preserve"> ба, </w:t>
            </w:r>
            <w:proofErr w:type="spellStart"/>
            <w:r>
              <w:rPr>
                <w:color w:val="auto"/>
                <w:sz w:val="28"/>
                <w:szCs w:val="28"/>
              </w:rPr>
              <w:t>қашан</w:t>
            </w:r>
            <w:proofErr w:type="spellEnd"/>
            <w:r>
              <w:rPr>
                <w:color w:val="auto"/>
                <w:sz w:val="28"/>
                <w:szCs w:val="28"/>
              </w:rPr>
              <w:t xml:space="preserve"> </w:t>
            </w:r>
            <w:proofErr w:type="spellStart"/>
            <w:r>
              <w:rPr>
                <w:color w:val="auto"/>
                <w:sz w:val="28"/>
                <w:szCs w:val="28"/>
              </w:rPr>
              <w:t>және</w:t>
            </w:r>
            <w:proofErr w:type="spellEnd"/>
            <w:r>
              <w:rPr>
                <w:color w:val="auto"/>
                <w:sz w:val="28"/>
                <w:szCs w:val="28"/>
              </w:rPr>
              <w:t xml:space="preserve"> не </w:t>
            </w:r>
            <w:proofErr w:type="spellStart"/>
            <w:r>
              <w:rPr>
                <w:color w:val="auto"/>
                <w:sz w:val="28"/>
                <w:szCs w:val="28"/>
              </w:rPr>
              <w:t>үшін</w:t>
            </w:r>
            <w:proofErr w:type="spellEnd"/>
          </w:p>
        </w:tc>
        <w:tc>
          <w:tcPr>
            <w:tcW w:w="5811" w:type="dxa"/>
            <w:tcBorders>
              <w:top w:val="single" w:sz="4" w:space="0" w:color="auto"/>
              <w:left w:val="single" w:sz="4" w:space="0" w:color="auto"/>
              <w:bottom w:val="single" w:sz="4" w:space="0" w:color="auto"/>
              <w:right w:val="single" w:sz="4" w:space="0" w:color="auto"/>
            </w:tcBorders>
          </w:tcPr>
          <w:p w:rsidR="00F279DF" w:rsidRDefault="00F279DF">
            <w:pPr>
              <w:widowControl w:val="0"/>
              <w:rPr>
                <w:color w:val="auto"/>
                <w:sz w:val="28"/>
                <w:szCs w:val="28"/>
              </w:rPr>
            </w:pPr>
          </w:p>
        </w:tc>
      </w:tr>
      <w:tr w:rsidR="00F279DF" w:rsidRPr="00F279DF" w:rsidTr="00F279DF">
        <w:trPr>
          <w:trHeight w:val="332"/>
        </w:trPr>
        <w:tc>
          <w:tcPr>
            <w:tcW w:w="3828" w:type="dxa"/>
            <w:tcBorders>
              <w:top w:val="single" w:sz="4" w:space="0" w:color="auto"/>
              <w:left w:val="single" w:sz="4" w:space="0" w:color="auto"/>
              <w:bottom w:val="single" w:sz="4" w:space="0" w:color="auto"/>
              <w:right w:val="single" w:sz="4" w:space="0" w:color="auto"/>
            </w:tcBorders>
            <w:hideMark/>
          </w:tcPr>
          <w:p w:rsidR="00F279DF" w:rsidRDefault="00F279DF">
            <w:pPr>
              <w:widowControl w:val="0"/>
              <w:jc w:val="both"/>
              <w:rPr>
                <w:color w:val="auto"/>
                <w:sz w:val="28"/>
                <w:szCs w:val="28"/>
              </w:rPr>
            </w:pPr>
            <w:proofErr w:type="spellStart"/>
            <w:r>
              <w:rPr>
                <w:color w:val="auto"/>
                <w:sz w:val="28"/>
                <w:szCs w:val="28"/>
              </w:rPr>
              <w:t>Сіз</w:t>
            </w:r>
            <w:proofErr w:type="spellEnd"/>
            <w:r>
              <w:rPr>
                <w:color w:val="auto"/>
                <w:sz w:val="28"/>
                <w:szCs w:val="28"/>
              </w:rPr>
              <w:t xml:space="preserve"> </w:t>
            </w:r>
            <w:proofErr w:type="spellStart"/>
            <w:r>
              <w:rPr>
                <w:color w:val="auto"/>
                <w:sz w:val="28"/>
                <w:szCs w:val="28"/>
              </w:rPr>
              <w:t>белгілі</w:t>
            </w:r>
            <w:proofErr w:type="spellEnd"/>
            <w:r>
              <w:rPr>
                <w:color w:val="auto"/>
                <w:sz w:val="28"/>
                <w:szCs w:val="28"/>
              </w:rPr>
              <w:t xml:space="preserve"> </w:t>
            </w:r>
            <w:proofErr w:type="spellStart"/>
            <w:r>
              <w:rPr>
                <w:color w:val="auto"/>
                <w:sz w:val="28"/>
                <w:szCs w:val="28"/>
              </w:rPr>
              <w:t>бір</w:t>
            </w:r>
            <w:proofErr w:type="spellEnd"/>
            <w:r>
              <w:rPr>
                <w:color w:val="auto"/>
                <w:sz w:val="28"/>
                <w:szCs w:val="28"/>
              </w:rPr>
              <w:t xml:space="preserve"> </w:t>
            </w:r>
            <w:proofErr w:type="spellStart"/>
            <w:r>
              <w:rPr>
                <w:color w:val="auto"/>
                <w:sz w:val="28"/>
                <w:szCs w:val="28"/>
              </w:rPr>
              <w:t>мерзім</w:t>
            </w:r>
            <w:proofErr w:type="spellEnd"/>
            <w:r>
              <w:rPr>
                <w:color w:val="auto"/>
                <w:sz w:val="28"/>
                <w:szCs w:val="28"/>
              </w:rPr>
              <w:t xml:space="preserve"> </w:t>
            </w:r>
            <w:proofErr w:type="spellStart"/>
            <w:r>
              <w:rPr>
                <w:color w:val="auto"/>
                <w:sz w:val="28"/>
                <w:szCs w:val="28"/>
              </w:rPr>
              <w:t>ішінде</w:t>
            </w:r>
            <w:proofErr w:type="spellEnd"/>
            <w:r>
              <w:rPr>
                <w:color w:val="auto"/>
                <w:sz w:val="28"/>
                <w:szCs w:val="28"/>
              </w:rPr>
              <w:t xml:space="preserve">, </w:t>
            </w:r>
            <w:proofErr w:type="spellStart"/>
            <w:r>
              <w:rPr>
                <w:color w:val="auto"/>
                <w:sz w:val="28"/>
                <w:szCs w:val="28"/>
              </w:rPr>
              <w:t>қашан</w:t>
            </w:r>
            <w:proofErr w:type="spellEnd"/>
            <w:r>
              <w:rPr>
                <w:color w:val="auto"/>
                <w:sz w:val="28"/>
                <w:szCs w:val="28"/>
              </w:rPr>
              <w:t xml:space="preserve"> </w:t>
            </w:r>
            <w:proofErr w:type="spellStart"/>
            <w:r>
              <w:rPr>
                <w:color w:val="auto"/>
                <w:sz w:val="28"/>
                <w:szCs w:val="28"/>
              </w:rPr>
              <w:t>және</w:t>
            </w:r>
            <w:proofErr w:type="spellEnd"/>
            <w:r>
              <w:rPr>
                <w:color w:val="auto"/>
                <w:sz w:val="28"/>
                <w:szCs w:val="28"/>
              </w:rPr>
              <w:t xml:space="preserve"> не </w:t>
            </w:r>
            <w:proofErr w:type="spellStart"/>
            <w:r>
              <w:rPr>
                <w:color w:val="auto"/>
                <w:sz w:val="28"/>
                <w:szCs w:val="28"/>
              </w:rPr>
              <w:t>үшін</w:t>
            </w:r>
            <w:proofErr w:type="spellEnd"/>
            <w:r>
              <w:rPr>
                <w:color w:val="auto"/>
                <w:sz w:val="28"/>
                <w:szCs w:val="28"/>
              </w:rPr>
              <w:t xml:space="preserve"> </w:t>
            </w:r>
            <w:proofErr w:type="spellStart"/>
            <w:r>
              <w:rPr>
                <w:color w:val="auto"/>
                <w:sz w:val="28"/>
                <w:szCs w:val="28"/>
              </w:rPr>
              <w:t>мемлекеттік</w:t>
            </w:r>
            <w:proofErr w:type="spellEnd"/>
            <w:r>
              <w:rPr>
                <w:color w:val="auto"/>
                <w:sz w:val="28"/>
                <w:szCs w:val="28"/>
              </w:rPr>
              <w:t xml:space="preserve"> </w:t>
            </w:r>
            <w:r>
              <w:rPr>
                <w:color w:val="auto"/>
                <w:sz w:val="28"/>
                <w:szCs w:val="28"/>
                <w:lang w:val="kk-KZ"/>
              </w:rPr>
              <w:t>лауазымды</w:t>
            </w:r>
            <w:r>
              <w:rPr>
                <w:color w:val="auto"/>
                <w:sz w:val="28"/>
                <w:szCs w:val="28"/>
              </w:rPr>
              <w:t xml:space="preserve"> </w:t>
            </w:r>
            <w:proofErr w:type="spellStart"/>
            <w:r>
              <w:rPr>
                <w:color w:val="auto"/>
                <w:sz w:val="28"/>
                <w:szCs w:val="28"/>
              </w:rPr>
              <w:t>атқару</w:t>
            </w:r>
            <w:proofErr w:type="spellEnd"/>
            <w:r>
              <w:rPr>
                <w:color w:val="auto"/>
                <w:sz w:val="28"/>
                <w:szCs w:val="28"/>
              </w:rPr>
              <w:t xml:space="preserve"> </w:t>
            </w:r>
            <w:proofErr w:type="spellStart"/>
            <w:r>
              <w:rPr>
                <w:color w:val="auto"/>
                <w:sz w:val="28"/>
                <w:szCs w:val="28"/>
              </w:rPr>
              <w:t>құқығынан</w:t>
            </w:r>
            <w:proofErr w:type="spellEnd"/>
            <w:r>
              <w:rPr>
                <w:color w:val="auto"/>
                <w:sz w:val="28"/>
                <w:szCs w:val="28"/>
              </w:rPr>
              <w:t xml:space="preserve"> </w:t>
            </w:r>
            <w:proofErr w:type="spellStart"/>
            <w:r>
              <w:rPr>
                <w:color w:val="auto"/>
                <w:sz w:val="28"/>
                <w:szCs w:val="28"/>
              </w:rPr>
              <w:t>айырылдыңыз</w:t>
            </w:r>
            <w:proofErr w:type="spellEnd"/>
            <w:r>
              <w:rPr>
                <w:color w:val="auto"/>
                <w:sz w:val="28"/>
                <w:szCs w:val="28"/>
              </w:rPr>
              <w:t xml:space="preserve"> ба</w:t>
            </w:r>
          </w:p>
        </w:tc>
        <w:tc>
          <w:tcPr>
            <w:tcW w:w="5811" w:type="dxa"/>
            <w:tcBorders>
              <w:top w:val="single" w:sz="4" w:space="0" w:color="auto"/>
              <w:left w:val="single" w:sz="4" w:space="0" w:color="auto"/>
              <w:bottom w:val="single" w:sz="4" w:space="0" w:color="auto"/>
              <w:right w:val="single" w:sz="4" w:space="0" w:color="auto"/>
            </w:tcBorders>
          </w:tcPr>
          <w:p w:rsidR="00F279DF" w:rsidRDefault="00F279DF">
            <w:pPr>
              <w:widowControl w:val="0"/>
              <w:rPr>
                <w:color w:val="auto"/>
                <w:sz w:val="28"/>
                <w:szCs w:val="28"/>
              </w:rPr>
            </w:pPr>
          </w:p>
        </w:tc>
      </w:tr>
      <w:tr w:rsidR="00F279DF" w:rsidRPr="00F279DF" w:rsidTr="00F279DF">
        <w:trPr>
          <w:trHeight w:val="332"/>
        </w:trPr>
        <w:tc>
          <w:tcPr>
            <w:tcW w:w="3828" w:type="dxa"/>
            <w:tcBorders>
              <w:top w:val="single" w:sz="4" w:space="0" w:color="auto"/>
              <w:left w:val="single" w:sz="4" w:space="0" w:color="auto"/>
              <w:bottom w:val="single" w:sz="4" w:space="0" w:color="auto"/>
              <w:right w:val="single" w:sz="4" w:space="0" w:color="auto"/>
            </w:tcBorders>
            <w:hideMark/>
          </w:tcPr>
          <w:p w:rsidR="00F279DF" w:rsidRDefault="00F279DF">
            <w:pPr>
              <w:widowControl w:val="0"/>
              <w:rPr>
                <w:color w:val="auto"/>
                <w:sz w:val="28"/>
                <w:szCs w:val="28"/>
              </w:rPr>
            </w:pPr>
            <w:proofErr w:type="spellStart"/>
            <w:r>
              <w:rPr>
                <w:color w:val="auto"/>
                <w:sz w:val="28"/>
                <w:szCs w:val="28"/>
              </w:rPr>
              <w:t>Шетелде</w:t>
            </w:r>
            <w:proofErr w:type="spellEnd"/>
            <w:r>
              <w:rPr>
                <w:color w:val="auto"/>
                <w:sz w:val="28"/>
                <w:szCs w:val="28"/>
              </w:rPr>
              <w:t xml:space="preserve"> </w:t>
            </w:r>
            <w:proofErr w:type="spellStart"/>
            <w:r>
              <w:rPr>
                <w:color w:val="auto"/>
                <w:sz w:val="28"/>
                <w:szCs w:val="28"/>
              </w:rPr>
              <w:t>оқу</w:t>
            </w:r>
            <w:proofErr w:type="spellEnd"/>
            <w:r>
              <w:rPr>
                <w:color w:val="auto"/>
                <w:sz w:val="28"/>
                <w:szCs w:val="28"/>
              </w:rPr>
              <w:t xml:space="preserve"> </w:t>
            </w:r>
            <w:proofErr w:type="spellStart"/>
            <w:r>
              <w:rPr>
                <w:color w:val="auto"/>
                <w:sz w:val="28"/>
                <w:szCs w:val="28"/>
              </w:rPr>
              <w:t>немесе</w:t>
            </w:r>
            <w:proofErr w:type="spellEnd"/>
            <w:r>
              <w:rPr>
                <w:color w:val="auto"/>
                <w:sz w:val="28"/>
                <w:szCs w:val="28"/>
              </w:rPr>
              <w:t xml:space="preserve"> </w:t>
            </w:r>
            <w:proofErr w:type="spellStart"/>
            <w:r>
              <w:rPr>
                <w:color w:val="auto"/>
                <w:sz w:val="28"/>
                <w:szCs w:val="28"/>
              </w:rPr>
              <w:t>жұмыс</w:t>
            </w:r>
            <w:proofErr w:type="spellEnd"/>
            <w:r>
              <w:rPr>
                <w:color w:val="auto"/>
                <w:sz w:val="28"/>
                <w:szCs w:val="28"/>
              </w:rPr>
              <w:t xml:space="preserve"> </w:t>
            </w:r>
            <w:proofErr w:type="spellStart"/>
            <w:r>
              <w:rPr>
                <w:color w:val="auto"/>
                <w:sz w:val="28"/>
                <w:szCs w:val="28"/>
              </w:rPr>
              <w:t>істеу</w:t>
            </w:r>
            <w:proofErr w:type="spellEnd"/>
          </w:p>
          <w:p w:rsidR="00F279DF" w:rsidRDefault="00F279DF">
            <w:pPr>
              <w:widowControl w:val="0"/>
              <w:rPr>
                <w:color w:val="auto"/>
                <w:sz w:val="28"/>
                <w:szCs w:val="28"/>
                <w:lang w:val="kk-KZ"/>
              </w:rPr>
            </w:pPr>
            <w:r>
              <w:rPr>
                <w:color w:val="auto"/>
                <w:sz w:val="28"/>
                <w:szCs w:val="28"/>
              </w:rPr>
              <w:t>Бол</w:t>
            </w:r>
            <w:r>
              <w:rPr>
                <w:color w:val="auto"/>
                <w:sz w:val="28"/>
                <w:szCs w:val="28"/>
                <w:lang w:val="kk-KZ"/>
              </w:rPr>
              <w:t>ған ел</w:t>
            </w:r>
          </w:p>
          <w:p w:rsidR="00F279DF" w:rsidRDefault="00F279DF">
            <w:pPr>
              <w:widowControl w:val="0"/>
              <w:rPr>
                <w:color w:val="auto"/>
                <w:sz w:val="28"/>
                <w:szCs w:val="28"/>
              </w:rPr>
            </w:pPr>
            <w:r>
              <w:rPr>
                <w:color w:val="auto"/>
                <w:sz w:val="28"/>
                <w:szCs w:val="28"/>
              </w:rPr>
              <w:t xml:space="preserve">Болу </w:t>
            </w:r>
            <w:proofErr w:type="spellStart"/>
            <w:r>
              <w:rPr>
                <w:color w:val="auto"/>
                <w:sz w:val="28"/>
                <w:szCs w:val="28"/>
              </w:rPr>
              <w:t>уақыты</w:t>
            </w:r>
            <w:proofErr w:type="spellEnd"/>
          </w:p>
          <w:p w:rsidR="00F279DF" w:rsidRDefault="00F279DF">
            <w:pPr>
              <w:widowControl w:val="0"/>
              <w:rPr>
                <w:color w:val="auto"/>
              </w:rPr>
            </w:pPr>
            <w:proofErr w:type="spellStart"/>
            <w:r>
              <w:rPr>
                <w:color w:val="auto"/>
                <w:sz w:val="28"/>
                <w:szCs w:val="28"/>
              </w:rPr>
              <w:t>Жұмыс</w:t>
            </w:r>
            <w:proofErr w:type="spellEnd"/>
            <w:r>
              <w:rPr>
                <w:color w:val="auto"/>
                <w:sz w:val="28"/>
                <w:szCs w:val="28"/>
              </w:rPr>
              <w:t xml:space="preserve"> </w:t>
            </w:r>
            <w:proofErr w:type="spellStart"/>
            <w:r>
              <w:rPr>
                <w:color w:val="auto"/>
                <w:sz w:val="28"/>
                <w:szCs w:val="28"/>
              </w:rPr>
              <w:t>немесе</w:t>
            </w:r>
            <w:proofErr w:type="spellEnd"/>
            <w:r>
              <w:rPr>
                <w:color w:val="auto"/>
                <w:sz w:val="28"/>
                <w:szCs w:val="28"/>
              </w:rPr>
              <w:t xml:space="preserve"> </w:t>
            </w:r>
            <w:proofErr w:type="spellStart"/>
            <w:r>
              <w:rPr>
                <w:color w:val="auto"/>
                <w:sz w:val="28"/>
                <w:szCs w:val="28"/>
              </w:rPr>
              <w:t>оқу</w:t>
            </w:r>
            <w:proofErr w:type="spellEnd"/>
            <w:r>
              <w:rPr>
                <w:color w:val="auto"/>
                <w:sz w:val="28"/>
                <w:szCs w:val="28"/>
              </w:rPr>
              <w:t xml:space="preserve"> </w:t>
            </w:r>
            <w:proofErr w:type="spellStart"/>
            <w:r>
              <w:rPr>
                <w:color w:val="auto"/>
                <w:sz w:val="28"/>
                <w:szCs w:val="28"/>
              </w:rPr>
              <w:t>орны</w:t>
            </w:r>
            <w:proofErr w:type="spellEnd"/>
          </w:p>
        </w:tc>
        <w:tc>
          <w:tcPr>
            <w:tcW w:w="5811" w:type="dxa"/>
            <w:tcBorders>
              <w:top w:val="single" w:sz="4" w:space="0" w:color="auto"/>
              <w:left w:val="single" w:sz="4" w:space="0" w:color="auto"/>
              <w:bottom w:val="single" w:sz="4" w:space="0" w:color="auto"/>
              <w:right w:val="single" w:sz="4" w:space="0" w:color="auto"/>
            </w:tcBorders>
          </w:tcPr>
          <w:p w:rsidR="00F279DF" w:rsidRDefault="00F279DF">
            <w:pPr>
              <w:widowControl w:val="0"/>
              <w:rPr>
                <w:color w:val="auto"/>
                <w:sz w:val="28"/>
                <w:szCs w:val="28"/>
              </w:rPr>
            </w:pPr>
          </w:p>
        </w:tc>
      </w:tr>
    </w:tbl>
    <w:p w:rsidR="00F279DF" w:rsidRDefault="00F279DF" w:rsidP="00F279DF">
      <w:pPr>
        <w:jc w:val="both"/>
        <w:rPr>
          <w:rFonts w:eastAsia="Arial Unicode MS"/>
          <w:sz w:val="28"/>
          <w:szCs w:val="28"/>
          <w14:textOutline w14:w="0" w14:cap="flat" w14:cmpd="sng" w14:algn="ctr">
            <w14:noFill/>
            <w14:prstDash w14:val="solid"/>
            <w14:bevel/>
          </w14:textOutline>
        </w:rPr>
      </w:pPr>
    </w:p>
    <w:p w:rsidR="00F279DF" w:rsidRDefault="00F279DF" w:rsidP="00F279DF">
      <w:pPr>
        <w:jc w:val="both"/>
        <w:rPr>
          <w:rFonts w:eastAsia="Arial Unicode MS"/>
          <w:sz w:val="28"/>
          <w:szCs w:val="28"/>
          <w14:textOutline w14:w="0" w14:cap="flat" w14:cmpd="sng" w14:algn="ctr">
            <w14:noFill/>
            <w14:prstDash w14:val="solid"/>
            <w14:bevel/>
          </w14:textOutline>
        </w:rPr>
      </w:pPr>
      <w:r>
        <w:rPr>
          <w:rFonts w:eastAsia="Arial Unicode MS"/>
          <w:sz w:val="28"/>
          <w:szCs w:val="28"/>
          <w14:textOutline w14:w="0" w14:cap="flat" w14:cmpd="sng" w14:algn="ctr">
            <w14:noFill/>
            <w14:prstDash w14:val="solid"/>
            <w14:bevel/>
          </w14:textOutline>
        </w:rPr>
        <w:t xml:space="preserve"> </w:t>
      </w:r>
    </w:p>
    <w:p w:rsidR="00F279DF" w:rsidRDefault="00F279DF" w:rsidP="00F279DF">
      <w:pPr>
        <w:jc w:val="both"/>
        <w:rPr>
          <w:rFonts w:eastAsia="Arial Unicode MS"/>
          <w:sz w:val="28"/>
          <w:szCs w:val="28"/>
          <w14:textOutline w14:w="0" w14:cap="flat" w14:cmpd="sng" w14:algn="ctr">
            <w14:noFill/>
            <w14:prstDash w14:val="solid"/>
            <w14:bevel/>
          </w14:textOutline>
        </w:rPr>
      </w:pPr>
      <w:r>
        <w:rPr>
          <w:rFonts w:eastAsia="Arial Unicode MS"/>
          <w:sz w:val="28"/>
          <w:szCs w:val="28"/>
          <w:lang w:val="en-US"/>
          <w14:textOutline w14:w="0" w14:cap="flat" w14:cmpd="sng" w14:algn="ctr">
            <w14:noFill/>
            <w14:prstDash w14:val="solid"/>
            <w14:bevel/>
          </w14:textOutline>
        </w:rPr>
        <w:t>____________</w:t>
      </w:r>
      <w:r>
        <w:rPr>
          <w:rFonts w:eastAsia="Arial Unicode MS"/>
          <w:sz w:val="28"/>
          <w:szCs w:val="28"/>
          <w14:textOutline w14:w="0" w14:cap="flat" w14:cmpd="sng" w14:algn="ctr">
            <w14:noFill/>
            <w14:prstDash w14:val="solid"/>
            <w14:bevel/>
          </w14:textOutline>
        </w:rPr>
        <w:t xml:space="preserve"> </w:t>
      </w:r>
      <w:r>
        <w:rPr>
          <w:rFonts w:eastAsia="Arial Unicode MS"/>
          <w:sz w:val="28"/>
          <w:szCs w:val="28"/>
          <w:lang w:val="en-US"/>
          <w14:textOutline w14:w="0" w14:cap="flat" w14:cmpd="sng" w14:algn="ctr">
            <w14:noFill/>
            <w14:prstDash w14:val="solid"/>
            <w14:bevel/>
          </w14:textOutline>
        </w:rPr>
        <w:t>(</w:t>
      </w:r>
      <w:proofErr w:type="spellStart"/>
      <w:r>
        <w:rPr>
          <w:rFonts w:eastAsia="Arial Unicode MS"/>
          <w:sz w:val="28"/>
          <w:szCs w:val="28"/>
          <w14:textOutline w14:w="0" w14:cap="flat" w14:cmpd="sng" w14:algn="ctr">
            <w14:noFill/>
            <w14:prstDash w14:val="solid"/>
            <w14:bevel/>
          </w14:textOutline>
        </w:rPr>
        <w:t>қолы</w:t>
      </w:r>
      <w:proofErr w:type="spellEnd"/>
      <w:r>
        <w:rPr>
          <w:rFonts w:eastAsia="Arial Unicode MS"/>
          <w:sz w:val="28"/>
          <w:szCs w:val="28"/>
          <w14:textOutline w14:w="0" w14:cap="flat" w14:cmpd="sng" w14:algn="ctr">
            <w14:noFill/>
            <w14:prstDash w14:val="solid"/>
            <w14:bevel/>
          </w14:textOutline>
        </w:rPr>
        <w:t>)</w:t>
      </w:r>
    </w:p>
    <w:p w:rsidR="00F279DF" w:rsidRDefault="00F279DF" w:rsidP="00F279DF">
      <w:pPr>
        <w:jc w:val="both"/>
        <w:rPr>
          <w:rFonts w:eastAsia="Arial Unicode MS"/>
          <w:sz w:val="28"/>
          <w:szCs w:val="28"/>
          <w14:textOutline w14:w="0" w14:cap="flat" w14:cmpd="sng" w14:algn="ctr">
            <w14:noFill/>
            <w14:prstDash w14:val="solid"/>
            <w14:bevel/>
          </w14:textOutline>
        </w:rPr>
      </w:pPr>
    </w:p>
    <w:p w:rsidR="00F279DF" w:rsidRDefault="00F279DF" w:rsidP="00F279DF">
      <w:pPr>
        <w:jc w:val="both"/>
        <w:rPr>
          <w:rFonts w:eastAsia="Arial Unicode MS"/>
          <w:sz w:val="28"/>
          <w:szCs w:val="28"/>
          <w14:textOutline w14:w="0" w14:cap="flat" w14:cmpd="sng" w14:algn="ctr">
            <w14:noFill/>
            <w14:prstDash w14:val="solid"/>
            <w14:bevel/>
          </w14:textOutline>
        </w:rPr>
      </w:pPr>
      <w:proofErr w:type="spellStart"/>
      <w:r>
        <w:rPr>
          <w:rFonts w:eastAsia="Arial Unicode MS"/>
          <w:sz w:val="28"/>
          <w:szCs w:val="28"/>
          <w14:textOutline w14:w="0" w14:cap="flat" w14:cmpd="sng" w14:algn="ctr">
            <w14:noFill/>
            <w14:prstDash w14:val="solid"/>
            <w14:bevel/>
          </w14:textOutline>
        </w:rPr>
        <w:t>Күні</w:t>
      </w:r>
      <w:proofErr w:type="spellEnd"/>
    </w:p>
    <w:p w:rsidR="00F279DF" w:rsidRDefault="00F279DF" w:rsidP="00F279DF">
      <w:pPr>
        <w:jc w:val="both"/>
        <w:rPr>
          <w:rFonts w:eastAsia="Arial Unicode MS"/>
          <w:sz w:val="28"/>
          <w:szCs w:val="28"/>
          <w14:textOutline w14:w="0" w14:cap="flat" w14:cmpd="sng" w14:algn="ctr">
            <w14:noFill/>
            <w14:prstDash w14:val="solid"/>
            <w14:bevel/>
          </w14:textOutline>
        </w:rPr>
      </w:pPr>
    </w:p>
    <w:p w:rsidR="00F279DF" w:rsidRDefault="00F279DF" w:rsidP="00F279DF">
      <w:pPr>
        <w:jc w:val="both"/>
        <w:rPr>
          <w:rFonts w:eastAsia="Arial Unicode MS"/>
          <w:sz w:val="28"/>
          <w:szCs w:val="28"/>
          <w14:textOutline w14:w="0" w14:cap="flat" w14:cmpd="sng" w14:algn="ctr">
            <w14:noFill/>
            <w14:prstDash w14:val="solid"/>
            <w14:bevel/>
          </w14:textOutline>
        </w:rPr>
      </w:pPr>
      <w:r>
        <w:rPr>
          <w:rFonts w:eastAsia="Arial Unicode MS"/>
          <w:sz w:val="28"/>
          <w:szCs w:val="28"/>
          <w14:textOutline w14:w="0" w14:cap="flat" w14:cmpd="sng" w14:algn="ctr">
            <w14:noFill/>
            <w14:prstDash w14:val="solid"/>
            <w14:bevel/>
          </w14:textOutline>
        </w:rPr>
        <w:t>«</w:t>
      </w:r>
      <w:r>
        <w:rPr>
          <w:rFonts w:eastAsia="Arial Unicode MS"/>
          <w:sz w:val="28"/>
          <w:szCs w:val="28"/>
          <w:lang w:val="en-US"/>
          <w14:textOutline w14:w="0" w14:cap="flat" w14:cmpd="sng" w14:algn="ctr">
            <w14:noFill/>
            <w14:prstDash w14:val="solid"/>
            <w14:bevel/>
          </w14:textOutline>
        </w:rPr>
        <w:t>_____</w:t>
      </w:r>
      <w:r>
        <w:rPr>
          <w:rFonts w:eastAsia="Arial Unicode MS"/>
          <w:sz w:val="28"/>
          <w:szCs w:val="28"/>
          <w14:textOutline w14:w="0" w14:cap="flat" w14:cmpd="sng" w14:algn="ctr">
            <w14:noFill/>
            <w14:prstDash w14:val="solid"/>
            <w14:bevel/>
          </w14:textOutline>
        </w:rPr>
        <w:t>»</w:t>
      </w:r>
      <w:r>
        <w:rPr>
          <w:rFonts w:eastAsia="Arial Unicode MS"/>
          <w:sz w:val="28"/>
          <w:szCs w:val="28"/>
          <w:lang w:val="en-US"/>
          <w14:textOutline w14:w="0" w14:cap="flat" w14:cmpd="sng" w14:algn="ctr">
            <w14:noFill/>
            <w14:prstDash w14:val="solid"/>
            <w14:bevel/>
          </w14:textOutline>
        </w:rPr>
        <w:t xml:space="preserve"> ________ 202___</w:t>
      </w:r>
      <w:r>
        <w:rPr>
          <w:rFonts w:eastAsia="Arial Unicode MS"/>
          <w:sz w:val="28"/>
          <w:szCs w:val="28"/>
          <w:lang w:val="kk-KZ"/>
          <w14:textOutline w14:w="0" w14:cap="flat" w14:cmpd="sng" w14:algn="ctr">
            <w14:noFill/>
            <w14:prstDash w14:val="solid"/>
            <w14:bevel/>
          </w14:textOutline>
        </w:rPr>
        <w:t>ж</w:t>
      </w:r>
      <w:r>
        <w:rPr>
          <w:rFonts w:eastAsia="Arial Unicode MS"/>
          <w:sz w:val="28"/>
          <w:szCs w:val="28"/>
          <w14:textOutline w14:w="0" w14:cap="flat" w14:cmpd="sng" w14:algn="ctr">
            <w14:noFill/>
            <w14:prstDash w14:val="solid"/>
            <w14:bevel/>
          </w14:textOutline>
        </w:rPr>
        <w:t>.</w:t>
      </w:r>
    </w:p>
    <w:p w:rsidR="00E50E4E" w:rsidRDefault="00E50E4E"/>
    <w:sectPr w:rsidR="00E50E4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138A9"/>
    <w:multiLevelType w:val="hybridMultilevel"/>
    <w:tmpl w:val="B526082A"/>
    <w:lvl w:ilvl="0" w:tplc="A60C8524">
      <w:start w:val="3"/>
      <w:numFmt w:val="decimal"/>
      <w:lvlText w:val="%1."/>
      <w:lvlJc w:val="left"/>
      <w:pPr>
        <w:ind w:left="1789" w:hanging="360"/>
      </w:pPr>
    </w:lvl>
    <w:lvl w:ilvl="1" w:tplc="3A8446D8">
      <w:start w:val="1"/>
      <w:numFmt w:val="lowerLetter"/>
      <w:lvlText w:val="%2."/>
      <w:lvlJc w:val="left"/>
      <w:pPr>
        <w:ind w:left="2509" w:hanging="360"/>
      </w:pPr>
    </w:lvl>
    <w:lvl w:ilvl="2" w:tplc="384AF1A2">
      <w:start w:val="1"/>
      <w:numFmt w:val="lowerRoman"/>
      <w:lvlText w:val="%3."/>
      <w:lvlJc w:val="right"/>
      <w:pPr>
        <w:ind w:left="3229" w:hanging="180"/>
      </w:pPr>
    </w:lvl>
    <w:lvl w:ilvl="3" w:tplc="82601914">
      <w:start w:val="1"/>
      <w:numFmt w:val="decimal"/>
      <w:lvlText w:val="%4."/>
      <w:lvlJc w:val="left"/>
      <w:pPr>
        <w:ind w:left="3949" w:hanging="360"/>
      </w:pPr>
    </w:lvl>
    <w:lvl w:ilvl="4" w:tplc="90DE2494">
      <w:start w:val="1"/>
      <w:numFmt w:val="lowerLetter"/>
      <w:lvlText w:val="%5."/>
      <w:lvlJc w:val="left"/>
      <w:pPr>
        <w:ind w:left="4669" w:hanging="360"/>
      </w:pPr>
    </w:lvl>
    <w:lvl w:ilvl="5" w:tplc="9198E6EA">
      <w:start w:val="1"/>
      <w:numFmt w:val="lowerRoman"/>
      <w:lvlText w:val="%6."/>
      <w:lvlJc w:val="right"/>
      <w:pPr>
        <w:ind w:left="5389" w:hanging="180"/>
      </w:pPr>
    </w:lvl>
    <w:lvl w:ilvl="6" w:tplc="423661B6">
      <w:start w:val="1"/>
      <w:numFmt w:val="decimal"/>
      <w:lvlText w:val="%7."/>
      <w:lvlJc w:val="left"/>
      <w:pPr>
        <w:ind w:left="6109" w:hanging="360"/>
      </w:pPr>
    </w:lvl>
    <w:lvl w:ilvl="7" w:tplc="0FD6F684">
      <w:start w:val="1"/>
      <w:numFmt w:val="lowerLetter"/>
      <w:lvlText w:val="%8."/>
      <w:lvlJc w:val="left"/>
      <w:pPr>
        <w:ind w:left="6829" w:hanging="360"/>
      </w:pPr>
    </w:lvl>
    <w:lvl w:ilvl="8" w:tplc="BEA8DBA0">
      <w:start w:val="1"/>
      <w:numFmt w:val="lowerRoman"/>
      <w:lvlText w:val="%9."/>
      <w:lvlJc w:val="right"/>
      <w:pPr>
        <w:ind w:left="7549" w:hanging="180"/>
      </w:pPr>
    </w:lvl>
  </w:abstractNum>
  <w:abstractNum w:abstractNumId="1" w15:restartNumberingAfterBreak="0">
    <w:nsid w:val="54F05024"/>
    <w:multiLevelType w:val="hybridMultilevel"/>
    <w:tmpl w:val="6C14D934"/>
    <w:lvl w:ilvl="0" w:tplc="487C1654">
      <w:start w:val="1"/>
      <w:numFmt w:val="decimal"/>
      <w:lvlText w:val="%1."/>
      <w:lvlJc w:val="left"/>
      <w:pPr>
        <w:ind w:left="720" w:hanging="360"/>
      </w:pPr>
    </w:lvl>
    <w:lvl w:ilvl="1" w:tplc="D31450A2">
      <w:start w:val="1"/>
      <w:numFmt w:val="lowerLetter"/>
      <w:lvlText w:val="%2."/>
      <w:lvlJc w:val="left"/>
      <w:pPr>
        <w:ind w:left="1440" w:hanging="360"/>
      </w:pPr>
    </w:lvl>
    <w:lvl w:ilvl="2" w:tplc="BC78E002">
      <w:start w:val="1"/>
      <w:numFmt w:val="lowerRoman"/>
      <w:lvlText w:val="%3."/>
      <w:lvlJc w:val="right"/>
      <w:pPr>
        <w:ind w:left="2160" w:hanging="180"/>
      </w:pPr>
    </w:lvl>
    <w:lvl w:ilvl="3" w:tplc="57A4A2D0">
      <w:start w:val="1"/>
      <w:numFmt w:val="decimal"/>
      <w:lvlText w:val="%4."/>
      <w:lvlJc w:val="left"/>
      <w:pPr>
        <w:ind w:left="2880" w:hanging="360"/>
      </w:pPr>
    </w:lvl>
    <w:lvl w:ilvl="4" w:tplc="AF5AC5E0">
      <w:start w:val="1"/>
      <w:numFmt w:val="lowerLetter"/>
      <w:lvlText w:val="%5."/>
      <w:lvlJc w:val="left"/>
      <w:pPr>
        <w:ind w:left="3600" w:hanging="360"/>
      </w:pPr>
    </w:lvl>
    <w:lvl w:ilvl="5" w:tplc="BD94893E">
      <w:start w:val="1"/>
      <w:numFmt w:val="lowerRoman"/>
      <w:lvlText w:val="%6."/>
      <w:lvlJc w:val="right"/>
      <w:pPr>
        <w:ind w:left="4320" w:hanging="180"/>
      </w:pPr>
    </w:lvl>
    <w:lvl w:ilvl="6" w:tplc="7278D5E2">
      <w:start w:val="1"/>
      <w:numFmt w:val="decimal"/>
      <w:lvlText w:val="%7."/>
      <w:lvlJc w:val="left"/>
      <w:pPr>
        <w:ind w:left="5040" w:hanging="360"/>
      </w:pPr>
    </w:lvl>
    <w:lvl w:ilvl="7" w:tplc="F8D22198">
      <w:start w:val="1"/>
      <w:numFmt w:val="lowerLetter"/>
      <w:lvlText w:val="%8."/>
      <w:lvlJc w:val="left"/>
      <w:pPr>
        <w:ind w:left="5760" w:hanging="360"/>
      </w:pPr>
    </w:lvl>
    <w:lvl w:ilvl="8" w:tplc="4E2C6D8A">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18"/>
    <w:rsid w:val="00051E89"/>
    <w:rsid w:val="001F70D4"/>
    <w:rsid w:val="00330C8D"/>
    <w:rsid w:val="00447AF3"/>
    <w:rsid w:val="004F3E18"/>
    <w:rsid w:val="006D50C6"/>
    <w:rsid w:val="00993243"/>
    <w:rsid w:val="00D2439A"/>
    <w:rsid w:val="00E00D07"/>
    <w:rsid w:val="00E50E4E"/>
    <w:rsid w:val="00F2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279A0"/>
  <w15:chartTrackingRefBased/>
  <w15:docId w15:val="{2CBD935D-79D9-490B-9777-8F6EEE8D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79DF"/>
    <w:pPr>
      <w:spacing w:after="0" w:line="240" w:lineRule="auto"/>
    </w:pPr>
    <w:rPr>
      <w:rFonts w:ascii="Times New Roman" w:eastAsia="Times New Roman" w:hAnsi="Times New Roman" w:cs="Times New Roman"/>
      <w:color w:val="00000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279DF"/>
    <w:rPr>
      <w:color w:val="0000FF"/>
      <w:u w:val="single"/>
    </w:rPr>
  </w:style>
  <w:style w:type="paragraph" w:styleId="a4">
    <w:name w:val="List Paragraph"/>
    <w:basedOn w:val="a"/>
    <w:uiPriority w:val="34"/>
    <w:qFormat/>
    <w:rsid w:val="00F279DF"/>
    <w:pPr>
      <w:ind w:left="720"/>
      <w:contextualSpacing/>
    </w:pPr>
  </w:style>
  <w:style w:type="character" w:customStyle="1" w:styleId="s0">
    <w:name w:val="s0"/>
    <w:rsid w:val="00F279DF"/>
    <w:rPr>
      <w:rFonts w:ascii="Times New Roman" w:hAnsi="Times New Roman" w:cs="Times New Roman" w:hint="default"/>
      <w:b w:val="0"/>
      <w:bCs w:val="0"/>
      <w:i w:val="0"/>
      <w:iCs w:val="0"/>
      <w:color w:val="000000"/>
    </w:rPr>
  </w:style>
  <w:style w:type="character" w:customStyle="1" w:styleId="anegp0gi0b9av8jahpyh">
    <w:name w:val="anegp0gi0b9av8jahpyh"/>
    <w:basedOn w:val="a0"/>
    <w:rsid w:val="00F27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57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ershorina@mki.gov.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1718</Words>
  <Characters>9795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 Сагиндикова</dc:creator>
  <cp:keywords/>
  <dc:description/>
  <cp:lastModifiedBy>Салтанат Сагиндикова</cp:lastModifiedBy>
  <cp:revision>17</cp:revision>
  <dcterms:created xsi:type="dcterms:W3CDTF">2026-03-04T09:49:00Z</dcterms:created>
  <dcterms:modified xsi:type="dcterms:W3CDTF">2026-03-06T03:58:00Z</dcterms:modified>
</cp:coreProperties>
</file>