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Исх. № 01-02/1103-И от 25.12.2025</w:t>
      </w:r>
    </w:p>
    <w:p w14:paraId="46AE3E02" w14:textId="7BAA847C" w:rsidR="00152A78" w:rsidRPr="00C406C0" w:rsidRDefault="00152A78" w:rsidP="00716C94">
      <w:pPr>
        <w:tabs>
          <w:tab w:val="left" w:pos="13053"/>
        </w:tabs>
        <w:spacing w:after="0" w:line="240" w:lineRule="auto"/>
        <w:rPr>
          <w:rFonts w:ascii="Times New Roman" w:eastAsia="Times New Roman" w:hAnsi="Times New Roman" w:cs="Times New Roman"/>
          <w:lang w:eastAsia="ru-RU"/>
        </w:rPr>
      </w:pPr>
    </w:p>
    <w:p w14:paraId="258DA407" w14:textId="77777777" w:rsidR="00152A78" w:rsidRPr="00C406C0" w:rsidRDefault="00152A78" w:rsidP="00716C94">
      <w:pPr>
        <w:spacing w:after="0" w:line="240" w:lineRule="auto"/>
        <w:jc w:val="center"/>
        <w:rPr>
          <w:rFonts w:ascii="Times New Roman" w:eastAsia="Times New Roman" w:hAnsi="Times New Roman" w:cs="Times New Roman"/>
          <w:color w:val="000000"/>
          <w:lang w:eastAsia="ru-RU"/>
        </w:rPr>
      </w:pPr>
      <w:r w:rsidRPr="00C406C0">
        <w:rPr>
          <w:rFonts w:ascii="Times New Roman" w:eastAsia="Times New Roman" w:hAnsi="Times New Roman" w:cs="Times New Roman"/>
          <w:b/>
          <w:bCs/>
          <w:color w:val="000000"/>
          <w:lang w:eastAsia="ru-RU"/>
        </w:rPr>
        <w:t>Үкіметтік емес ұ</w:t>
      </w:r>
      <w:proofErr w:type="gramStart"/>
      <w:r w:rsidRPr="00C406C0">
        <w:rPr>
          <w:rFonts w:ascii="Times New Roman" w:eastAsia="Times New Roman" w:hAnsi="Times New Roman" w:cs="Times New Roman"/>
          <w:b/>
          <w:bCs/>
          <w:color w:val="000000"/>
          <w:lang w:eastAsia="ru-RU"/>
        </w:rPr>
        <w:t>йымдар</w:t>
      </w:r>
      <w:proofErr w:type="gramEnd"/>
      <w:r w:rsidRPr="00C406C0">
        <w:rPr>
          <w:rFonts w:ascii="Times New Roman" w:eastAsia="Times New Roman" w:hAnsi="Times New Roman" w:cs="Times New Roman"/>
          <w:b/>
          <w:bCs/>
          <w:color w:val="000000"/>
          <w:lang w:eastAsia="ru-RU"/>
        </w:rPr>
        <w:t>ға арналған мемлекеттік гранттардың 2026 жылға арналған бағыттарының тізбесі</w:t>
      </w:r>
      <w:r w:rsidRPr="00C406C0">
        <w:rPr>
          <w:rFonts w:ascii="Times New Roman" w:eastAsia="Times New Roman" w:hAnsi="Times New Roman" w:cs="Times New Roman"/>
          <w:color w:val="000000"/>
          <w:lang w:eastAsia="ru-RU"/>
        </w:rPr>
        <w:t> </w:t>
      </w:r>
    </w:p>
    <w:p w14:paraId="45DA5717" w14:textId="77777777" w:rsidR="008F6494" w:rsidRPr="00C406C0" w:rsidRDefault="008F6494" w:rsidP="00716C94">
      <w:pPr>
        <w:spacing w:after="0" w:line="240" w:lineRule="auto"/>
        <w:jc w:val="center"/>
        <w:rPr>
          <w:rFonts w:ascii="Times New Roman" w:eastAsia="Times New Roman" w:hAnsi="Times New Roman" w:cs="Times New Roman"/>
          <w:lang w:eastAsia="ru-RU"/>
        </w:rPr>
      </w:pPr>
    </w:p>
    <w:tbl>
      <w:tblPr>
        <w:tblW w:w="16159" w:type="dxa"/>
        <w:tblInd w:w="-856" w:type="dxa"/>
        <w:tblLayout w:type="fixed"/>
        <w:tblCellMar>
          <w:top w:w="15" w:type="dxa"/>
          <w:left w:w="15" w:type="dxa"/>
          <w:bottom w:w="15" w:type="dxa"/>
          <w:right w:w="15" w:type="dxa"/>
        </w:tblCellMar>
        <w:tblLook w:val="04A0" w:firstRow="1" w:lastRow="0" w:firstColumn="1" w:lastColumn="0" w:noHBand="0" w:noVBand="1"/>
      </w:tblPr>
      <w:tblGrid>
        <w:gridCol w:w="567"/>
        <w:gridCol w:w="1276"/>
        <w:gridCol w:w="1559"/>
        <w:gridCol w:w="3118"/>
        <w:gridCol w:w="1276"/>
        <w:gridCol w:w="1215"/>
        <w:gridCol w:w="1338"/>
        <w:gridCol w:w="3826"/>
        <w:gridCol w:w="1984"/>
      </w:tblGrid>
      <w:tr w:rsidR="008F6494" w:rsidRPr="00C406C0" w14:paraId="0DD9E0CF" w14:textId="77777777" w:rsidTr="00BE1FF5">
        <w:trPr>
          <w:trHeight w:val="2475"/>
        </w:trPr>
        <w:tc>
          <w:tcPr>
            <w:tcW w:w="567"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644BF02F" w14:textId="77777777" w:rsidR="008F6494" w:rsidRPr="00C406C0" w:rsidRDefault="008F6494" w:rsidP="00716C94">
            <w:pPr>
              <w:spacing w:line="240" w:lineRule="auto"/>
              <w:rPr>
                <w:rFonts w:ascii="Times New Roman" w:eastAsia="Times New Roman" w:hAnsi="Times New Roman" w:cs="Times New Roman"/>
                <w:b/>
                <w:bCs/>
                <w:highlight w:val="lightGray"/>
              </w:rPr>
            </w:pPr>
            <w:r w:rsidRPr="00C406C0">
              <w:rPr>
                <w:rFonts w:ascii="Times New Roman" w:eastAsia="Times New Roman" w:hAnsi="Times New Roman" w:cs="Times New Roman"/>
                <w:b/>
                <w:bCs/>
                <w:highlight w:val="lightGray"/>
              </w:rPr>
              <w:t>№</w:t>
            </w:r>
          </w:p>
        </w:tc>
        <w:tc>
          <w:tcPr>
            <w:tcW w:w="127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504A2B51"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 xml:space="preserve">Заңның 5-бабы </w:t>
            </w:r>
            <w:hyperlink r:id="rId5" w:anchor="z66" w:history="1">
              <w:r w:rsidRPr="00C406C0">
                <w:rPr>
                  <w:rFonts w:ascii="Times New Roman" w:eastAsia="Times New Roman" w:hAnsi="Times New Roman" w:cs="Times New Roman"/>
                  <w:b/>
                  <w:bCs/>
                  <w:color w:val="073A5E"/>
                  <w:highlight w:val="lightGray"/>
                  <w:shd w:val="clear" w:color="auto" w:fill="FFFFFF"/>
                  <w:lang w:eastAsia="ru-RU"/>
                </w:rPr>
                <w:t>1-тармағына</w:t>
              </w:r>
            </w:hyperlink>
            <w:r w:rsidRPr="00C406C0">
              <w:rPr>
                <w:rFonts w:ascii="Times New Roman" w:eastAsia="Times New Roman" w:hAnsi="Times New Roman" w:cs="Times New Roman"/>
                <w:b/>
                <w:bCs/>
                <w:color w:val="000000"/>
                <w:highlight w:val="lightGray"/>
                <w:shd w:val="clear" w:color="auto" w:fill="FFFFFF"/>
                <w:lang w:eastAsia="ru-RU"/>
              </w:rPr>
              <w:t xml:space="preserve"> сәйкес мемлекетті</w:t>
            </w:r>
            <w:proofErr w:type="gramStart"/>
            <w:r w:rsidRPr="00C406C0">
              <w:rPr>
                <w:rFonts w:ascii="Times New Roman" w:eastAsia="Times New Roman" w:hAnsi="Times New Roman" w:cs="Times New Roman"/>
                <w:b/>
                <w:bCs/>
                <w:color w:val="000000"/>
                <w:highlight w:val="lightGray"/>
                <w:shd w:val="clear" w:color="auto" w:fill="FFFFFF"/>
                <w:lang w:eastAsia="ru-RU"/>
              </w:rPr>
              <w:t>к</w:t>
            </w:r>
            <w:proofErr w:type="gramEnd"/>
            <w:r w:rsidRPr="00C406C0">
              <w:rPr>
                <w:rFonts w:ascii="Times New Roman" w:eastAsia="Times New Roman" w:hAnsi="Times New Roman" w:cs="Times New Roman"/>
                <w:b/>
                <w:bCs/>
                <w:color w:val="000000"/>
                <w:highlight w:val="lightGray"/>
                <w:shd w:val="clear" w:color="auto" w:fill="FFFFFF"/>
                <w:lang w:eastAsia="ru-RU"/>
              </w:rPr>
              <w:t xml:space="preserve"> грант саласы</w:t>
            </w:r>
          </w:p>
        </w:tc>
        <w:tc>
          <w:tcPr>
            <w:tcW w:w="155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486CA003"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 xml:space="preserve">Мемлекеттік гранттың </w:t>
            </w:r>
            <w:proofErr w:type="gramStart"/>
            <w:r w:rsidRPr="00C406C0">
              <w:rPr>
                <w:rFonts w:ascii="Times New Roman" w:eastAsia="Times New Roman" w:hAnsi="Times New Roman" w:cs="Times New Roman"/>
                <w:b/>
                <w:bCs/>
                <w:color w:val="000000"/>
                <w:highlight w:val="lightGray"/>
                <w:shd w:val="clear" w:color="auto" w:fill="FFFFFF"/>
                <w:lang w:eastAsia="ru-RU"/>
              </w:rPr>
              <w:t>ба</w:t>
            </w:r>
            <w:proofErr w:type="gramEnd"/>
            <w:r w:rsidRPr="00C406C0">
              <w:rPr>
                <w:rFonts w:ascii="Times New Roman" w:eastAsia="Times New Roman" w:hAnsi="Times New Roman" w:cs="Times New Roman"/>
                <w:b/>
                <w:bCs/>
                <w:color w:val="000000"/>
                <w:highlight w:val="lightGray"/>
                <w:shd w:val="clear" w:color="auto" w:fill="FFFFFF"/>
                <w:lang w:eastAsia="ru-RU"/>
              </w:rPr>
              <w:t>ғыты</w:t>
            </w:r>
          </w:p>
        </w:tc>
        <w:tc>
          <w:tcPr>
            <w:tcW w:w="311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0A4367EA"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Проблеманың қысқаша сипаттамасы</w:t>
            </w:r>
          </w:p>
        </w:tc>
        <w:tc>
          <w:tcPr>
            <w:tcW w:w="127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56F620CC"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lang w:eastAsia="ru-RU"/>
              </w:rPr>
              <w:t>Қаржыландыру көлемі</w:t>
            </w:r>
          </w:p>
          <w:p w14:paraId="3B551311"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lang w:eastAsia="ru-RU"/>
              </w:rPr>
              <w:t>(мың теңге)</w:t>
            </w:r>
          </w:p>
        </w:tc>
        <w:tc>
          <w:tcPr>
            <w:tcW w:w="121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49C94EAA"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Грант тү</w:t>
            </w:r>
            <w:proofErr w:type="gramStart"/>
            <w:r w:rsidRPr="00C406C0">
              <w:rPr>
                <w:rFonts w:ascii="Times New Roman" w:eastAsia="Times New Roman" w:hAnsi="Times New Roman" w:cs="Times New Roman"/>
                <w:b/>
                <w:bCs/>
                <w:color w:val="000000"/>
                <w:highlight w:val="lightGray"/>
                <w:shd w:val="clear" w:color="auto" w:fill="FFFFFF"/>
                <w:lang w:eastAsia="ru-RU"/>
              </w:rPr>
              <w:t>р</w:t>
            </w:r>
            <w:proofErr w:type="gramEnd"/>
            <w:r w:rsidRPr="00C406C0">
              <w:rPr>
                <w:rFonts w:ascii="Times New Roman" w:eastAsia="Times New Roman" w:hAnsi="Times New Roman" w:cs="Times New Roman"/>
                <w:b/>
                <w:bCs/>
                <w:color w:val="000000"/>
                <w:highlight w:val="lightGray"/>
                <w:shd w:val="clear" w:color="auto" w:fill="FFFFFF"/>
                <w:lang w:eastAsia="ru-RU"/>
              </w:rPr>
              <w:t>і және грантты іске асыру мерзімі</w:t>
            </w:r>
          </w:p>
        </w:tc>
        <w:tc>
          <w:tcPr>
            <w:tcW w:w="133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4ADBA148"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Грантты іске асыру аумағы (</w:t>
            </w:r>
            <w:proofErr w:type="gramStart"/>
            <w:r w:rsidRPr="00C406C0">
              <w:rPr>
                <w:rFonts w:ascii="Times New Roman" w:eastAsia="Times New Roman" w:hAnsi="Times New Roman" w:cs="Times New Roman"/>
                <w:b/>
                <w:bCs/>
                <w:color w:val="000000"/>
                <w:highlight w:val="lightGray"/>
                <w:shd w:val="clear" w:color="auto" w:fill="FFFFFF"/>
                <w:lang w:eastAsia="ru-RU"/>
              </w:rPr>
              <w:t>осы</w:t>
            </w:r>
            <w:proofErr w:type="gramEnd"/>
            <w:r w:rsidRPr="00C406C0">
              <w:rPr>
                <w:rFonts w:ascii="Times New Roman" w:eastAsia="Times New Roman" w:hAnsi="Times New Roman" w:cs="Times New Roman"/>
                <w:b/>
                <w:bCs/>
                <w:color w:val="000000"/>
                <w:highlight w:val="lightGray"/>
                <w:shd w:val="clear" w:color="auto" w:fill="FFFFFF"/>
                <w:lang w:eastAsia="ru-RU"/>
              </w:rPr>
              <w:t xml:space="preserve"> Қағидалардың 6-тармағына сәйкес)</w:t>
            </w:r>
          </w:p>
        </w:tc>
        <w:tc>
          <w:tcPr>
            <w:tcW w:w="382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66C7129B"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 xml:space="preserve">Нысаналы индикатор және күтілетін </w:t>
            </w:r>
            <w:proofErr w:type="gramStart"/>
            <w:r w:rsidRPr="00C406C0">
              <w:rPr>
                <w:rFonts w:ascii="Times New Roman" w:eastAsia="Times New Roman" w:hAnsi="Times New Roman" w:cs="Times New Roman"/>
                <w:b/>
                <w:bCs/>
                <w:color w:val="000000"/>
                <w:highlight w:val="lightGray"/>
                <w:shd w:val="clear" w:color="auto" w:fill="FFFFFF"/>
                <w:lang w:eastAsia="ru-RU"/>
              </w:rPr>
              <w:t>н</w:t>
            </w:r>
            <w:proofErr w:type="gramEnd"/>
            <w:r w:rsidRPr="00C406C0">
              <w:rPr>
                <w:rFonts w:ascii="Times New Roman" w:eastAsia="Times New Roman" w:hAnsi="Times New Roman" w:cs="Times New Roman"/>
                <w:b/>
                <w:bCs/>
                <w:color w:val="000000"/>
                <w:highlight w:val="lightGray"/>
                <w:shd w:val="clear" w:color="auto" w:fill="FFFFFF"/>
                <w:lang w:eastAsia="ru-RU"/>
              </w:rPr>
              <w:t>әтижелер</w:t>
            </w:r>
          </w:p>
          <w:p w14:paraId="7E21C123" w14:textId="77777777" w:rsidR="008F6494" w:rsidRPr="00C406C0" w:rsidRDefault="008F6494" w:rsidP="00716C94">
            <w:pPr>
              <w:jc w:val="both"/>
              <w:rPr>
                <w:rFonts w:ascii="Times New Roman" w:eastAsia="Times New Roman" w:hAnsi="Times New Roman" w:cs="Times New Roman"/>
                <w:highlight w:val="lightGray"/>
                <w:lang w:eastAsia="ru-RU"/>
              </w:rPr>
            </w:pPr>
          </w:p>
          <w:p w14:paraId="6FFB4D14" w14:textId="77777777" w:rsidR="008F6494" w:rsidRPr="00C406C0" w:rsidRDefault="008F6494" w:rsidP="00716C94">
            <w:pPr>
              <w:jc w:val="both"/>
              <w:rPr>
                <w:rFonts w:ascii="Times New Roman" w:eastAsia="Times New Roman" w:hAnsi="Times New Roman" w:cs="Times New Roman"/>
                <w:highlight w:val="lightGray"/>
                <w:lang w:eastAsia="ru-RU"/>
              </w:rPr>
            </w:pPr>
          </w:p>
          <w:p w14:paraId="16C8F1BA" w14:textId="77777777" w:rsidR="008F6494" w:rsidRPr="00C406C0" w:rsidRDefault="008F6494" w:rsidP="00716C94">
            <w:pPr>
              <w:tabs>
                <w:tab w:val="left" w:pos="2853"/>
              </w:tabs>
              <w:jc w:val="both"/>
              <w:rPr>
                <w:rFonts w:ascii="Times New Roman" w:eastAsia="Times New Roman" w:hAnsi="Times New Roman" w:cs="Times New Roman"/>
                <w:highlight w:val="lightGray"/>
                <w:lang w:eastAsia="ru-RU"/>
              </w:rPr>
            </w:pPr>
            <w:r w:rsidRPr="00C406C0">
              <w:rPr>
                <w:rFonts w:ascii="Times New Roman" w:eastAsia="Times New Roman" w:hAnsi="Times New Roman" w:cs="Times New Roman"/>
                <w:highlight w:val="lightGray"/>
                <w:lang w:eastAsia="ru-RU"/>
              </w:rPr>
              <w:tab/>
            </w:r>
          </w:p>
        </w:tc>
        <w:tc>
          <w:tcPr>
            <w:tcW w:w="198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0" w:type="dxa"/>
              <w:bottom w:w="0" w:type="dxa"/>
              <w:right w:w="100" w:type="dxa"/>
            </w:tcMar>
          </w:tcPr>
          <w:p w14:paraId="35EE30FB" w14:textId="77777777" w:rsidR="008F6494" w:rsidRPr="00C406C0" w:rsidRDefault="008F6494" w:rsidP="00716C94">
            <w:pPr>
              <w:spacing w:after="0" w:line="240" w:lineRule="auto"/>
              <w:jc w:val="center"/>
              <w:rPr>
                <w:rFonts w:ascii="Times New Roman" w:eastAsia="Times New Roman" w:hAnsi="Times New Roman" w:cs="Times New Roman"/>
                <w:highlight w:val="lightGray"/>
                <w:lang w:eastAsia="ru-RU"/>
              </w:rPr>
            </w:pPr>
            <w:r w:rsidRPr="00C406C0">
              <w:rPr>
                <w:rFonts w:ascii="Times New Roman" w:eastAsia="Times New Roman" w:hAnsi="Times New Roman" w:cs="Times New Roman"/>
                <w:b/>
                <w:bCs/>
                <w:color w:val="000000"/>
                <w:highlight w:val="lightGray"/>
                <w:shd w:val="clear" w:color="auto" w:fill="FFFFFF"/>
                <w:lang w:eastAsia="ru-RU"/>
              </w:rPr>
              <w:t>Материалды</w:t>
            </w:r>
            <w:proofErr w:type="gramStart"/>
            <w:r w:rsidRPr="00C406C0">
              <w:rPr>
                <w:rFonts w:ascii="Times New Roman" w:eastAsia="Times New Roman" w:hAnsi="Times New Roman" w:cs="Times New Roman"/>
                <w:b/>
                <w:bCs/>
                <w:color w:val="000000"/>
                <w:highlight w:val="lightGray"/>
                <w:shd w:val="clear" w:color="auto" w:fill="FFFFFF"/>
                <w:lang w:eastAsia="ru-RU"/>
              </w:rPr>
              <w:t>қ-</w:t>
            </w:r>
            <w:proofErr w:type="gramEnd"/>
            <w:r w:rsidRPr="00C406C0">
              <w:rPr>
                <w:rFonts w:ascii="Times New Roman" w:eastAsia="Times New Roman" w:hAnsi="Times New Roman" w:cs="Times New Roman"/>
                <w:b/>
                <w:bCs/>
                <w:color w:val="000000"/>
                <w:highlight w:val="lightGray"/>
                <w:shd w:val="clear" w:color="auto" w:fill="FFFFFF"/>
                <w:lang w:eastAsia="ru-RU"/>
              </w:rPr>
              <w:t>техникалық базаға қойылатын талаптар (ұзақ мерзімді гранттарды іске асыру кезінде ғана белгіленеді)</w:t>
            </w:r>
          </w:p>
        </w:tc>
      </w:tr>
      <w:tr w:rsidR="000141FA" w:rsidRPr="001516E6" w14:paraId="150F001E" w14:textId="77777777" w:rsidTr="00BE1FF5">
        <w:trPr>
          <w:trHeight w:val="6082"/>
        </w:trPr>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7A920D95" w14:textId="0BAC36DC"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t>1.</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502009A9" w14:textId="596935F8"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781F6E09" w14:textId="56385796"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«Мейі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імді Жетісу» фронт-офисінің қызметін ұйымдастыру және Жетісу облысында жастардың волонтерлік қозғалысын дамыту</w:t>
            </w:r>
          </w:p>
        </w:tc>
        <w:tc>
          <w:tcPr>
            <w:tcW w:w="3118"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6AAD2CBA" w14:textId="77777777" w:rsidR="000141FA" w:rsidRDefault="000141FA" w:rsidP="000141FA">
            <w:pPr>
              <w:spacing w:after="240"/>
              <w:jc w:val="both"/>
              <w:rPr>
                <w:rFonts w:ascii="Times New Roman" w:eastAsia="Times New Roman" w:hAnsi="Times New Roman" w:cs="Times New Roman"/>
              </w:rPr>
            </w:pPr>
            <w:r>
              <w:rPr>
                <w:rFonts w:ascii="Times New Roman" w:eastAsia="Times New Roman" w:hAnsi="Times New Roman" w:cs="Times New Roman"/>
              </w:rPr>
              <w:t xml:space="preserve">Қазіргі уақытта Жетіс облысындағы жағдай еріктілік қызметі үшін айтарлықтай әлеуеттің бар екенін көрсетеді, алайда </w:t>
            </w:r>
            <w:proofErr w:type="gramStart"/>
            <w:r>
              <w:rPr>
                <w:rFonts w:ascii="Times New Roman" w:eastAsia="Times New Roman" w:hAnsi="Times New Roman" w:cs="Times New Roman"/>
              </w:rPr>
              <w:t>на</w:t>
            </w:r>
            <w:proofErr w:type="gramEnd"/>
            <w:r>
              <w:rPr>
                <w:rFonts w:ascii="Times New Roman" w:eastAsia="Times New Roman" w:hAnsi="Times New Roman" w:cs="Times New Roman"/>
              </w:rPr>
              <w:t>қты көрсеткіштер аймақтың мүмкіндіктеріне сай емес. Мысалы, Ұлттық еріктілер желісінің мәліметтері бойынша, Қазақстанда 240 000-нан астам адам еріктілік қозғалысына тартылған, ал Жетісу облысында аймақтық фронт-офистердің деректері бойынша белсенді еріктілер базасы кейбі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қалаларда небәрі 200-600 адамды құрайды. Әсіресе, жастардың төмен қатысу мәселесі өзекті – алдын ала бағалаулар бойынша, өңірдегі жастардың 20%-дан азы ғана еріктілік </w:t>
            </w:r>
            <w:proofErr w:type="gramStart"/>
            <w:r>
              <w:rPr>
                <w:rFonts w:ascii="Times New Roman" w:eastAsia="Times New Roman" w:hAnsi="Times New Roman" w:cs="Times New Roman"/>
              </w:rPr>
              <w:t>бастамалар</w:t>
            </w:r>
            <w:proofErr w:type="gramEnd"/>
            <w:r>
              <w:rPr>
                <w:rFonts w:ascii="Times New Roman" w:eastAsia="Times New Roman" w:hAnsi="Times New Roman" w:cs="Times New Roman"/>
              </w:rPr>
              <w:t>ға қатысады.</w:t>
            </w:r>
          </w:p>
          <w:p w14:paraId="1099D003"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іңғай орталықтандырылған фронт-офистің болмауы еріктілер бастамаларының шашыраңқылығына, қызметті жеткілікті деңгейде </w:t>
            </w:r>
            <w:r>
              <w:rPr>
                <w:rFonts w:ascii="Times New Roman" w:eastAsia="Times New Roman" w:hAnsi="Times New Roman" w:cs="Times New Roman"/>
              </w:rPr>
              <w:lastRenderedPageBreak/>
              <w:t xml:space="preserve">жүйелеудің жоқтығына және әртүрлі еріктілік ұйымдары арасындағы әлсіз үйлестіруге әкеліп соғады. Нәтижесінде, оқыту, әлеуметтік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өмек және экологиялық акцияларды өткізу саны мен ауқымы республика бойынша орташа көрсеткіштерден 30-40%-ға төмен.</w:t>
            </w:r>
          </w:p>
          <w:p w14:paraId="3B5EC446" w14:textId="77CDC0E7"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Бұл сандар еріктілік қызметін үйлестіру мен қолдауға арналған тиімді инфрақұрылымды құрудың қажеттілігін көрсетеді. Осыған орай, «Мейі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імді Жетісу» фронт-офисінің қызметін ұйымдастыру және Жетісу облысындағы жастар еріктілік қозғалысын дамыту жобасының негізгі мақсаты – осы инфрақұрылымды қалыптастыру болып табылады.</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2B6E5881" w14:textId="77777777" w:rsidR="000141FA" w:rsidRDefault="000141FA" w:rsidP="000C7876">
            <w:pPr>
              <w:pStyle w:val="3"/>
              <w:spacing w:before="280"/>
              <w:jc w:val="center"/>
              <w:rPr>
                <w:color w:val="000000"/>
                <w:sz w:val="22"/>
                <w:szCs w:val="22"/>
              </w:rPr>
            </w:pPr>
            <w:r>
              <w:rPr>
                <w:color w:val="000000"/>
                <w:sz w:val="22"/>
                <w:szCs w:val="22"/>
              </w:rPr>
              <w:lastRenderedPageBreak/>
              <w:t>2026 жылға – 10 000 мың тг.</w:t>
            </w:r>
          </w:p>
          <w:p w14:paraId="2233C7FE" w14:textId="434606A2"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tc>
        <w:tc>
          <w:tcPr>
            <w:tcW w:w="1215"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378C3291" w14:textId="790ECAFF" w:rsidR="000141FA" w:rsidRPr="00BE1FF5"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187CAF9B" w14:textId="41C721AB" w:rsidR="000141FA" w:rsidRPr="00BE1FF5"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 облысының 8 ауданы мен 2 қаласы</w:t>
            </w:r>
          </w:p>
        </w:tc>
        <w:tc>
          <w:tcPr>
            <w:tcW w:w="3826"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738487CF" w14:textId="77777777" w:rsidR="000141FA" w:rsidRPr="000141FA" w:rsidRDefault="000141FA" w:rsidP="000141FA">
            <w:pPr>
              <w:spacing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3E5AF2A8"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Еріктілер қозғалысын қолдау мақсатында бірыңғай </w:t>
            </w:r>
            <w:proofErr w:type="gramStart"/>
            <w:r w:rsidRPr="000141FA">
              <w:rPr>
                <w:rFonts w:ascii="Times New Roman" w:eastAsia="Times New Roman" w:hAnsi="Times New Roman" w:cs="Times New Roman"/>
              </w:rPr>
              <w:t>база құру</w:t>
            </w:r>
            <w:proofErr w:type="gramEnd"/>
            <w:r w:rsidRPr="000141FA">
              <w:rPr>
                <w:rFonts w:ascii="Times New Roman" w:eastAsia="Times New Roman" w:hAnsi="Times New Roman" w:cs="Times New Roman"/>
              </w:rPr>
              <w:t xml:space="preserve"> және кемінде 1 000 жас еріктіні </w:t>
            </w:r>
            <w:r w:rsidRPr="000141FA">
              <w:rPr>
                <w:rFonts w:ascii="Times New Roman" w:eastAsia="Times New Roman" w:hAnsi="Times New Roman" w:cs="Times New Roman"/>
                <w:i/>
                <w:iCs/>
                <w:sz w:val="20"/>
                <w:szCs w:val="20"/>
              </w:rPr>
              <w:t xml:space="preserve">(14–35 жас) </w:t>
            </w:r>
            <w:r w:rsidRPr="000141FA">
              <w:rPr>
                <w:rFonts w:ascii="Times New Roman" w:eastAsia="Times New Roman" w:hAnsi="Times New Roman" w:cs="Times New Roman"/>
              </w:rPr>
              <w:t>тарту, оның ішінде 300 жас еріктіні qazvolunteer.kz платформасына енгізу.</w:t>
            </w:r>
          </w:p>
          <w:p w14:paraId="421BE495"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Жастардың әлеуметтік белсенділігін жыл сайын 30%-ға арттыру – жобаны іске асырудың басы мен соңындағы сауалнама нәтижелері негізінде </w:t>
            </w:r>
            <w:proofErr w:type="gramStart"/>
            <w:r w:rsidRPr="000141FA">
              <w:rPr>
                <w:rFonts w:ascii="Times New Roman" w:eastAsia="Times New Roman" w:hAnsi="Times New Roman" w:cs="Times New Roman"/>
              </w:rPr>
              <w:t>ба</w:t>
            </w:r>
            <w:proofErr w:type="gramEnd"/>
            <w:r w:rsidRPr="000141FA">
              <w:rPr>
                <w:rFonts w:ascii="Times New Roman" w:eastAsia="Times New Roman" w:hAnsi="Times New Roman" w:cs="Times New Roman"/>
              </w:rPr>
              <w:t>ғалау.</w:t>
            </w:r>
          </w:p>
          <w:p w14:paraId="431D01E5"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4ADE78E5" w14:textId="77777777" w:rsidR="000141FA" w:rsidRDefault="000141FA" w:rsidP="000C7876">
            <w:pPr>
              <w:spacing w:before="240" w:after="240"/>
              <w:jc w:val="both"/>
              <w:rPr>
                <w:rFonts w:ascii="Times New Roman" w:eastAsia="Times New Roman" w:hAnsi="Times New Roman" w:cs="Times New Roman"/>
                <w:lang w:val="kk-KZ"/>
              </w:rPr>
            </w:pPr>
            <w:r w:rsidRPr="000141FA">
              <w:rPr>
                <w:rFonts w:ascii="Times New Roman" w:eastAsia="Times New Roman" w:hAnsi="Times New Roman" w:cs="Times New Roman"/>
              </w:rPr>
              <w:t>1. «Мейі</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імді Жетісу» фронт-офисінің жұмысы кемінде 7 ай бойы облыстық деңгейде, сондай-ақ 8 аудан мен 2 қала деңгейінде қамтамасыз етіледі (жұмыс кестесі аптасына 5 күн, сағат 09:00-ден 18:00-ге дейін жұмыс істейді). Фронт-офистер арқылы </w:t>
            </w:r>
            <w:proofErr w:type="gramStart"/>
            <w:r w:rsidRPr="000141FA">
              <w:rPr>
                <w:rFonts w:ascii="Times New Roman" w:eastAsia="Times New Roman" w:hAnsi="Times New Roman" w:cs="Times New Roman"/>
              </w:rPr>
              <w:t>жастар</w:t>
            </w:r>
            <w:proofErr w:type="gramEnd"/>
            <w:r w:rsidRPr="000141FA">
              <w:rPr>
                <w:rFonts w:ascii="Times New Roman" w:eastAsia="Times New Roman" w:hAnsi="Times New Roman" w:cs="Times New Roman"/>
              </w:rPr>
              <w:t xml:space="preserve">ға консультациялық қызметтер, кәсіби бағдар беру және волонтерлік қызметке тарту бойынша жұмыстар жүргізіледі. </w:t>
            </w:r>
          </w:p>
          <w:p w14:paraId="3D9A00D8" w14:textId="77777777" w:rsidR="000141FA" w:rsidRDefault="000141FA" w:rsidP="000141FA">
            <w:pPr>
              <w:spacing w:after="0"/>
              <w:jc w:val="both"/>
              <w:rPr>
                <w:rFonts w:ascii="Times New Roman" w:eastAsia="Times New Roman" w:hAnsi="Times New Roman" w:cs="Times New Roman"/>
                <w:lang w:val="kk-KZ"/>
              </w:rPr>
            </w:pPr>
          </w:p>
          <w:p w14:paraId="53D0C6B3" w14:textId="77777777" w:rsidR="000141FA" w:rsidRPr="000141FA" w:rsidRDefault="000141FA" w:rsidP="000141FA">
            <w:pPr>
              <w:spacing w:after="0"/>
              <w:jc w:val="both"/>
              <w:rPr>
                <w:rFonts w:ascii="Times New Roman" w:eastAsia="Times New Roman" w:hAnsi="Times New Roman" w:cs="Times New Roman"/>
                <w:lang w:val="kk-KZ"/>
              </w:rPr>
            </w:pPr>
            <w:r w:rsidRPr="000141FA">
              <w:rPr>
                <w:rFonts w:ascii="Times New Roman" w:eastAsia="Times New Roman" w:hAnsi="Times New Roman" w:cs="Times New Roman"/>
                <w:lang w:val="kk-KZ"/>
              </w:rPr>
              <w:lastRenderedPageBreak/>
              <w:t xml:space="preserve">2. Волонтерлерге арналған оқыту бағдарламалары жүзеге асырылады, оның аясында 8 бағыт бойынша </w:t>
            </w:r>
            <w:r w:rsidRPr="000141FA">
              <w:rPr>
                <w:rFonts w:ascii="Times New Roman" w:eastAsia="Times New Roman" w:hAnsi="Times New Roman" w:cs="Times New Roman"/>
                <w:i/>
                <w:iCs/>
                <w:lang w:val="kk-KZ"/>
              </w:rPr>
              <w:t xml:space="preserve">(Ayala, Asyl Mura, Bilim, Qamqor, Saylyq, Sabaqtastyq, Taza Alem, Umit) </w:t>
            </w:r>
            <w:r w:rsidRPr="000141FA">
              <w:rPr>
                <w:rFonts w:ascii="Times New Roman" w:eastAsia="Times New Roman" w:hAnsi="Times New Roman" w:cs="Times New Roman"/>
                <w:lang w:val="kk-KZ"/>
              </w:rPr>
              <w:t>кемінде 100 іс-шара өткізіледі.</w:t>
            </w:r>
          </w:p>
          <w:p w14:paraId="0B63B53F"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3. Әлеуметтік жобалар байқауы ұйымдастырылып,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бағыт бойынша кемінде 500 000 теңгеден 8 грант беріледі. (Ереже Тапсырыс берушімен келісу).</w:t>
            </w:r>
          </w:p>
          <w:p w14:paraId="0B2CDACD"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4. Ақпараттық кампания жүргізілі</w:t>
            </w:r>
            <w:proofErr w:type="gramStart"/>
            <w:r w:rsidRPr="000141FA">
              <w:rPr>
                <w:rFonts w:ascii="Times New Roman" w:eastAsia="Times New Roman" w:hAnsi="Times New Roman" w:cs="Times New Roman"/>
              </w:rPr>
              <w:t>п</w:t>
            </w:r>
            <w:proofErr w:type="gramEnd"/>
            <w:r w:rsidRPr="000141FA">
              <w:rPr>
                <w:rFonts w:ascii="Times New Roman" w:eastAsia="Times New Roman" w:hAnsi="Times New Roman" w:cs="Times New Roman"/>
              </w:rPr>
              <w:t xml:space="preserve">, кемінде 3 танымал әлеуметтік желіде  </w:t>
            </w:r>
            <w:r w:rsidRPr="000141FA">
              <w:rPr>
                <w:rFonts w:ascii="Times New Roman" w:eastAsia="Times New Roman" w:hAnsi="Times New Roman" w:cs="Times New Roman"/>
                <w:i/>
                <w:iCs/>
                <w:sz w:val="20"/>
                <w:szCs w:val="20"/>
              </w:rPr>
              <w:t>(жалпы аудиториясы кемінде</w:t>
            </w:r>
            <w:r w:rsidRPr="000141FA">
              <w:rPr>
                <w:rFonts w:ascii="Times New Roman" w:eastAsia="Times New Roman" w:hAnsi="Times New Roman" w:cs="Times New Roman"/>
                <w:i/>
                <w:iCs/>
                <w:sz w:val="20"/>
                <w:szCs w:val="20"/>
              </w:rPr>
              <w:br/>
              <w:t xml:space="preserve"> 50 000 жазылушысы бар)</w:t>
            </w:r>
            <w:r w:rsidRPr="000141FA">
              <w:rPr>
                <w:rFonts w:ascii="Times New Roman" w:eastAsia="Times New Roman" w:hAnsi="Times New Roman" w:cs="Times New Roman"/>
                <w:sz w:val="20"/>
                <w:szCs w:val="20"/>
              </w:rPr>
              <w:t xml:space="preserve"> </w:t>
            </w:r>
            <w:r w:rsidRPr="000141FA">
              <w:rPr>
                <w:rFonts w:ascii="Times New Roman" w:eastAsia="Times New Roman" w:hAnsi="Times New Roman" w:cs="Times New Roman"/>
              </w:rPr>
              <w:t>және 2 телеарнада жоба туралы материалдар жарияланады және жоба туралы қаралым 200 000.</w:t>
            </w:r>
          </w:p>
          <w:p w14:paraId="52D2A4B1" w14:textId="77777777" w:rsidR="000141FA" w:rsidRPr="000141FA" w:rsidRDefault="000141FA" w:rsidP="000141FA">
            <w:pPr>
              <w:spacing w:after="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5. Кемінде 100 волонтердің қатысуымен, сондай-ақ волонтерлік қызмет мәселелері бойынша облыстық және республикалық деңгейдегі спикерлерді тарта отырып, өңірлі</w:t>
            </w:r>
            <w:proofErr w:type="gramStart"/>
            <w:r w:rsidRPr="000141FA">
              <w:rPr>
                <w:rFonts w:ascii="Times New Roman" w:eastAsia="Times New Roman" w:hAnsi="Times New Roman" w:cs="Times New Roman"/>
              </w:rPr>
              <w:t>к</w:t>
            </w:r>
            <w:proofErr w:type="gramEnd"/>
            <w:r w:rsidRPr="000141FA">
              <w:rPr>
                <w:rFonts w:ascii="Times New Roman" w:eastAsia="Times New Roman" w:hAnsi="Times New Roman" w:cs="Times New Roman"/>
              </w:rPr>
              <w:t xml:space="preserve"> форум өткізу </w:t>
            </w:r>
            <w:r w:rsidRPr="000141FA">
              <w:rPr>
                <w:rFonts w:ascii="Times New Roman" w:eastAsia="Times New Roman" w:hAnsi="Times New Roman" w:cs="Times New Roman"/>
                <w:i/>
                <w:iCs/>
                <w:sz w:val="20"/>
                <w:szCs w:val="20"/>
              </w:rPr>
              <w:t>(Тапсырыс берушімен келісім бойынша).</w:t>
            </w:r>
          </w:p>
          <w:p w14:paraId="7604F94F"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 xml:space="preserve">6. Өңірлік форум аясында «Жыл волонтері» марапаттау </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әсімін өткізу, оның шеңберінде 10 номинация бойынша үздік волонтерлер анықталып, оларға статуэтка, диплом және естелік сыйлықтар табысталады </w:t>
            </w:r>
            <w:r w:rsidRPr="000141FA">
              <w:rPr>
                <w:rFonts w:ascii="Times New Roman" w:eastAsia="Times New Roman" w:hAnsi="Times New Roman" w:cs="Times New Roman"/>
                <w:i/>
                <w:iCs/>
                <w:sz w:val="20"/>
                <w:szCs w:val="20"/>
              </w:rPr>
              <w:t>(Тапсырыс берушімен келісім бойынша).</w:t>
            </w:r>
          </w:p>
          <w:p w14:paraId="5E2B11D7" w14:textId="37DD31D4" w:rsidR="000141FA" w:rsidRPr="000141FA" w:rsidRDefault="000141FA" w:rsidP="000141FA">
            <w:pPr>
              <w:spacing w:after="0"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7. Волонтерлерге арналған лагерь ұйымдастыру, оның қатысушылары имидждік киіммен және таратпа материалдармен қамтамасыз етіледі.</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tcPr>
          <w:p w14:paraId="35583C53" w14:textId="50429E2A" w:rsidR="000141FA" w:rsidRPr="001516E6" w:rsidRDefault="000141FA" w:rsidP="00716C94">
            <w:pPr>
              <w:spacing w:line="240" w:lineRule="auto"/>
              <w:rPr>
                <w:rFonts w:ascii="Times New Roman" w:eastAsia="Times New Roman" w:hAnsi="Times New Roman" w:cs="Times New Roman"/>
                <w:b/>
                <w:bCs/>
                <w:lang w:val="kk-KZ"/>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r>
              <w:rPr>
                <w:rFonts w:ascii="Times New Roman" w:eastAsia="Times New Roman" w:hAnsi="Times New Roman" w:cs="Times New Roman"/>
                <w:b/>
                <w:bCs/>
              </w:rPr>
              <w:t xml:space="preserve"> </w:t>
            </w:r>
          </w:p>
        </w:tc>
      </w:tr>
      <w:tr w:rsidR="000141FA" w:rsidRPr="001516E6" w14:paraId="3995AB52" w14:textId="77777777" w:rsidTr="00BE1FF5">
        <w:trPr>
          <w:trHeight w:val="247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B8428B5" w14:textId="697553DF"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2.</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81A8F3C" w14:textId="5E90C314"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DF59E6D" w14:textId="694F2EF5"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«Жайдарман» ойындары бойынша ашық чемпионат пен арнайы жоба – «Жетісу облысы әкімінің Кубогы – 2026» ұйымдастыру және өткізу</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15E73B9"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інде жастардың «Жайдарманға» деген қызығушылығы жоғары болғанымен, бұл формат жеткілікті деңгейде дамымаған. Мектептерде </w:t>
            </w:r>
            <w:r>
              <w:rPr>
                <w:rFonts w:ascii="Times New Roman" w:eastAsia="Times New Roman" w:hAnsi="Times New Roman" w:cs="Times New Roman"/>
                <w:b/>
                <w:bCs/>
              </w:rPr>
              <w:t>10-нан аз</w:t>
            </w:r>
            <w:r>
              <w:rPr>
                <w:rFonts w:ascii="Times New Roman" w:eastAsia="Times New Roman" w:hAnsi="Times New Roman" w:cs="Times New Roman"/>
              </w:rPr>
              <w:t xml:space="preserve">, колледждерде </w:t>
            </w:r>
            <w:r>
              <w:rPr>
                <w:rFonts w:ascii="Times New Roman" w:eastAsia="Times New Roman" w:hAnsi="Times New Roman" w:cs="Times New Roman"/>
                <w:b/>
                <w:bCs/>
              </w:rPr>
              <w:t>шамамен 5</w:t>
            </w:r>
            <w:r>
              <w:rPr>
                <w:rFonts w:ascii="Times New Roman" w:eastAsia="Times New Roman" w:hAnsi="Times New Roman" w:cs="Times New Roman"/>
              </w:rPr>
              <w:t xml:space="preserve">, ал жоғары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қу орындарында </w:t>
            </w:r>
            <w:r>
              <w:rPr>
                <w:rFonts w:ascii="Times New Roman" w:eastAsia="Times New Roman" w:hAnsi="Times New Roman" w:cs="Times New Roman"/>
                <w:b/>
                <w:bCs/>
              </w:rPr>
              <w:t>2–3</w:t>
            </w:r>
            <w:r>
              <w:rPr>
                <w:rFonts w:ascii="Times New Roman" w:eastAsia="Times New Roman" w:hAnsi="Times New Roman" w:cs="Times New Roman"/>
              </w:rPr>
              <w:t xml:space="preserve"> ғана </w:t>
            </w:r>
            <w:proofErr w:type="gramStart"/>
            <w:r>
              <w:rPr>
                <w:rFonts w:ascii="Times New Roman" w:eastAsia="Times New Roman" w:hAnsi="Times New Roman" w:cs="Times New Roman"/>
              </w:rPr>
              <w:t>команда</w:t>
            </w:r>
            <w:proofErr w:type="gramEnd"/>
            <w:r>
              <w:rPr>
                <w:rFonts w:ascii="Times New Roman" w:eastAsia="Times New Roman" w:hAnsi="Times New Roman" w:cs="Times New Roman"/>
              </w:rPr>
              <w:t xml:space="preserve"> жұмыс істейді. Республикалық деңгейде қатысу мүмкіндігі шектеулі – соңғы жылдары </w:t>
            </w:r>
            <w:r>
              <w:rPr>
                <w:rFonts w:ascii="Times New Roman" w:eastAsia="Times New Roman" w:hAnsi="Times New Roman" w:cs="Times New Roman"/>
                <w:b/>
                <w:bCs/>
              </w:rPr>
              <w:t>1–2 команда ғана</w:t>
            </w:r>
            <w:r>
              <w:rPr>
                <w:rFonts w:ascii="Times New Roman" w:eastAsia="Times New Roman" w:hAnsi="Times New Roman" w:cs="Times New Roman"/>
              </w:rPr>
              <w:t xml:space="preserve"> ұсынылған.</w:t>
            </w:r>
          </w:p>
          <w:p w14:paraId="2F8A509B"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Қаржыландыру да негізгі мәселелердің 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 болып отыр: </w:t>
            </w:r>
            <w:r>
              <w:rPr>
                <w:rFonts w:ascii="Times New Roman" w:eastAsia="Times New Roman" w:hAnsi="Times New Roman" w:cs="Times New Roman"/>
                <w:b/>
                <w:bCs/>
              </w:rPr>
              <w:t>тек 25–30% ұжым ғана жеткілікті қолдауға ие</w:t>
            </w:r>
            <w:r>
              <w:rPr>
                <w:rFonts w:ascii="Times New Roman" w:eastAsia="Times New Roman" w:hAnsi="Times New Roman" w:cs="Times New Roman"/>
              </w:rPr>
              <w:t>.</w:t>
            </w:r>
          </w:p>
          <w:p w14:paraId="68432053"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Өңірде «Жайдарманның» дамуын қамтамасыз ету үшін </w:t>
            </w:r>
            <w:r>
              <w:rPr>
                <w:rFonts w:ascii="Times New Roman" w:eastAsia="Times New Roman" w:hAnsi="Times New Roman" w:cs="Times New Roman"/>
                <w:b/>
                <w:bCs/>
              </w:rPr>
              <w:t xml:space="preserve">қатысушылар санын көбейту, оқыту </w:t>
            </w:r>
            <w:proofErr w:type="gramStart"/>
            <w:r>
              <w:rPr>
                <w:rFonts w:ascii="Times New Roman" w:eastAsia="Times New Roman" w:hAnsi="Times New Roman" w:cs="Times New Roman"/>
                <w:b/>
                <w:bCs/>
              </w:rPr>
              <w:t>ба</w:t>
            </w:r>
            <w:proofErr w:type="gramEnd"/>
            <w:r>
              <w:rPr>
                <w:rFonts w:ascii="Times New Roman" w:eastAsia="Times New Roman" w:hAnsi="Times New Roman" w:cs="Times New Roman"/>
                <w:b/>
                <w:bCs/>
              </w:rPr>
              <w:t>ғдарламаларын енгізу</w:t>
            </w:r>
            <w:r>
              <w:rPr>
                <w:rFonts w:ascii="Times New Roman" w:eastAsia="Times New Roman" w:hAnsi="Times New Roman" w:cs="Times New Roman"/>
              </w:rPr>
              <w:t xml:space="preserve"> және </w:t>
            </w:r>
            <w:r>
              <w:rPr>
                <w:rFonts w:ascii="Times New Roman" w:eastAsia="Times New Roman" w:hAnsi="Times New Roman" w:cs="Times New Roman"/>
                <w:b/>
                <w:bCs/>
              </w:rPr>
              <w:t>демеушілер тарту</w:t>
            </w:r>
            <w:r>
              <w:rPr>
                <w:rFonts w:ascii="Times New Roman" w:eastAsia="Times New Roman" w:hAnsi="Times New Roman" w:cs="Times New Roman"/>
              </w:rPr>
              <w:t xml:space="preserve">. қажет. </w:t>
            </w:r>
          </w:p>
          <w:p w14:paraId="723BFE12"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Бұ</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 xml:space="preserve"> жастардың шығармашылық бастамаларын дамытып, өңірдегі мәдени ортаның нығаюына ықпал етеді.</w:t>
            </w:r>
          </w:p>
          <w:p w14:paraId="51B5F710" w14:textId="028EE44A"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CD40F2E" w14:textId="186AF3A6"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2026 жылға - 10 000 мың тг.</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E5746E7" w14:textId="7C6740C7"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547FB09" w14:textId="7CC97CD8"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Жетісу облысы</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220DF29"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721E26D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Жайдарман ойындарының жалпы көрермендер саны – кемінде 1 500 адам, </w:t>
            </w:r>
            <w:proofErr w:type="gramStart"/>
            <w:r w:rsidRPr="000141FA">
              <w:rPr>
                <w:rFonts w:ascii="Times New Roman" w:eastAsia="Times New Roman" w:hAnsi="Times New Roman" w:cs="Times New Roman"/>
              </w:rPr>
              <w:t>ал</w:t>
            </w:r>
            <w:proofErr w:type="gramEnd"/>
            <w:r w:rsidRPr="000141FA">
              <w:rPr>
                <w:rFonts w:ascii="Times New Roman" w:eastAsia="Times New Roman" w:hAnsi="Times New Roman" w:cs="Times New Roman"/>
              </w:rPr>
              <w:t xml:space="preserve"> ақпараттық қамту – кемінде 200 000 қаралым.</w:t>
            </w:r>
          </w:p>
          <w:p w14:paraId="09C43B1B"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w:t>
            </w:r>
            <w:r w:rsidRPr="000141FA">
              <w:rPr>
                <w:rFonts w:ascii="Times New Roman" w:eastAsia="Times New Roman" w:hAnsi="Times New Roman" w:cs="Times New Roman"/>
              </w:rPr>
              <w:tab/>
              <w:t>Қатысушылар мен көрермендердің қанағаттану деңгейі – кемінде 70% (сауалнама нәтижелері бойынша).</w:t>
            </w:r>
          </w:p>
          <w:p w14:paraId="481C352D"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7D30EC4A"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w:t>
            </w:r>
            <w:r w:rsidRPr="000141FA">
              <w:rPr>
                <w:rFonts w:ascii="Times New Roman" w:eastAsia="Times New Roman" w:hAnsi="Times New Roman" w:cs="Times New Roman"/>
              </w:rPr>
              <w:tab/>
              <w:t xml:space="preserve">Жетісу облысының ашық «Жайдарман» чемпионатының (кемінде 30 команда қатысу) кемінде 4 ойын өткізу. </w:t>
            </w:r>
            <w:proofErr w:type="gramStart"/>
            <w:r w:rsidRPr="000141FA">
              <w:rPr>
                <w:rFonts w:ascii="Times New Roman" w:eastAsia="Times New Roman" w:hAnsi="Times New Roman" w:cs="Times New Roman"/>
              </w:rPr>
              <w:t>Же</w:t>
            </w:r>
            <w:proofErr w:type="gramEnd"/>
            <w:r w:rsidRPr="000141FA">
              <w:rPr>
                <w:rFonts w:ascii="Times New Roman" w:eastAsia="Times New Roman" w:hAnsi="Times New Roman" w:cs="Times New Roman"/>
              </w:rPr>
              <w:t>ңімпаздар келесі жүлде қоры бойынша марапатталады: (1 орын – 300 000 теңге, 2 орын – 200 000 теңге,  3 орын – 100 000 теңге</w:t>
            </w:r>
            <w:r w:rsidRPr="000141FA">
              <w:rPr>
                <w:rFonts w:ascii="Times New Roman" w:eastAsia="Times New Roman" w:hAnsi="Times New Roman" w:cs="Times New Roman"/>
              </w:rPr>
              <w:tab/>
              <w:t>Үздік ойыншы – 50 000 теңге)</w:t>
            </w:r>
          </w:p>
          <w:p w14:paraId="58E5D721"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2. «Жетісу әкімі кубогы – 2026» арнайы жобасын ұйымдастыру (10 команда оның ішінде кемінде 5 команда республикалық деңгейден). Жеңімпаздар келесі жүлде қоры бойынша марапатталады: </w:t>
            </w:r>
            <w:proofErr w:type="gramStart"/>
            <w:r w:rsidRPr="000141FA">
              <w:rPr>
                <w:rFonts w:ascii="Times New Roman" w:eastAsia="Times New Roman" w:hAnsi="Times New Roman" w:cs="Times New Roman"/>
              </w:rPr>
              <w:t xml:space="preserve">( </w:t>
            </w:r>
            <w:proofErr w:type="gramEnd"/>
            <w:r w:rsidRPr="000141FA">
              <w:rPr>
                <w:rFonts w:ascii="Times New Roman" w:eastAsia="Times New Roman" w:hAnsi="Times New Roman" w:cs="Times New Roman"/>
              </w:rPr>
              <w:t xml:space="preserve">1 орын – 1 000 000 теңге, </w:t>
            </w:r>
            <w:r w:rsidRPr="000141FA">
              <w:rPr>
                <w:rFonts w:ascii="Times New Roman" w:eastAsia="Times New Roman" w:hAnsi="Times New Roman" w:cs="Times New Roman"/>
              </w:rPr>
              <w:tab/>
              <w:t>2 орын – 500 000 теңге, 3 орын – 300 000 теңге, Үздік ойыншы – 100 000 теңге)</w:t>
            </w:r>
          </w:p>
          <w:p w14:paraId="047AFDC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Жергілікті БА</w:t>
            </w:r>
            <w:proofErr w:type="gramStart"/>
            <w:r w:rsidRPr="000141FA">
              <w:rPr>
                <w:rFonts w:ascii="Times New Roman" w:eastAsia="Times New Roman" w:hAnsi="Times New Roman" w:cs="Times New Roman"/>
              </w:rPr>
              <w:t>Қ-</w:t>
            </w:r>
            <w:proofErr w:type="gramEnd"/>
            <w:r w:rsidRPr="000141FA">
              <w:rPr>
                <w:rFonts w:ascii="Times New Roman" w:eastAsia="Times New Roman" w:hAnsi="Times New Roman" w:cs="Times New Roman"/>
              </w:rPr>
              <w:t>та және әлеуметтік желілерде фото және видео контент (YouTube, TikTok, Instagram платформаларында) ақпараттық қамту 150 000 адам.</w:t>
            </w:r>
          </w:p>
          <w:p w14:paraId="7D65BD1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4. Кемінде 50 аймақтық </w:t>
            </w:r>
            <w:proofErr w:type="gramStart"/>
            <w:r w:rsidRPr="000141FA">
              <w:rPr>
                <w:rFonts w:ascii="Times New Roman" w:eastAsia="Times New Roman" w:hAnsi="Times New Roman" w:cs="Times New Roman"/>
              </w:rPr>
              <w:t>команда</w:t>
            </w:r>
            <w:proofErr w:type="gramEnd"/>
            <w:r w:rsidRPr="000141FA">
              <w:rPr>
                <w:rFonts w:ascii="Times New Roman" w:eastAsia="Times New Roman" w:hAnsi="Times New Roman" w:cs="Times New Roman"/>
              </w:rPr>
              <w:t xml:space="preserve">ға арналған оқыту шараларын </w:t>
            </w:r>
            <w:r w:rsidRPr="000141FA">
              <w:rPr>
                <w:rFonts w:ascii="Times New Roman" w:eastAsia="Times New Roman" w:hAnsi="Times New Roman" w:cs="Times New Roman"/>
              </w:rPr>
              <w:lastRenderedPageBreak/>
              <w:t>ұйымдастыру (шеберлік сабақтар, тренингтер өткізу).</w:t>
            </w:r>
          </w:p>
          <w:p w14:paraId="4314DFDF"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5. Белгілі жайдарманшымен, комиктермен кездесулер ұйымдастыру (Кемінде 50 аймақтық команда мүшелерін қамту).</w:t>
            </w:r>
          </w:p>
          <w:p w14:paraId="08971D6E" w14:textId="12DD3BDE"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6. Кемінде 2 команданың өңірдің атынан Жоғары лига және республикалық лигада өнер көрсетуіне қолдау көрсету.</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850A9FA" w14:textId="4C4E5C8F"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597CC9EA" w14:textId="77777777" w:rsidTr="00BE1FF5">
        <w:trPr>
          <w:trHeight w:val="1125"/>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3DDA37EA" w14:textId="54F132F2" w:rsidR="000141FA" w:rsidRPr="00C406C0" w:rsidRDefault="000141FA" w:rsidP="00716C94">
            <w:pPr>
              <w:spacing w:line="240" w:lineRule="auto"/>
              <w:ind w:left="720" w:hanging="720"/>
              <w:rPr>
                <w:rFonts w:ascii="Times New Roman" w:eastAsia="Times New Roman" w:hAnsi="Times New Roman" w:cs="Times New Roman"/>
                <w:b/>
                <w:bCs/>
              </w:rPr>
            </w:pPr>
            <w:r w:rsidRPr="00C406C0">
              <w:rPr>
                <w:rFonts w:ascii="Times New Roman" w:eastAsia="Times New Roman" w:hAnsi="Times New Roman" w:cs="Times New Roman"/>
                <w:b/>
                <w:bCs/>
              </w:rPr>
              <w:lastRenderedPageBreak/>
              <w:t>3.</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auto"/>
              <w:left w:val="single" w:sz="4" w:space="0" w:color="auto"/>
              <w:bottom w:val="single" w:sz="4" w:space="0" w:color="000000"/>
              <w:right w:val="single" w:sz="4" w:space="0" w:color="000000"/>
            </w:tcBorders>
            <w:shd w:val="clear" w:color="auto" w:fill="auto"/>
            <w:tcMar>
              <w:top w:w="0" w:type="dxa"/>
              <w:left w:w="100" w:type="dxa"/>
              <w:bottom w:w="0" w:type="dxa"/>
              <w:right w:w="100" w:type="dxa"/>
            </w:tcMar>
          </w:tcPr>
          <w:p w14:paraId="779FDEA7" w14:textId="759DD26A"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Азаматтардың денсаулығын сақтау, салауатты өмі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салтын насихаттау</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B2D93EB" w14:textId="453DC0DF"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Жастар арасында есірткі және олардың прекурсорларының таралуы мен қолданылуының алдын алу</w:t>
            </w:r>
          </w:p>
        </w:tc>
        <w:tc>
          <w:tcPr>
            <w:tcW w:w="3118"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ABDAE7D"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Жастар арасындағы есірткі таралуы – өсі</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 келе жатқан ұрпақтың денсаулығы мен қауіпсіздігіне төнетін күрделі әлеуметтік мәселе. 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інде және Қазақстан бойынша синтетикалық есірткі қолданудың артуы байқалады. Бұл заттардың интернет пен мессенджерлер арқылы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ңай қолжетімді болуы олардың заңсыз таралуын жеңілдетуде.</w:t>
            </w:r>
          </w:p>
          <w:p w14:paraId="29DB9527"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Негізгі мәселелер:</w:t>
            </w:r>
          </w:p>
          <w:p w14:paraId="67F5C54B"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Синтетикалық есірткінің танымалдығының артуы – жастардың бұл заттардың зардаптары мен </w:t>
            </w:r>
            <w:proofErr w:type="gramStart"/>
            <w:r>
              <w:rPr>
                <w:rFonts w:ascii="Times New Roman" w:eastAsia="Times New Roman" w:hAnsi="Times New Roman" w:cs="Times New Roman"/>
              </w:rPr>
              <w:t>заңды</w:t>
            </w:r>
            <w:proofErr w:type="gramEnd"/>
            <w:r>
              <w:rPr>
                <w:rFonts w:ascii="Times New Roman" w:eastAsia="Times New Roman" w:hAnsi="Times New Roman" w:cs="Times New Roman"/>
              </w:rPr>
              <w:t>қ жауапкершілігі туралы ақпараттың аздығы, сондай-ақ цифрлық технологияларды есірткі саудасына пайдалану.</w:t>
            </w:r>
          </w:p>
          <w:p w14:paraId="5A9EBD10"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Алдын алу шараларының жеткіліксіздігі – мамандандырылған </w:t>
            </w:r>
            <w:r>
              <w:rPr>
                <w:rFonts w:ascii="Times New Roman" w:eastAsia="Times New Roman" w:hAnsi="Times New Roman" w:cs="Times New Roman"/>
              </w:rPr>
              <w:lastRenderedPageBreak/>
              <w:t>орталықтардың аздығы, жүйелі білім беру бағдарламаларының болмауы жә</w:t>
            </w:r>
            <w:proofErr w:type="gramStart"/>
            <w:r>
              <w:rPr>
                <w:rFonts w:ascii="Times New Roman" w:eastAsia="Times New Roman" w:hAnsi="Times New Roman" w:cs="Times New Roman"/>
              </w:rPr>
              <w:t>не б</w:t>
            </w:r>
            <w:proofErr w:type="gramEnd"/>
            <w:r>
              <w:rPr>
                <w:rFonts w:ascii="Times New Roman" w:eastAsia="Times New Roman" w:hAnsi="Times New Roman" w:cs="Times New Roman"/>
              </w:rPr>
              <w:t>ілікті мамандар тапшылығы.</w:t>
            </w:r>
          </w:p>
          <w:p w14:paraId="16C80175"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Қоғамның әлсіз қатысуы – ата-аналар мен </w:t>
            </w:r>
            <w:proofErr w:type="gramStart"/>
            <w:r>
              <w:rPr>
                <w:rFonts w:ascii="Times New Roman" w:eastAsia="Times New Roman" w:hAnsi="Times New Roman" w:cs="Times New Roman"/>
              </w:rPr>
              <w:t>м</w:t>
            </w:r>
            <w:proofErr w:type="gramEnd"/>
            <w:r>
              <w:rPr>
                <w:rFonts w:ascii="Times New Roman" w:eastAsia="Times New Roman" w:hAnsi="Times New Roman" w:cs="Times New Roman"/>
              </w:rPr>
              <w:t>ұғалімдер қауіптерді анықтау жолдарын білмейді, ал мектептердің, медицина мамандарының және құқық қорғау органдарының өзара әрекеттестігі әлсіз.</w:t>
            </w:r>
          </w:p>
          <w:p w14:paraId="11EC9589"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Есірткіні интернет арқылы тарату – граффити мен әлеуметтік желілердегі жарнама, есірткі сататын сайттардың көбеюі, жастардың киберқауіпсізді</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 xml:space="preserve"> деңгейінің төмендігі.</w:t>
            </w:r>
          </w:p>
          <w:p w14:paraId="3C316CCE"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Реабилитацияның жеткіліксіздігі – медициналық және психологиялық көмектің шектеулі болуы, нашақорлықтың стигматизациясы, сондай-ақ қайта әлеуметтендіру </w:t>
            </w:r>
            <w:proofErr w:type="gramStart"/>
            <w:r>
              <w:rPr>
                <w:rFonts w:ascii="Times New Roman" w:eastAsia="Times New Roman" w:hAnsi="Times New Roman" w:cs="Times New Roman"/>
              </w:rPr>
              <w:t>ба</w:t>
            </w:r>
            <w:proofErr w:type="gramEnd"/>
            <w:r>
              <w:rPr>
                <w:rFonts w:ascii="Times New Roman" w:eastAsia="Times New Roman" w:hAnsi="Times New Roman" w:cs="Times New Roman"/>
              </w:rPr>
              <w:t>ғдарламаларының жоқтығы.</w:t>
            </w:r>
          </w:p>
          <w:p w14:paraId="4F27F1FA" w14:textId="77777777" w:rsidR="000141FA" w:rsidRDefault="000141FA" w:rsidP="000C7876">
            <w:pPr>
              <w:spacing w:before="240" w:after="240"/>
              <w:jc w:val="both"/>
              <w:rPr>
                <w:rFonts w:ascii="Times New Roman" w:eastAsia="Times New Roman" w:hAnsi="Times New Roman" w:cs="Times New Roman"/>
              </w:rPr>
            </w:pPr>
            <w:r>
              <w:rPr>
                <w:rFonts w:ascii="Times New Roman" w:eastAsia="Times New Roman" w:hAnsi="Times New Roman" w:cs="Times New Roman"/>
              </w:rPr>
              <w:t>Жобаның мақсаты:</w:t>
            </w:r>
          </w:p>
          <w:p w14:paraId="1A764D46" w14:textId="4A7AE72D"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арасында нашақорлықтың алдын алудың кешенді жүйесін қалыптастыру, қ</w:t>
            </w:r>
            <w:proofErr w:type="gramStart"/>
            <w:r>
              <w:rPr>
                <w:rFonts w:ascii="Times New Roman" w:eastAsia="Times New Roman" w:hAnsi="Times New Roman" w:cs="Times New Roman"/>
              </w:rPr>
              <w:t>ау</w:t>
            </w:r>
            <w:proofErr w:type="gramEnd"/>
            <w:r>
              <w:rPr>
                <w:rFonts w:ascii="Times New Roman" w:eastAsia="Times New Roman" w:hAnsi="Times New Roman" w:cs="Times New Roman"/>
              </w:rPr>
              <w:t xml:space="preserve">іпсіз ортаны құру, ата-аналарды, педагогтарды және қоғамды белсенді түрде тарту, сондай-ақ интернеттегі есірткі </w:t>
            </w:r>
            <w:r>
              <w:rPr>
                <w:rFonts w:ascii="Times New Roman" w:eastAsia="Times New Roman" w:hAnsi="Times New Roman" w:cs="Times New Roman"/>
              </w:rPr>
              <w:lastRenderedPageBreak/>
              <w:t>насихатына тосқауыл қою.</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8037DA4" w14:textId="77777777" w:rsidR="000141FA" w:rsidRDefault="000141FA" w:rsidP="000C7876">
            <w:pPr>
              <w:pStyle w:val="3"/>
              <w:spacing w:before="280"/>
              <w:jc w:val="center"/>
              <w:rPr>
                <w:color w:val="000000"/>
                <w:sz w:val="22"/>
                <w:szCs w:val="22"/>
              </w:rPr>
            </w:pPr>
            <w:r>
              <w:rPr>
                <w:color w:val="000000"/>
                <w:sz w:val="22"/>
                <w:szCs w:val="22"/>
              </w:rPr>
              <w:lastRenderedPageBreak/>
              <w:t>2026 жылға – 9 000 мың тг.</w:t>
            </w:r>
          </w:p>
          <w:p w14:paraId="30564D75" w14:textId="68F7E3AD"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tc>
        <w:tc>
          <w:tcPr>
            <w:tcW w:w="1215"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9E65472" w14:textId="093D1C89" w:rsidR="000141FA" w:rsidRPr="00BE1FF5"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4429C8B" w14:textId="2A04515E" w:rsidR="000141FA" w:rsidRPr="00BE1FF5"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Жетісу облысы</w:t>
            </w:r>
          </w:p>
        </w:tc>
        <w:tc>
          <w:tcPr>
            <w:tcW w:w="3826"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D2DC40A"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2FC65893"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Жастардың нашақорлықтың алдын алу шараларына қатысуы мен хабардарлығын арттыру:</w:t>
            </w:r>
          </w:p>
          <w:p w14:paraId="6740DEED" w14:textId="77777777" w:rsidR="000141FA" w:rsidRPr="000141FA" w:rsidRDefault="000141FA" w:rsidP="000C7876">
            <w:pPr>
              <w:spacing w:before="240" w:after="240"/>
              <w:jc w:val="both"/>
              <w:rPr>
                <w:rFonts w:ascii="Times New Roman" w:eastAsia="Times New Roman" w:hAnsi="Times New Roman" w:cs="Times New Roman"/>
                <w:i/>
                <w:iCs/>
              </w:rPr>
            </w:pPr>
            <w:r w:rsidRPr="000141FA">
              <w:rPr>
                <w:rFonts w:ascii="Times New Roman" w:eastAsia="Times New Roman" w:hAnsi="Times New Roman" w:cs="Times New Roman"/>
                <w:i/>
                <w:iCs/>
              </w:rPr>
              <w:t>- Тікелей қамту – кемінде 1 000 адам;</w:t>
            </w:r>
          </w:p>
          <w:p w14:paraId="3EB50B64" w14:textId="77777777" w:rsidR="000141FA" w:rsidRPr="000141FA" w:rsidRDefault="000141FA" w:rsidP="000C7876">
            <w:pPr>
              <w:spacing w:before="240" w:after="240"/>
              <w:jc w:val="both"/>
              <w:rPr>
                <w:rFonts w:ascii="Times New Roman" w:eastAsia="Times New Roman" w:hAnsi="Times New Roman" w:cs="Times New Roman"/>
                <w:i/>
                <w:iCs/>
              </w:rPr>
            </w:pPr>
            <w:r w:rsidRPr="000141FA">
              <w:rPr>
                <w:rFonts w:ascii="Times New Roman" w:eastAsia="Times New Roman" w:hAnsi="Times New Roman" w:cs="Times New Roman"/>
                <w:i/>
                <w:iCs/>
              </w:rPr>
              <w:t>- Ақпараттық қамту (өңі</w:t>
            </w:r>
            <w:proofErr w:type="gramStart"/>
            <w:r w:rsidRPr="000141FA">
              <w:rPr>
                <w:rFonts w:ascii="Times New Roman" w:eastAsia="Times New Roman" w:hAnsi="Times New Roman" w:cs="Times New Roman"/>
                <w:i/>
                <w:iCs/>
              </w:rPr>
              <w:t>рдег</w:t>
            </w:r>
            <w:proofErr w:type="gramEnd"/>
            <w:r w:rsidRPr="000141FA">
              <w:rPr>
                <w:rFonts w:ascii="Times New Roman" w:eastAsia="Times New Roman" w:hAnsi="Times New Roman" w:cs="Times New Roman"/>
                <w:i/>
                <w:iCs/>
              </w:rPr>
              <w:t>і ақпараттық портал) – кемінде 200 000 қаралым.</w:t>
            </w:r>
          </w:p>
          <w:p w14:paraId="4282E307" w14:textId="77777777" w:rsidR="000141FA" w:rsidRPr="000141FA" w:rsidRDefault="000141FA" w:rsidP="000C7876">
            <w:pPr>
              <w:spacing w:before="240" w:after="240"/>
              <w:jc w:val="both"/>
              <w:rPr>
                <w:rFonts w:ascii="Times New Roman" w:eastAsia="Times New Roman" w:hAnsi="Times New Roman" w:cs="Times New Roman"/>
                <w:i/>
                <w:iCs/>
              </w:rPr>
            </w:pPr>
            <w:r w:rsidRPr="000141FA">
              <w:rPr>
                <w:rFonts w:ascii="Times New Roman" w:eastAsia="Times New Roman" w:hAnsi="Times New Roman" w:cs="Times New Roman"/>
                <w:i/>
                <w:iCs/>
              </w:rPr>
              <w:t xml:space="preserve"> </w:t>
            </w:r>
          </w:p>
          <w:p w14:paraId="324C6C5E"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38E6306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w:t>
            </w:r>
            <w:proofErr w:type="gramStart"/>
            <w:r w:rsidRPr="000141FA">
              <w:rPr>
                <w:rFonts w:ascii="Times New Roman" w:eastAsia="Times New Roman" w:hAnsi="Times New Roman" w:cs="Times New Roman"/>
              </w:rPr>
              <w:t>Жастар</w:t>
            </w:r>
            <w:proofErr w:type="gramEnd"/>
            <w:r w:rsidRPr="000141FA">
              <w:rPr>
                <w:rFonts w:ascii="Times New Roman" w:eastAsia="Times New Roman" w:hAnsi="Times New Roman" w:cs="Times New Roman"/>
              </w:rPr>
              <w:t xml:space="preserve">ға арналған мамандандырылған орталықтың тұрақты қызметін </w:t>
            </w:r>
            <w:r w:rsidRPr="000141FA">
              <w:rPr>
                <w:rFonts w:ascii="Times New Roman" w:eastAsia="Times New Roman" w:hAnsi="Times New Roman" w:cs="Times New Roman"/>
                <w:i/>
                <w:iCs/>
                <w:sz w:val="20"/>
                <w:szCs w:val="20"/>
              </w:rPr>
              <w:t>(кемінде 7 ай)</w:t>
            </w:r>
            <w:r w:rsidRPr="000141FA">
              <w:rPr>
                <w:rFonts w:ascii="Times New Roman" w:eastAsia="Times New Roman" w:hAnsi="Times New Roman" w:cs="Times New Roman"/>
                <w:sz w:val="20"/>
                <w:szCs w:val="20"/>
              </w:rPr>
              <w:t xml:space="preserve"> </w:t>
            </w:r>
            <w:r w:rsidRPr="000141FA">
              <w:rPr>
                <w:rFonts w:ascii="Times New Roman" w:eastAsia="Times New Roman" w:hAnsi="Times New Roman" w:cs="Times New Roman"/>
              </w:rPr>
              <w:t>қамтамасыз ету.</w:t>
            </w:r>
          </w:p>
          <w:p w14:paraId="71DBF2F3"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Кемінде 2 маманның (психолог, нарколог) тұрақты жұмыс істеуі арқылы Call-орталық пен сенім телефонының жұмысын үйлестіру оның ішінде тегін кі</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іс және шығыс қоңырауларға қызмет көрсету. Call-орталықтың қызмет көрсету мерзімі </w:t>
            </w:r>
            <w:r w:rsidRPr="000141FA">
              <w:rPr>
                <w:rFonts w:ascii="Times New Roman" w:eastAsia="Times New Roman" w:hAnsi="Times New Roman" w:cs="Times New Roman"/>
              </w:rPr>
              <w:lastRenderedPageBreak/>
              <w:t xml:space="preserve">5/2 жұмыс кестесі бойынша кемінде 7 айды құрауы </w:t>
            </w:r>
            <w:proofErr w:type="gramStart"/>
            <w:r w:rsidRPr="000141FA">
              <w:rPr>
                <w:rFonts w:ascii="Times New Roman" w:eastAsia="Times New Roman" w:hAnsi="Times New Roman" w:cs="Times New Roman"/>
              </w:rPr>
              <w:t>тиіс</w:t>
            </w:r>
            <w:proofErr w:type="gramEnd"/>
            <w:r w:rsidRPr="000141FA">
              <w:rPr>
                <w:rFonts w:ascii="Times New Roman" w:eastAsia="Times New Roman" w:hAnsi="Times New Roman" w:cs="Times New Roman"/>
              </w:rPr>
              <w:t>.</w:t>
            </w:r>
          </w:p>
          <w:p w14:paraId="1E04471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Жастар арасындағы тәуекел топтарын зерттеу арқылы психикалық денсаулық орталығы мен наркологиялық қызметтердің қолдауымен талдау жүргізу</w:t>
            </w:r>
          </w:p>
          <w:p w14:paraId="25273B8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Құқықтық көмек көрсету тобының жұмысын ұйымдастыру, оның ішінде есірткі насихатына тап болған немесе есірткі тарату оқиғаларына куә болған балалар, жастар және олардың отбасыларына құқықтық көмек көрсету.</w:t>
            </w:r>
          </w:p>
          <w:p w14:paraId="6D22A60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5. Жетісу облысының 8 ауданы мен 2 қаласында кемінде 100 шара өткізу (оның ішінде жастар ұйымдары мен құқық қорғ</w:t>
            </w:r>
            <w:proofErr w:type="gramStart"/>
            <w:r w:rsidRPr="000141FA">
              <w:rPr>
                <w:rFonts w:ascii="Times New Roman" w:eastAsia="Times New Roman" w:hAnsi="Times New Roman" w:cs="Times New Roman"/>
              </w:rPr>
              <w:t>ау</w:t>
            </w:r>
            <w:proofErr w:type="gramEnd"/>
            <w:r w:rsidRPr="000141FA">
              <w:rPr>
                <w:rFonts w:ascii="Times New Roman" w:eastAsia="Times New Roman" w:hAnsi="Times New Roman" w:cs="Times New Roman"/>
              </w:rPr>
              <w:t xml:space="preserve"> органдарының қатысуымен 10 акция, 5 спорттық іс-шара)</w:t>
            </w:r>
          </w:p>
          <w:p w14:paraId="6547E5B5"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6. 26 маусым – Халықаралық </w:t>
            </w:r>
            <w:proofErr w:type="gramStart"/>
            <w:r w:rsidRPr="000141FA">
              <w:rPr>
                <w:rFonts w:ascii="Times New Roman" w:eastAsia="Times New Roman" w:hAnsi="Times New Roman" w:cs="Times New Roman"/>
              </w:rPr>
              <w:t>наша</w:t>
            </w:r>
            <w:proofErr w:type="gramEnd"/>
            <w:r w:rsidRPr="000141FA">
              <w:rPr>
                <w:rFonts w:ascii="Times New Roman" w:eastAsia="Times New Roman" w:hAnsi="Times New Roman" w:cs="Times New Roman"/>
              </w:rPr>
              <w:t xml:space="preserve">қорлықпен күрес күніне арналған іс-шара өткізу (кемінде 500 адамды қамту) </w:t>
            </w:r>
            <w:r w:rsidRPr="000141FA">
              <w:rPr>
                <w:rFonts w:ascii="Times New Roman" w:eastAsia="Times New Roman" w:hAnsi="Times New Roman" w:cs="Times New Roman"/>
                <w:i/>
                <w:iCs/>
                <w:sz w:val="20"/>
                <w:szCs w:val="20"/>
              </w:rPr>
              <w:t>(Тапсырыс берушімен келісім бойынша).</w:t>
            </w:r>
          </w:p>
          <w:p w14:paraId="12442D25"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7. Нашақорлықпен күрес және кибереріктілік туралы 5 оқыту бейнеролигін әзірлеу. </w:t>
            </w:r>
            <w:r w:rsidRPr="000141FA">
              <w:rPr>
                <w:rFonts w:ascii="Times New Roman" w:eastAsia="Times New Roman" w:hAnsi="Times New Roman" w:cs="Times New Roman"/>
                <w:i/>
                <w:iCs/>
                <w:sz w:val="20"/>
                <w:szCs w:val="20"/>
              </w:rPr>
              <w:t>(Тапсырыс берушімен келісі</w:t>
            </w:r>
            <w:proofErr w:type="gramStart"/>
            <w:r w:rsidRPr="000141FA">
              <w:rPr>
                <w:rFonts w:ascii="Times New Roman" w:eastAsia="Times New Roman" w:hAnsi="Times New Roman" w:cs="Times New Roman"/>
                <w:i/>
                <w:iCs/>
                <w:sz w:val="20"/>
                <w:szCs w:val="20"/>
              </w:rPr>
              <w:t>м</w:t>
            </w:r>
            <w:proofErr w:type="gramEnd"/>
            <w:r w:rsidRPr="000141FA">
              <w:rPr>
                <w:rFonts w:ascii="Times New Roman" w:eastAsia="Times New Roman" w:hAnsi="Times New Roman" w:cs="Times New Roman"/>
                <w:i/>
                <w:iCs/>
                <w:sz w:val="20"/>
                <w:szCs w:val="20"/>
              </w:rPr>
              <w:t xml:space="preserve"> бойынша).</w:t>
            </w:r>
          </w:p>
          <w:p w14:paraId="5C84967E" w14:textId="77777777" w:rsidR="000141FA" w:rsidRDefault="000141FA" w:rsidP="000C7876">
            <w:pPr>
              <w:spacing w:before="240" w:after="240"/>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8.     Жастарды нашақорлықтың алдын алу әдістеріне үйрету және </w:t>
            </w:r>
            <w:proofErr w:type="gramStart"/>
            <w:r w:rsidRPr="000141FA">
              <w:rPr>
                <w:rFonts w:ascii="Times New Roman" w:eastAsia="Times New Roman" w:hAnsi="Times New Roman" w:cs="Times New Roman"/>
              </w:rPr>
              <w:t>оларды</w:t>
            </w:r>
            <w:proofErr w:type="gramEnd"/>
            <w:r w:rsidRPr="000141FA">
              <w:rPr>
                <w:rFonts w:ascii="Times New Roman" w:eastAsia="Times New Roman" w:hAnsi="Times New Roman" w:cs="Times New Roman"/>
              </w:rPr>
              <w:t xml:space="preserve"> ағартушылық іс-шараларға тарту арқылы антинаркотикалық еріктілік қозғалысын дамыту.</w:t>
            </w:r>
          </w:p>
          <w:p w14:paraId="382A3B19" w14:textId="77777777" w:rsidR="000141FA" w:rsidRPr="000141FA" w:rsidRDefault="000141FA" w:rsidP="000C7876">
            <w:pPr>
              <w:spacing w:before="240" w:after="240"/>
              <w:jc w:val="both"/>
              <w:rPr>
                <w:rFonts w:ascii="Times New Roman" w:eastAsia="Times New Roman" w:hAnsi="Times New Roman" w:cs="Times New Roman"/>
                <w:lang w:val="kk-KZ"/>
              </w:rPr>
            </w:pPr>
          </w:p>
          <w:p w14:paraId="658E4680"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9.  Есірткінің зияны мен тарату заңдылығы туралы кемінде 5 бейнеролик дайындау және тарату (кемінде 300 000 қаралым жинау) </w:t>
            </w:r>
            <w:r w:rsidRPr="000141FA">
              <w:rPr>
                <w:rFonts w:ascii="Times New Roman" w:eastAsia="Times New Roman" w:hAnsi="Times New Roman" w:cs="Times New Roman"/>
                <w:i/>
                <w:iCs/>
                <w:sz w:val="20"/>
                <w:szCs w:val="20"/>
              </w:rPr>
              <w:t>(Тапсырыс берушімен келісі</w:t>
            </w:r>
            <w:proofErr w:type="gramStart"/>
            <w:r w:rsidRPr="000141FA">
              <w:rPr>
                <w:rFonts w:ascii="Times New Roman" w:eastAsia="Times New Roman" w:hAnsi="Times New Roman" w:cs="Times New Roman"/>
                <w:i/>
                <w:iCs/>
                <w:sz w:val="20"/>
                <w:szCs w:val="20"/>
              </w:rPr>
              <w:t>м</w:t>
            </w:r>
            <w:proofErr w:type="gramEnd"/>
            <w:r w:rsidRPr="000141FA">
              <w:rPr>
                <w:rFonts w:ascii="Times New Roman" w:eastAsia="Times New Roman" w:hAnsi="Times New Roman" w:cs="Times New Roman"/>
                <w:i/>
                <w:iCs/>
                <w:sz w:val="20"/>
                <w:szCs w:val="20"/>
              </w:rPr>
              <w:t xml:space="preserve"> бойынша).</w:t>
            </w:r>
          </w:p>
          <w:p w14:paraId="1E33777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10.  Медицина мамандары, заңгерлер және полиция қызметкерлерінің қатысуымен нашақорлықтың салдары мен алдын алу шараларын талқылау бойынша  Instagram/TikTok платформаларында 50 тікелей эфир өткізу.</w:t>
            </w:r>
          </w:p>
          <w:p w14:paraId="377AD75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11. Антинаркотикалық мазмұнды кеңінен тарату және әзірлеу бойынша 10 000+ жазылушысы бар кемінде 5 инфлюенсерден тұратын топ құру.</w:t>
            </w:r>
          </w:p>
          <w:p w14:paraId="48941AEB" w14:textId="7EA3E68A"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12. Жобаның белсенді қатысушыларын алғыс хаттармен, ақшалай сертификаттармен, сыйлықтармен немесе </w:t>
            </w:r>
            <w:proofErr w:type="gramStart"/>
            <w:r w:rsidRPr="000141FA">
              <w:rPr>
                <w:rFonts w:ascii="Times New Roman" w:eastAsia="Times New Roman" w:hAnsi="Times New Roman" w:cs="Times New Roman"/>
              </w:rPr>
              <w:t>т.б</w:t>
            </w:r>
            <w:proofErr w:type="gramEnd"/>
            <w:r w:rsidRPr="000141FA">
              <w:rPr>
                <w:rFonts w:ascii="Times New Roman" w:eastAsia="Times New Roman" w:hAnsi="Times New Roman" w:cs="Times New Roman"/>
              </w:rPr>
              <w:t>. марапаттау</w:t>
            </w: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4D9902B" w14:textId="70D03657"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74AD6CDA" w14:textId="77777777" w:rsidTr="000141FA">
        <w:trPr>
          <w:trHeight w:val="1124"/>
        </w:trPr>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35AFF6F" w14:textId="0543F029"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4.</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5060E9A" w14:textId="620B3317"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46B1C84" w14:textId="27AE775B"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Студенттік өзі</w:t>
            </w:r>
            <w:proofErr w:type="gramStart"/>
            <w:r>
              <w:rPr>
                <w:rFonts w:ascii="Times New Roman" w:eastAsia="Times New Roman" w:hAnsi="Times New Roman" w:cs="Times New Roman"/>
              </w:rPr>
              <w:t>н-</w:t>
            </w:r>
            <w:proofErr w:type="gramEnd"/>
            <w:r>
              <w:rPr>
                <w:rFonts w:ascii="Times New Roman" w:eastAsia="Times New Roman" w:hAnsi="Times New Roman" w:cs="Times New Roman"/>
              </w:rPr>
              <w:t>өзі басқару жүйесін дамыту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C319D17" w14:textId="1DB42AC5"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Жетісудағы студенттік өзі</w:t>
            </w:r>
            <w:proofErr w:type="gramStart"/>
            <w:r>
              <w:rPr>
                <w:rFonts w:ascii="Times New Roman" w:eastAsia="Times New Roman" w:hAnsi="Times New Roman" w:cs="Times New Roman"/>
              </w:rPr>
              <w:t>н-</w:t>
            </w:r>
            <w:proofErr w:type="gramEnd"/>
            <w:r>
              <w:rPr>
                <w:rFonts w:ascii="Times New Roman" w:eastAsia="Times New Roman" w:hAnsi="Times New Roman" w:cs="Times New Roman"/>
              </w:rPr>
              <w:t>өзі басқару үлкен әлеуетке ие, бірақ оны жүйелі түрде дамыту қажет. Университеттер мен колледждердегі кеңестер көбі</w:t>
            </w:r>
            <w:proofErr w:type="gramStart"/>
            <w:r>
              <w:rPr>
                <w:rFonts w:ascii="Times New Roman" w:eastAsia="Times New Roman" w:hAnsi="Times New Roman" w:cs="Times New Roman"/>
              </w:rPr>
              <w:t>несе м</w:t>
            </w:r>
            <w:proofErr w:type="gramEnd"/>
            <w:r>
              <w:rPr>
                <w:rFonts w:ascii="Times New Roman" w:eastAsia="Times New Roman" w:hAnsi="Times New Roman" w:cs="Times New Roman"/>
              </w:rPr>
              <w:t xml:space="preserve">әдени және спорттық іс-шараларға назар аударады, дегенмен олар білім беру ортасына және студенттердің құқықтарына белсендірек әсер ете алады. Негізгі мәселелер – жастардың төмен қатысуы, нақты ережелердің болмауы және басқарушылық дағдылардың жеткіліксіздігі. Лидерлік </w:t>
            </w:r>
            <w:r>
              <w:rPr>
                <w:rFonts w:ascii="Times New Roman" w:eastAsia="Times New Roman" w:hAnsi="Times New Roman" w:cs="Times New Roman"/>
              </w:rPr>
              <w:lastRenderedPageBreak/>
              <w:t xml:space="preserve">қасиеттерді дамыту, студенттерді жобалық менеджментке үйрету және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қу орындары арасында ынтымақтастық орнату маңызды. Студенттік өзі</w:t>
            </w:r>
            <w:proofErr w:type="gramStart"/>
            <w:r>
              <w:rPr>
                <w:rFonts w:ascii="Times New Roman" w:eastAsia="Times New Roman" w:hAnsi="Times New Roman" w:cs="Times New Roman"/>
              </w:rPr>
              <w:t>н-</w:t>
            </w:r>
            <w:proofErr w:type="gramEnd"/>
            <w:r>
              <w:rPr>
                <w:rFonts w:ascii="Times New Roman" w:eastAsia="Times New Roman" w:hAnsi="Times New Roman" w:cs="Times New Roman"/>
              </w:rPr>
              <w:t>өзі басқару желісін құру жастар қауымдастығын нығайтуға және студенттердің университеттер мен колледждердің өміріне ықпалын арттыруға көмектеседі.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3D97B0B" w14:textId="77777777" w:rsidR="000141FA" w:rsidRDefault="000141FA" w:rsidP="000C7876">
            <w:pPr>
              <w:pStyle w:val="3"/>
              <w:spacing w:before="280"/>
              <w:jc w:val="center"/>
              <w:rPr>
                <w:color w:val="000000"/>
                <w:sz w:val="22"/>
                <w:szCs w:val="22"/>
              </w:rPr>
            </w:pPr>
            <w:r>
              <w:rPr>
                <w:color w:val="000000"/>
                <w:sz w:val="22"/>
                <w:szCs w:val="22"/>
              </w:rPr>
              <w:lastRenderedPageBreak/>
              <w:t>2026 жылға – 10 000 мың тг.</w:t>
            </w:r>
          </w:p>
          <w:p w14:paraId="0E7A34C5" w14:textId="695226AA"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1472896" w14:textId="5F9E3AD0" w:rsidR="000141FA" w:rsidRPr="00BE1FF5"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1ECACC1" w14:textId="3088F231" w:rsidR="000141FA" w:rsidRPr="00BE1FF5"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03FAA4F"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индикаторлар:</w:t>
            </w:r>
          </w:p>
          <w:p w14:paraId="15756E58"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1.   Жетісу облысында студенттік өзі</w:t>
            </w:r>
            <w:proofErr w:type="gramStart"/>
            <w:r w:rsidRPr="000141FA">
              <w:rPr>
                <w:rFonts w:ascii="Times New Roman" w:eastAsia="Times New Roman" w:hAnsi="Times New Roman" w:cs="Times New Roman"/>
              </w:rPr>
              <w:t>н-</w:t>
            </w:r>
            <w:proofErr w:type="gramEnd"/>
            <w:r w:rsidRPr="000141FA">
              <w:rPr>
                <w:rFonts w:ascii="Times New Roman" w:eastAsia="Times New Roman" w:hAnsi="Times New Roman" w:cs="Times New Roman"/>
              </w:rPr>
              <w:t>өзі басқару жүйесін дамыту шараларына кемінде 1000 студентті</w:t>
            </w:r>
            <w:r w:rsidRPr="000141FA">
              <w:rPr>
                <w:rFonts w:ascii="Times New Roman" w:eastAsia="Times New Roman" w:hAnsi="Times New Roman" w:cs="Times New Roman"/>
              </w:rPr>
              <w:br/>
            </w:r>
            <w:r w:rsidRPr="000141FA">
              <w:t xml:space="preserve"> </w:t>
            </w:r>
            <w:r w:rsidRPr="000141FA">
              <w:rPr>
                <w:rFonts w:ascii="Times New Roman" w:eastAsia="Times New Roman" w:hAnsi="Times New Roman" w:cs="Times New Roman"/>
              </w:rPr>
              <w:t>7 ай бойы тарту, оның ішінде кемінде</w:t>
            </w:r>
            <w:r w:rsidRPr="000141FA">
              <w:rPr>
                <w:rFonts w:ascii="Times New Roman" w:eastAsia="Times New Roman" w:hAnsi="Times New Roman" w:cs="Times New Roman"/>
              </w:rPr>
              <w:br/>
              <w:t xml:space="preserve"> 1 жоғары оқу орны мен кемінде 20 колледжді қамту </w:t>
            </w:r>
            <w:r w:rsidRPr="000141FA">
              <w:rPr>
                <w:rFonts w:ascii="Times New Roman" w:eastAsia="Times New Roman" w:hAnsi="Times New Roman" w:cs="Times New Roman"/>
                <w:i/>
                <w:iCs/>
                <w:sz w:val="20"/>
                <w:szCs w:val="20"/>
              </w:rPr>
              <w:t>(Тапсырыс берушімен келісім бойынша).</w:t>
            </w:r>
          </w:p>
          <w:p w14:paraId="5516F10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w:t>
            </w:r>
            <w:r w:rsidRPr="000141FA">
              <w:rPr>
                <w:rFonts w:ascii="Times New Roman" w:eastAsia="Times New Roman" w:hAnsi="Times New Roman" w:cs="Times New Roman"/>
              </w:rPr>
              <w:tab/>
              <w:t>Жоба қатысушыларының қанағаттану деңгейі – кемінде 70% (сауалнама нәтижелері бойынша).</w:t>
            </w:r>
          </w:p>
          <w:p w14:paraId="6C2A3359"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lastRenderedPageBreak/>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2A00BCF1"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1.  Жетісу облысындағы жоғары </w:t>
            </w:r>
            <w:proofErr w:type="gramStart"/>
            <w:r w:rsidRPr="000141FA">
              <w:rPr>
                <w:rFonts w:ascii="Times New Roman" w:eastAsia="Times New Roman" w:hAnsi="Times New Roman" w:cs="Times New Roman"/>
              </w:rPr>
              <w:t>о</w:t>
            </w:r>
            <w:proofErr w:type="gramEnd"/>
            <w:r w:rsidRPr="000141FA">
              <w:rPr>
                <w:rFonts w:ascii="Times New Roman" w:eastAsia="Times New Roman" w:hAnsi="Times New Roman" w:cs="Times New Roman"/>
              </w:rPr>
              <w:t>қу орындары мен колледждердің студенттік кеңестерінің жұмысын үйлестіру және студенттік кеңестерге консультативтік және ұйымдастырушылық көмек көрсету.</w:t>
            </w:r>
          </w:p>
          <w:p w14:paraId="795D3AB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Студенттік кеңес мүшелері ұсынған кемінде 30 жоба немесе іс-шараны жүзеге асыруға қолдау көрсету («Адал азамат», «Заң мен тәрті</w:t>
            </w:r>
            <w:proofErr w:type="gramStart"/>
            <w:r w:rsidRPr="000141FA">
              <w:rPr>
                <w:rFonts w:ascii="Times New Roman" w:eastAsia="Times New Roman" w:hAnsi="Times New Roman" w:cs="Times New Roman"/>
              </w:rPr>
              <w:t>п</w:t>
            </w:r>
            <w:proofErr w:type="gramEnd"/>
            <w:r w:rsidRPr="000141FA">
              <w:rPr>
                <w:rFonts w:ascii="Times New Roman" w:eastAsia="Times New Roman" w:hAnsi="Times New Roman" w:cs="Times New Roman"/>
              </w:rPr>
              <w:t>» қағидаттары және т.б. тақырыптарда)</w:t>
            </w:r>
          </w:p>
          <w:p w14:paraId="08A1B401"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Жетісу облысының 8 ауданы мен 2 қаласының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қайсысында кемінде 5 шарадан (интеллектуалды ойын, байқау, квест және т.б.) ұйымдастыру және өткізу</w:t>
            </w:r>
          </w:p>
          <w:p w14:paraId="3E834F39"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4. </w:t>
            </w:r>
            <w:proofErr w:type="gramStart"/>
            <w:r w:rsidRPr="000141FA">
              <w:rPr>
                <w:rFonts w:ascii="Times New Roman" w:eastAsia="Times New Roman" w:hAnsi="Times New Roman" w:cs="Times New Roman"/>
              </w:rPr>
              <w:t>О</w:t>
            </w:r>
            <w:proofErr w:type="gramEnd"/>
            <w:r w:rsidRPr="000141FA">
              <w:rPr>
                <w:rFonts w:ascii="Times New Roman" w:eastAsia="Times New Roman" w:hAnsi="Times New Roman" w:cs="Times New Roman"/>
              </w:rPr>
              <w:t xml:space="preserve">қу орындарының </w:t>
            </w:r>
            <w:proofErr w:type="gramStart"/>
            <w:r w:rsidRPr="000141FA">
              <w:rPr>
                <w:rFonts w:ascii="Times New Roman" w:eastAsia="Times New Roman" w:hAnsi="Times New Roman" w:cs="Times New Roman"/>
              </w:rPr>
              <w:t>кем</w:t>
            </w:r>
            <w:proofErr w:type="gramEnd"/>
            <w:r w:rsidRPr="000141FA">
              <w:rPr>
                <w:rFonts w:ascii="Times New Roman" w:eastAsia="Times New Roman" w:hAnsi="Times New Roman" w:cs="Times New Roman"/>
              </w:rPr>
              <w:t xml:space="preserve">інде 100 студентіне арналған жазғы лагерь және оқу орындарының жалаулары мен символикасын қамтитын парад пен фестиваль ұйымдастыру </w:t>
            </w:r>
            <w:r w:rsidRPr="000141FA">
              <w:rPr>
                <w:rFonts w:ascii="Times New Roman" w:eastAsia="Times New Roman" w:hAnsi="Times New Roman" w:cs="Times New Roman"/>
                <w:i/>
                <w:iCs/>
              </w:rPr>
              <w:t>(Т</w:t>
            </w:r>
            <w:r w:rsidRPr="000141FA">
              <w:rPr>
                <w:rFonts w:ascii="Times New Roman" w:eastAsia="Times New Roman" w:hAnsi="Times New Roman" w:cs="Times New Roman"/>
                <w:i/>
                <w:iCs/>
                <w:sz w:val="20"/>
                <w:szCs w:val="20"/>
              </w:rPr>
              <w:t>апсырыс берушімен келісім бойынша).</w:t>
            </w:r>
          </w:p>
          <w:p w14:paraId="4E8314C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5. Жазғы лагерь аясында кемінде 100 </w:t>
            </w:r>
            <w:proofErr w:type="gramStart"/>
            <w:r w:rsidRPr="000141FA">
              <w:rPr>
                <w:rFonts w:ascii="Times New Roman" w:eastAsia="Times New Roman" w:hAnsi="Times New Roman" w:cs="Times New Roman"/>
              </w:rPr>
              <w:t>дана</w:t>
            </w:r>
            <w:proofErr w:type="gramEnd"/>
            <w:r w:rsidRPr="000141FA">
              <w:rPr>
                <w:rFonts w:ascii="Times New Roman" w:eastAsia="Times New Roman" w:hAnsi="Times New Roman" w:cs="Times New Roman"/>
              </w:rPr>
              <w:t xml:space="preserve"> болатын имидждік өніммен қамтамасыз ету.</w:t>
            </w:r>
          </w:p>
          <w:p w14:paraId="15C0CC52"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6. Студенттік өзі</w:t>
            </w:r>
            <w:proofErr w:type="gramStart"/>
            <w:r w:rsidRPr="000141FA">
              <w:rPr>
                <w:rFonts w:ascii="Times New Roman" w:eastAsia="Times New Roman" w:hAnsi="Times New Roman" w:cs="Times New Roman"/>
              </w:rPr>
              <w:t>н-</w:t>
            </w:r>
            <w:proofErr w:type="gramEnd"/>
            <w:r w:rsidRPr="000141FA">
              <w:rPr>
                <w:rFonts w:ascii="Times New Roman" w:eastAsia="Times New Roman" w:hAnsi="Times New Roman" w:cs="Times New Roman"/>
              </w:rPr>
              <w:t xml:space="preserve">өзі басқару көшбасшыларының слетін өткізу және студенттік кеңестердің белсенді мүшелерін марапаттау. </w:t>
            </w:r>
            <w:proofErr w:type="gramStart"/>
            <w:r w:rsidRPr="000141FA">
              <w:rPr>
                <w:rFonts w:ascii="Times New Roman" w:eastAsia="Times New Roman" w:hAnsi="Times New Roman" w:cs="Times New Roman"/>
              </w:rPr>
              <w:t>Же</w:t>
            </w:r>
            <w:proofErr w:type="gramEnd"/>
            <w:r w:rsidRPr="000141FA">
              <w:rPr>
                <w:rFonts w:ascii="Times New Roman" w:eastAsia="Times New Roman" w:hAnsi="Times New Roman" w:cs="Times New Roman"/>
              </w:rPr>
              <w:t>ңімпаздар келесі жүлде қоры бойынша марапатталады: (1-орын – 300 000 теңге, 2-орын – 200 000 теңге, 3-орын – 100 000 теңге).</w:t>
            </w:r>
          </w:p>
          <w:p w14:paraId="65B41906" w14:textId="206B17D8" w:rsidR="000141FA" w:rsidRPr="000141FA" w:rsidRDefault="000141FA" w:rsidP="00716C94">
            <w:pPr>
              <w:spacing w:line="240" w:lineRule="auto"/>
              <w:ind w:hanging="21"/>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7. Жоба бойынша кемінде өңірдегі </w:t>
            </w:r>
            <w:proofErr w:type="gramStart"/>
            <w:r w:rsidRPr="000141FA">
              <w:rPr>
                <w:rFonts w:ascii="Times New Roman" w:eastAsia="Times New Roman" w:hAnsi="Times New Roman" w:cs="Times New Roman"/>
              </w:rPr>
              <w:t>2</w:t>
            </w:r>
            <w:proofErr w:type="gramEnd"/>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lastRenderedPageBreak/>
              <w:t>ақпараттық портал мен 50 000 жазылушысы бар 5 танымал әлеуметтік желіде жарияланымдар шығару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930EAD3" w14:textId="477E79D5" w:rsidR="000141FA" w:rsidRPr="00BE1FF5"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56950C82" w14:textId="77777777" w:rsidTr="00BE1FF5">
        <w:trPr>
          <w:trHeight w:val="84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C35DCFC" w14:textId="16566BB8"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5.</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96B77B3" w14:textId="6863E613"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Отбасылы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демографиялық және гендерлік мәселелерді шешуге жәрдемдесу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ADC0B29" w14:textId="17B151BD"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Ұлттық және отбасылық құндылықтар мен дә</w:t>
            </w:r>
            <w:proofErr w:type="gramStart"/>
            <w:r>
              <w:rPr>
                <w:rFonts w:ascii="Times New Roman" w:eastAsia="Times New Roman" w:hAnsi="Times New Roman" w:cs="Times New Roman"/>
              </w:rPr>
              <w:t>ст</w:t>
            </w:r>
            <w:proofErr w:type="gramEnd"/>
            <w:r>
              <w:rPr>
                <w:rFonts w:ascii="Times New Roman" w:eastAsia="Times New Roman" w:hAnsi="Times New Roman" w:cs="Times New Roman"/>
              </w:rPr>
              <w:t>үрлерді насихаттау, ұрпақтар сабақтастығын қамтамасыз ету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6A4E48E" w14:textId="035B6673"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інде жастардың отбасылық құндылықтарға, ұлттық мәдениетке және дәстүрлерге деген қызығушылығының төмендеуі байқалады. Отбасының ықпалының әлсіреуі, урбанизация және цифрландыру моральдық нормалар мен мәдени мұраны беруді шектейді. Ұрпақтар арасындағы алшақтық жастар мен ағ</w:t>
            </w:r>
            <w:proofErr w:type="gramStart"/>
            <w:r>
              <w:rPr>
                <w:rFonts w:ascii="Times New Roman" w:eastAsia="Times New Roman" w:hAnsi="Times New Roman" w:cs="Times New Roman"/>
              </w:rPr>
              <w:t>а</w:t>
            </w:r>
            <w:proofErr w:type="gramEnd"/>
            <w:r>
              <w:rPr>
                <w:rFonts w:ascii="Times New Roman" w:eastAsia="Times New Roman" w:hAnsi="Times New Roman" w:cs="Times New Roman"/>
              </w:rPr>
              <w:t xml:space="preserve"> буынның өзара әрекеттесуін азайтып, ұлттық бірегейлікті сезінуді төмендетеді. Жоба отбасылық негіздерді нығайтуға, дәстүрлерді дәріптеуге және ұрпақтар арасындағы </w:t>
            </w:r>
            <w:proofErr w:type="gramStart"/>
            <w:r>
              <w:rPr>
                <w:rFonts w:ascii="Times New Roman" w:eastAsia="Times New Roman" w:hAnsi="Times New Roman" w:cs="Times New Roman"/>
              </w:rPr>
              <w:t>диалог</w:t>
            </w:r>
            <w:proofErr w:type="gramEnd"/>
            <w:r>
              <w:rPr>
                <w:rFonts w:ascii="Times New Roman" w:eastAsia="Times New Roman" w:hAnsi="Times New Roman" w:cs="Times New Roman"/>
              </w:rPr>
              <w:t>қа арналған алаң құруға бағытталған, бұл тарихқа, мәдениетке және отбасылық құндылықтарға құрметпен қарауға ықпал етеді.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EE1126D" w14:textId="1D05DDD9"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2026 жылға - 11 000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B8C9638" w14:textId="35177D27"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B6BCC25" w14:textId="7E93E933"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EA2F731"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7CF208B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Жоба аясында тікелей қамтылатын адамдар саны – кемінде 2 000 адам.</w:t>
            </w:r>
          </w:p>
          <w:p w14:paraId="6C4610E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w:t>
            </w:r>
            <w:proofErr w:type="gramStart"/>
            <w:r w:rsidRPr="000141FA">
              <w:rPr>
                <w:rFonts w:ascii="Times New Roman" w:eastAsia="Times New Roman" w:hAnsi="Times New Roman" w:cs="Times New Roman"/>
              </w:rPr>
              <w:t>Жоба</w:t>
            </w:r>
            <w:proofErr w:type="gramEnd"/>
            <w:r w:rsidRPr="000141FA">
              <w:rPr>
                <w:rFonts w:ascii="Times New Roman" w:eastAsia="Times New Roman" w:hAnsi="Times New Roman" w:cs="Times New Roman"/>
              </w:rPr>
              <w:t>ға қатысушылардың қанағаттану деңгейі – кемінде 70% (сауалнама нәтижелері бойынша).</w:t>
            </w:r>
          </w:p>
          <w:p w14:paraId="57034A74"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344C2A9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Жетісу облысының мектептері мен колледждерінде кемінде 100 дә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іс өткізу, тақырыптары:</w:t>
            </w:r>
          </w:p>
          <w:p w14:paraId="6909E220"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Отбасылық дә</w:t>
            </w:r>
            <w:proofErr w:type="gramStart"/>
            <w:r w:rsidRPr="000141FA">
              <w:rPr>
                <w:rFonts w:ascii="Times New Roman" w:eastAsia="Times New Roman" w:hAnsi="Times New Roman" w:cs="Times New Roman"/>
              </w:rPr>
              <w:t>ст</w:t>
            </w:r>
            <w:proofErr w:type="gramEnd"/>
            <w:r w:rsidRPr="000141FA">
              <w:rPr>
                <w:rFonts w:ascii="Times New Roman" w:eastAsia="Times New Roman" w:hAnsi="Times New Roman" w:cs="Times New Roman"/>
              </w:rPr>
              <w:t>үрлер және олардың маңызы.</w:t>
            </w:r>
          </w:p>
          <w:p w14:paraId="3B34E39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Ата-аналар мен ағ</w:t>
            </w:r>
            <w:proofErr w:type="gramStart"/>
            <w:r w:rsidRPr="000141FA">
              <w:rPr>
                <w:rFonts w:ascii="Times New Roman" w:eastAsia="Times New Roman" w:hAnsi="Times New Roman" w:cs="Times New Roman"/>
              </w:rPr>
              <w:t>а</w:t>
            </w:r>
            <w:proofErr w:type="gramEnd"/>
            <w:r w:rsidRPr="000141FA">
              <w:rPr>
                <w:rFonts w:ascii="Times New Roman" w:eastAsia="Times New Roman" w:hAnsi="Times New Roman" w:cs="Times New Roman"/>
              </w:rPr>
              <w:t xml:space="preserve"> буынның жастар тәрбиесіндегі рөлі.</w:t>
            </w:r>
          </w:p>
          <w:p w14:paraId="770B8B90"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Отбасылық құндылықтар арқылы ұлттық бірегейлікті нығайту.</w:t>
            </w:r>
          </w:p>
          <w:p w14:paraId="10F61B9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Жетісу облысының 8 ауданы мен 2 қаласында кемінде 3 отбасылық іс-шара өткізу (мысалы, отбасылық спорттық ойындар, ата-аналар мен </w:t>
            </w:r>
            <w:proofErr w:type="gramStart"/>
            <w:r w:rsidRPr="000141FA">
              <w:rPr>
                <w:rFonts w:ascii="Times New Roman" w:eastAsia="Times New Roman" w:hAnsi="Times New Roman" w:cs="Times New Roman"/>
              </w:rPr>
              <w:t>балалар</w:t>
            </w:r>
            <w:proofErr w:type="gramEnd"/>
            <w:r w:rsidRPr="000141FA">
              <w:rPr>
                <w:rFonts w:ascii="Times New Roman" w:eastAsia="Times New Roman" w:hAnsi="Times New Roman" w:cs="Times New Roman"/>
              </w:rPr>
              <w:t>ға арналған бірлескен шеберлік сабақтары).</w:t>
            </w:r>
          </w:p>
          <w:p w14:paraId="4C8DF2BB"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w:t>
            </w:r>
            <w:r w:rsidRPr="000141FA">
              <w:rPr>
                <w:rFonts w:ascii="Times New Roman" w:eastAsia="Times New Roman" w:hAnsi="Times New Roman" w:cs="Times New Roman"/>
              </w:rPr>
              <w:tab/>
              <w:t xml:space="preserve">Жетісу облысының 8 ауданы мен 2 қаласында мектептер мен колледждерде «Билер кеңесі», «Аналар кеңесі», «Әжелер кеңесі» </w:t>
            </w:r>
            <w:r w:rsidRPr="000141FA">
              <w:rPr>
                <w:rFonts w:ascii="Times New Roman" w:eastAsia="Times New Roman" w:hAnsi="Times New Roman" w:cs="Times New Roman"/>
              </w:rPr>
              <w:lastRenderedPageBreak/>
              <w:t>өкілдерінің қатысуымен кемінде 3 буындар кездесуі ұйымдастыру, жастарға өмірлік тәжірибе, білім мен дә</w:t>
            </w:r>
            <w:proofErr w:type="gramStart"/>
            <w:r w:rsidRPr="000141FA">
              <w:rPr>
                <w:rFonts w:ascii="Times New Roman" w:eastAsia="Times New Roman" w:hAnsi="Times New Roman" w:cs="Times New Roman"/>
              </w:rPr>
              <w:t>ст</w:t>
            </w:r>
            <w:proofErr w:type="gramEnd"/>
            <w:r w:rsidRPr="000141FA">
              <w:rPr>
                <w:rFonts w:ascii="Times New Roman" w:eastAsia="Times New Roman" w:hAnsi="Times New Roman" w:cs="Times New Roman"/>
              </w:rPr>
              <w:t>үрлерді жеткізу.</w:t>
            </w:r>
          </w:p>
          <w:p w14:paraId="7CA5DF93"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 </w:t>
            </w:r>
          </w:p>
          <w:p w14:paraId="027EFCF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Облыстық деңгейде келесі номинациялар бойынша байқаулар ұйымдастыру:</w:t>
            </w:r>
          </w:p>
          <w:p w14:paraId="5CBB859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«Дана ене – дара келін»;</w:t>
            </w:r>
          </w:p>
          <w:p w14:paraId="2100E75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«Асқар тау әке – зерек бала».</w:t>
            </w:r>
            <w:r w:rsidRPr="000141FA">
              <w:rPr>
                <w:rFonts w:ascii="Times New Roman" w:eastAsia="Times New Roman" w:hAnsi="Times New Roman" w:cs="Times New Roman"/>
              </w:rPr>
              <w:br/>
              <w:t xml:space="preserve">  </w:t>
            </w:r>
          </w:p>
          <w:p w14:paraId="3AB8049E"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Байқ</w:t>
            </w:r>
            <w:proofErr w:type="gramStart"/>
            <w:r w:rsidRPr="000141FA">
              <w:rPr>
                <w:rFonts w:ascii="Times New Roman" w:eastAsia="Times New Roman" w:hAnsi="Times New Roman" w:cs="Times New Roman"/>
              </w:rPr>
              <w:t>ау</w:t>
            </w:r>
            <w:proofErr w:type="gramEnd"/>
            <w:r w:rsidRPr="000141FA">
              <w:rPr>
                <w:rFonts w:ascii="Times New Roman" w:eastAsia="Times New Roman" w:hAnsi="Times New Roman" w:cs="Times New Roman"/>
              </w:rPr>
              <w:t xml:space="preserve">ға Жетісу облысының 2 қаласы мен 8 ауданынан кемінде 10 команда қатысады. </w:t>
            </w:r>
            <w:proofErr w:type="gramStart"/>
            <w:r w:rsidRPr="000141FA">
              <w:rPr>
                <w:rFonts w:ascii="Times New Roman" w:eastAsia="Times New Roman" w:hAnsi="Times New Roman" w:cs="Times New Roman"/>
              </w:rPr>
              <w:t>Же</w:t>
            </w:r>
            <w:proofErr w:type="gramEnd"/>
            <w:r w:rsidRPr="000141FA">
              <w:rPr>
                <w:rFonts w:ascii="Times New Roman" w:eastAsia="Times New Roman" w:hAnsi="Times New Roman" w:cs="Times New Roman"/>
              </w:rPr>
              <w:t>ңімпаздар келесі жүлде қоры бойынша марапатталады:</w:t>
            </w:r>
          </w:p>
          <w:p w14:paraId="4095FF95"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tab/>
              <w:t>1 орын – 500 000 теңге</w:t>
            </w:r>
          </w:p>
          <w:p w14:paraId="557ADD55"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tab/>
              <w:t>2 орын – 300 000 теңге</w:t>
            </w:r>
          </w:p>
          <w:p w14:paraId="6589D66D" w14:textId="77777777" w:rsidR="000141FA" w:rsidRPr="000141FA" w:rsidRDefault="000141FA" w:rsidP="000141FA">
            <w:pPr>
              <w:spacing w:after="0"/>
              <w:jc w:val="both"/>
              <w:rPr>
                <w:rFonts w:ascii="Times New Roman" w:eastAsia="Times New Roman" w:hAnsi="Times New Roman" w:cs="Times New Roman"/>
              </w:rPr>
            </w:pPr>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tab/>
              <w:t>3 орын – 150 000 теңге</w:t>
            </w:r>
          </w:p>
          <w:p w14:paraId="73F3F78D" w14:textId="77777777" w:rsidR="000141FA" w:rsidRPr="000141FA" w:rsidRDefault="000141FA" w:rsidP="000141FA">
            <w:pPr>
              <w:spacing w:after="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    </w:t>
            </w:r>
            <w:r w:rsidRPr="000141FA">
              <w:rPr>
                <w:rFonts w:ascii="Times New Roman" w:eastAsia="Times New Roman" w:hAnsi="Times New Roman" w:cs="Times New Roman"/>
              </w:rPr>
              <w:tab/>
              <w:t>Арнайы жүлде – 100 000 теңге</w:t>
            </w:r>
            <w:r w:rsidRPr="000141FA">
              <w:rPr>
                <w:rFonts w:ascii="Times New Roman" w:eastAsia="Times New Roman" w:hAnsi="Times New Roman" w:cs="Times New Roman"/>
              </w:rPr>
              <w:br/>
              <w:t xml:space="preserve"> </w:t>
            </w:r>
            <w:r w:rsidRPr="000141FA">
              <w:rPr>
                <w:rFonts w:ascii="Times New Roman" w:eastAsia="Times New Roman" w:hAnsi="Times New Roman" w:cs="Times New Roman"/>
                <w:i/>
                <w:iCs/>
              </w:rPr>
              <w:t xml:space="preserve"> </w:t>
            </w:r>
          </w:p>
          <w:p w14:paraId="716CC1E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5. Аналар күні</w:t>
            </w:r>
            <w:proofErr w:type="gramStart"/>
            <w:r w:rsidRPr="000141FA">
              <w:rPr>
                <w:rFonts w:ascii="Times New Roman" w:eastAsia="Times New Roman" w:hAnsi="Times New Roman" w:cs="Times New Roman"/>
              </w:rPr>
              <w:t>не ж</w:t>
            </w:r>
            <w:proofErr w:type="gramEnd"/>
            <w:r w:rsidRPr="000141FA">
              <w:rPr>
                <w:rFonts w:ascii="Times New Roman" w:eastAsia="Times New Roman" w:hAnsi="Times New Roman" w:cs="Times New Roman"/>
              </w:rPr>
              <w:t xml:space="preserve">әне Отбасы күніне </w:t>
            </w:r>
            <w:r w:rsidRPr="000141FA">
              <w:rPr>
                <w:rFonts w:ascii="Times New Roman" w:eastAsia="Times New Roman" w:hAnsi="Times New Roman" w:cs="Times New Roman"/>
                <w:i/>
                <w:iCs/>
              </w:rPr>
              <w:t>(халықаралық және Қазақстандағы)</w:t>
            </w:r>
            <w:r w:rsidRPr="000141FA">
              <w:rPr>
                <w:rFonts w:ascii="Times New Roman" w:eastAsia="Times New Roman" w:hAnsi="Times New Roman" w:cs="Times New Roman"/>
              </w:rPr>
              <w:t xml:space="preserve"> орайластырылған іс-шаралар кешенін өткізу</w:t>
            </w:r>
          </w:p>
          <w:p w14:paraId="7457811F" w14:textId="13452D83" w:rsidR="000141FA" w:rsidRDefault="000141FA" w:rsidP="000C7876">
            <w:pPr>
              <w:spacing w:before="240" w:after="240"/>
              <w:jc w:val="both"/>
              <w:rPr>
                <w:rFonts w:ascii="Times New Roman" w:eastAsia="Times New Roman" w:hAnsi="Times New Roman" w:cs="Times New Roman"/>
                <w:i/>
                <w:iCs/>
                <w:sz w:val="20"/>
                <w:szCs w:val="20"/>
                <w:lang w:val="kk-KZ"/>
              </w:rPr>
            </w:pPr>
            <w:r w:rsidRPr="000141FA">
              <w:rPr>
                <w:rFonts w:ascii="Times New Roman" w:eastAsia="Times New Roman" w:hAnsi="Times New Roman" w:cs="Times New Roman"/>
                <w:sz w:val="20"/>
                <w:szCs w:val="20"/>
              </w:rPr>
              <w:t>6.</w:t>
            </w:r>
            <w:r w:rsidRPr="000141FA">
              <w:t xml:space="preserve"> </w:t>
            </w:r>
            <w:r w:rsidRPr="000141FA">
              <w:rPr>
                <w:rFonts w:ascii="Times New Roman" w:eastAsia="Times New Roman" w:hAnsi="Times New Roman" w:cs="Times New Roman"/>
                <w:sz w:val="20"/>
                <w:szCs w:val="20"/>
              </w:rPr>
              <w:t>Отбасылар арасында салауатты өмі</w:t>
            </w:r>
            <w:proofErr w:type="gramStart"/>
            <w:r w:rsidRPr="000141FA">
              <w:rPr>
                <w:rFonts w:ascii="Times New Roman" w:eastAsia="Times New Roman" w:hAnsi="Times New Roman" w:cs="Times New Roman"/>
                <w:sz w:val="20"/>
                <w:szCs w:val="20"/>
              </w:rPr>
              <w:t>р</w:t>
            </w:r>
            <w:proofErr w:type="gramEnd"/>
            <w:r w:rsidRPr="000141FA">
              <w:rPr>
                <w:rFonts w:ascii="Times New Roman" w:eastAsia="Times New Roman" w:hAnsi="Times New Roman" w:cs="Times New Roman"/>
                <w:sz w:val="20"/>
                <w:szCs w:val="20"/>
              </w:rPr>
              <w:t xml:space="preserve"> салтын насихаттауға бағытталған «Көңілді мәре» отбасылық эстафетасын ұйымдастыру. </w:t>
            </w:r>
            <w:r w:rsidRPr="000141FA">
              <w:rPr>
                <w:rFonts w:ascii="Times New Roman" w:eastAsia="Times New Roman" w:hAnsi="Times New Roman" w:cs="Times New Roman"/>
              </w:rPr>
              <w:t xml:space="preserve">Жеңімпаздар келесі жүлде қоры бойынша марапатталады: (1 орын – 200 000 теңге, 2 орын – 150 000 теңге,   </w:t>
            </w:r>
            <w:r w:rsidRPr="000141FA">
              <w:rPr>
                <w:rFonts w:ascii="Times New Roman" w:eastAsia="Times New Roman" w:hAnsi="Times New Roman" w:cs="Times New Roman"/>
              </w:rPr>
              <w:tab/>
              <w:t xml:space="preserve">3 орын – 100 000 теңге, Арнайы жүлде – 50 000 теңге) </w:t>
            </w:r>
            <w:r>
              <w:rPr>
                <w:rFonts w:ascii="Times New Roman" w:eastAsia="Times New Roman" w:hAnsi="Times New Roman" w:cs="Times New Roman"/>
                <w:i/>
                <w:iCs/>
                <w:sz w:val="20"/>
                <w:szCs w:val="20"/>
              </w:rPr>
              <w:t>(қ</w:t>
            </w:r>
            <w:proofErr w:type="gramStart"/>
            <w:r>
              <w:rPr>
                <w:rFonts w:ascii="Times New Roman" w:eastAsia="Times New Roman" w:hAnsi="Times New Roman" w:cs="Times New Roman"/>
                <w:i/>
                <w:iCs/>
                <w:sz w:val="20"/>
                <w:szCs w:val="20"/>
              </w:rPr>
              <w:t>ал</w:t>
            </w:r>
            <w:proofErr w:type="gramEnd"/>
            <w:r>
              <w:rPr>
                <w:rFonts w:ascii="Times New Roman" w:eastAsia="Times New Roman" w:hAnsi="Times New Roman" w:cs="Times New Roman"/>
                <w:i/>
                <w:iCs/>
                <w:sz w:val="20"/>
                <w:szCs w:val="20"/>
              </w:rPr>
              <w:t>ған қатысушы отбасыларға)</w:t>
            </w:r>
          </w:p>
          <w:p w14:paraId="5FEFAE10" w14:textId="77777777" w:rsidR="000141FA" w:rsidRPr="000141FA" w:rsidRDefault="000141FA" w:rsidP="000C7876">
            <w:pPr>
              <w:spacing w:before="240" w:after="240"/>
              <w:jc w:val="both"/>
              <w:rPr>
                <w:rFonts w:ascii="Times New Roman" w:eastAsia="Times New Roman" w:hAnsi="Times New Roman" w:cs="Times New Roman"/>
                <w:i/>
                <w:iCs/>
                <w:sz w:val="20"/>
                <w:szCs w:val="20"/>
                <w:lang w:val="kk-KZ"/>
              </w:rPr>
            </w:pPr>
          </w:p>
          <w:p w14:paraId="5C018A1B" w14:textId="77777777" w:rsidR="000141FA" w:rsidRPr="000141FA" w:rsidRDefault="000141FA" w:rsidP="000C7876">
            <w:pPr>
              <w:spacing w:before="240" w:after="240"/>
              <w:jc w:val="both"/>
              <w:rPr>
                <w:rFonts w:ascii="Times New Roman" w:eastAsia="Times New Roman" w:hAnsi="Times New Roman" w:cs="Times New Roman"/>
                <w:i/>
                <w:iCs/>
                <w:sz w:val="20"/>
                <w:szCs w:val="20"/>
                <w:lang w:val="kk-KZ"/>
              </w:rPr>
            </w:pPr>
            <w:r w:rsidRPr="000141FA">
              <w:rPr>
                <w:rFonts w:ascii="Times New Roman" w:eastAsia="Times New Roman" w:hAnsi="Times New Roman" w:cs="Times New Roman"/>
                <w:lang w:val="kk-KZ"/>
              </w:rPr>
              <w:lastRenderedPageBreak/>
              <w:t xml:space="preserve">7. Ұлттық мәдениет және отбасылық құндылықтар саласындағы республикалық сарапшылардың қатысуымен кемінде 50 адамды қамтитын конференция өткізу </w:t>
            </w:r>
            <w:r w:rsidRPr="000141FA">
              <w:rPr>
                <w:rFonts w:ascii="Times New Roman" w:eastAsia="Times New Roman" w:hAnsi="Times New Roman" w:cs="Times New Roman"/>
                <w:i/>
                <w:iCs/>
                <w:sz w:val="20"/>
                <w:szCs w:val="20"/>
                <w:lang w:val="kk-KZ"/>
              </w:rPr>
              <w:t>(Тапсырыс берушімен келісім бойынша).</w:t>
            </w:r>
          </w:p>
          <w:p w14:paraId="0DB4E352" w14:textId="421C13C9"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8.Ұлттық және отбасылық құндылықтар мен дә</w:t>
            </w:r>
            <w:proofErr w:type="gramStart"/>
            <w:r w:rsidRPr="000141FA">
              <w:rPr>
                <w:rFonts w:ascii="Times New Roman" w:eastAsia="Times New Roman" w:hAnsi="Times New Roman" w:cs="Times New Roman"/>
              </w:rPr>
              <w:t>ст</w:t>
            </w:r>
            <w:proofErr w:type="gramEnd"/>
            <w:r w:rsidRPr="000141FA">
              <w:rPr>
                <w:rFonts w:ascii="Times New Roman" w:eastAsia="Times New Roman" w:hAnsi="Times New Roman" w:cs="Times New Roman"/>
              </w:rPr>
              <w:t xml:space="preserve">үрлерді насихаттауға бағытталған кемінде 2 бейнеролик әзірлеу және тарату, кемінде 200 000 қаралымға қол жеткізу </w:t>
            </w:r>
            <w:r w:rsidRPr="000141FA">
              <w:rPr>
                <w:rFonts w:ascii="Times New Roman" w:eastAsia="Times New Roman" w:hAnsi="Times New Roman" w:cs="Times New Roman"/>
                <w:i/>
                <w:iCs/>
                <w:sz w:val="20"/>
                <w:szCs w:val="20"/>
              </w:rPr>
              <w:t>(Тапсырыс берушімен келісім бойынша).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F81833F" w14:textId="4A2FE807"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09FB982C" w14:textId="77777777" w:rsidTr="00BE1FF5">
        <w:trPr>
          <w:trHeight w:val="24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F0DC48C" w14:textId="38BF7F3D"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6.</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E3A0939" w14:textId="32CFD2B1"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Отбасылы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демографиялық және гендерлік мәселелерді шешуге жәрдемдесу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380ABCB" w14:textId="50774887"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Әйелдердің көшбасшылық, қаржылық және құқықтық құзыреттерін арттыру және дамыту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A4B6DA8" w14:textId="55847591"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інде әйелдер аймақтың дамуына маңызды үлес қосады, алайда кәсіпкерлік, басқару және қоғамдық қызмет салаларында түрлі кедергілерге тап болады. Қаржылық және құқықтық сауаттылықтың жеткіліксіздігі олардың бизнес жүргізу және құқықтарын қорғау мүмкіндіктерін шектейді. Көшбасшылық дағдыларының жетіспеушілігі мансаптық өсу мен мемлекеттік бағ</w:t>
            </w:r>
            <w:proofErr w:type="gramStart"/>
            <w:r>
              <w:rPr>
                <w:rFonts w:ascii="Times New Roman" w:eastAsia="Times New Roman" w:hAnsi="Times New Roman" w:cs="Times New Roman"/>
              </w:rPr>
              <w:t>дарламалар</w:t>
            </w:r>
            <w:proofErr w:type="gramEnd"/>
            <w:r>
              <w:rPr>
                <w:rFonts w:ascii="Times New Roman" w:eastAsia="Times New Roman" w:hAnsi="Times New Roman" w:cs="Times New Roman"/>
              </w:rPr>
              <w:t>ға қатысуды тежейді. Жоба әйелдердің қаржылық, құқықтық және көшбасшылық сауаттылығын дамытуға бағытталған, бұл олардың ресурстарды тиімді басқаруына, әлеуетін жүзеге асыруына және экономика мен қоғамның белсенді мүшесі болуына мүмкіндік береді.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ABA7085" w14:textId="521205BF"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2026 жылға - 9 000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D7B516B" w14:textId="1B40D5BE"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EEF4B10" w14:textId="46CD5641"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65C95D9" w14:textId="77777777" w:rsidR="000141FA" w:rsidRPr="000141FA" w:rsidRDefault="000141FA" w:rsidP="000141FA">
            <w:pPr>
              <w:spacing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48ED79D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1.Жетісу облысының кемінде 500 әйелдері мен қыздарын қаржылық, құқықтық сауаттылық және көшбасшылық бойынша і</w:t>
            </w:r>
            <w:proofErr w:type="gramStart"/>
            <w:r w:rsidRPr="000141FA">
              <w:rPr>
                <w:rFonts w:ascii="Times New Roman" w:eastAsia="Times New Roman" w:hAnsi="Times New Roman" w:cs="Times New Roman"/>
              </w:rPr>
              <w:t>с-шаралар</w:t>
            </w:r>
            <w:proofErr w:type="gramEnd"/>
            <w:r w:rsidRPr="000141FA">
              <w:rPr>
                <w:rFonts w:ascii="Times New Roman" w:eastAsia="Times New Roman" w:hAnsi="Times New Roman" w:cs="Times New Roman"/>
              </w:rPr>
              <w:t>ға тарту.</w:t>
            </w:r>
          </w:p>
          <w:p w14:paraId="5967853E"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2.</w:t>
            </w:r>
            <w:proofErr w:type="gramStart"/>
            <w:r w:rsidRPr="000141FA">
              <w:rPr>
                <w:rFonts w:ascii="Times New Roman" w:eastAsia="Times New Roman" w:hAnsi="Times New Roman" w:cs="Times New Roman"/>
              </w:rPr>
              <w:t>Жоба</w:t>
            </w:r>
            <w:proofErr w:type="gramEnd"/>
            <w:r w:rsidRPr="000141FA">
              <w:rPr>
                <w:rFonts w:ascii="Times New Roman" w:eastAsia="Times New Roman" w:hAnsi="Times New Roman" w:cs="Times New Roman"/>
              </w:rPr>
              <w:t xml:space="preserve">ға қатысушылардың қанағаттану деңгейі – кемінде 70% </w:t>
            </w:r>
            <w:r w:rsidRPr="000141FA">
              <w:rPr>
                <w:rFonts w:ascii="Times New Roman" w:eastAsia="Times New Roman" w:hAnsi="Times New Roman" w:cs="Times New Roman"/>
                <w:i/>
                <w:iCs/>
                <w:sz w:val="20"/>
                <w:szCs w:val="20"/>
              </w:rPr>
              <w:t>(сауалнама нәтижелері бойынша).</w:t>
            </w:r>
          </w:p>
          <w:p w14:paraId="736F8372"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1812AA2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Жетісу облысының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8 ауданы мен 2 қаласындағы мектептер мен колледждерде қыздардың қаржылық және құқықтық сауаттылығын арттыру мақсатында кемінде 5 дәріс өткізу.</w:t>
            </w:r>
          </w:p>
          <w:p w14:paraId="1F161F7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Қаржылық, құқықтық сауаттылық және көшбасшылық бойынша кемінде 50 белсенді әйел мен қ</w:t>
            </w:r>
            <w:proofErr w:type="gramStart"/>
            <w:r w:rsidRPr="000141FA">
              <w:rPr>
                <w:rFonts w:ascii="Times New Roman" w:eastAsia="Times New Roman" w:hAnsi="Times New Roman" w:cs="Times New Roman"/>
              </w:rPr>
              <w:t>ыздар</w:t>
            </w:r>
            <w:proofErr w:type="gramEnd"/>
            <w:r w:rsidRPr="000141FA">
              <w:rPr>
                <w:rFonts w:ascii="Times New Roman" w:eastAsia="Times New Roman" w:hAnsi="Times New Roman" w:cs="Times New Roman"/>
              </w:rPr>
              <w:t>ға арналған кешенді оқыту курсын ұйымдастыру, оған республикалық деңгейдегі 2 тренерді тарту</w:t>
            </w:r>
          </w:p>
          <w:p w14:paraId="2EC2D448"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lastRenderedPageBreak/>
              <w:t>3. Оқыту курсынан өткен әйелдер мен қыздардың кемінде 5 бастамасын іске қ</w:t>
            </w:r>
            <w:proofErr w:type="gramStart"/>
            <w:r w:rsidRPr="000141FA">
              <w:rPr>
                <w:rFonts w:ascii="Times New Roman" w:eastAsia="Times New Roman" w:hAnsi="Times New Roman" w:cs="Times New Roman"/>
              </w:rPr>
              <w:t>осу</w:t>
            </w:r>
            <w:proofErr w:type="gramEnd"/>
            <w:r w:rsidRPr="000141FA">
              <w:rPr>
                <w:rFonts w:ascii="Times New Roman" w:eastAsia="Times New Roman" w:hAnsi="Times New Roman" w:cs="Times New Roman"/>
              </w:rPr>
              <w:t>ға жәрдемдесу.</w:t>
            </w:r>
          </w:p>
          <w:p w14:paraId="035687C8"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Курс түлектерінің желісін құру, олардың өз бетінше кемінде 10 іс-шара ұйымдастырып өткізуі</w:t>
            </w:r>
            <w:proofErr w:type="gramStart"/>
            <w:r w:rsidRPr="000141FA">
              <w:rPr>
                <w:rFonts w:ascii="Times New Roman" w:eastAsia="Times New Roman" w:hAnsi="Times New Roman" w:cs="Times New Roman"/>
              </w:rPr>
              <w:t>не жа</w:t>
            </w:r>
            <w:proofErr w:type="gramEnd"/>
            <w:r w:rsidRPr="000141FA">
              <w:rPr>
                <w:rFonts w:ascii="Times New Roman" w:eastAsia="Times New Roman" w:hAnsi="Times New Roman" w:cs="Times New Roman"/>
              </w:rPr>
              <w:t>ғдай жасау.</w:t>
            </w:r>
          </w:p>
          <w:p w14:paraId="29A3AAE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5.Әйелдер көшбасшылығы және </w:t>
            </w:r>
            <w:proofErr w:type="gramStart"/>
            <w:r w:rsidRPr="000141FA">
              <w:rPr>
                <w:rFonts w:ascii="Times New Roman" w:eastAsia="Times New Roman" w:hAnsi="Times New Roman" w:cs="Times New Roman"/>
              </w:rPr>
              <w:t>к</w:t>
            </w:r>
            <w:proofErr w:type="gramEnd"/>
            <w:r w:rsidRPr="000141FA">
              <w:rPr>
                <w:rFonts w:ascii="Times New Roman" w:eastAsia="Times New Roman" w:hAnsi="Times New Roman" w:cs="Times New Roman"/>
              </w:rPr>
              <w:t>әсіпкерлігі мәселелері бойынша конференция ұйымдастыру.</w:t>
            </w:r>
          </w:p>
          <w:p w14:paraId="06E0DA1B"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6. Облыстық қорытынды форум өткізу және үздік жобалардың көрмесін ұйымдастыру </w:t>
            </w:r>
            <w:r w:rsidRPr="000141FA">
              <w:rPr>
                <w:rFonts w:ascii="Times New Roman" w:eastAsia="Times New Roman" w:hAnsi="Times New Roman" w:cs="Times New Roman"/>
                <w:i/>
                <w:iCs/>
                <w:sz w:val="20"/>
                <w:szCs w:val="20"/>
              </w:rPr>
              <w:t>(Тапсырыс берушімен келісі</w:t>
            </w:r>
            <w:proofErr w:type="gramStart"/>
            <w:r w:rsidRPr="000141FA">
              <w:rPr>
                <w:rFonts w:ascii="Times New Roman" w:eastAsia="Times New Roman" w:hAnsi="Times New Roman" w:cs="Times New Roman"/>
                <w:i/>
                <w:iCs/>
                <w:sz w:val="20"/>
                <w:szCs w:val="20"/>
              </w:rPr>
              <w:t>м</w:t>
            </w:r>
            <w:proofErr w:type="gramEnd"/>
            <w:r w:rsidRPr="000141FA">
              <w:rPr>
                <w:rFonts w:ascii="Times New Roman" w:eastAsia="Times New Roman" w:hAnsi="Times New Roman" w:cs="Times New Roman"/>
                <w:i/>
                <w:iCs/>
                <w:sz w:val="20"/>
                <w:szCs w:val="20"/>
              </w:rPr>
              <w:t xml:space="preserve"> бойынша).</w:t>
            </w:r>
          </w:p>
          <w:p w14:paraId="7B1C0463"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7. Форум аясында жеңімпаздар келесі жүлде қоры бойынша марапатталады:</w:t>
            </w:r>
          </w:p>
          <w:p w14:paraId="7CE14E36"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 1-орын – 300 000 теңге,</w:t>
            </w:r>
          </w:p>
          <w:p w14:paraId="6A825E62"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 2-орын – 200 000 теңге,</w:t>
            </w:r>
          </w:p>
          <w:p w14:paraId="266BBDAE" w14:textId="77777777" w:rsidR="000141FA" w:rsidRPr="000141FA" w:rsidRDefault="000141FA" w:rsidP="000C7876">
            <w:pPr>
              <w:spacing w:before="240"/>
              <w:jc w:val="both"/>
              <w:rPr>
                <w:rFonts w:ascii="Times New Roman" w:eastAsia="Times New Roman" w:hAnsi="Times New Roman" w:cs="Times New Roman"/>
              </w:rPr>
            </w:pPr>
            <w:r w:rsidRPr="000141FA">
              <w:rPr>
                <w:rFonts w:ascii="Times New Roman" w:eastAsia="Times New Roman" w:hAnsi="Times New Roman" w:cs="Times New Roman"/>
              </w:rPr>
              <w:t>– 3-орын – 100 000 теңге.</w:t>
            </w:r>
          </w:p>
          <w:p w14:paraId="2C4FDBB5" w14:textId="0E587B27"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8. Жоба қатысушыларын имидждік заттар мен таратпа материалдарымен қамтамасыз ету.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EAC7B1C" w14:textId="737950D2"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1516E6" w14:paraId="33353B0E" w14:textId="77777777" w:rsidTr="00BE1FF5">
        <w:trPr>
          <w:trHeight w:val="24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4098FE7" w14:textId="08AF1847"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7.</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DE24212" w14:textId="7BD4D935"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Отбасылы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демографиялық және гендерлік мәселелерді шешуге жәрдемдесу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C0D8C5E" w14:textId="528B6B8F"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Әкелер институтын дамыту, ұлдарды болашақ әке ретінде тәрбиелеуге жәрдемдесу және әкелерді бала тәрбиесі процесіне белсенді </w:t>
            </w:r>
            <w:r>
              <w:rPr>
                <w:rFonts w:ascii="Times New Roman" w:eastAsia="Times New Roman" w:hAnsi="Times New Roman" w:cs="Times New Roman"/>
              </w:rPr>
              <w:lastRenderedPageBreak/>
              <w:t>қатыстыру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ECEFE91" w14:textId="1FD5829A"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Жетісу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інде, жалпы Қазақстан бойынша, әкелердің бала тәрбиесіне араласу деңгейі төмендеп келеді. Бұл отбасылық байланыстарды әлсіретіп, ұл балаларды жауапты ер азамат ретінде қалыптастыруда үлгі болу мүмкіндігін шектейді. Әкенің рөлі көбінесе тек қаржылық қамтамасыз етумен шектеліп, тәрбиедегі белсенді қатысуы </w:t>
            </w:r>
            <w:r>
              <w:rPr>
                <w:rFonts w:ascii="Times New Roman" w:eastAsia="Times New Roman" w:hAnsi="Times New Roman" w:cs="Times New Roman"/>
              </w:rPr>
              <w:lastRenderedPageBreak/>
              <w:t xml:space="preserve">мардымсыз болып отыр. Бұл жағдай көшбасшылық қасиеттердің дамуына, әлеуметтік жауапкершілікке және отбасылық құндылықтарға деген құрметтің қалыптасуына әсер етеді. Жоба жауапты әке болу мәдениетін дамытуға, ер азаматтардың бала тәрбиесіндегі </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өлін нығайтуға және ұл балалардың отбасылық құндылықтар мен ата-ана болу жауапкершілігін түсінуіне </w:t>
            </w:r>
            <w:proofErr w:type="gramStart"/>
            <w:r>
              <w:rPr>
                <w:rFonts w:ascii="Times New Roman" w:eastAsia="Times New Roman" w:hAnsi="Times New Roman" w:cs="Times New Roman"/>
              </w:rPr>
              <w:t>ба</w:t>
            </w:r>
            <w:proofErr w:type="gramEnd"/>
            <w:r>
              <w:rPr>
                <w:rFonts w:ascii="Times New Roman" w:eastAsia="Times New Roman" w:hAnsi="Times New Roman" w:cs="Times New Roman"/>
              </w:rPr>
              <w:t>ғытталған.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608C370" w14:textId="63F5C165"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2026 жылға - 8 000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93E7376" w14:textId="0B412D3D"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BE02C30" w14:textId="38078784" w:rsidR="000141FA" w:rsidRPr="00C406C0" w:rsidRDefault="000141FA" w:rsidP="00716C94">
            <w:pPr>
              <w:spacing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2B96258" w14:textId="77777777" w:rsidR="000141FA" w:rsidRPr="000141FA" w:rsidRDefault="000141FA" w:rsidP="000141FA">
            <w:pPr>
              <w:spacing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6CFE8CC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Жетісу облысында кемінде 1 000 ер адам мен ұл балаларды әкелік институтты дамыту және нығайту шараларына тарту.</w:t>
            </w:r>
          </w:p>
          <w:p w14:paraId="7C6C959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2. Жобаға қатысқан әкелердің кемінде 70%-ы бала тәрбиесі мен отбасылық істерге араласу деңгейінің </w:t>
            </w:r>
            <w:proofErr w:type="gramStart"/>
            <w:r w:rsidRPr="000141FA">
              <w:rPr>
                <w:rFonts w:ascii="Times New Roman" w:eastAsia="Times New Roman" w:hAnsi="Times New Roman" w:cs="Times New Roman"/>
              </w:rPr>
              <w:t>арт</w:t>
            </w:r>
            <w:proofErr w:type="gramEnd"/>
            <w:r w:rsidRPr="000141FA">
              <w:rPr>
                <w:rFonts w:ascii="Times New Roman" w:eastAsia="Times New Roman" w:hAnsi="Times New Roman" w:cs="Times New Roman"/>
              </w:rPr>
              <w:t xml:space="preserve">қанын атап өтеді (сауалнама нәтижелері </w:t>
            </w:r>
            <w:r w:rsidRPr="000141FA">
              <w:rPr>
                <w:rFonts w:ascii="Times New Roman" w:eastAsia="Times New Roman" w:hAnsi="Times New Roman" w:cs="Times New Roman"/>
              </w:rPr>
              <w:lastRenderedPageBreak/>
              <w:t>бойынша).</w:t>
            </w:r>
          </w:p>
          <w:p w14:paraId="6CB3010A"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2A3BD85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Жетісу облысының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8 ауданы мен 2 қаласында ата-аналар комитеттері мен әкелердің қатысуымен кемінде 10 кездесу және жиын өткізу. Талқыланатын өзекті тақырыптар:</w:t>
            </w:r>
          </w:p>
          <w:p w14:paraId="54E7573F"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-Ұл балаларды тәрбиелеудегі заманауи сы</w:t>
            </w:r>
            <w:proofErr w:type="gramStart"/>
            <w:r w:rsidRPr="000141FA">
              <w:rPr>
                <w:rFonts w:ascii="Times New Roman" w:eastAsia="Times New Roman" w:hAnsi="Times New Roman" w:cs="Times New Roman"/>
              </w:rPr>
              <w:t>н-</w:t>
            </w:r>
            <w:proofErr w:type="gramEnd"/>
            <w:r w:rsidRPr="000141FA">
              <w:rPr>
                <w:rFonts w:ascii="Times New Roman" w:eastAsia="Times New Roman" w:hAnsi="Times New Roman" w:cs="Times New Roman"/>
              </w:rPr>
              <w:t>қатерлер.</w:t>
            </w:r>
          </w:p>
          <w:p w14:paraId="4A0AFD5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-Жауапты әке болу: әкенің құқықтары мен </w:t>
            </w:r>
            <w:proofErr w:type="gramStart"/>
            <w:r w:rsidRPr="000141FA">
              <w:rPr>
                <w:rFonts w:ascii="Times New Roman" w:eastAsia="Times New Roman" w:hAnsi="Times New Roman" w:cs="Times New Roman"/>
              </w:rPr>
              <w:t>м</w:t>
            </w:r>
            <w:proofErr w:type="gramEnd"/>
            <w:r w:rsidRPr="000141FA">
              <w:rPr>
                <w:rFonts w:ascii="Times New Roman" w:eastAsia="Times New Roman" w:hAnsi="Times New Roman" w:cs="Times New Roman"/>
              </w:rPr>
              <w:t>індеттері.</w:t>
            </w:r>
          </w:p>
          <w:p w14:paraId="22A5598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-Балаларда отбасылық құндылықтарды қалыптастыру.</w:t>
            </w:r>
          </w:p>
          <w:p w14:paraId="3C67897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w:t>
            </w:r>
            <w:r w:rsidRPr="000141FA">
              <w:rPr>
                <w:rFonts w:ascii="Times New Roman" w:eastAsia="Times New Roman" w:hAnsi="Times New Roman" w:cs="Times New Roman"/>
              </w:rPr>
              <w:tab/>
              <w:t>Әкелердің мектеп өмі</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іне араласу тәсілдері.</w:t>
            </w:r>
          </w:p>
          <w:p w14:paraId="6B11B81A"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Жетісу облысының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8 ауданы мен 2 қаласында әке мен баланың қарым-қатынасын нығайтуға бағытталған кемінде 3 спорттық іс-шара ұйымдастыру.</w:t>
            </w:r>
          </w:p>
          <w:p w14:paraId="21D0B2C9"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Жетісу облысының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8 ауданы мен 2 қаласының мектептері мен колледждерінде «Отбасындағы ер адамның рөлі», «Жауапты әке болу» және басқа да тақырыптар бойынша кемінде 10 ақпараттық-түсіндіру шарасын өткізу.</w:t>
            </w:r>
          </w:p>
          <w:p w14:paraId="5E678DE1" w14:textId="77777777" w:rsidR="000141FA" w:rsidRDefault="000141FA" w:rsidP="000C7876">
            <w:pPr>
              <w:spacing w:before="240" w:after="240"/>
              <w:jc w:val="both"/>
              <w:rPr>
                <w:rFonts w:ascii="Times New Roman" w:eastAsia="Times New Roman" w:hAnsi="Times New Roman" w:cs="Times New Roman"/>
                <w:i/>
                <w:iCs/>
                <w:sz w:val="20"/>
                <w:szCs w:val="20"/>
                <w:lang w:val="kk-KZ"/>
              </w:rPr>
            </w:pPr>
            <w:r w:rsidRPr="000141FA">
              <w:rPr>
                <w:rFonts w:ascii="Times New Roman" w:eastAsia="Times New Roman" w:hAnsi="Times New Roman" w:cs="Times New Roman"/>
              </w:rPr>
              <w:t xml:space="preserve">4.  Әкенің отбасындағы </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өлі туралы кемінде 3 бейнеролик дайындап, Әке күніне орай тарату </w:t>
            </w:r>
            <w:r w:rsidRPr="000141FA">
              <w:rPr>
                <w:rFonts w:ascii="Times New Roman" w:eastAsia="Times New Roman" w:hAnsi="Times New Roman" w:cs="Times New Roman"/>
                <w:i/>
                <w:iCs/>
                <w:sz w:val="20"/>
                <w:szCs w:val="20"/>
              </w:rPr>
              <w:t>(Тапсырыс берушімен келісім бойынша).</w:t>
            </w:r>
          </w:p>
          <w:p w14:paraId="70D0B3CC" w14:textId="77777777" w:rsidR="000141FA" w:rsidRPr="000141FA" w:rsidRDefault="000141FA" w:rsidP="000C7876">
            <w:pPr>
              <w:spacing w:before="240" w:after="240"/>
              <w:jc w:val="both"/>
              <w:rPr>
                <w:rFonts w:ascii="Times New Roman" w:eastAsia="Times New Roman" w:hAnsi="Times New Roman" w:cs="Times New Roman"/>
                <w:i/>
                <w:iCs/>
                <w:sz w:val="20"/>
                <w:szCs w:val="20"/>
                <w:lang w:val="kk-KZ"/>
              </w:rPr>
            </w:pPr>
          </w:p>
          <w:p w14:paraId="45BAC7CE"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5. Әкелер мен балалар арасындағы байланысты нығ</w:t>
            </w:r>
            <w:proofErr w:type="gramStart"/>
            <w:r w:rsidRPr="000141FA">
              <w:rPr>
                <w:rFonts w:ascii="Times New Roman" w:eastAsia="Times New Roman" w:hAnsi="Times New Roman" w:cs="Times New Roman"/>
              </w:rPr>
              <w:t>айту</w:t>
            </w:r>
            <w:proofErr w:type="gramEnd"/>
            <w:r w:rsidRPr="000141FA">
              <w:rPr>
                <w:rFonts w:ascii="Times New Roman" w:eastAsia="Times New Roman" w:hAnsi="Times New Roman" w:cs="Times New Roman"/>
              </w:rPr>
              <w:t xml:space="preserve">ға бағытталған кемінде 2 ауқымды отбасылық іс-шара ұйымдастыру (мысалы, спорттық жарыстар, табиғатқа шығу және т.б.) </w:t>
            </w:r>
            <w:r w:rsidRPr="000141FA">
              <w:rPr>
                <w:rFonts w:ascii="Times New Roman" w:eastAsia="Times New Roman" w:hAnsi="Times New Roman" w:cs="Times New Roman"/>
                <w:i/>
                <w:iCs/>
                <w:sz w:val="20"/>
                <w:szCs w:val="20"/>
              </w:rPr>
              <w:t>(Тапсырыс берушімен келісім бойынша).</w:t>
            </w:r>
          </w:p>
          <w:p w14:paraId="0653DBB7" w14:textId="29900639"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6.  Жетісу облысының 8 ауданы мен 2 қаласынан кемінде 500 адамның қатысуымен өңірлік Әкелер форумын өткізу, үздік әкелерді диплом дармен, алғыс хаттармен, ақшалай сертификаттармен, сыйлықтармен немесе </w:t>
            </w:r>
            <w:proofErr w:type="gramStart"/>
            <w:r w:rsidRPr="000141FA">
              <w:rPr>
                <w:rFonts w:ascii="Times New Roman" w:eastAsia="Times New Roman" w:hAnsi="Times New Roman" w:cs="Times New Roman"/>
              </w:rPr>
              <w:t>т.б</w:t>
            </w:r>
            <w:proofErr w:type="gramEnd"/>
            <w:r w:rsidRPr="000141FA">
              <w:rPr>
                <w:rFonts w:ascii="Times New Roman" w:eastAsia="Times New Roman" w:hAnsi="Times New Roman" w:cs="Times New Roman"/>
              </w:rPr>
              <w:t>. марапаттау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A20B10E" w14:textId="154B9120"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C406C0" w14:paraId="13144115" w14:textId="77777777" w:rsidTr="00716C94">
        <w:trPr>
          <w:trHeight w:val="95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C27612E" w14:textId="152479F2"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8.</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DC7D410" w14:textId="3C961CE0"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61F460C" w14:textId="248D4AFC"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Ауыл және жұмыссыз жастарды әлеуметтендіру мен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әсіпкерлік бастамаларына қолдау көрсету шараларын ұйымдастыру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8CF2B33" w14:textId="3777D4FC"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Жетісу облысы – ауыл шаруашылығы, туризм, шағын бизнес және өңірлік бастамалар қарқынды дамып келе жатқан аймақ. Облыста жастар саны жоғары және олардың ішіндегі ауылдық елді мекендерде тұратын жас буын өңірдің әлеуметтік-экономикалық әлеуетін арттыруда маңызды </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өл атқарады. Жастардың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әсіпкерлікке қызығушылығы да жыл сайын артып келеді, алайда бұл бағытта қосымша қолдау мен бағыт-бағдар беру қажеттілігі байқалады. Ауылдық жерлерде жастардың ақпаратқа, оқыту мүмкіндіктеріне, жаңа дағдыларды меңгеруге және кәсіпкерлікті бастауға қатысты практикалық кеңестерге қолжетімділігін кеңейту өңі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үшін маңызды мүмкіндіктердің бірі болып </w:t>
            </w:r>
            <w:r>
              <w:rPr>
                <w:rFonts w:ascii="Times New Roman" w:eastAsia="Times New Roman" w:hAnsi="Times New Roman" w:cs="Times New Roman"/>
              </w:rPr>
              <w:lastRenderedPageBreak/>
              <w:t>табылады. Сонымен қатар, бизнес-жоспарлау, менторлық сүйемелдеу, қаржылық сауаттылық және стартап бастамаларға қолдау көрсету жастардың өз әлеуетін ашуына ықпал етеді. Жетісу облысының ауыл жастары арасында бастамашыл, идеясы бар және кәсіпкерлікке қызығушылық танытатын жас азаматтар көп. Сол жастарды 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іктіріп, оқытып, кәсіпкерлікке ынталандырып, гранттық қолдау арқылы нақты нәтижеге жеткізу – өңірдің тұрақты дамуына оң әсер етеді. Кәсіпкерлікті дамыту </w:t>
            </w:r>
            <w:proofErr w:type="gramStart"/>
            <w:r>
              <w:rPr>
                <w:rFonts w:ascii="Times New Roman" w:eastAsia="Times New Roman" w:hAnsi="Times New Roman" w:cs="Times New Roman"/>
              </w:rPr>
              <w:t>жа</w:t>
            </w:r>
            <w:proofErr w:type="gramEnd"/>
            <w:r>
              <w:rPr>
                <w:rFonts w:ascii="Times New Roman" w:eastAsia="Times New Roman" w:hAnsi="Times New Roman" w:cs="Times New Roman"/>
              </w:rPr>
              <w:t xml:space="preserve">ңа жұмыс орындарының пайда болуына, ауыл экономикасының жандануына және жастардың өз ауылында дамуына жағдай жасайды. Осыған байланысты жоба ауыл және жұмыссыз жастардың әлеуметтенуін күшейтуді, кәсіпкерлік бастамаларын қолдауды және олардың өз кәсібін бастауына қажетті құралдар мен ресурстарды ұсынуды мақсат етеді. Жоба облыс жастары үшін </w:t>
            </w:r>
            <w:proofErr w:type="gramStart"/>
            <w:r>
              <w:rPr>
                <w:rFonts w:ascii="Times New Roman" w:eastAsia="Times New Roman" w:hAnsi="Times New Roman" w:cs="Times New Roman"/>
              </w:rPr>
              <w:t>жа</w:t>
            </w:r>
            <w:proofErr w:type="gramEnd"/>
            <w:r>
              <w:rPr>
                <w:rFonts w:ascii="Times New Roman" w:eastAsia="Times New Roman" w:hAnsi="Times New Roman" w:cs="Times New Roman"/>
              </w:rPr>
              <w:t>ңа мүмкіндіктер ашып, олардың өз қабілеттерін жүзеге асыруына, белсенділік танытуына және экономикалық дербестікке қол жеткізуі</w:t>
            </w:r>
            <w:proofErr w:type="gramStart"/>
            <w:r>
              <w:rPr>
                <w:rFonts w:ascii="Times New Roman" w:eastAsia="Times New Roman" w:hAnsi="Times New Roman" w:cs="Times New Roman"/>
              </w:rPr>
              <w:t>не жа</w:t>
            </w:r>
            <w:proofErr w:type="gramEnd"/>
            <w:r>
              <w:rPr>
                <w:rFonts w:ascii="Times New Roman" w:eastAsia="Times New Roman" w:hAnsi="Times New Roman" w:cs="Times New Roman"/>
              </w:rPr>
              <w:t>ғдай жасайды.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B32915B" w14:textId="77777777" w:rsidR="000141FA" w:rsidRDefault="000141FA" w:rsidP="000C7876">
            <w:pPr>
              <w:pStyle w:val="3"/>
              <w:spacing w:before="280"/>
              <w:jc w:val="center"/>
              <w:rPr>
                <w:color w:val="000000"/>
                <w:sz w:val="22"/>
                <w:szCs w:val="22"/>
              </w:rPr>
            </w:pPr>
            <w:r>
              <w:rPr>
                <w:color w:val="000000"/>
                <w:sz w:val="22"/>
                <w:szCs w:val="22"/>
              </w:rPr>
              <w:lastRenderedPageBreak/>
              <w:t>2026 жылға – 38 000 мың тг.</w:t>
            </w:r>
          </w:p>
          <w:p w14:paraId="2DFF0050" w14:textId="77777777" w:rsidR="000141FA" w:rsidRDefault="000141FA" w:rsidP="000C7876">
            <w:pPr>
              <w:pStyle w:val="3"/>
              <w:spacing w:before="280"/>
              <w:jc w:val="center"/>
              <w:rPr>
                <w:color w:val="000000"/>
                <w:sz w:val="22"/>
                <w:szCs w:val="22"/>
              </w:rPr>
            </w:pPr>
            <w:bookmarkStart w:id="0" w:name="_pee07kt4aggu" w:colFirst="0" w:colLast="0"/>
            <w:bookmarkEnd w:id="0"/>
            <w:r>
              <w:rPr>
                <w:color w:val="000000"/>
                <w:sz w:val="22"/>
                <w:szCs w:val="22"/>
              </w:rPr>
              <w:t>2027 жылға – 38 000 мың тг.</w:t>
            </w:r>
          </w:p>
          <w:p w14:paraId="2ABBD601" w14:textId="77777777" w:rsidR="000141FA" w:rsidRDefault="000141FA" w:rsidP="000C7876">
            <w:pPr>
              <w:spacing w:before="240" w:after="240"/>
              <w:jc w:val="center"/>
              <w:rPr>
                <w:rFonts w:ascii="Times New Roman" w:eastAsia="Times New Roman" w:hAnsi="Times New Roman" w:cs="Times New Roman"/>
              </w:rPr>
            </w:pPr>
            <w:r>
              <w:rPr>
                <w:rFonts w:ascii="Times New Roman" w:eastAsia="Times New Roman" w:hAnsi="Times New Roman" w:cs="Times New Roman"/>
              </w:rPr>
              <w:t>2028 жылға – 38 000 мың тг.</w:t>
            </w:r>
          </w:p>
          <w:p w14:paraId="4D46979E" w14:textId="030DAF25"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8335880" w14:textId="388E23AF"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ұ</w:t>
            </w:r>
            <w:proofErr w:type="gramStart"/>
            <w:r>
              <w:rPr>
                <w:rFonts w:ascii="Times New Roman" w:eastAsia="Times New Roman" w:hAnsi="Times New Roman" w:cs="Times New Roman"/>
              </w:rPr>
              <w:t>зақ мерз</w:t>
            </w:r>
            <w:proofErr w:type="gramEnd"/>
            <w:r>
              <w:rPr>
                <w:rFonts w:ascii="Times New Roman" w:eastAsia="Times New Roman" w:hAnsi="Times New Roman" w:cs="Times New Roman"/>
              </w:rPr>
              <w:t>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4D6E0A5" w14:textId="35BCE248" w:rsidR="000141FA" w:rsidRPr="00C406C0" w:rsidRDefault="000141FA" w:rsidP="00716C94">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Жетісу облысы</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A41AF63"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 (жыл сайын):</w:t>
            </w:r>
          </w:p>
          <w:p w14:paraId="34F22A8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Тікелей қамту - кемінде 1 000 адам, ақпараттық қамту - кемінде 100 000 адам.</w:t>
            </w:r>
          </w:p>
          <w:p w14:paraId="49565469"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2. </w:t>
            </w:r>
            <w:proofErr w:type="gramStart"/>
            <w:r w:rsidRPr="000141FA">
              <w:rPr>
                <w:rFonts w:ascii="Times New Roman" w:eastAsia="Times New Roman" w:hAnsi="Times New Roman" w:cs="Times New Roman"/>
              </w:rPr>
              <w:t>Жоба</w:t>
            </w:r>
            <w:proofErr w:type="gramEnd"/>
            <w:r w:rsidRPr="000141FA">
              <w:rPr>
                <w:rFonts w:ascii="Times New Roman" w:eastAsia="Times New Roman" w:hAnsi="Times New Roman" w:cs="Times New Roman"/>
              </w:rPr>
              <w:t xml:space="preserve">ға қатысушы ауыл және жұмыссыз жастарының әлеуметтік белсенділігінің және кәсіпкерлік дағдыларының  арту деңгейі (сұралған қатысушылардың кемінде 70%-ы оң өзгеріс көрсетеді). </w:t>
            </w:r>
            <w:r w:rsidRPr="000141FA">
              <w:rPr>
                <w:rFonts w:ascii="Times New Roman" w:eastAsia="Times New Roman" w:hAnsi="Times New Roman" w:cs="Times New Roman"/>
                <w:i/>
                <w:iCs/>
                <w:sz w:val="20"/>
                <w:szCs w:val="20"/>
              </w:rPr>
              <w:t xml:space="preserve"> </w:t>
            </w:r>
          </w:p>
          <w:p w14:paraId="0FF1120B"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 (жыл сайын):</w:t>
            </w:r>
          </w:p>
          <w:p w14:paraId="2E4DF7EE" w14:textId="77777777" w:rsidR="000141FA" w:rsidRDefault="000141FA" w:rsidP="000C7876">
            <w:pPr>
              <w:spacing w:before="240" w:after="240"/>
              <w:jc w:val="both"/>
              <w:rPr>
                <w:rFonts w:ascii="Times New Roman" w:eastAsia="Times New Roman" w:hAnsi="Times New Roman" w:cs="Times New Roman"/>
                <w:i/>
                <w:iCs/>
                <w:sz w:val="20"/>
                <w:szCs w:val="20"/>
                <w:lang w:val="kk-KZ"/>
              </w:rPr>
            </w:pPr>
            <w:r w:rsidRPr="000141FA">
              <w:rPr>
                <w:rFonts w:ascii="Times New Roman" w:eastAsia="Times New Roman" w:hAnsi="Times New Roman" w:cs="Times New Roman"/>
              </w:rPr>
              <w:t xml:space="preserve">1. Жетісу облысының 8 аудан мен 2 қаланың кемінде 1000 ауыл және жұмыссыз жастарына әлеуметтендіру, </w:t>
            </w:r>
            <w:proofErr w:type="gramStart"/>
            <w:r w:rsidRPr="000141FA">
              <w:rPr>
                <w:rFonts w:ascii="Times New Roman" w:eastAsia="Times New Roman" w:hAnsi="Times New Roman" w:cs="Times New Roman"/>
              </w:rPr>
              <w:t>к</w:t>
            </w:r>
            <w:proofErr w:type="gramEnd"/>
            <w:r w:rsidRPr="000141FA">
              <w:rPr>
                <w:rFonts w:ascii="Times New Roman" w:eastAsia="Times New Roman" w:hAnsi="Times New Roman" w:cs="Times New Roman"/>
              </w:rPr>
              <w:t xml:space="preserve">әсіпкерлік және дағдыларды дамыту бойынша оқыту өткізу </w:t>
            </w:r>
            <w:r w:rsidRPr="000141FA">
              <w:rPr>
                <w:rFonts w:ascii="Times New Roman" w:eastAsia="Times New Roman" w:hAnsi="Times New Roman" w:cs="Times New Roman"/>
                <w:i/>
                <w:iCs/>
                <w:sz w:val="20"/>
                <w:szCs w:val="20"/>
              </w:rPr>
              <w:t xml:space="preserve">(Тапсырыс берушімен келісім бойынша). </w:t>
            </w:r>
          </w:p>
          <w:p w14:paraId="118E951E" w14:textId="77777777" w:rsidR="000141FA" w:rsidRPr="000141FA" w:rsidRDefault="000141FA" w:rsidP="000C7876">
            <w:pPr>
              <w:spacing w:before="240" w:after="240"/>
              <w:jc w:val="both"/>
              <w:rPr>
                <w:rFonts w:ascii="Times New Roman" w:eastAsia="Times New Roman" w:hAnsi="Times New Roman" w:cs="Times New Roman"/>
                <w:i/>
                <w:iCs/>
                <w:sz w:val="20"/>
                <w:szCs w:val="20"/>
                <w:lang w:val="kk-KZ"/>
              </w:rPr>
            </w:pPr>
          </w:p>
          <w:p w14:paraId="002D275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lastRenderedPageBreak/>
              <w:t xml:space="preserve">2.Стартап идеялар жәрмеңкесі/питчинг сессиялары - 5 рет өткізіледі, 100 қатысушы бизнес жоспар жасайды және </w:t>
            </w:r>
            <w:proofErr w:type="gramStart"/>
            <w:r w:rsidRPr="000141FA">
              <w:rPr>
                <w:rFonts w:ascii="Times New Roman" w:eastAsia="Times New Roman" w:hAnsi="Times New Roman" w:cs="Times New Roman"/>
              </w:rPr>
              <w:t>олар</w:t>
            </w:r>
            <w:proofErr w:type="gramEnd"/>
            <w:r w:rsidRPr="000141FA">
              <w:rPr>
                <w:rFonts w:ascii="Times New Roman" w:eastAsia="Times New Roman" w:hAnsi="Times New Roman" w:cs="Times New Roman"/>
              </w:rPr>
              <w:t>ға психологиялық, менторлық қолдау көрсетіледі.</w:t>
            </w:r>
          </w:p>
          <w:p w14:paraId="5F4A6807"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 Жұ</w:t>
            </w:r>
            <w:proofErr w:type="gramStart"/>
            <w:r w:rsidRPr="000141FA">
              <w:rPr>
                <w:rFonts w:ascii="Times New Roman" w:eastAsia="Times New Roman" w:hAnsi="Times New Roman" w:cs="Times New Roman"/>
              </w:rPr>
              <w:t>мыс</w:t>
            </w:r>
            <w:proofErr w:type="gramEnd"/>
            <w:r w:rsidRPr="000141FA">
              <w:rPr>
                <w:rFonts w:ascii="Times New Roman" w:eastAsia="Times New Roman" w:hAnsi="Times New Roman" w:cs="Times New Roman"/>
              </w:rPr>
              <w:t>қа орналастыру жәрмеңкелері/кездесулер - 20 шара (8 аудан мен 2 қалада).</w:t>
            </w:r>
          </w:p>
          <w:p w14:paraId="4485BC52"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Жұмыс берушілермен серіктестік келісімдер саны - 5 келісі</w:t>
            </w:r>
            <w:proofErr w:type="gramStart"/>
            <w:r w:rsidRPr="000141FA">
              <w:rPr>
                <w:rFonts w:ascii="Times New Roman" w:eastAsia="Times New Roman" w:hAnsi="Times New Roman" w:cs="Times New Roman"/>
              </w:rPr>
              <w:t>м</w:t>
            </w:r>
            <w:proofErr w:type="gramEnd"/>
            <w:r w:rsidRPr="000141FA">
              <w:rPr>
                <w:rFonts w:ascii="Times New Roman" w:eastAsia="Times New Roman" w:hAnsi="Times New Roman" w:cs="Times New Roman"/>
              </w:rPr>
              <w:t>.</w:t>
            </w:r>
          </w:p>
          <w:p w14:paraId="59966D9B"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5. Грант алған жас кәсіпкерлер саны – 10 адам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қайсысы 3 млн теңгеден) </w:t>
            </w:r>
            <w:r w:rsidRPr="000141FA">
              <w:rPr>
                <w:rFonts w:ascii="Times New Roman" w:eastAsia="Times New Roman" w:hAnsi="Times New Roman" w:cs="Times New Roman"/>
                <w:i/>
                <w:iCs/>
                <w:sz w:val="20"/>
                <w:szCs w:val="20"/>
              </w:rPr>
              <w:t>(Тапсырыс берушімен келісім бойынша).</w:t>
            </w:r>
          </w:p>
          <w:p w14:paraId="7AF7A8A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6. Грант алған 10 жастың 100%-ы 1 жыл ішінде жеке кәсіпкер (ИП) ашып, бизнесін ресми түрде бастауы </w:t>
            </w:r>
            <w:proofErr w:type="gramStart"/>
            <w:r w:rsidRPr="000141FA">
              <w:rPr>
                <w:rFonts w:ascii="Times New Roman" w:eastAsia="Times New Roman" w:hAnsi="Times New Roman" w:cs="Times New Roman"/>
              </w:rPr>
              <w:t>тиіс</w:t>
            </w:r>
            <w:proofErr w:type="gramEnd"/>
            <w:r w:rsidRPr="000141FA">
              <w:rPr>
                <w:rFonts w:ascii="Times New Roman" w:eastAsia="Times New Roman" w:hAnsi="Times New Roman" w:cs="Times New Roman"/>
              </w:rPr>
              <w:t>.</w:t>
            </w:r>
          </w:p>
          <w:p w14:paraId="0A0DE43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7. Жоба бойынша жыл сайын кемінде </w:t>
            </w:r>
            <w:proofErr w:type="gramStart"/>
            <w:r w:rsidRPr="000141FA">
              <w:rPr>
                <w:rFonts w:ascii="Times New Roman" w:eastAsia="Times New Roman" w:hAnsi="Times New Roman" w:cs="Times New Roman"/>
              </w:rPr>
              <w:t>2</w:t>
            </w:r>
            <w:proofErr w:type="gramEnd"/>
            <w:r w:rsidRPr="000141FA">
              <w:rPr>
                <w:rFonts w:ascii="Times New Roman" w:eastAsia="Times New Roman" w:hAnsi="Times New Roman" w:cs="Times New Roman"/>
              </w:rPr>
              <w:t xml:space="preserve"> ақпараттық портал мен 50 000 жазылушысы бар 5 танымал әлеуметтік желіде жарияланымдар шығару.</w:t>
            </w:r>
          </w:p>
          <w:p w14:paraId="51F9BC6B"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8. Кәсіпкерлікті </w:t>
            </w:r>
            <w:proofErr w:type="gramStart"/>
            <w:r w:rsidRPr="000141FA">
              <w:rPr>
                <w:rFonts w:ascii="Times New Roman" w:eastAsia="Times New Roman" w:hAnsi="Times New Roman" w:cs="Times New Roman"/>
              </w:rPr>
              <w:t>насихаттау</w:t>
            </w:r>
            <w:proofErr w:type="gramEnd"/>
            <w:r w:rsidRPr="000141FA">
              <w:rPr>
                <w:rFonts w:ascii="Times New Roman" w:eastAsia="Times New Roman" w:hAnsi="Times New Roman" w:cs="Times New Roman"/>
              </w:rPr>
              <w:t>ға бағытталған кемінде 2 бейнеролик әзірлеу және тарату, кемінде 200 000 қаралымға қол жеткізу.</w:t>
            </w:r>
          </w:p>
          <w:p w14:paraId="74BE40EA"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 </w:t>
            </w:r>
          </w:p>
          <w:p w14:paraId="496A18EB" w14:textId="41CD4E5D"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BD7564C" w14:textId="77777777" w:rsidR="000141FA" w:rsidRPr="000141FA" w:rsidRDefault="000141FA" w:rsidP="000C7876">
            <w:pPr>
              <w:spacing w:before="240" w:after="240"/>
              <w:jc w:val="both"/>
              <w:rPr>
                <w:rFonts w:ascii="Times New Roman" w:eastAsia="Times New Roman" w:hAnsi="Times New Roman" w:cs="Times New Roman"/>
                <w:lang w:val="kk-KZ"/>
              </w:rPr>
            </w:pPr>
            <w:r w:rsidRPr="000141FA">
              <w:rPr>
                <w:rFonts w:ascii="Times New Roman" w:eastAsia="Times New Roman" w:hAnsi="Times New Roman" w:cs="Times New Roman"/>
                <w:lang w:val="kk-KZ"/>
              </w:rPr>
              <w:lastRenderedPageBreak/>
              <w:t>Жиһазбен бірге кемінде 30 ш.м кеңсе немесе жалға алынған үй-жайдың болуы;</w:t>
            </w:r>
          </w:p>
          <w:p w14:paraId="7C278488" w14:textId="6F1683D6"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компьютерлер кемінде 3 дана, ақ-қара принтер 1 дана, фотокамера 1 дана, бейнекамера 1 дана</w:t>
            </w:r>
          </w:p>
        </w:tc>
      </w:tr>
      <w:tr w:rsidR="000141FA" w:rsidRPr="001516E6" w14:paraId="0DE6E6F1" w14:textId="77777777" w:rsidTr="00BE1FF5">
        <w:trPr>
          <w:trHeight w:val="24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B1176DC" w14:textId="1931E3AD"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9.</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8097A30" w14:textId="403AB512"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EA159FA" w14:textId="102569B2"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Жетісудың көшбасшы жастарын қолдау, белсенділігін арттыру және қоғамды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мәдени шараларға тарту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F05C427" w14:textId="76674683"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Жетісу облысы – мәдениеті бай, әлеуметтік белсенділігі жоғары өңірлердің бірі. Соңғы жылдары аймақта жастардың азаматтық позициясы, көшбасшылық қабілеті және қоғамдық өмірге қатысу деңгейі өсі</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 келеді. Дегенмен, облыс жастарының әлеуетін толық ашу үшін олардың бастамаларын қолдайтын, шығармашылық және қоғамдық белсенділікті </w:t>
            </w:r>
            <w:proofErr w:type="gramStart"/>
            <w:r>
              <w:rPr>
                <w:rFonts w:ascii="Times New Roman" w:eastAsia="Times New Roman" w:hAnsi="Times New Roman" w:cs="Times New Roman"/>
              </w:rPr>
              <w:t>дамыту</w:t>
            </w:r>
            <w:proofErr w:type="gramEnd"/>
            <w:r>
              <w:rPr>
                <w:rFonts w:ascii="Times New Roman" w:eastAsia="Times New Roman" w:hAnsi="Times New Roman" w:cs="Times New Roman"/>
              </w:rPr>
              <w:t>ға мүмкіндік беретін орталар мен бағдарламаларды кеңейту қажет. Облыста әртүрлі салаларда белсенділік танытып жүрген талантты, бастамашыл және көшбасшылық қасиеттері бар жастар көп. Бұл жастар өз идеяларын жүзеге асыруға, өңірдің қоғамды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мәдени дамуына үлес қосуға ынталы. Алайда олардың әлеуетін жүйелі түрде қолдап, көшбасшылық дағдыларын дамытуға, өңірлік және республикалық деңгейдегі жобаларға тартуға бағытталған бағдарламалар жеткілікті деңгейде 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іктірілмеген. Жетісудың белсенді жастарын дамыту – өңірдің әлеуметтік өмі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ін жаңғыртуға, қоғамдық-мәдени үрдістерді күшейтуге және жастардың өз қауымдастығында позитивті өзгерістер жасауына мүмкіндік береді. Жастардың бастамаларын қолдау, оларды қоғамдық іс-шараларға, мәдени жобаларға және </w:t>
            </w:r>
            <w:r>
              <w:rPr>
                <w:rFonts w:ascii="Times New Roman" w:eastAsia="Times New Roman" w:hAnsi="Times New Roman" w:cs="Times New Roman"/>
              </w:rPr>
              <w:lastRenderedPageBreak/>
              <w:t xml:space="preserve">еріктілік қызметтеріне тарту – олардың өз қабілеттерін дамытуына, жаңа дағдыларды меңгеруіне және өңірлік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өшбасшылар қатарын қалыптастыруға жағдай жасайды. Осыған орай жоба Жетісу облысының көшбасшы жастарын анықтап, қолдауды, олардың белсенділігін арттыруды және қоғамды</w:t>
            </w:r>
            <w:proofErr w:type="gramStart"/>
            <w:r>
              <w:rPr>
                <w:rFonts w:ascii="Times New Roman" w:eastAsia="Times New Roman" w:hAnsi="Times New Roman" w:cs="Times New Roman"/>
              </w:rPr>
              <w:t>қ-</w:t>
            </w:r>
            <w:proofErr w:type="gramEnd"/>
            <w:r>
              <w:rPr>
                <w:rFonts w:ascii="Times New Roman" w:eastAsia="Times New Roman" w:hAnsi="Times New Roman" w:cs="Times New Roman"/>
              </w:rPr>
              <w:t>мәдени өмірге кеңінен тартуды мақсат етеді. Жоба жастарға жаңа мүмкіндіктер ашады, олардың әлеуметтік жауапкершілігін арттырады және аймақтың тұрақты дамуына үлес қ</w:t>
            </w:r>
            <w:proofErr w:type="gramStart"/>
            <w:r>
              <w:rPr>
                <w:rFonts w:ascii="Times New Roman" w:eastAsia="Times New Roman" w:hAnsi="Times New Roman" w:cs="Times New Roman"/>
              </w:rPr>
              <w:t>осу</w:t>
            </w:r>
            <w:proofErr w:type="gramEnd"/>
            <w:r>
              <w:rPr>
                <w:rFonts w:ascii="Times New Roman" w:eastAsia="Times New Roman" w:hAnsi="Times New Roman" w:cs="Times New Roman"/>
              </w:rPr>
              <w:t>ға бағытталған жаңа буынды қалыптастырады.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B43016E" w14:textId="3A207991"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2026 жылға - 12 000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49ABD23" w14:textId="791285F0"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қ</w:t>
            </w:r>
            <w:proofErr w:type="gramStart"/>
            <w:r>
              <w:rPr>
                <w:rFonts w:ascii="Times New Roman" w:eastAsia="Times New Roman" w:hAnsi="Times New Roman" w:cs="Times New Roman"/>
              </w:rPr>
              <w:t>ыс</w:t>
            </w:r>
            <w:proofErr w:type="gramEnd"/>
            <w:r>
              <w:rPr>
                <w:rFonts w:ascii="Times New Roman" w:eastAsia="Times New Roman" w:hAnsi="Times New Roman" w:cs="Times New Roman"/>
              </w:rPr>
              <w:t>қа мерзімді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F56E24D" w14:textId="353FCD9D" w:rsidR="000141FA" w:rsidRPr="00C406C0" w:rsidRDefault="000141FA" w:rsidP="00716C94">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Жетісу облысы</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87B2A8B"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w:t>
            </w:r>
          </w:p>
          <w:p w14:paraId="681BD775"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Тікелей қамту - кемінде 1 000 адам, ақпараттық қамту - кемінде 100 000 адам.</w:t>
            </w:r>
          </w:p>
          <w:p w14:paraId="0F258FDB"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w:t>
            </w:r>
            <w:proofErr w:type="gramStart"/>
            <w:r w:rsidRPr="000141FA">
              <w:rPr>
                <w:rFonts w:ascii="Times New Roman" w:eastAsia="Times New Roman" w:hAnsi="Times New Roman" w:cs="Times New Roman"/>
              </w:rPr>
              <w:t>Жоба</w:t>
            </w:r>
            <w:proofErr w:type="gramEnd"/>
            <w:r w:rsidRPr="000141FA">
              <w:rPr>
                <w:rFonts w:ascii="Times New Roman" w:eastAsia="Times New Roman" w:hAnsi="Times New Roman" w:cs="Times New Roman"/>
              </w:rPr>
              <w:t>ға қатысқан жастардың кемінде 70%-ында көшбасшылық, әлеуметтік белсенділік және soft skills бойынша оң өзгерістер тіркеледі (сауалнама нәтижелері арқылы).</w:t>
            </w:r>
          </w:p>
          <w:p w14:paraId="2F0C6AB3"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w:t>
            </w:r>
          </w:p>
          <w:p w14:paraId="0A6619F7"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1.Көшбасшылық, әлеуметтік белсенділі</w:t>
            </w:r>
            <w:proofErr w:type="gramStart"/>
            <w:r w:rsidRPr="000141FA">
              <w:rPr>
                <w:rFonts w:ascii="Times New Roman" w:eastAsia="Times New Roman" w:hAnsi="Times New Roman" w:cs="Times New Roman"/>
              </w:rPr>
              <w:t>к</w:t>
            </w:r>
            <w:proofErr w:type="gramEnd"/>
            <w:r w:rsidRPr="000141FA">
              <w:rPr>
                <w:rFonts w:ascii="Times New Roman" w:eastAsia="Times New Roman" w:hAnsi="Times New Roman" w:cs="Times New Roman"/>
              </w:rPr>
              <w:t xml:space="preserve"> және soft skills бағытында кемінде 250 жасты оқыту.</w:t>
            </w:r>
          </w:p>
          <w:p w14:paraId="09FED068"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2.Аудан, қала және облыс деңгейіндегі қоғамды</w:t>
            </w:r>
            <w:proofErr w:type="gramStart"/>
            <w:r w:rsidRPr="000141FA">
              <w:rPr>
                <w:rFonts w:ascii="Times New Roman" w:eastAsia="Times New Roman" w:hAnsi="Times New Roman" w:cs="Times New Roman"/>
              </w:rPr>
              <w:t>қ-</w:t>
            </w:r>
            <w:proofErr w:type="gramEnd"/>
            <w:r w:rsidRPr="000141FA">
              <w:rPr>
                <w:rFonts w:ascii="Times New Roman" w:eastAsia="Times New Roman" w:hAnsi="Times New Roman" w:cs="Times New Roman"/>
              </w:rPr>
              <w:t>мәдени іс-шараларға  кемінде 1 000 жас тарту.</w:t>
            </w:r>
          </w:p>
          <w:p w14:paraId="0F8DD7B0"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3.</w:t>
            </w:r>
            <w:r w:rsidRPr="000141FA">
              <w:rPr>
                <w:rFonts w:ascii="Times New Roman" w:eastAsia="Times New Roman" w:hAnsi="Times New Roman" w:cs="Times New Roman"/>
              </w:rPr>
              <w:tab/>
              <w:t xml:space="preserve">Халықаралық жастар күні аясында кемінде Әртүрлі салада танылған немесе әлеуеті жоғары кемінде 30 </w:t>
            </w:r>
            <w:proofErr w:type="gramStart"/>
            <w:r w:rsidRPr="000141FA">
              <w:rPr>
                <w:rFonts w:ascii="Times New Roman" w:eastAsia="Times New Roman" w:hAnsi="Times New Roman" w:cs="Times New Roman"/>
              </w:rPr>
              <w:t>жа</w:t>
            </w:r>
            <w:proofErr w:type="gramEnd"/>
            <w:r w:rsidRPr="000141FA">
              <w:rPr>
                <w:rFonts w:ascii="Times New Roman" w:eastAsia="Times New Roman" w:hAnsi="Times New Roman" w:cs="Times New Roman"/>
              </w:rPr>
              <w:t>ңа есімді анықтап, оларды облыс деңгейінде таныстыру және 10 белсенді жасқа сыйақы табыстау</w:t>
            </w:r>
          </w:p>
          <w:p w14:paraId="4F982D5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w:t>
            </w:r>
            <w:r w:rsidRPr="000141FA">
              <w:rPr>
                <w:rFonts w:ascii="Times New Roman" w:eastAsia="Times New Roman" w:hAnsi="Times New Roman" w:cs="Times New Roman"/>
              </w:rPr>
              <w:tab/>
              <w:t>Кемінде 100 жастар жобасы («Адал азамат», «Таза Қазақстан», «Заң мен тәрті</w:t>
            </w:r>
            <w:proofErr w:type="gramStart"/>
            <w:r w:rsidRPr="000141FA">
              <w:rPr>
                <w:rFonts w:ascii="Times New Roman" w:eastAsia="Times New Roman" w:hAnsi="Times New Roman" w:cs="Times New Roman"/>
              </w:rPr>
              <w:t>п</w:t>
            </w:r>
            <w:proofErr w:type="gramEnd"/>
            <w:r w:rsidRPr="000141FA">
              <w:rPr>
                <w:rFonts w:ascii="Times New Roman" w:eastAsia="Times New Roman" w:hAnsi="Times New Roman" w:cs="Times New Roman"/>
              </w:rPr>
              <w:t>» және т.б. тақырыптарды) іске асырылып, «Жетістіктер аллеясы» немесе көрмелер арқылы жетістік жұмыстары таныстырылады</w:t>
            </w:r>
          </w:p>
          <w:p w14:paraId="1C112BFE"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5.    Халықаралық жастар күні аясында «Көшбасшы» форумын өткізу, оның шеңберінде кемінде 15 </w:t>
            </w:r>
            <w:r w:rsidRPr="000141FA">
              <w:rPr>
                <w:rFonts w:ascii="Times New Roman" w:eastAsia="Times New Roman" w:hAnsi="Times New Roman" w:cs="Times New Roman"/>
              </w:rPr>
              <w:lastRenderedPageBreak/>
              <w:t>жеңімпаз марапатталып, ә</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қайсысына кемінде 500 000 </w:t>
            </w:r>
            <w:r w:rsidRPr="000141FA">
              <w:rPr>
                <w:rFonts w:ascii="Times New Roman" w:eastAsia="Times New Roman" w:hAnsi="Times New Roman" w:cs="Times New Roman"/>
                <w:i/>
                <w:iCs/>
                <w:sz w:val="20"/>
                <w:szCs w:val="20"/>
              </w:rPr>
              <w:t>(бес жүз мың)</w:t>
            </w:r>
            <w:r w:rsidRPr="000141FA">
              <w:rPr>
                <w:rFonts w:ascii="Times New Roman" w:eastAsia="Times New Roman" w:hAnsi="Times New Roman" w:cs="Times New Roman"/>
                <w:sz w:val="20"/>
                <w:szCs w:val="20"/>
              </w:rPr>
              <w:t xml:space="preserve"> </w:t>
            </w:r>
            <w:r w:rsidRPr="000141FA">
              <w:rPr>
                <w:rFonts w:ascii="Times New Roman" w:eastAsia="Times New Roman" w:hAnsi="Times New Roman" w:cs="Times New Roman"/>
              </w:rPr>
              <w:t xml:space="preserve">теңге көлеміндегі ақшалай сертификат табысталады </w:t>
            </w:r>
            <w:r w:rsidRPr="000141FA">
              <w:rPr>
                <w:rFonts w:ascii="Times New Roman" w:eastAsia="Times New Roman" w:hAnsi="Times New Roman" w:cs="Times New Roman"/>
                <w:i/>
                <w:iCs/>
                <w:sz w:val="20"/>
                <w:szCs w:val="20"/>
              </w:rPr>
              <w:t>(Тапсырыс берушімен келісім бойынша)</w:t>
            </w:r>
          </w:p>
          <w:p w14:paraId="59D175A1"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6. Жобаның жыл сайынғы жарияланымдарын кемінде </w:t>
            </w:r>
            <w:proofErr w:type="gramStart"/>
            <w:r w:rsidRPr="000141FA">
              <w:rPr>
                <w:rFonts w:ascii="Times New Roman" w:eastAsia="Times New Roman" w:hAnsi="Times New Roman" w:cs="Times New Roman"/>
              </w:rPr>
              <w:t>2</w:t>
            </w:r>
            <w:proofErr w:type="gramEnd"/>
            <w:r w:rsidRPr="000141FA">
              <w:rPr>
                <w:rFonts w:ascii="Times New Roman" w:eastAsia="Times New Roman" w:hAnsi="Times New Roman" w:cs="Times New Roman"/>
              </w:rPr>
              <w:t xml:space="preserve"> ақпараттық порталға және 50 000 жазылушысы бар 5 танымал әлеуметтік желіге шығару.</w:t>
            </w:r>
          </w:p>
          <w:p w14:paraId="418AFBD9" w14:textId="539A90D5"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7.    Кемінде 2 бейнеролик әзірлеу және тарату, кемінде 200 000 қ</w:t>
            </w:r>
            <w:proofErr w:type="gramStart"/>
            <w:r w:rsidRPr="000141FA">
              <w:rPr>
                <w:rFonts w:ascii="Times New Roman" w:eastAsia="Times New Roman" w:hAnsi="Times New Roman" w:cs="Times New Roman"/>
              </w:rPr>
              <w:t>аралым</w:t>
            </w:r>
            <w:proofErr w:type="gramEnd"/>
            <w:r w:rsidRPr="000141FA">
              <w:rPr>
                <w:rFonts w:ascii="Times New Roman" w:eastAsia="Times New Roman" w:hAnsi="Times New Roman" w:cs="Times New Roman"/>
              </w:rPr>
              <w:t xml:space="preserve">ға қол жеткізу </w:t>
            </w:r>
            <w:r w:rsidRPr="000141FA">
              <w:rPr>
                <w:rFonts w:ascii="Times New Roman" w:eastAsia="Times New Roman" w:hAnsi="Times New Roman" w:cs="Times New Roman"/>
                <w:i/>
                <w:iCs/>
                <w:sz w:val="20"/>
                <w:szCs w:val="20"/>
              </w:rPr>
              <w:t>(Тапсырыс берушімен келісім бойынша).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BEC9398" w14:textId="6BB31212" w:rsidR="000141FA" w:rsidRPr="001516E6" w:rsidRDefault="000141FA" w:rsidP="00716C94">
            <w:pPr>
              <w:pStyle w:val="a3"/>
              <w:spacing w:before="0" w:beforeAutospacing="0" w:after="0" w:afterAutospacing="0"/>
              <w:ind w:left="360" w:hanging="360"/>
              <w:rPr>
                <w:b/>
                <w:bCs/>
                <w:color w:val="000000"/>
                <w:sz w:val="22"/>
                <w:szCs w:val="22"/>
                <w:lang w:val="kk-KZ"/>
              </w:rPr>
            </w:pPr>
            <w:r>
              <w:rPr>
                <w:b/>
                <w:bCs/>
              </w:rPr>
              <w:lastRenderedPageBreak/>
              <w:t xml:space="preserve"> </w:t>
            </w:r>
          </w:p>
        </w:tc>
      </w:tr>
      <w:tr w:rsidR="000141FA" w:rsidRPr="00C406C0" w14:paraId="52A95058" w14:textId="77777777" w:rsidTr="00BE1FF5">
        <w:trPr>
          <w:trHeight w:val="24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E367248" w14:textId="4BBB8BA3" w:rsidR="000141FA" w:rsidRPr="00C406C0" w:rsidRDefault="000141FA" w:rsidP="00716C94">
            <w:pPr>
              <w:spacing w:line="240" w:lineRule="auto"/>
              <w:rPr>
                <w:rFonts w:ascii="Times New Roman" w:eastAsia="Times New Roman" w:hAnsi="Times New Roman" w:cs="Times New Roman"/>
                <w:b/>
                <w:bCs/>
              </w:rPr>
            </w:pPr>
            <w:r w:rsidRPr="00C406C0">
              <w:rPr>
                <w:rFonts w:ascii="Times New Roman" w:eastAsia="Times New Roman" w:hAnsi="Times New Roman" w:cs="Times New Roman"/>
                <w:b/>
                <w:bCs/>
              </w:rPr>
              <w:lastRenderedPageBreak/>
              <w:t>10</w:t>
            </w:r>
            <w:r w:rsidRPr="00C406C0">
              <w:rPr>
                <w:rFonts w:ascii="Times New Roman" w:eastAsia="Times New Roman" w:hAnsi="Times New Roman" w:cs="Times New Roman"/>
              </w:rPr>
              <w:t xml:space="preserve">.     </w:t>
            </w:r>
            <w:r w:rsidRPr="00C406C0">
              <w:rPr>
                <w:rFonts w:ascii="Times New Roman" w:eastAsia="Times New Roman" w:hAnsi="Times New Roman" w:cs="Times New Roman"/>
                <w:b/>
                <w:b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9CB1FFB" w14:textId="71552E6F"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Жастар саясаты мен балалар бастамаларын қолдау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096A258" w14:textId="07AED413"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«Таза Қазақстан» тұжырымдамасы аясында жастар арасында экологиялық мәдениетті дамыту шаралары</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DDEF2B7" w14:textId="02CDC7E2"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Мемлекет басшысы Қасым-Жомарт Тоқаевтың тапсырмасымен Үкімет экологиялық мәдениетті дамытудың 2024–2029 жылдарға арналған «Таза Қазақстан» тұжырымдамасын бекітті. Тұжырымдама елдегі экологиялық сананы арттырудың жүйелі бағытын айқындап, қоғамның барлық тобының экология саласындағы бастамаларын қолдауды көздейді. Оның ішінде жастардың белсенді қатысуы негізгі басымдықтардың бі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 ретінде көрсетілген. Президент өз сөздерінде жастардың экологиялық жауапкершілігін қалыптастырудың маңыздылығына ерекше тоқталып, олардың табиғатты </w:t>
            </w:r>
            <w:r>
              <w:rPr>
                <w:rFonts w:ascii="Times New Roman" w:eastAsia="Times New Roman" w:hAnsi="Times New Roman" w:cs="Times New Roman"/>
              </w:rPr>
              <w:lastRenderedPageBreak/>
              <w:t>қорғау ісіне қатысуы елдің тұрақты дамуы мен жасыл болашағына тікелей ықпал ететіні</w:t>
            </w:r>
            <w:proofErr w:type="gramStart"/>
            <w:r>
              <w:rPr>
                <w:rFonts w:ascii="Times New Roman" w:eastAsia="Times New Roman" w:hAnsi="Times New Roman" w:cs="Times New Roman"/>
              </w:rPr>
              <w:t>н</w:t>
            </w:r>
            <w:proofErr w:type="gramEnd"/>
            <w:r>
              <w:rPr>
                <w:rFonts w:ascii="Times New Roman" w:eastAsia="Times New Roman" w:hAnsi="Times New Roman" w:cs="Times New Roman"/>
              </w:rPr>
              <w:t xml:space="preserve"> атап өтеді. Жетісу облысында экологиялық мәдениетті көтеруге бағытталған қоғамдық бастамалар мен ағартушылық іс-шаралар біртіндеп кеңейі</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 келеді. «Таза Қазақстан» тұжырымдамасының қабылдануы өңірде жастардың экологиялық жобаларға қатысуын күшейтуге, еріктілік бастамаларын қолдауға және табиғатқа ұқыпты қарау мәдениетін нығайтуға қосымша мүмкіндік береді. Жастардың атсалысуы өңірдің экологиялық тұрақтылығын арттыруға, жаңа экологиялық әдеттерді қ</w:t>
            </w:r>
            <w:proofErr w:type="gramStart"/>
            <w:r>
              <w:rPr>
                <w:rFonts w:ascii="Times New Roman" w:eastAsia="Times New Roman" w:hAnsi="Times New Roman" w:cs="Times New Roman"/>
              </w:rPr>
              <w:t>алыптастыру</w:t>
            </w:r>
            <w:proofErr w:type="gramEnd"/>
            <w:r>
              <w:rPr>
                <w:rFonts w:ascii="Times New Roman" w:eastAsia="Times New Roman" w:hAnsi="Times New Roman" w:cs="Times New Roman"/>
              </w:rPr>
              <w:t>ға және қоғамда экологиялық сананы кеңінен таратуға ықпал ететін маңызды фактор ретінде қарастырылады.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D5AA813" w14:textId="77777777" w:rsidR="000141FA" w:rsidRDefault="000141FA" w:rsidP="000C7876">
            <w:pPr>
              <w:pStyle w:val="3"/>
              <w:spacing w:before="280"/>
              <w:jc w:val="center"/>
              <w:rPr>
                <w:color w:val="000000"/>
                <w:sz w:val="22"/>
                <w:szCs w:val="22"/>
              </w:rPr>
            </w:pPr>
            <w:r>
              <w:rPr>
                <w:color w:val="000000"/>
                <w:sz w:val="22"/>
                <w:szCs w:val="22"/>
              </w:rPr>
              <w:lastRenderedPageBreak/>
              <w:t>2026 жылға – 87 095 мың тг.</w:t>
            </w:r>
          </w:p>
          <w:p w14:paraId="19EED93D" w14:textId="77777777" w:rsidR="000141FA" w:rsidRDefault="000141FA" w:rsidP="000C7876">
            <w:pPr>
              <w:pStyle w:val="3"/>
              <w:spacing w:before="280"/>
              <w:jc w:val="center"/>
              <w:rPr>
                <w:color w:val="000000"/>
                <w:sz w:val="22"/>
                <w:szCs w:val="22"/>
              </w:rPr>
            </w:pPr>
            <w:bookmarkStart w:id="1" w:name="_3cdr8qr6n7d3" w:colFirst="0" w:colLast="0"/>
            <w:bookmarkEnd w:id="1"/>
            <w:r>
              <w:rPr>
                <w:color w:val="000000"/>
                <w:sz w:val="22"/>
                <w:szCs w:val="22"/>
              </w:rPr>
              <w:t>2027 жылға – 87 095 мың тг.</w:t>
            </w:r>
          </w:p>
          <w:p w14:paraId="5FA26803" w14:textId="7B10C835" w:rsidR="000141FA" w:rsidRPr="00C406C0" w:rsidRDefault="000141FA" w:rsidP="00716C94">
            <w:pPr>
              <w:spacing w:line="240" w:lineRule="auto"/>
              <w:jc w:val="center"/>
              <w:rPr>
                <w:rFonts w:ascii="Times New Roman" w:eastAsia="Times New Roman" w:hAnsi="Times New Roman" w:cs="Times New Roman"/>
              </w:rPr>
            </w:pPr>
            <w:r>
              <w:rPr>
                <w:rFonts w:ascii="Times New Roman" w:eastAsia="Times New Roman" w:hAnsi="Times New Roman" w:cs="Times New Roman"/>
              </w:rPr>
              <w:t>2028 жылға – 87 095 мың тг.</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47D3239" w14:textId="4735A7C5" w:rsidR="000141FA" w:rsidRPr="00C406C0" w:rsidRDefault="000141FA" w:rsidP="00716C94">
            <w:pPr>
              <w:spacing w:line="240" w:lineRule="auto"/>
              <w:ind w:left="100"/>
              <w:jc w:val="center"/>
              <w:rPr>
                <w:rFonts w:ascii="Times New Roman" w:eastAsia="Times New Roman" w:hAnsi="Times New Roman" w:cs="Times New Roman"/>
              </w:rPr>
            </w:pPr>
            <w:r>
              <w:rPr>
                <w:rFonts w:ascii="Times New Roman" w:eastAsia="Times New Roman" w:hAnsi="Times New Roman" w:cs="Times New Roman"/>
              </w:rPr>
              <w:t>1 ұ</w:t>
            </w:r>
            <w:proofErr w:type="gramStart"/>
            <w:r>
              <w:rPr>
                <w:rFonts w:ascii="Times New Roman" w:eastAsia="Times New Roman" w:hAnsi="Times New Roman" w:cs="Times New Roman"/>
              </w:rPr>
              <w:t>зақ мерз</w:t>
            </w:r>
            <w:proofErr w:type="gramEnd"/>
            <w:r>
              <w:rPr>
                <w:rFonts w:ascii="Times New Roman" w:eastAsia="Times New Roman" w:hAnsi="Times New Roman" w:cs="Times New Roman"/>
              </w:rPr>
              <w:t>імді грант</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1FCAD92" w14:textId="60094058" w:rsidR="000141FA" w:rsidRPr="00C406C0" w:rsidRDefault="000141FA" w:rsidP="00716C94">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Жетісу облысының 8 аудан мен 2 қ</w:t>
            </w:r>
            <w:proofErr w:type="gramStart"/>
            <w:r>
              <w:rPr>
                <w:rFonts w:ascii="Times New Roman" w:eastAsia="Times New Roman" w:hAnsi="Times New Roman" w:cs="Times New Roman"/>
              </w:rPr>
              <w:t>ала</w:t>
            </w:r>
            <w:proofErr w:type="gramEnd"/>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C801B9D"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Нысаналы индикатор (жыл сайын):</w:t>
            </w:r>
          </w:p>
          <w:p w14:paraId="69B0272E"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1. Жыл ішінде Жетісу облысының 8 ауданы мен 2 қаласында кемінде 10 000 жас қамту, оның ішінде кемінде 635 жасты маусымдық экологиялық жұ</w:t>
            </w:r>
            <w:proofErr w:type="gramStart"/>
            <w:r w:rsidRPr="000141FA">
              <w:rPr>
                <w:rFonts w:ascii="Times New Roman" w:eastAsia="Times New Roman" w:hAnsi="Times New Roman" w:cs="Times New Roman"/>
              </w:rPr>
              <w:t>мыстар</w:t>
            </w:r>
            <w:proofErr w:type="gramEnd"/>
            <w:r w:rsidRPr="000141FA">
              <w:rPr>
                <w:rFonts w:ascii="Times New Roman" w:eastAsia="Times New Roman" w:hAnsi="Times New Roman" w:cs="Times New Roman"/>
              </w:rPr>
              <w:t>ға тарту.</w:t>
            </w:r>
          </w:p>
          <w:p w14:paraId="25DC050D"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2. Жастардың экологиялық мәдениеті мен табиғатты қорғ</w:t>
            </w:r>
            <w:proofErr w:type="gramStart"/>
            <w:r w:rsidRPr="000141FA">
              <w:rPr>
                <w:rFonts w:ascii="Times New Roman" w:eastAsia="Times New Roman" w:hAnsi="Times New Roman" w:cs="Times New Roman"/>
              </w:rPr>
              <w:t>ау</w:t>
            </w:r>
            <w:proofErr w:type="gramEnd"/>
            <w:r w:rsidRPr="000141FA">
              <w:rPr>
                <w:rFonts w:ascii="Times New Roman" w:eastAsia="Times New Roman" w:hAnsi="Times New Roman" w:cs="Times New Roman"/>
              </w:rPr>
              <w:t>ға деген жеке жауапкершілігінің артуы  кемінде 70% деңгейінде оң өзгеріс көрсетеді (сауалнама нәтижелері бойынша).</w:t>
            </w:r>
          </w:p>
          <w:p w14:paraId="04BA8870" w14:textId="77777777" w:rsidR="000141FA" w:rsidRPr="000141FA" w:rsidRDefault="000141FA" w:rsidP="000C7876">
            <w:pPr>
              <w:spacing w:before="240" w:after="240"/>
              <w:jc w:val="both"/>
              <w:rPr>
                <w:rFonts w:ascii="Times New Roman" w:eastAsia="Times New Roman" w:hAnsi="Times New Roman" w:cs="Times New Roman"/>
                <w:b/>
                <w:bCs/>
              </w:rPr>
            </w:pPr>
            <w:r w:rsidRPr="000141FA">
              <w:rPr>
                <w:rFonts w:ascii="Times New Roman" w:eastAsia="Times New Roman" w:hAnsi="Times New Roman" w:cs="Times New Roman"/>
                <w:b/>
                <w:bCs/>
              </w:rPr>
              <w:t xml:space="preserve">Күтілетін </w:t>
            </w:r>
            <w:proofErr w:type="gramStart"/>
            <w:r w:rsidRPr="000141FA">
              <w:rPr>
                <w:rFonts w:ascii="Times New Roman" w:eastAsia="Times New Roman" w:hAnsi="Times New Roman" w:cs="Times New Roman"/>
                <w:b/>
                <w:bCs/>
              </w:rPr>
              <w:t>н</w:t>
            </w:r>
            <w:proofErr w:type="gramEnd"/>
            <w:r w:rsidRPr="000141FA">
              <w:rPr>
                <w:rFonts w:ascii="Times New Roman" w:eastAsia="Times New Roman" w:hAnsi="Times New Roman" w:cs="Times New Roman"/>
                <w:b/>
                <w:bCs/>
              </w:rPr>
              <w:t>әтижелер (жыл сайын):</w:t>
            </w:r>
          </w:p>
          <w:p w14:paraId="0310D375"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1. Экологиялық маусымның ашылу және жабылу салтанатын ұйымдастыру </w:t>
            </w:r>
            <w:r w:rsidRPr="000141FA">
              <w:rPr>
                <w:rFonts w:ascii="Times New Roman" w:eastAsia="Times New Roman" w:hAnsi="Times New Roman" w:cs="Times New Roman"/>
                <w:i/>
                <w:iCs/>
                <w:sz w:val="20"/>
                <w:szCs w:val="20"/>
              </w:rPr>
              <w:t>(Тапсырыс берушімен келісі</w:t>
            </w:r>
            <w:proofErr w:type="gramStart"/>
            <w:r w:rsidRPr="000141FA">
              <w:rPr>
                <w:rFonts w:ascii="Times New Roman" w:eastAsia="Times New Roman" w:hAnsi="Times New Roman" w:cs="Times New Roman"/>
                <w:i/>
                <w:iCs/>
                <w:sz w:val="20"/>
                <w:szCs w:val="20"/>
              </w:rPr>
              <w:t>м</w:t>
            </w:r>
            <w:proofErr w:type="gramEnd"/>
            <w:r w:rsidRPr="000141FA">
              <w:rPr>
                <w:rFonts w:ascii="Times New Roman" w:eastAsia="Times New Roman" w:hAnsi="Times New Roman" w:cs="Times New Roman"/>
                <w:i/>
                <w:iCs/>
                <w:sz w:val="20"/>
                <w:szCs w:val="20"/>
              </w:rPr>
              <w:t xml:space="preserve"> бойынша).</w:t>
            </w:r>
          </w:p>
          <w:p w14:paraId="378CEDC5"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lastRenderedPageBreak/>
              <w:t xml:space="preserve">2.  </w:t>
            </w:r>
            <w:r w:rsidRPr="000141FA">
              <w:rPr>
                <w:rFonts w:ascii="Times New Roman" w:eastAsia="Times New Roman" w:hAnsi="Times New Roman" w:cs="Times New Roman"/>
              </w:rPr>
              <w:tab/>
              <w:t xml:space="preserve">Жетісу облысының 8 аудан мен 2 қалада кемінде 10 000 жасты экологиялық мәдениетті </w:t>
            </w:r>
            <w:proofErr w:type="gramStart"/>
            <w:r w:rsidRPr="000141FA">
              <w:rPr>
                <w:rFonts w:ascii="Times New Roman" w:eastAsia="Times New Roman" w:hAnsi="Times New Roman" w:cs="Times New Roman"/>
              </w:rPr>
              <w:t>арттыру</w:t>
            </w:r>
            <w:proofErr w:type="gramEnd"/>
            <w:r w:rsidRPr="000141FA">
              <w:rPr>
                <w:rFonts w:ascii="Times New Roman" w:eastAsia="Times New Roman" w:hAnsi="Times New Roman" w:cs="Times New Roman"/>
              </w:rPr>
              <w:t>ға бағытталған кемінде 100 іс-шараларға қатыстыру (экоакциялар, тренингтер, кездесулер, оқытулар, челлендждер, тб)</w:t>
            </w:r>
          </w:p>
          <w:p w14:paraId="348A763C"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3. Экологиялық </w:t>
            </w:r>
            <w:proofErr w:type="gramStart"/>
            <w:r w:rsidRPr="000141FA">
              <w:rPr>
                <w:rFonts w:ascii="Times New Roman" w:eastAsia="Times New Roman" w:hAnsi="Times New Roman" w:cs="Times New Roman"/>
              </w:rPr>
              <w:t>маусым</w:t>
            </w:r>
            <w:proofErr w:type="gramEnd"/>
            <w:r w:rsidRPr="000141FA">
              <w:rPr>
                <w:rFonts w:ascii="Times New Roman" w:eastAsia="Times New Roman" w:hAnsi="Times New Roman" w:cs="Times New Roman"/>
              </w:rPr>
              <w:t>ға тартылған 635 жастың еңбек тәжірибесі қалыптасып, жас буынның қоғамдық белсенділігі жоғарылайды.</w:t>
            </w:r>
          </w:p>
          <w:p w14:paraId="3EE6BA35"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4. Әрбі</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 тартылған жастың жалақысы Қазақстан Республикасының заңнамасында белгіленген ең төменгі жалақы мөлшерінен кем болмауы тиіс.</w:t>
            </w:r>
          </w:p>
          <w:p w14:paraId="34825800"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5. Экологиялық мәдениетті насихаттау мақ</w:t>
            </w:r>
            <w:proofErr w:type="gramStart"/>
            <w:r w:rsidRPr="000141FA">
              <w:rPr>
                <w:rFonts w:ascii="Times New Roman" w:eastAsia="Times New Roman" w:hAnsi="Times New Roman" w:cs="Times New Roman"/>
              </w:rPr>
              <w:t>сатында</w:t>
            </w:r>
            <w:proofErr w:type="gramEnd"/>
            <w:r w:rsidRPr="000141FA">
              <w:rPr>
                <w:rFonts w:ascii="Times New Roman" w:eastAsia="Times New Roman" w:hAnsi="Times New Roman" w:cs="Times New Roman"/>
              </w:rPr>
              <w:t xml:space="preserve"> ақпараттық және имидждік кемінде 635 материалдар әзірлеу және тарату </w:t>
            </w:r>
            <w:r w:rsidRPr="000141FA">
              <w:rPr>
                <w:rFonts w:ascii="Times New Roman" w:eastAsia="Times New Roman" w:hAnsi="Times New Roman" w:cs="Times New Roman"/>
                <w:i/>
                <w:iCs/>
                <w:sz w:val="20"/>
                <w:szCs w:val="20"/>
              </w:rPr>
              <w:t>(Тапсырыс берушімен келісім бойынша).</w:t>
            </w:r>
          </w:p>
          <w:p w14:paraId="0776BC30"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6. Экологиялық іс-шаралар арқылы кемінде 10 000 жастар қамтылып, өңірде экологиялық мәдениетті ұстану </w:t>
            </w:r>
            <w:proofErr w:type="gramStart"/>
            <w:r w:rsidRPr="000141FA">
              <w:rPr>
                <w:rFonts w:ascii="Times New Roman" w:eastAsia="Times New Roman" w:hAnsi="Times New Roman" w:cs="Times New Roman"/>
              </w:rPr>
              <w:t>ау</w:t>
            </w:r>
            <w:proofErr w:type="gramEnd"/>
            <w:r w:rsidRPr="000141FA">
              <w:rPr>
                <w:rFonts w:ascii="Times New Roman" w:eastAsia="Times New Roman" w:hAnsi="Times New Roman" w:cs="Times New Roman"/>
              </w:rPr>
              <w:t>қымы кеңейеді</w:t>
            </w:r>
          </w:p>
          <w:p w14:paraId="711E3C26"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7. Сезон нәтижесі бойынша үздік қатысушыларды марапаттау </w:t>
            </w:r>
            <w:proofErr w:type="gramStart"/>
            <w:r w:rsidRPr="000141FA">
              <w:rPr>
                <w:rFonts w:ascii="Times New Roman" w:eastAsia="Times New Roman" w:hAnsi="Times New Roman" w:cs="Times New Roman"/>
              </w:rPr>
              <w:t>р</w:t>
            </w:r>
            <w:proofErr w:type="gramEnd"/>
            <w:r w:rsidRPr="000141FA">
              <w:rPr>
                <w:rFonts w:ascii="Times New Roman" w:eastAsia="Times New Roman" w:hAnsi="Times New Roman" w:cs="Times New Roman"/>
              </w:rPr>
              <w:t xml:space="preserve">әсімімен форум өткізу </w:t>
            </w:r>
            <w:r w:rsidRPr="000141FA">
              <w:rPr>
                <w:rFonts w:ascii="Times New Roman" w:eastAsia="Times New Roman" w:hAnsi="Times New Roman" w:cs="Times New Roman"/>
                <w:i/>
                <w:iCs/>
              </w:rPr>
              <w:t>(Тапсырыс берушімен келісім бойынша)</w:t>
            </w:r>
            <w:r w:rsidRPr="000141FA">
              <w:rPr>
                <w:rFonts w:ascii="Times New Roman" w:eastAsia="Times New Roman" w:hAnsi="Times New Roman" w:cs="Times New Roman"/>
              </w:rPr>
              <w:t>.</w:t>
            </w:r>
          </w:p>
          <w:p w14:paraId="2FF67F48" w14:textId="77777777" w:rsidR="000141FA" w:rsidRPr="000141FA" w:rsidRDefault="000141FA" w:rsidP="000C7876">
            <w:pPr>
              <w:spacing w:before="240" w:after="240"/>
              <w:jc w:val="both"/>
              <w:rPr>
                <w:rFonts w:ascii="Times New Roman" w:eastAsia="Times New Roman" w:hAnsi="Times New Roman" w:cs="Times New Roman"/>
                <w:i/>
                <w:iCs/>
                <w:sz w:val="20"/>
                <w:szCs w:val="20"/>
              </w:rPr>
            </w:pPr>
            <w:r w:rsidRPr="000141FA">
              <w:rPr>
                <w:rFonts w:ascii="Times New Roman" w:eastAsia="Times New Roman" w:hAnsi="Times New Roman" w:cs="Times New Roman"/>
              </w:rPr>
              <w:t xml:space="preserve">8.  Жастардың экологиялық </w:t>
            </w:r>
            <w:proofErr w:type="gramStart"/>
            <w:r w:rsidRPr="000141FA">
              <w:rPr>
                <w:rFonts w:ascii="Times New Roman" w:eastAsia="Times New Roman" w:hAnsi="Times New Roman" w:cs="Times New Roman"/>
              </w:rPr>
              <w:t>жобалар</w:t>
            </w:r>
            <w:proofErr w:type="gramEnd"/>
            <w:r w:rsidRPr="000141FA">
              <w:rPr>
                <w:rFonts w:ascii="Times New Roman" w:eastAsia="Times New Roman" w:hAnsi="Times New Roman" w:cs="Times New Roman"/>
              </w:rPr>
              <w:t xml:space="preserve">ға қатысуы арқылы «Таза Қазақстан» тұжырымдамасының 2024–2029 жылдарға арналған мақсаттарына өңірлік деңгейде нақты </w:t>
            </w:r>
            <w:r w:rsidRPr="000141FA">
              <w:rPr>
                <w:rFonts w:ascii="Times New Roman" w:eastAsia="Times New Roman" w:hAnsi="Times New Roman" w:cs="Times New Roman"/>
              </w:rPr>
              <w:lastRenderedPageBreak/>
              <w:t xml:space="preserve">үлес қосу бойынша талдау дайындау. </w:t>
            </w:r>
            <w:r w:rsidRPr="000141FA">
              <w:rPr>
                <w:rFonts w:ascii="Times New Roman" w:eastAsia="Times New Roman" w:hAnsi="Times New Roman" w:cs="Times New Roman"/>
                <w:i/>
                <w:iCs/>
                <w:sz w:val="20"/>
                <w:szCs w:val="20"/>
              </w:rPr>
              <w:t xml:space="preserve"> </w:t>
            </w:r>
          </w:p>
          <w:p w14:paraId="1E7DC234" w14:textId="77777777" w:rsidR="000141FA" w:rsidRPr="000141FA" w:rsidRDefault="000141FA" w:rsidP="000C7876">
            <w:pPr>
              <w:spacing w:before="240" w:after="240"/>
              <w:jc w:val="both"/>
              <w:rPr>
                <w:rFonts w:ascii="Times New Roman" w:eastAsia="Times New Roman" w:hAnsi="Times New Roman" w:cs="Times New Roman"/>
              </w:rPr>
            </w:pPr>
            <w:r w:rsidRPr="000141FA">
              <w:rPr>
                <w:rFonts w:ascii="Times New Roman" w:eastAsia="Times New Roman" w:hAnsi="Times New Roman" w:cs="Times New Roman"/>
              </w:rPr>
              <w:t xml:space="preserve">8. Жобаның жыл сайынғы жарияланымдарын өңірдегі кемінде </w:t>
            </w:r>
            <w:proofErr w:type="gramStart"/>
            <w:r w:rsidRPr="000141FA">
              <w:rPr>
                <w:rFonts w:ascii="Times New Roman" w:eastAsia="Times New Roman" w:hAnsi="Times New Roman" w:cs="Times New Roman"/>
              </w:rPr>
              <w:t>2</w:t>
            </w:r>
            <w:proofErr w:type="gramEnd"/>
            <w:r w:rsidRPr="000141FA">
              <w:rPr>
                <w:rFonts w:ascii="Times New Roman" w:eastAsia="Times New Roman" w:hAnsi="Times New Roman" w:cs="Times New Roman"/>
              </w:rPr>
              <w:t xml:space="preserve"> ақпараттық порталға және 50 000 жазылушысы бар 5 танымал әлеуметтік желіге шығару</w:t>
            </w:r>
          </w:p>
          <w:p w14:paraId="0CA2C2EF" w14:textId="598FFE96" w:rsidR="000141FA" w:rsidRPr="000141FA" w:rsidRDefault="000141FA" w:rsidP="00716C94">
            <w:pPr>
              <w:spacing w:line="240" w:lineRule="auto"/>
              <w:jc w:val="both"/>
              <w:rPr>
                <w:rFonts w:ascii="Times New Roman" w:eastAsia="Times New Roman" w:hAnsi="Times New Roman" w:cs="Times New Roman"/>
                <w:lang w:val="kk-KZ"/>
              </w:rPr>
            </w:pPr>
            <w:r w:rsidRPr="000141FA">
              <w:rPr>
                <w:rFonts w:ascii="Times New Roman" w:eastAsia="Times New Roman" w:hAnsi="Times New Roman" w:cs="Times New Roman"/>
              </w:rPr>
              <w:t xml:space="preserve">9. Экологиялық мәдениетті </w:t>
            </w:r>
            <w:proofErr w:type="gramStart"/>
            <w:r w:rsidRPr="000141FA">
              <w:rPr>
                <w:rFonts w:ascii="Times New Roman" w:eastAsia="Times New Roman" w:hAnsi="Times New Roman" w:cs="Times New Roman"/>
              </w:rPr>
              <w:t>насихаттау</w:t>
            </w:r>
            <w:proofErr w:type="gramEnd"/>
            <w:r w:rsidRPr="000141FA">
              <w:rPr>
                <w:rFonts w:ascii="Times New Roman" w:eastAsia="Times New Roman" w:hAnsi="Times New Roman" w:cs="Times New Roman"/>
              </w:rPr>
              <w:t xml:space="preserve">ға бағытталған кемінде 2 бейнеролик әзірлеу және тарату, кемінде 200 000 қаралымға қол жеткізу </w:t>
            </w:r>
            <w:r w:rsidRPr="000141FA">
              <w:rPr>
                <w:rFonts w:ascii="Times New Roman" w:eastAsia="Times New Roman" w:hAnsi="Times New Roman" w:cs="Times New Roman"/>
                <w:i/>
                <w:iCs/>
                <w:sz w:val="20"/>
                <w:szCs w:val="20"/>
              </w:rPr>
              <w:t>(бейнероликтер Тапсырыс берушімен келісім бойынша).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732499A" w14:textId="77777777" w:rsidR="000141FA" w:rsidRPr="000141FA" w:rsidRDefault="000141FA" w:rsidP="000C7876">
            <w:pPr>
              <w:spacing w:before="240" w:after="240"/>
              <w:jc w:val="both"/>
              <w:rPr>
                <w:rFonts w:ascii="Times New Roman" w:eastAsia="Times New Roman" w:hAnsi="Times New Roman" w:cs="Times New Roman"/>
                <w:lang w:val="kk-KZ"/>
              </w:rPr>
            </w:pPr>
            <w:r w:rsidRPr="000141FA">
              <w:rPr>
                <w:rFonts w:ascii="Times New Roman" w:eastAsia="Times New Roman" w:hAnsi="Times New Roman" w:cs="Times New Roman"/>
                <w:lang w:val="kk-KZ"/>
              </w:rPr>
              <w:lastRenderedPageBreak/>
              <w:t>Жиһазбен бірге кемінде 30 ш.м кеңсе немесе жалға алынған үй-жайдың болуы;</w:t>
            </w:r>
          </w:p>
          <w:p w14:paraId="01B688C3" w14:textId="3F3E8644" w:rsidR="000141FA" w:rsidRPr="00C406C0" w:rsidRDefault="000141FA" w:rsidP="00716C94">
            <w:pPr>
              <w:spacing w:line="240" w:lineRule="auto"/>
              <w:jc w:val="both"/>
              <w:rPr>
                <w:rFonts w:ascii="Times New Roman" w:eastAsia="Times New Roman" w:hAnsi="Times New Roman" w:cs="Times New Roman"/>
              </w:rPr>
            </w:pPr>
            <w:r>
              <w:rPr>
                <w:rFonts w:ascii="Times New Roman" w:eastAsia="Times New Roman" w:hAnsi="Times New Roman" w:cs="Times New Roman"/>
              </w:rPr>
              <w:t>компьютерлер кемінде 3 дана, ақ-қара принтер 1 дана, фотокамера 1 дана, бейнекамера 1 дана</w:t>
            </w:r>
          </w:p>
        </w:tc>
      </w:tr>
      <w:tr w:rsidR="00C406C0" w:rsidRPr="00C406C0" w14:paraId="5CC406BB" w14:textId="77777777" w:rsidTr="00526185">
        <w:trPr>
          <w:trHeight w:val="373"/>
        </w:trPr>
        <w:tc>
          <w:tcPr>
            <w:tcW w:w="6520"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447C1FF4" w14:textId="77777777" w:rsidR="00C406C0" w:rsidRPr="00C406C0" w:rsidRDefault="00C406C0" w:rsidP="00716C94">
            <w:pPr>
              <w:pStyle w:val="a3"/>
              <w:spacing w:after="0"/>
              <w:jc w:val="right"/>
              <w:rPr>
                <w:b/>
                <w:color w:val="000000"/>
                <w:sz w:val="22"/>
                <w:szCs w:val="22"/>
              </w:rPr>
            </w:pPr>
            <w:r w:rsidRPr="00C406C0">
              <w:rPr>
                <w:b/>
                <w:color w:val="000000"/>
                <w:sz w:val="22"/>
                <w:szCs w:val="22"/>
              </w:rPr>
              <w:lastRenderedPageBreak/>
              <w:t xml:space="preserve">2026 </w:t>
            </w:r>
            <w:proofErr w:type="gramStart"/>
            <w:r w:rsidRPr="00C406C0">
              <w:rPr>
                <w:b/>
                <w:color w:val="000000"/>
                <w:sz w:val="22"/>
                <w:szCs w:val="22"/>
              </w:rPr>
              <w:t>жыл</w:t>
            </w:r>
            <w:proofErr w:type="gramEnd"/>
            <w:r w:rsidRPr="00C406C0">
              <w:rPr>
                <w:b/>
                <w:color w:val="000000"/>
                <w:sz w:val="22"/>
                <w:szCs w:val="22"/>
              </w:rPr>
              <w:t>ға барлығы</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68E2B844" w14:textId="2B9D9E58" w:rsidR="00C406C0" w:rsidRPr="00C406C0" w:rsidRDefault="00C406C0" w:rsidP="00716C94">
            <w:pPr>
              <w:pStyle w:val="a3"/>
              <w:spacing w:after="0"/>
              <w:jc w:val="both"/>
              <w:rPr>
                <w:b/>
                <w:color w:val="000000"/>
                <w:sz w:val="22"/>
                <w:szCs w:val="22"/>
              </w:rPr>
            </w:pPr>
            <w:r w:rsidRPr="00C406C0">
              <w:rPr>
                <w:b/>
                <w:color w:val="000000"/>
                <w:sz w:val="22"/>
                <w:szCs w:val="22"/>
              </w:rPr>
              <w:t>204 095 000</w:t>
            </w:r>
            <w:r w:rsidRPr="00C406C0">
              <w:rPr>
                <w:b/>
                <w:color w:val="000000"/>
                <w:sz w:val="22"/>
                <w:szCs w:val="22"/>
                <w:lang w:val="kk-KZ"/>
              </w:rPr>
              <w:t xml:space="preserve"> </w:t>
            </w:r>
            <w:r w:rsidRPr="00C406C0">
              <w:rPr>
                <w:b/>
                <w:color w:val="000000"/>
                <w:sz w:val="22"/>
                <w:szCs w:val="22"/>
              </w:rPr>
              <w:t>мың тг.</w:t>
            </w:r>
          </w:p>
        </w:tc>
      </w:tr>
      <w:tr w:rsidR="00C406C0" w:rsidRPr="00C406C0" w14:paraId="24899241" w14:textId="77777777" w:rsidTr="001516E6">
        <w:trPr>
          <w:trHeight w:val="179"/>
        </w:trPr>
        <w:tc>
          <w:tcPr>
            <w:tcW w:w="6520"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674321B4" w14:textId="77777777" w:rsidR="00C406C0" w:rsidRPr="00C406C0" w:rsidRDefault="00C406C0" w:rsidP="00716C94">
            <w:pPr>
              <w:pStyle w:val="a3"/>
              <w:spacing w:after="0"/>
              <w:jc w:val="right"/>
              <w:rPr>
                <w:b/>
                <w:color w:val="000000"/>
                <w:sz w:val="22"/>
                <w:szCs w:val="22"/>
              </w:rPr>
            </w:pPr>
            <w:r w:rsidRPr="00C406C0">
              <w:rPr>
                <w:b/>
                <w:color w:val="000000"/>
                <w:sz w:val="22"/>
                <w:szCs w:val="22"/>
              </w:rPr>
              <w:t xml:space="preserve">2027 </w:t>
            </w:r>
            <w:proofErr w:type="gramStart"/>
            <w:r w:rsidRPr="00C406C0">
              <w:rPr>
                <w:b/>
                <w:color w:val="000000"/>
                <w:sz w:val="22"/>
                <w:szCs w:val="22"/>
              </w:rPr>
              <w:t>жыл</w:t>
            </w:r>
            <w:proofErr w:type="gramEnd"/>
            <w:r w:rsidRPr="00C406C0">
              <w:rPr>
                <w:b/>
                <w:color w:val="000000"/>
                <w:sz w:val="22"/>
                <w:szCs w:val="22"/>
              </w:rPr>
              <w:t>ға барлығы</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1570D434" w14:textId="75DBFA89" w:rsidR="00C406C0" w:rsidRPr="00C406C0" w:rsidRDefault="00C406C0" w:rsidP="00716C94">
            <w:pPr>
              <w:pStyle w:val="a3"/>
              <w:spacing w:after="0"/>
              <w:jc w:val="both"/>
              <w:rPr>
                <w:b/>
                <w:bCs/>
                <w:color w:val="000000"/>
                <w:sz w:val="22"/>
                <w:szCs w:val="22"/>
              </w:rPr>
            </w:pPr>
            <w:r w:rsidRPr="00C406C0">
              <w:rPr>
                <w:b/>
                <w:color w:val="000000"/>
                <w:sz w:val="22"/>
                <w:szCs w:val="22"/>
              </w:rPr>
              <w:t>125 095 000 мың тг.</w:t>
            </w:r>
            <w:r w:rsidRPr="00C406C0">
              <w:rPr>
                <w:b/>
                <w:bCs/>
                <w:color w:val="000000"/>
                <w:sz w:val="22"/>
                <w:szCs w:val="22"/>
              </w:rPr>
              <w:t xml:space="preserve"> </w:t>
            </w:r>
          </w:p>
        </w:tc>
      </w:tr>
      <w:tr w:rsidR="00C406C0" w:rsidRPr="00C406C0" w14:paraId="1162A26D" w14:textId="77777777" w:rsidTr="008F6494">
        <w:trPr>
          <w:trHeight w:val="243"/>
        </w:trPr>
        <w:tc>
          <w:tcPr>
            <w:tcW w:w="6520"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4CBC8667" w14:textId="77777777" w:rsidR="00C406C0" w:rsidRPr="00C406C0" w:rsidRDefault="00C406C0" w:rsidP="00716C94">
            <w:pPr>
              <w:pStyle w:val="a3"/>
              <w:spacing w:after="0"/>
              <w:jc w:val="right"/>
              <w:rPr>
                <w:b/>
                <w:color w:val="000000"/>
                <w:sz w:val="22"/>
                <w:szCs w:val="22"/>
              </w:rPr>
            </w:pPr>
            <w:r w:rsidRPr="00C406C0">
              <w:rPr>
                <w:b/>
                <w:color w:val="000000"/>
                <w:sz w:val="22"/>
                <w:szCs w:val="22"/>
              </w:rPr>
              <w:t xml:space="preserve">2028 </w:t>
            </w:r>
            <w:proofErr w:type="gramStart"/>
            <w:r w:rsidRPr="00C406C0">
              <w:rPr>
                <w:b/>
                <w:color w:val="000000"/>
                <w:sz w:val="22"/>
                <w:szCs w:val="22"/>
              </w:rPr>
              <w:t>жыл</w:t>
            </w:r>
            <w:proofErr w:type="gramEnd"/>
            <w:r w:rsidRPr="00C406C0">
              <w:rPr>
                <w:b/>
                <w:color w:val="000000"/>
                <w:sz w:val="22"/>
                <w:szCs w:val="22"/>
              </w:rPr>
              <w:t>ға барлығы</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777CFF7F" w14:textId="77777777" w:rsidR="00C406C0" w:rsidRPr="00C406C0" w:rsidRDefault="00C406C0" w:rsidP="00716C94">
            <w:pPr>
              <w:pStyle w:val="a3"/>
              <w:spacing w:after="0"/>
              <w:jc w:val="both"/>
              <w:rPr>
                <w:b/>
                <w:color w:val="000000"/>
                <w:sz w:val="22"/>
                <w:szCs w:val="22"/>
              </w:rPr>
            </w:pPr>
            <w:r w:rsidRPr="00C406C0">
              <w:rPr>
                <w:b/>
                <w:color w:val="000000"/>
                <w:sz w:val="22"/>
                <w:szCs w:val="22"/>
              </w:rPr>
              <w:t>125 095 000 мың тг.</w:t>
            </w:r>
          </w:p>
        </w:tc>
      </w:tr>
      <w:tr w:rsidR="00C406C0" w:rsidRPr="00C406C0" w14:paraId="00AFB42D" w14:textId="77777777" w:rsidTr="008F6494">
        <w:trPr>
          <w:trHeight w:val="243"/>
        </w:trPr>
        <w:tc>
          <w:tcPr>
            <w:tcW w:w="6520"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14B17053" w14:textId="7760F1EC" w:rsidR="00C406C0" w:rsidRPr="00C406C0" w:rsidRDefault="00C406C0" w:rsidP="00716C94">
            <w:pPr>
              <w:pStyle w:val="a3"/>
              <w:spacing w:after="0"/>
              <w:jc w:val="right"/>
              <w:rPr>
                <w:b/>
                <w:color w:val="000000"/>
                <w:sz w:val="22"/>
                <w:szCs w:val="22"/>
                <w:lang w:val="kk-KZ"/>
              </w:rPr>
            </w:pPr>
            <w:r w:rsidRPr="00C406C0">
              <w:rPr>
                <w:b/>
                <w:color w:val="000000"/>
                <w:sz w:val="22"/>
                <w:szCs w:val="22"/>
                <w:lang w:val="kk-KZ"/>
              </w:rPr>
              <w:t>Барлығы:</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0" w:type="dxa"/>
              <w:bottom w:w="0" w:type="dxa"/>
              <w:right w:w="100" w:type="dxa"/>
            </w:tcMar>
          </w:tcPr>
          <w:p w14:paraId="762EE90E" w14:textId="25ECDD07" w:rsidR="00C406C0" w:rsidRPr="00C406C0" w:rsidRDefault="00C406C0" w:rsidP="00716C94">
            <w:pPr>
              <w:pStyle w:val="a3"/>
              <w:spacing w:after="0"/>
              <w:jc w:val="both"/>
              <w:rPr>
                <w:b/>
                <w:color w:val="000000"/>
                <w:sz w:val="22"/>
                <w:szCs w:val="22"/>
              </w:rPr>
            </w:pPr>
            <w:r w:rsidRPr="00C406C0">
              <w:rPr>
                <w:b/>
                <w:color w:val="000000"/>
                <w:sz w:val="22"/>
                <w:szCs w:val="22"/>
              </w:rPr>
              <w:t>454 285 000</w:t>
            </w:r>
          </w:p>
        </w:tc>
      </w:tr>
    </w:tbl>
    <w:p w14:paraId="0FFDE9AC" w14:textId="77777777" w:rsidR="00825E0A" w:rsidRPr="00C406C0" w:rsidRDefault="00825E0A" w:rsidP="00716C94">
      <w:pPr>
        <w:rPr>
          <w:rFonts w:ascii="Times New Roman" w:hAnsi="Times New Roman" w:cs="Times New Roman"/>
          <w:b/>
        </w:rPr>
      </w:pPr>
      <w:bookmarkStart w:id="2" w:name="_GoBack"/>
      <w:bookmarkEnd w:id="2"/>
    </w:p>
    <w:sectPr w:rsidR="00825E0A" w:rsidRPr="00C406C0" w:rsidSect="00716C94">
      <w:pgSz w:w="16838" w:h="11906" w:orient="landscape"/>
      <w:pgMar w:top="0" w:right="1134" w:bottom="683" w:left="1134" w:header="708" w:footer="708" w:gutter="0"/>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Подпись канцелярии</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25.12.2025 12:29 БЕКШОИНОВА ЭЛЬВИРА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Подпись руководителя</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25.12.2025 12:29 ГУБАШЕВ ТИМУР</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40">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Рег.№ 04/26-2988 Рег.дата 26.12.2025 Копия электронного документа. Дата: 12.01.2026 11:39. Версия СЭД: Documentolog 7.23.5.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669"/>
    <w:rsid w:val="000141FA"/>
    <w:rsid w:val="001516E6"/>
    <w:rsid w:val="00152A78"/>
    <w:rsid w:val="00162669"/>
    <w:rsid w:val="001810F9"/>
    <w:rsid w:val="002023D6"/>
    <w:rsid w:val="00502441"/>
    <w:rsid w:val="00526185"/>
    <w:rsid w:val="00716C94"/>
    <w:rsid w:val="00750234"/>
    <w:rsid w:val="00825E0A"/>
    <w:rsid w:val="008526BE"/>
    <w:rsid w:val="008F6494"/>
    <w:rsid w:val="009A3E5C"/>
    <w:rsid w:val="00BE1FF5"/>
    <w:rsid w:val="00C40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442D"/>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406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2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52A78"/>
    <w:rPr>
      <w:color w:val="0000FF"/>
      <w:u w:val="single"/>
    </w:rPr>
  </w:style>
  <w:style w:type="character" w:customStyle="1" w:styleId="apple-tab-span">
    <w:name w:val="apple-tab-span"/>
    <w:basedOn w:val="a0"/>
    <w:rsid w:val="00152A78"/>
  </w:style>
  <w:style w:type="character" w:customStyle="1" w:styleId="30">
    <w:name w:val="Заголовок 3 Знак"/>
    <w:basedOn w:val="a0"/>
    <w:link w:val="3"/>
    <w:uiPriority w:val="9"/>
    <w:rsid w:val="00C406C0"/>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406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2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52A78"/>
    <w:rPr>
      <w:color w:val="0000FF"/>
      <w:u w:val="single"/>
    </w:rPr>
  </w:style>
  <w:style w:type="character" w:customStyle="1" w:styleId="apple-tab-span">
    <w:name w:val="apple-tab-span"/>
    <w:basedOn w:val="a0"/>
    <w:rsid w:val="00152A78"/>
  </w:style>
  <w:style w:type="character" w:customStyle="1" w:styleId="30">
    <w:name w:val="Заголовок 3 Знак"/>
    <w:basedOn w:val="a0"/>
    <w:link w:val="3"/>
    <w:uiPriority w:val="9"/>
    <w:rsid w:val="00C406C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1697">
      <w:bodyDiv w:val="1"/>
      <w:marLeft w:val="0"/>
      <w:marRight w:val="0"/>
      <w:marTop w:val="0"/>
      <w:marBottom w:val="0"/>
      <w:divBdr>
        <w:top w:val="none" w:sz="0" w:space="0" w:color="auto"/>
        <w:left w:val="none" w:sz="0" w:space="0" w:color="auto"/>
        <w:bottom w:val="none" w:sz="0" w:space="0" w:color="auto"/>
        <w:right w:val="none" w:sz="0" w:space="0" w:color="auto"/>
      </w:divBdr>
      <w:divsChild>
        <w:div w:id="320355916">
          <w:marLeft w:val="-945"/>
          <w:marRight w:val="0"/>
          <w:marTop w:val="0"/>
          <w:marBottom w:val="0"/>
          <w:divBdr>
            <w:top w:val="none" w:sz="0" w:space="0" w:color="auto"/>
            <w:left w:val="none" w:sz="0" w:space="0" w:color="auto"/>
            <w:bottom w:val="none" w:sz="0" w:space="0" w:color="auto"/>
            <w:right w:val="none" w:sz="0" w:space="0" w:color="auto"/>
          </w:divBdr>
        </w:div>
      </w:divsChild>
    </w:div>
    <w:div w:id="612831829">
      <w:bodyDiv w:val="1"/>
      <w:marLeft w:val="0"/>
      <w:marRight w:val="0"/>
      <w:marTop w:val="0"/>
      <w:marBottom w:val="0"/>
      <w:divBdr>
        <w:top w:val="none" w:sz="0" w:space="0" w:color="auto"/>
        <w:left w:val="none" w:sz="0" w:space="0" w:color="auto"/>
        <w:bottom w:val="none" w:sz="0" w:space="0" w:color="auto"/>
        <w:right w:val="none" w:sz="0" w:space="0" w:color="auto"/>
      </w:divBdr>
      <w:divsChild>
        <w:div w:id="693581969">
          <w:marLeft w:val="-945"/>
          <w:marRight w:val="0"/>
          <w:marTop w:val="0"/>
          <w:marBottom w:val="0"/>
          <w:divBdr>
            <w:top w:val="none" w:sz="0" w:space="0" w:color="auto"/>
            <w:left w:val="none" w:sz="0" w:space="0" w:color="auto"/>
            <w:bottom w:val="none" w:sz="0" w:space="0" w:color="auto"/>
            <w:right w:val="none" w:sz="0" w:space="0" w:color="auto"/>
          </w:divBdr>
        </w:div>
      </w:divsChild>
    </w:div>
    <w:div w:id="1457984384">
      <w:bodyDiv w:val="1"/>
      <w:marLeft w:val="0"/>
      <w:marRight w:val="0"/>
      <w:marTop w:val="0"/>
      <w:marBottom w:val="0"/>
      <w:divBdr>
        <w:top w:val="none" w:sz="0" w:space="0" w:color="auto"/>
        <w:left w:val="none" w:sz="0" w:space="0" w:color="auto"/>
        <w:bottom w:val="none" w:sz="0" w:space="0" w:color="auto"/>
        <w:right w:val="none" w:sz="0" w:space="0" w:color="auto"/>
      </w:divBdr>
      <w:divsChild>
        <w:div w:id="662859759">
          <w:marLeft w:val="-945"/>
          <w:marRight w:val="0"/>
          <w:marTop w:val="0"/>
          <w:marBottom w:val="0"/>
          <w:divBdr>
            <w:top w:val="none" w:sz="0" w:space="0" w:color="auto"/>
            <w:left w:val="none" w:sz="0" w:space="0" w:color="auto"/>
            <w:bottom w:val="none" w:sz="0" w:space="0" w:color="auto"/>
            <w:right w:val="none" w:sz="0" w:space="0" w:color="auto"/>
          </w:divBdr>
        </w:div>
      </w:divsChild>
    </w:div>
    <w:div w:id="1742830282">
      <w:bodyDiv w:val="1"/>
      <w:marLeft w:val="0"/>
      <w:marRight w:val="0"/>
      <w:marTop w:val="0"/>
      <w:marBottom w:val="0"/>
      <w:divBdr>
        <w:top w:val="none" w:sz="0" w:space="0" w:color="auto"/>
        <w:left w:val="none" w:sz="0" w:space="0" w:color="auto"/>
        <w:bottom w:val="none" w:sz="0" w:space="0" w:color="auto"/>
        <w:right w:val="none" w:sz="0" w:space="0" w:color="auto"/>
      </w:divBdr>
      <w:divsChild>
        <w:div w:id="1471358391">
          <w:marLeft w:val="-9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Z050000036_" TargetMode="External"/><Relationship Id="rId4" Type="http://schemas.openxmlformats.org/officeDocument/2006/relationships/webSettings" Target="webSettings.xml"/><Relationship Id="rId940" Type="http://schemas.openxmlformats.org/officeDocument/2006/relationships/image" Target="media/image940.png"/><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4488</Words>
  <Characters>25587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4</cp:revision>
  <dcterms:created xsi:type="dcterms:W3CDTF">2025-12-05T05:00:00Z</dcterms:created>
  <dcterms:modified xsi:type="dcterms:W3CDTF">2025-12-24T12:28:00Z</dcterms:modified>
</cp:coreProperties>
</file>