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DDE55" w14:textId="77777777" w:rsidR="00A86C81" w:rsidRPr="00FF7BF9" w:rsidRDefault="00A86C81" w:rsidP="00FE4E03">
      <w:pPr>
        <w:spacing w:after="0" w:line="240" w:lineRule="auto"/>
        <w:jc w:val="center"/>
        <w:rPr>
          <w:rFonts w:asciiTheme="majorBidi" w:hAnsiTheme="majorBidi" w:cstheme="majorBidi"/>
          <w:b/>
          <w:sz w:val="24"/>
          <w:szCs w:val="24"/>
          <w:lang w:val="kk-KZ"/>
        </w:rPr>
      </w:pPr>
      <w:r w:rsidRPr="00FF7BF9">
        <w:rPr>
          <w:rFonts w:asciiTheme="majorBidi" w:hAnsiTheme="majorBidi" w:cstheme="majorBidi"/>
          <w:b/>
          <w:sz w:val="24"/>
          <w:szCs w:val="24"/>
          <w:lang w:val="kk-KZ"/>
        </w:rPr>
        <w:t>Үкіметтік емес ұйымдарға арналған мемлекеттік гранттардың 2025 жылға арналған басым бағыттарының тізбесі</w:t>
      </w:r>
    </w:p>
    <w:p w14:paraId="1EE71F6C" w14:textId="77777777" w:rsidR="00A86C81" w:rsidRPr="00FF7BF9" w:rsidRDefault="00A86C81" w:rsidP="00A86C81">
      <w:pPr>
        <w:spacing w:after="0" w:line="240" w:lineRule="auto"/>
        <w:rPr>
          <w:rFonts w:asciiTheme="majorBidi" w:hAnsiTheme="majorBidi" w:cstheme="majorBidi"/>
          <w:sz w:val="24"/>
          <w:szCs w:val="24"/>
          <w:lang w:val="kk-KZ"/>
        </w:rPr>
      </w:pPr>
    </w:p>
    <w:tbl>
      <w:tblPr>
        <w:tblW w:w="14910" w:type="dxa"/>
        <w:tblInd w:w="85"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450"/>
        <w:gridCol w:w="1695"/>
        <w:gridCol w:w="2145"/>
        <w:gridCol w:w="3825"/>
        <w:gridCol w:w="1395"/>
        <w:gridCol w:w="1200"/>
        <w:gridCol w:w="4200"/>
      </w:tblGrid>
      <w:tr w:rsidR="00A86C81" w:rsidRPr="00FF7BF9" w14:paraId="14D07BB1" w14:textId="77777777" w:rsidTr="00533841">
        <w:trPr>
          <w:trHeight w:val="1719"/>
        </w:trPr>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AD4316" w14:textId="77777777" w:rsidR="00A86C81" w:rsidRPr="00FF7BF9" w:rsidRDefault="00A86C81" w:rsidP="00A86C81">
            <w:pPr>
              <w:spacing w:after="0" w:line="240" w:lineRule="auto"/>
              <w:jc w:val="center"/>
              <w:rPr>
                <w:rFonts w:asciiTheme="majorBidi" w:hAnsiTheme="majorBidi" w:cstheme="majorBidi"/>
                <w:b/>
                <w:sz w:val="24"/>
                <w:szCs w:val="24"/>
                <w:lang w:val="kk-KZ"/>
              </w:rPr>
            </w:pPr>
            <w:r w:rsidRPr="00FF7BF9">
              <w:rPr>
                <w:rFonts w:asciiTheme="majorBidi" w:hAnsiTheme="majorBidi" w:cstheme="majorBidi"/>
                <w:b/>
                <w:sz w:val="24"/>
                <w:szCs w:val="24"/>
                <w:lang w:val="kk-KZ"/>
              </w:rPr>
              <w:t>№</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8F35618" w14:textId="77777777" w:rsidR="00A86C81" w:rsidRPr="00FF7BF9" w:rsidRDefault="00A86C81" w:rsidP="00A86C81">
            <w:pPr>
              <w:spacing w:after="0" w:line="240" w:lineRule="auto"/>
              <w:jc w:val="center"/>
              <w:rPr>
                <w:rFonts w:asciiTheme="majorBidi" w:hAnsiTheme="majorBidi" w:cstheme="majorBidi"/>
                <w:b/>
                <w:sz w:val="24"/>
                <w:szCs w:val="24"/>
                <w:lang w:val="kk-KZ"/>
              </w:rPr>
            </w:pPr>
            <w:r w:rsidRPr="00FF7BF9">
              <w:rPr>
                <w:rFonts w:asciiTheme="majorBidi" w:hAnsiTheme="majorBidi" w:cstheme="majorBidi"/>
                <w:b/>
                <w:sz w:val="24"/>
                <w:szCs w:val="24"/>
                <w:lang w:val="kk-KZ"/>
              </w:rPr>
              <w:t>Заңның</w:t>
            </w:r>
          </w:p>
          <w:p w14:paraId="3A3AABEA" w14:textId="77777777" w:rsidR="00A86C81" w:rsidRPr="00FF7BF9" w:rsidRDefault="00A86C81" w:rsidP="00A86C81">
            <w:pPr>
              <w:spacing w:after="0" w:line="240" w:lineRule="auto"/>
              <w:jc w:val="center"/>
              <w:rPr>
                <w:rFonts w:asciiTheme="majorBidi" w:hAnsiTheme="majorBidi" w:cstheme="majorBidi"/>
                <w:b/>
                <w:sz w:val="24"/>
                <w:szCs w:val="24"/>
                <w:lang w:val="kk-KZ"/>
              </w:rPr>
            </w:pPr>
            <w:r w:rsidRPr="00FF7BF9">
              <w:rPr>
                <w:rFonts w:asciiTheme="majorBidi" w:hAnsiTheme="majorBidi" w:cstheme="majorBidi"/>
                <w:b/>
                <w:sz w:val="24"/>
                <w:szCs w:val="24"/>
                <w:lang w:val="kk-KZ"/>
              </w:rPr>
              <w:t>5-бабының</w:t>
            </w:r>
          </w:p>
          <w:p w14:paraId="77E1F7A3" w14:textId="77777777" w:rsidR="00A86C81" w:rsidRPr="00FF7BF9" w:rsidRDefault="00A86C81" w:rsidP="00A86C81">
            <w:pPr>
              <w:spacing w:after="0" w:line="240" w:lineRule="auto"/>
              <w:jc w:val="center"/>
              <w:rPr>
                <w:rFonts w:asciiTheme="majorBidi" w:hAnsiTheme="majorBidi" w:cstheme="majorBidi"/>
                <w:b/>
                <w:sz w:val="24"/>
                <w:szCs w:val="24"/>
                <w:lang w:val="kk-KZ"/>
              </w:rPr>
            </w:pPr>
            <w:r w:rsidRPr="00FF7BF9">
              <w:rPr>
                <w:rFonts w:asciiTheme="majorBidi" w:hAnsiTheme="majorBidi" w:cstheme="majorBidi"/>
                <w:b/>
                <w:sz w:val="24"/>
                <w:szCs w:val="24"/>
                <w:lang w:val="kk-KZ"/>
              </w:rPr>
              <w:t>1-тармағына сәйкес мемлекеттік грант саласы</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2E61AEE" w14:textId="77777777" w:rsidR="00A86C81" w:rsidRPr="00FF7BF9" w:rsidRDefault="00A86C81" w:rsidP="00A86C81">
            <w:pPr>
              <w:spacing w:after="0" w:line="240" w:lineRule="auto"/>
              <w:jc w:val="center"/>
              <w:rPr>
                <w:rFonts w:asciiTheme="majorBidi" w:hAnsiTheme="majorBidi" w:cstheme="majorBidi"/>
                <w:b/>
                <w:sz w:val="24"/>
                <w:szCs w:val="24"/>
                <w:lang w:val="kk-KZ"/>
              </w:rPr>
            </w:pPr>
            <w:r w:rsidRPr="00FF7BF9">
              <w:rPr>
                <w:rFonts w:asciiTheme="majorBidi" w:hAnsiTheme="majorBidi" w:cstheme="majorBidi"/>
                <w:b/>
                <w:sz w:val="24"/>
                <w:szCs w:val="24"/>
                <w:lang w:val="kk-KZ"/>
              </w:rPr>
              <w:t>Мемлекеттік гранттың басым бағыты</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0A3F9E6" w14:textId="77777777" w:rsidR="00A86C81" w:rsidRPr="00FF7BF9" w:rsidRDefault="00A86C81" w:rsidP="00A86C81">
            <w:pPr>
              <w:spacing w:after="0" w:line="240" w:lineRule="auto"/>
              <w:jc w:val="center"/>
              <w:rPr>
                <w:rFonts w:asciiTheme="majorBidi" w:hAnsiTheme="majorBidi" w:cstheme="majorBidi"/>
                <w:b/>
                <w:sz w:val="24"/>
                <w:szCs w:val="24"/>
                <w:lang w:val="kk-KZ"/>
              </w:rPr>
            </w:pPr>
            <w:r w:rsidRPr="00FF7BF9">
              <w:rPr>
                <w:rFonts w:asciiTheme="majorBidi" w:hAnsiTheme="majorBidi" w:cstheme="majorBidi"/>
                <w:b/>
                <w:sz w:val="24"/>
                <w:szCs w:val="24"/>
                <w:lang w:val="kk-KZ"/>
              </w:rPr>
              <w:t>Мәселенің қысқаша сипаттамасы</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DB6B36F" w14:textId="2896FE29" w:rsidR="00A86C81" w:rsidRPr="00FF7BF9" w:rsidRDefault="00A86C81" w:rsidP="00A86C81">
            <w:pPr>
              <w:spacing w:after="0" w:line="240" w:lineRule="auto"/>
              <w:jc w:val="center"/>
              <w:rPr>
                <w:rFonts w:asciiTheme="majorBidi" w:hAnsiTheme="majorBidi" w:cstheme="majorBidi"/>
                <w:b/>
                <w:sz w:val="24"/>
                <w:szCs w:val="24"/>
                <w:lang w:val="kk-KZ"/>
              </w:rPr>
            </w:pPr>
            <w:r w:rsidRPr="00FF7BF9">
              <w:rPr>
                <w:rFonts w:asciiTheme="majorBidi" w:hAnsiTheme="majorBidi" w:cstheme="majorBidi"/>
                <w:b/>
                <w:sz w:val="24"/>
                <w:szCs w:val="24"/>
                <w:lang w:val="kk-KZ"/>
              </w:rPr>
              <w:t>Қаржыландыру көлемі</w:t>
            </w:r>
          </w:p>
          <w:p w14:paraId="150EA316" w14:textId="73C250F4" w:rsidR="00A86C81" w:rsidRPr="00FF7BF9" w:rsidRDefault="00A86C81" w:rsidP="00A86C81">
            <w:pPr>
              <w:spacing w:after="0" w:line="240" w:lineRule="auto"/>
              <w:jc w:val="center"/>
              <w:rPr>
                <w:rFonts w:asciiTheme="majorBidi" w:hAnsiTheme="majorBidi" w:cstheme="majorBidi"/>
                <w:b/>
                <w:sz w:val="24"/>
                <w:szCs w:val="24"/>
                <w:lang w:val="kk-KZ"/>
              </w:rPr>
            </w:pPr>
            <w:r w:rsidRPr="00FF7BF9">
              <w:rPr>
                <w:rFonts w:asciiTheme="majorBidi" w:hAnsiTheme="majorBidi" w:cstheme="majorBidi"/>
                <w:b/>
                <w:sz w:val="24"/>
                <w:szCs w:val="24"/>
                <w:lang w:val="kk-KZ"/>
              </w:rPr>
              <w:t>(мың теңге)</w:t>
            </w:r>
            <w:r w:rsidR="00C746AC">
              <w:rPr>
                <w:rFonts w:asciiTheme="majorBidi" w:hAnsiTheme="majorBidi" w:cstheme="majorBidi"/>
                <w:b/>
                <w:sz w:val="24"/>
                <w:szCs w:val="24"/>
                <w:lang w:val="kk-KZ"/>
              </w:rPr>
              <w:t xml:space="preserve"> НДС есептегенде </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D933CE9" w14:textId="77777777" w:rsidR="00A86C81" w:rsidRPr="00FF7BF9" w:rsidRDefault="00A86C81" w:rsidP="00A86C81">
            <w:pPr>
              <w:spacing w:after="0" w:line="240" w:lineRule="auto"/>
              <w:jc w:val="center"/>
              <w:rPr>
                <w:rFonts w:asciiTheme="majorBidi" w:hAnsiTheme="majorBidi" w:cstheme="majorBidi"/>
                <w:b/>
                <w:sz w:val="24"/>
                <w:szCs w:val="24"/>
                <w:lang w:val="kk-KZ"/>
              </w:rPr>
            </w:pPr>
            <w:r w:rsidRPr="00FF7BF9">
              <w:rPr>
                <w:rFonts w:asciiTheme="majorBidi" w:hAnsiTheme="majorBidi" w:cstheme="majorBidi"/>
                <w:b/>
                <w:sz w:val="24"/>
                <w:szCs w:val="24"/>
                <w:lang w:val="kk-KZ"/>
              </w:rPr>
              <w:t>Грант түрі</w:t>
            </w:r>
          </w:p>
        </w:tc>
        <w:tc>
          <w:tcPr>
            <w:tcW w:w="4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94A025" w14:textId="77777777" w:rsidR="00A86C81" w:rsidRPr="00FF7BF9" w:rsidRDefault="00A86C81" w:rsidP="00A86C81">
            <w:pPr>
              <w:spacing w:after="0" w:line="240" w:lineRule="auto"/>
              <w:jc w:val="center"/>
              <w:rPr>
                <w:rFonts w:asciiTheme="majorBidi" w:hAnsiTheme="majorBidi" w:cstheme="majorBidi"/>
                <w:b/>
                <w:sz w:val="24"/>
                <w:szCs w:val="24"/>
                <w:lang w:val="kk-KZ"/>
              </w:rPr>
            </w:pPr>
            <w:r w:rsidRPr="00FF7BF9">
              <w:rPr>
                <w:rFonts w:asciiTheme="majorBidi" w:hAnsiTheme="majorBidi" w:cstheme="majorBidi"/>
                <w:b/>
                <w:sz w:val="24"/>
                <w:szCs w:val="24"/>
                <w:lang w:val="kk-KZ"/>
              </w:rPr>
              <w:t>Нысаналы индикатор</w:t>
            </w:r>
          </w:p>
        </w:tc>
      </w:tr>
      <w:tr w:rsidR="00264AB8" w:rsidRPr="00FF7BF9" w14:paraId="03C9DD81" w14:textId="77777777" w:rsidTr="00264AB8">
        <w:trPr>
          <w:trHeight w:val="540"/>
        </w:trPr>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DEBC790" w14:textId="52CC5F68" w:rsidR="00264AB8" w:rsidRPr="00FF7BF9" w:rsidRDefault="00264AB8" w:rsidP="00264AB8">
            <w:pPr>
              <w:spacing w:after="0" w:line="240" w:lineRule="auto"/>
              <w:jc w:val="center"/>
              <w:rPr>
                <w:rFonts w:asciiTheme="majorBidi" w:hAnsiTheme="majorBidi" w:cstheme="majorBidi"/>
                <w:bCs/>
                <w:sz w:val="24"/>
                <w:szCs w:val="24"/>
                <w:lang w:val="kk-KZ"/>
              </w:rPr>
            </w:pPr>
            <w:r w:rsidRPr="00FF7BF9">
              <w:rPr>
                <w:rFonts w:asciiTheme="majorBidi" w:hAnsiTheme="majorBidi" w:cstheme="majorBidi"/>
                <w:bCs/>
                <w:sz w:val="24"/>
                <w:szCs w:val="24"/>
                <w:lang w:val="kk-KZ"/>
              </w:rPr>
              <w:t>1</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4CDD20" w14:textId="0FB342C9" w:rsidR="00974B27" w:rsidRPr="00FF7BF9" w:rsidRDefault="00974B27" w:rsidP="00974B27">
            <w:pPr>
              <w:spacing w:after="0" w:line="240" w:lineRule="auto"/>
              <w:rPr>
                <w:rFonts w:asciiTheme="majorBidi" w:hAnsiTheme="majorBidi" w:cstheme="majorBidi"/>
                <w:bCs/>
                <w:color w:val="000000"/>
                <w:sz w:val="24"/>
                <w:szCs w:val="24"/>
                <w:lang w:val="kk-KZ"/>
              </w:rPr>
            </w:pPr>
            <w:r w:rsidRPr="00FF7BF9">
              <w:rPr>
                <w:rFonts w:asciiTheme="majorBidi" w:hAnsiTheme="majorBidi" w:cstheme="majorBidi"/>
                <w:bCs/>
                <w:color w:val="000000"/>
                <w:sz w:val="24"/>
                <w:szCs w:val="24"/>
                <w:lang w:val="kk-KZ"/>
              </w:rPr>
              <w:t>Білім беру, ғылым, ақпарат, дене шынықтыру және спорт саласындағы</w:t>
            </w:r>
          </w:p>
          <w:p w14:paraId="0953DEC5" w14:textId="53CBDD01" w:rsidR="00264AB8" w:rsidRPr="00FF7BF9" w:rsidRDefault="00974B27" w:rsidP="00974B27">
            <w:pPr>
              <w:spacing w:after="0" w:line="240" w:lineRule="auto"/>
              <w:rPr>
                <w:rFonts w:asciiTheme="majorBidi" w:hAnsiTheme="majorBidi" w:cstheme="majorBidi"/>
                <w:b/>
                <w:sz w:val="24"/>
                <w:szCs w:val="24"/>
                <w:lang w:val="kk-KZ"/>
              </w:rPr>
            </w:pPr>
            <w:proofErr w:type="spellStart"/>
            <w:r w:rsidRPr="00FF7BF9">
              <w:rPr>
                <w:rFonts w:asciiTheme="majorBidi" w:hAnsiTheme="majorBidi" w:cstheme="majorBidi"/>
                <w:bCs/>
                <w:color w:val="000000"/>
                <w:sz w:val="24"/>
                <w:szCs w:val="24"/>
                <w:lang w:val="ru-RU"/>
              </w:rPr>
              <w:t>мақсаттарға</w:t>
            </w:r>
            <w:proofErr w:type="spellEnd"/>
            <w:r w:rsidRPr="00FF7BF9">
              <w:rPr>
                <w:rFonts w:asciiTheme="majorBidi" w:hAnsiTheme="majorBidi" w:cstheme="majorBidi"/>
                <w:bCs/>
                <w:color w:val="000000"/>
                <w:sz w:val="24"/>
                <w:szCs w:val="24"/>
                <w:lang w:val="ru-RU"/>
              </w:rPr>
              <w:t xml:space="preserve"> </w:t>
            </w:r>
            <w:proofErr w:type="spellStart"/>
            <w:r w:rsidRPr="00FF7BF9">
              <w:rPr>
                <w:rFonts w:asciiTheme="majorBidi" w:hAnsiTheme="majorBidi" w:cstheme="majorBidi"/>
                <w:bCs/>
                <w:color w:val="000000"/>
                <w:sz w:val="24"/>
                <w:szCs w:val="24"/>
                <w:lang w:val="ru-RU"/>
              </w:rPr>
              <w:t>қол</w:t>
            </w:r>
            <w:proofErr w:type="spellEnd"/>
            <w:r w:rsidRPr="00FF7BF9">
              <w:rPr>
                <w:rFonts w:asciiTheme="majorBidi" w:hAnsiTheme="majorBidi" w:cstheme="majorBidi"/>
                <w:bCs/>
                <w:color w:val="000000"/>
                <w:sz w:val="24"/>
                <w:szCs w:val="24"/>
                <w:lang w:val="ru-RU"/>
              </w:rPr>
              <w:t xml:space="preserve"> </w:t>
            </w:r>
            <w:proofErr w:type="spellStart"/>
            <w:r w:rsidRPr="00FF7BF9">
              <w:rPr>
                <w:rFonts w:asciiTheme="majorBidi" w:hAnsiTheme="majorBidi" w:cstheme="majorBidi"/>
                <w:bCs/>
                <w:color w:val="000000"/>
                <w:sz w:val="24"/>
                <w:szCs w:val="24"/>
                <w:lang w:val="ru-RU"/>
              </w:rPr>
              <w:t>жеткізу</w:t>
            </w:r>
            <w:proofErr w:type="spellEnd"/>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834889" w14:textId="77777777" w:rsidR="00264AB8" w:rsidRPr="00FF7BF9" w:rsidRDefault="00264AB8" w:rsidP="00264AB8">
            <w:pPr>
              <w:spacing w:after="0" w:line="240" w:lineRule="auto"/>
              <w:rPr>
                <w:rFonts w:asciiTheme="majorBidi" w:hAnsiTheme="majorBidi" w:cstheme="majorBidi"/>
                <w:sz w:val="24"/>
                <w:szCs w:val="24"/>
              </w:rPr>
            </w:pPr>
            <w:r w:rsidRPr="00FF7BF9">
              <w:rPr>
                <w:rFonts w:asciiTheme="majorBidi" w:hAnsiTheme="majorBidi" w:cstheme="majorBidi"/>
                <w:sz w:val="24"/>
                <w:szCs w:val="24"/>
              </w:rPr>
              <w:t>Орта білім беру ұйымдарында білім сапасын арттыру, педагогтар мен білім алушыларда кездесетін мәселелерді мақсатында мектепішілік бақылауды жақсарту жұмыстарын ұйымдастыру</w:t>
            </w:r>
          </w:p>
          <w:p w14:paraId="7195DDFE" w14:textId="77777777" w:rsidR="00264AB8" w:rsidRPr="00FF7BF9" w:rsidRDefault="00264AB8" w:rsidP="00264AB8">
            <w:pPr>
              <w:spacing w:after="0" w:line="240" w:lineRule="auto"/>
              <w:rPr>
                <w:rFonts w:asciiTheme="majorBidi" w:hAnsiTheme="majorBidi" w:cstheme="majorBidi"/>
                <w:b/>
                <w:sz w:val="24"/>
                <w:szCs w:val="24"/>
                <w:lang w:val="kk-KZ"/>
              </w:rPr>
            </w:pP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3EBB716" w14:textId="77777777" w:rsidR="00264AB8" w:rsidRPr="00FF7BF9" w:rsidRDefault="00264AB8" w:rsidP="00264AB8">
            <w:pPr>
              <w:spacing w:after="0" w:line="240" w:lineRule="auto"/>
              <w:jc w:val="both"/>
              <w:rPr>
                <w:rFonts w:asciiTheme="majorBidi" w:hAnsiTheme="majorBidi" w:cstheme="majorBidi"/>
                <w:sz w:val="24"/>
                <w:szCs w:val="24"/>
              </w:rPr>
            </w:pPr>
            <w:r w:rsidRPr="00FF7BF9">
              <w:rPr>
                <w:rFonts w:asciiTheme="majorBidi" w:hAnsiTheme="majorBidi" w:cstheme="majorBidi"/>
                <w:sz w:val="24"/>
                <w:szCs w:val="24"/>
              </w:rPr>
              <w:t xml:space="preserve">Өңірдің білім саласындағы басты мәселелердің бірі – білім сапасының төмендігі. </w:t>
            </w:r>
          </w:p>
          <w:p w14:paraId="44DB9824" w14:textId="77777777" w:rsidR="00264AB8" w:rsidRPr="00FF7BF9" w:rsidRDefault="00264AB8" w:rsidP="00264AB8">
            <w:pPr>
              <w:pBdr>
                <w:top w:val="nil"/>
                <w:left w:val="nil"/>
                <w:bottom w:val="nil"/>
                <w:right w:val="nil"/>
                <w:between w:val="nil"/>
              </w:pBdr>
              <w:spacing w:after="0" w:line="240" w:lineRule="auto"/>
              <w:jc w:val="both"/>
              <w:rPr>
                <w:rFonts w:asciiTheme="majorBidi" w:hAnsiTheme="majorBidi" w:cstheme="majorBidi"/>
                <w:sz w:val="24"/>
                <w:szCs w:val="24"/>
              </w:rPr>
            </w:pPr>
            <w:r w:rsidRPr="00FF7BF9">
              <w:rPr>
                <w:rFonts w:asciiTheme="majorBidi" w:hAnsiTheme="majorBidi" w:cstheme="majorBidi"/>
                <w:sz w:val="24"/>
                <w:szCs w:val="24"/>
              </w:rPr>
              <w:t xml:space="preserve">1. ОББЖМ </w:t>
            </w:r>
            <w:r w:rsidRPr="00FF7BF9">
              <w:rPr>
                <w:rFonts w:asciiTheme="majorBidi" w:hAnsiTheme="majorBidi" w:cstheme="majorBidi"/>
                <w:i/>
                <w:iCs/>
                <w:sz w:val="24"/>
                <w:szCs w:val="24"/>
              </w:rPr>
              <w:t>(білім беру жетістіктерін мониторингілеу)</w:t>
            </w:r>
            <w:r w:rsidRPr="00FF7BF9">
              <w:rPr>
                <w:rFonts w:asciiTheme="majorBidi" w:hAnsiTheme="majorBidi" w:cstheme="majorBidi"/>
                <w:sz w:val="24"/>
                <w:szCs w:val="24"/>
              </w:rPr>
              <w:t xml:space="preserve"> көрсеткіші бойынша республикалық ең жоғарғы көрсеткіш көрсеткен Алматы қаласынан </w:t>
            </w:r>
            <w:r w:rsidRPr="00FF7BF9">
              <w:rPr>
                <w:rFonts w:asciiTheme="majorBidi" w:hAnsiTheme="majorBidi" w:cstheme="majorBidi"/>
                <w:i/>
                <w:iCs/>
                <w:sz w:val="24"/>
                <w:szCs w:val="24"/>
              </w:rPr>
              <w:t>(63%)</w:t>
            </w:r>
            <w:r w:rsidRPr="00FF7BF9">
              <w:rPr>
                <w:rFonts w:asciiTheme="majorBidi" w:hAnsiTheme="majorBidi" w:cstheme="majorBidi"/>
                <w:sz w:val="24"/>
                <w:szCs w:val="24"/>
              </w:rPr>
              <w:t xml:space="preserve"> Маңғыстау облысы </w:t>
            </w:r>
            <w:r w:rsidRPr="00FF7BF9">
              <w:rPr>
                <w:rFonts w:asciiTheme="majorBidi" w:hAnsiTheme="majorBidi" w:cstheme="majorBidi"/>
                <w:i/>
                <w:iCs/>
                <w:sz w:val="24"/>
                <w:szCs w:val="24"/>
              </w:rPr>
              <w:t>(54%)</w:t>
            </w:r>
            <w:r w:rsidRPr="00FF7BF9">
              <w:rPr>
                <w:rFonts w:asciiTheme="majorBidi" w:hAnsiTheme="majorBidi" w:cstheme="majorBidi"/>
                <w:sz w:val="24"/>
                <w:szCs w:val="24"/>
              </w:rPr>
              <w:t xml:space="preserve"> 9%-ға төмен;</w:t>
            </w:r>
          </w:p>
          <w:p w14:paraId="37686C0E" w14:textId="5964D61F" w:rsidR="00264AB8" w:rsidRPr="00FF7BF9" w:rsidRDefault="00264AB8" w:rsidP="00264AB8">
            <w:pPr>
              <w:pBdr>
                <w:top w:val="nil"/>
                <w:left w:val="nil"/>
                <w:bottom w:val="nil"/>
                <w:right w:val="nil"/>
                <w:between w:val="nil"/>
              </w:pBdr>
              <w:spacing w:after="0" w:line="240" w:lineRule="auto"/>
              <w:jc w:val="both"/>
              <w:rPr>
                <w:rFonts w:asciiTheme="majorBidi" w:hAnsiTheme="majorBidi" w:cstheme="majorBidi"/>
                <w:sz w:val="24"/>
                <w:szCs w:val="24"/>
              </w:rPr>
            </w:pPr>
            <w:r w:rsidRPr="00FF7BF9">
              <w:rPr>
                <w:rFonts w:asciiTheme="majorBidi" w:hAnsiTheme="majorBidi" w:cstheme="majorBidi"/>
                <w:sz w:val="24"/>
                <w:szCs w:val="24"/>
              </w:rPr>
              <w:t xml:space="preserve">2. ҰБТ қорытындысы бойынша  республикалық көрсеткіштен 10%-ға төмендігі байқалады </w:t>
            </w:r>
            <w:r w:rsidRPr="00FF7BF9">
              <w:rPr>
                <w:rFonts w:asciiTheme="majorBidi" w:hAnsiTheme="majorBidi" w:cstheme="majorBidi"/>
                <w:i/>
                <w:iCs/>
                <w:sz w:val="24"/>
                <w:szCs w:val="24"/>
              </w:rPr>
              <w:t>(ҚР – 80,3, облыс – 70,4)</w:t>
            </w:r>
            <w:r w:rsidRPr="00FF7BF9">
              <w:rPr>
                <w:rFonts w:asciiTheme="majorBidi" w:hAnsiTheme="majorBidi" w:cstheme="majorBidi"/>
                <w:sz w:val="24"/>
                <w:szCs w:val="24"/>
              </w:rPr>
              <w:t>;</w:t>
            </w:r>
          </w:p>
          <w:p w14:paraId="3C0619CC" w14:textId="298F54EC" w:rsidR="00264AB8" w:rsidRPr="00FF7BF9" w:rsidRDefault="00264AB8" w:rsidP="00264AB8">
            <w:pPr>
              <w:pBdr>
                <w:top w:val="nil"/>
                <w:left w:val="nil"/>
                <w:bottom w:val="nil"/>
                <w:right w:val="nil"/>
                <w:between w:val="nil"/>
              </w:pBdr>
              <w:spacing w:after="0" w:line="240" w:lineRule="auto"/>
              <w:jc w:val="both"/>
              <w:rPr>
                <w:rFonts w:asciiTheme="majorBidi" w:hAnsiTheme="majorBidi" w:cstheme="majorBidi"/>
                <w:sz w:val="24"/>
                <w:szCs w:val="24"/>
              </w:rPr>
            </w:pPr>
            <w:r w:rsidRPr="00FF7BF9">
              <w:rPr>
                <w:rFonts w:asciiTheme="majorBidi" w:hAnsiTheme="majorBidi" w:cstheme="majorBidi"/>
                <w:sz w:val="24"/>
                <w:szCs w:val="24"/>
              </w:rPr>
              <w:t xml:space="preserve">3. </w:t>
            </w:r>
            <w:r w:rsidR="00EB2946" w:rsidRPr="00FF7BF9">
              <w:rPr>
                <w:rFonts w:asciiTheme="majorBidi" w:hAnsiTheme="majorBidi" w:cstheme="majorBidi"/>
                <w:sz w:val="24"/>
                <w:szCs w:val="24"/>
              </w:rPr>
              <w:t>PISA халықаралық зерттеуінің нәтижесі бойынша оқу сауаттылығы көрсеткіші шекті деңгейден 71,7 ұпайға төмен болды</w:t>
            </w:r>
            <w:r w:rsidRPr="00FF7BF9">
              <w:rPr>
                <w:rFonts w:asciiTheme="majorBidi" w:hAnsiTheme="majorBidi" w:cstheme="majorBidi"/>
                <w:sz w:val="24"/>
                <w:szCs w:val="24"/>
              </w:rPr>
              <w:t>.</w:t>
            </w:r>
          </w:p>
          <w:p w14:paraId="5118703D" w14:textId="20D01C62" w:rsidR="00264AB8" w:rsidRPr="00FF7BF9" w:rsidRDefault="00264AB8" w:rsidP="00264AB8">
            <w:pPr>
              <w:pBdr>
                <w:top w:val="nil"/>
                <w:left w:val="nil"/>
                <w:bottom w:val="nil"/>
                <w:right w:val="nil"/>
                <w:between w:val="nil"/>
              </w:pBdr>
              <w:spacing w:after="0" w:line="240" w:lineRule="auto"/>
              <w:jc w:val="both"/>
              <w:rPr>
                <w:rFonts w:asciiTheme="majorBidi" w:hAnsiTheme="majorBidi" w:cstheme="majorBidi"/>
                <w:sz w:val="24"/>
                <w:szCs w:val="24"/>
              </w:rPr>
            </w:pPr>
            <w:r w:rsidRPr="00FF7BF9">
              <w:rPr>
                <w:rFonts w:asciiTheme="majorBidi" w:hAnsiTheme="majorBidi" w:cstheme="majorBidi"/>
                <w:sz w:val="24"/>
                <w:szCs w:val="24"/>
              </w:rPr>
              <w:t xml:space="preserve">4. </w:t>
            </w:r>
            <w:r w:rsidR="00EB2946" w:rsidRPr="00FF7BF9">
              <w:rPr>
                <w:rFonts w:asciiTheme="majorBidi" w:hAnsiTheme="majorBidi" w:cstheme="majorBidi"/>
                <w:sz w:val="24"/>
                <w:szCs w:val="24"/>
              </w:rPr>
              <w:t>Тоқсандық есептерге сәйкес, мектептердің жұмыс сапасы жүйелі түрде төмен деңгейде тіркеліп отыр.</w:t>
            </w:r>
          </w:p>
          <w:p w14:paraId="3196B8CA" w14:textId="77777777" w:rsidR="00264AB8" w:rsidRPr="00FF7BF9" w:rsidRDefault="00264AB8" w:rsidP="00264AB8">
            <w:pPr>
              <w:pBdr>
                <w:top w:val="nil"/>
                <w:left w:val="nil"/>
                <w:bottom w:val="nil"/>
                <w:right w:val="nil"/>
                <w:between w:val="nil"/>
              </w:pBdr>
              <w:spacing w:after="0" w:line="240" w:lineRule="auto"/>
              <w:jc w:val="both"/>
              <w:rPr>
                <w:rFonts w:asciiTheme="majorBidi" w:hAnsiTheme="majorBidi" w:cstheme="majorBidi"/>
                <w:sz w:val="24"/>
                <w:szCs w:val="24"/>
              </w:rPr>
            </w:pPr>
            <w:r w:rsidRPr="00FF7BF9">
              <w:rPr>
                <w:rFonts w:asciiTheme="majorBidi" w:hAnsiTheme="majorBidi" w:cstheme="majorBidi"/>
                <w:sz w:val="24"/>
                <w:szCs w:val="24"/>
              </w:rPr>
              <w:t>Білім сапасының төмендігіне мектептердегі мектепішілік бақылаудың өз дәржесінде жүрмеуі әсер етеді.</w:t>
            </w:r>
          </w:p>
          <w:p w14:paraId="1D723C7B" w14:textId="7E3BF50C" w:rsidR="00264AB8" w:rsidRPr="00FF7BF9" w:rsidRDefault="00264AB8" w:rsidP="00264AB8">
            <w:pPr>
              <w:spacing w:after="0" w:line="240" w:lineRule="auto"/>
              <w:jc w:val="both"/>
              <w:rPr>
                <w:rFonts w:asciiTheme="majorBidi" w:hAnsiTheme="majorBidi" w:cstheme="majorBidi"/>
                <w:b/>
                <w:sz w:val="24"/>
                <w:szCs w:val="24"/>
                <w:lang w:val="kk-KZ"/>
              </w:rPr>
            </w:pPr>
            <w:r w:rsidRPr="00FF7BF9">
              <w:rPr>
                <w:rFonts w:asciiTheme="majorBidi" w:hAnsiTheme="majorBidi" w:cstheme="majorBidi"/>
                <w:sz w:val="24"/>
                <w:szCs w:val="24"/>
              </w:rPr>
              <w:t xml:space="preserve">Бақылау функциясы басқару </w:t>
            </w:r>
            <w:r w:rsidRPr="00FF7BF9">
              <w:rPr>
                <w:rFonts w:asciiTheme="majorBidi" w:hAnsiTheme="majorBidi" w:cstheme="majorBidi"/>
                <w:sz w:val="24"/>
                <w:szCs w:val="24"/>
              </w:rPr>
              <w:lastRenderedPageBreak/>
              <w:t>қызметінің басты тетігі болып табылады. Мектепішілік бақылау мектептің қызметін талдау негізінде жүзеге асады, анықталған мәселелерді шешуге бағытталады.</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287010B" w14:textId="6548F0A7" w:rsidR="00264AB8" w:rsidRPr="00FF7BF9" w:rsidRDefault="00C50976" w:rsidP="00046B04">
            <w:pPr>
              <w:spacing w:after="0" w:line="240" w:lineRule="auto"/>
              <w:ind w:left="-139" w:hanging="142"/>
              <w:jc w:val="center"/>
              <w:rPr>
                <w:rFonts w:asciiTheme="majorBidi" w:hAnsiTheme="majorBidi" w:cstheme="majorBidi"/>
                <w:b/>
                <w:sz w:val="24"/>
                <w:szCs w:val="24"/>
                <w:lang w:val="kk-KZ"/>
              </w:rPr>
            </w:pPr>
            <w:r w:rsidRPr="00FF7BF9">
              <w:rPr>
                <w:rFonts w:asciiTheme="majorBidi" w:hAnsiTheme="majorBidi" w:cstheme="majorBidi"/>
                <w:b/>
                <w:sz w:val="24"/>
                <w:szCs w:val="24"/>
                <w:lang w:val="kk-KZ"/>
              </w:rPr>
              <w:lastRenderedPageBreak/>
              <w:t>10</w:t>
            </w:r>
            <w:r w:rsidR="00046B04" w:rsidRPr="00FF7BF9">
              <w:rPr>
                <w:rFonts w:asciiTheme="majorBidi" w:hAnsiTheme="majorBidi" w:cstheme="majorBidi"/>
                <w:b/>
                <w:sz w:val="24"/>
                <w:szCs w:val="24"/>
                <w:lang w:val="kk-KZ"/>
              </w:rPr>
              <w:t> </w:t>
            </w:r>
            <w:r w:rsidRPr="00FF7BF9">
              <w:rPr>
                <w:rFonts w:asciiTheme="majorBidi" w:hAnsiTheme="majorBidi" w:cstheme="majorBidi"/>
                <w:b/>
                <w:sz w:val="24"/>
                <w:szCs w:val="24"/>
                <w:lang w:val="kk-KZ"/>
              </w:rPr>
              <w:t>000</w:t>
            </w:r>
            <w:r w:rsidR="00046B04" w:rsidRPr="00FF7BF9">
              <w:rPr>
                <w:rFonts w:asciiTheme="majorBidi" w:hAnsiTheme="majorBidi" w:cstheme="majorBidi"/>
                <w:b/>
                <w:sz w:val="24"/>
                <w:szCs w:val="24"/>
                <w:lang w:val="kk-KZ"/>
              </w:rPr>
              <w:t> 000</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AFBBEE0" w14:textId="2C59EA27" w:rsidR="00264AB8" w:rsidRPr="00FF7BF9" w:rsidRDefault="00264AB8" w:rsidP="00264AB8">
            <w:pPr>
              <w:spacing w:after="0" w:line="240" w:lineRule="auto"/>
              <w:ind w:left="20"/>
              <w:jc w:val="center"/>
              <w:rPr>
                <w:rFonts w:asciiTheme="majorBidi" w:hAnsiTheme="majorBidi" w:cstheme="majorBidi"/>
                <w:sz w:val="24"/>
                <w:szCs w:val="24"/>
              </w:rPr>
            </w:pPr>
            <w:r w:rsidRPr="00FF7BF9">
              <w:rPr>
                <w:rFonts w:asciiTheme="majorBidi" w:hAnsiTheme="majorBidi" w:cstheme="majorBidi"/>
                <w:sz w:val="24"/>
                <w:szCs w:val="24"/>
              </w:rPr>
              <w:t>қысқа</w:t>
            </w:r>
          </w:p>
          <w:p w14:paraId="01A72204" w14:textId="77777777" w:rsidR="00C50976" w:rsidRPr="00FF7BF9" w:rsidRDefault="00264AB8" w:rsidP="00264AB8">
            <w:pPr>
              <w:spacing w:after="0" w:line="240" w:lineRule="auto"/>
              <w:jc w:val="center"/>
              <w:rPr>
                <w:rFonts w:asciiTheme="majorBidi" w:hAnsiTheme="majorBidi" w:cstheme="majorBidi"/>
                <w:sz w:val="24"/>
                <w:szCs w:val="24"/>
              </w:rPr>
            </w:pPr>
            <w:r w:rsidRPr="00FF7BF9">
              <w:rPr>
                <w:rFonts w:asciiTheme="majorBidi" w:hAnsiTheme="majorBidi" w:cstheme="majorBidi"/>
                <w:sz w:val="24"/>
                <w:szCs w:val="24"/>
              </w:rPr>
              <w:t xml:space="preserve">мерзімді </w:t>
            </w:r>
          </w:p>
          <w:p w14:paraId="503FCBFA" w14:textId="1078B43C" w:rsidR="00264AB8" w:rsidRPr="00FF7BF9" w:rsidRDefault="00C50976" w:rsidP="00264AB8">
            <w:pPr>
              <w:spacing w:after="0" w:line="240" w:lineRule="auto"/>
              <w:jc w:val="center"/>
              <w:rPr>
                <w:rFonts w:asciiTheme="majorBidi" w:hAnsiTheme="majorBidi" w:cstheme="majorBidi"/>
                <w:b/>
                <w:sz w:val="24"/>
                <w:szCs w:val="24"/>
                <w:lang w:val="kk-KZ"/>
              </w:rPr>
            </w:pPr>
            <w:r w:rsidRPr="00FF7BF9">
              <w:rPr>
                <w:rFonts w:asciiTheme="majorBidi" w:hAnsiTheme="majorBidi" w:cstheme="majorBidi"/>
                <w:sz w:val="24"/>
                <w:szCs w:val="24"/>
                <w:lang w:val="kk-KZ"/>
              </w:rPr>
              <w:t xml:space="preserve">1 </w:t>
            </w:r>
            <w:r w:rsidR="00264AB8" w:rsidRPr="00FF7BF9">
              <w:rPr>
                <w:rFonts w:asciiTheme="majorBidi" w:hAnsiTheme="majorBidi" w:cstheme="majorBidi"/>
                <w:sz w:val="24"/>
                <w:szCs w:val="24"/>
              </w:rPr>
              <w:t>грант</w:t>
            </w:r>
          </w:p>
        </w:tc>
        <w:tc>
          <w:tcPr>
            <w:tcW w:w="4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839703C" w14:textId="77777777" w:rsidR="00615A7B" w:rsidRPr="00FF7BF9" w:rsidRDefault="00264AB8" w:rsidP="00264AB8">
            <w:pPr>
              <w:spacing w:after="0" w:line="240" w:lineRule="auto"/>
              <w:rPr>
                <w:rFonts w:asciiTheme="majorBidi" w:hAnsiTheme="majorBidi" w:cstheme="majorBidi"/>
                <w:sz w:val="24"/>
                <w:szCs w:val="24"/>
              </w:rPr>
            </w:pPr>
            <w:r w:rsidRPr="00FF7BF9">
              <w:rPr>
                <w:rFonts w:asciiTheme="majorBidi" w:hAnsiTheme="majorBidi" w:cstheme="majorBidi"/>
                <w:b/>
                <w:bCs/>
                <w:sz w:val="24"/>
                <w:szCs w:val="24"/>
              </w:rPr>
              <w:t>Нысаналы көрсеткіш:</w:t>
            </w:r>
            <w:r w:rsidRPr="00FF7BF9">
              <w:rPr>
                <w:rFonts w:asciiTheme="majorBidi" w:hAnsiTheme="majorBidi" w:cstheme="majorBidi"/>
                <w:sz w:val="24"/>
                <w:szCs w:val="24"/>
              </w:rPr>
              <w:t xml:space="preserve"> </w:t>
            </w:r>
          </w:p>
          <w:p w14:paraId="52DE13A6" w14:textId="0B31A7E1" w:rsidR="00054FF6" w:rsidRPr="00FF7BF9" w:rsidRDefault="00054FF6" w:rsidP="00054FF6">
            <w:pPr>
              <w:spacing w:after="0" w:line="240" w:lineRule="auto"/>
              <w:jc w:val="both"/>
              <w:rPr>
                <w:rFonts w:asciiTheme="majorBidi" w:hAnsiTheme="majorBidi" w:cstheme="majorBidi"/>
                <w:sz w:val="24"/>
                <w:szCs w:val="24"/>
              </w:rPr>
            </w:pPr>
            <w:r w:rsidRPr="00FF7BF9">
              <w:rPr>
                <w:rFonts w:asciiTheme="majorBidi" w:hAnsiTheme="majorBidi" w:cstheme="majorBidi"/>
                <w:sz w:val="24"/>
                <w:szCs w:val="24"/>
              </w:rPr>
              <w:t xml:space="preserve">1. Тікелей қамту кемінде </w:t>
            </w:r>
            <w:r w:rsidR="00046B04" w:rsidRPr="00FF7BF9">
              <w:rPr>
                <w:rFonts w:asciiTheme="majorBidi" w:hAnsiTheme="majorBidi" w:cstheme="majorBidi"/>
                <w:sz w:val="24"/>
                <w:szCs w:val="24"/>
              </w:rPr>
              <w:t>1</w:t>
            </w:r>
            <w:r w:rsidRPr="00FF7BF9">
              <w:rPr>
                <w:rFonts w:asciiTheme="majorBidi" w:hAnsiTheme="majorBidi" w:cstheme="majorBidi"/>
                <w:sz w:val="24"/>
                <w:szCs w:val="24"/>
              </w:rPr>
              <w:t>000 қатысушы;</w:t>
            </w:r>
          </w:p>
          <w:p w14:paraId="0ED9EB63" w14:textId="7297D81F" w:rsidR="00DC614E" w:rsidRPr="00FF7BF9" w:rsidRDefault="00054FF6" w:rsidP="00054FF6">
            <w:pPr>
              <w:spacing w:after="0" w:line="240" w:lineRule="auto"/>
              <w:jc w:val="both"/>
              <w:rPr>
                <w:rFonts w:asciiTheme="majorBidi" w:hAnsiTheme="majorBidi" w:cstheme="majorBidi"/>
                <w:sz w:val="24"/>
                <w:szCs w:val="24"/>
              </w:rPr>
            </w:pPr>
            <w:r w:rsidRPr="00FF7BF9">
              <w:rPr>
                <w:rFonts w:asciiTheme="majorBidi" w:hAnsiTheme="majorBidi" w:cstheme="majorBidi"/>
                <w:sz w:val="24"/>
                <w:szCs w:val="24"/>
              </w:rPr>
              <w:t xml:space="preserve">2. </w:t>
            </w:r>
            <w:r w:rsidR="00046B04" w:rsidRPr="00FF7BF9">
              <w:rPr>
                <w:rFonts w:asciiTheme="majorBidi" w:hAnsiTheme="majorBidi" w:cstheme="majorBidi"/>
                <w:sz w:val="24"/>
                <w:szCs w:val="24"/>
              </w:rPr>
              <w:t>Сауалнама нәтижелеріне сәйкес курстардан өткен педагогтардың кем дегенде 65% қанағаттану деңгейі.</w:t>
            </w:r>
          </w:p>
          <w:p w14:paraId="238AD025" w14:textId="77777777" w:rsidR="00054FF6" w:rsidRPr="00FF7BF9" w:rsidRDefault="00054FF6" w:rsidP="00054FF6">
            <w:pPr>
              <w:spacing w:after="0" w:line="240" w:lineRule="auto"/>
              <w:jc w:val="both"/>
              <w:rPr>
                <w:rFonts w:asciiTheme="majorBidi" w:hAnsiTheme="majorBidi" w:cstheme="majorBidi"/>
                <w:sz w:val="24"/>
                <w:szCs w:val="24"/>
              </w:rPr>
            </w:pPr>
          </w:p>
          <w:p w14:paraId="2A708FB4" w14:textId="77777777" w:rsidR="00264AB8" w:rsidRPr="00FF7BF9" w:rsidRDefault="00264AB8" w:rsidP="00264AB8">
            <w:pPr>
              <w:spacing w:after="0" w:line="240" w:lineRule="auto"/>
              <w:rPr>
                <w:rFonts w:asciiTheme="majorBidi" w:hAnsiTheme="majorBidi" w:cstheme="majorBidi"/>
                <w:b/>
                <w:bCs/>
                <w:sz w:val="24"/>
                <w:szCs w:val="24"/>
              </w:rPr>
            </w:pPr>
            <w:r w:rsidRPr="00FF7BF9">
              <w:rPr>
                <w:rFonts w:asciiTheme="majorBidi" w:hAnsiTheme="majorBidi" w:cstheme="majorBidi"/>
                <w:b/>
                <w:bCs/>
                <w:sz w:val="24"/>
                <w:szCs w:val="24"/>
              </w:rPr>
              <w:t>Күтілетін нәтиже:</w:t>
            </w:r>
          </w:p>
          <w:p w14:paraId="687874AC" w14:textId="388C773E" w:rsidR="00054FF6" w:rsidRPr="00FF7BF9" w:rsidRDefault="00054FF6" w:rsidP="00054FF6">
            <w:pPr>
              <w:spacing w:after="0" w:line="240" w:lineRule="auto"/>
              <w:jc w:val="both"/>
              <w:rPr>
                <w:rFonts w:asciiTheme="majorBidi" w:hAnsiTheme="majorBidi" w:cstheme="majorBidi"/>
                <w:sz w:val="24"/>
                <w:szCs w:val="24"/>
              </w:rPr>
            </w:pPr>
            <w:r w:rsidRPr="00FF7BF9">
              <w:rPr>
                <w:rFonts w:asciiTheme="majorBidi" w:hAnsiTheme="majorBidi" w:cstheme="majorBidi"/>
                <w:sz w:val="24"/>
                <w:szCs w:val="24"/>
              </w:rPr>
              <w:t>1. Оқушылардың жетістіктеріне әсер ететін контекстік факторларды анықтау үшін сауалнама жүргізу</w:t>
            </w:r>
            <w:r w:rsidR="00974B27" w:rsidRPr="00FF7BF9">
              <w:rPr>
                <w:rFonts w:asciiTheme="majorBidi" w:hAnsiTheme="majorBidi" w:cstheme="majorBidi"/>
                <w:sz w:val="24"/>
                <w:szCs w:val="24"/>
              </w:rPr>
              <w:t>;</w:t>
            </w:r>
          </w:p>
          <w:p w14:paraId="2690F1AF" w14:textId="77777777" w:rsidR="00046B04" w:rsidRPr="00FF7BF9" w:rsidRDefault="00046B04" w:rsidP="00054FF6">
            <w:pPr>
              <w:spacing w:after="0" w:line="240" w:lineRule="auto"/>
              <w:jc w:val="both"/>
              <w:rPr>
                <w:rFonts w:asciiTheme="majorBidi" w:hAnsiTheme="majorBidi" w:cstheme="majorBidi"/>
                <w:sz w:val="24"/>
                <w:szCs w:val="24"/>
              </w:rPr>
            </w:pPr>
            <w:r w:rsidRPr="00FF7BF9">
              <w:rPr>
                <w:rFonts w:asciiTheme="majorBidi" w:hAnsiTheme="majorBidi" w:cstheme="majorBidi"/>
                <w:sz w:val="24"/>
                <w:szCs w:val="24"/>
              </w:rPr>
              <w:t>2. Оқушылардың білім деңгейін, мұғалім мен сынып жетекшісінің жұмыс сапасын, жұмыс мазмұнының мәлімделген тақырыпқа сәйкестігін, үйірмелер мен факультативтердің жұмыс сапасын бағалау, жеке сабақтарды ұйымдастыру, сондай-ақ кемінде 20 мектепті қамти отырып, сабақтарда техниканың сақталуына тақырыптық бақылау жүргізу үшін кездесулер ұйымдастыру және өткізу;</w:t>
            </w:r>
          </w:p>
          <w:p w14:paraId="07D60D87" w14:textId="77777777" w:rsidR="00046B04" w:rsidRPr="007E654A" w:rsidRDefault="00046B04" w:rsidP="00054FF6">
            <w:pPr>
              <w:spacing w:after="0" w:line="240" w:lineRule="auto"/>
              <w:jc w:val="both"/>
              <w:rPr>
                <w:rFonts w:asciiTheme="majorBidi" w:hAnsiTheme="majorBidi" w:cstheme="majorBidi"/>
                <w:sz w:val="24"/>
                <w:szCs w:val="24"/>
              </w:rPr>
            </w:pPr>
            <w:r w:rsidRPr="00FF7BF9">
              <w:rPr>
                <w:rFonts w:asciiTheme="majorBidi" w:hAnsiTheme="majorBidi" w:cstheme="majorBidi"/>
                <w:sz w:val="24"/>
                <w:szCs w:val="24"/>
              </w:rPr>
              <w:t xml:space="preserve">3. Облыстың орта білім беру ұйымдарында кемінде 300 Педагогтің кәсіби құзыреттілігін арттыру бойынша кемінде 3 курс ұйымдастыру және </w:t>
            </w:r>
            <w:r w:rsidRPr="00FF7BF9">
              <w:rPr>
                <w:rFonts w:asciiTheme="majorBidi" w:hAnsiTheme="majorBidi" w:cstheme="majorBidi"/>
                <w:sz w:val="24"/>
                <w:szCs w:val="24"/>
              </w:rPr>
              <w:lastRenderedPageBreak/>
              <w:t>өткізу;</w:t>
            </w:r>
          </w:p>
          <w:p w14:paraId="3A810C83" w14:textId="600F7021" w:rsidR="00264AB8" w:rsidRPr="00FF7BF9" w:rsidRDefault="00054FF6" w:rsidP="00054FF6">
            <w:pPr>
              <w:spacing w:after="0" w:line="240" w:lineRule="auto"/>
              <w:jc w:val="both"/>
              <w:rPr>
                <w:rFonts w:asciiTheme="majorBidi" w:hAnsiTheme="majorBidi" w:cstheme="majorBidi"/>
                <w:b/>
                <w:sz w:val="24"/>
                <w:szCs w:val="24"/>
              </w:rPr>
            </w:pPr>
            <w:r w:rsidRPr="00FF7BF9">
              <w:rPr>
                <w:rFonts w:asciiTheme="majorBidi" w:hAnsiTheme="majorBidi" w:cstheme="majorBidi"/>
                <w:sz w:val="24"/>
                <w:szCs w:val="24"/>
              </w:rPr>
              <w:t xml:space="preserve">4. Әлеуметтік желілерде ақпараттық қамту — кемінде </w:t>
            </w:r>
            <w:r w:rsidR="00046B04" w:rsidRPr="007E654A">
              <w:rPr>
                <w:rFonts w:asciiTheme="majorBidi" w:hAnsiTheme="majorBidi" w:cstheme="majorBidi"/>
                <w:sz w:val="24"/>
                <w:szCs w:val="24"/>
              </w:rPr>
              <w:t>2</w:t>
            </w:r>
            <w:r w:rsidRPr="00FF7BF9">
              <w:rPr>
                <w:rFonts w:asciiTheme="majorBidi" w:hAnsiTheme="majorBidi" w:cstheme="majorBidi"/>
                <w:sz w:val="24"/>
                <w:szCs w:val="24"/>
              </w:rPr>
              <w:t>0</w:t>
            </w:r>
            <w:r w:rsidR="00046B04" w:rsidRPr="007E654A">
              <w:rPr>
                <w:rFonts w:asciiTheme="majorBidi" w:hAnsiTheme="majorBidi" w:cstheme="majorBidi"/>
                <w:sz w:val="24"/>
                <w:szCs w:val="24"/>
              </w:rPr>
              <w:t> </w:t>
            </w:r>
            <w:r w:rsidRPr="00FF7BF9">
              <w:rPr>
                <w:rFonts w:asciiTheme="majorBidi" w:hAnsiTheme="majorBidi" w:cstheme="majorBidi"/>
                <w:sz w:val="24"/>
                <w:szCs w:val="24"/>
              </w:rPr>
              <w:t>000 қаралым.</w:t>
            </w:r>
          </w:p>
        </w:tc>
      </w:tr>
      <w:tr w:rsidR="00974B27" w:rsidRPr="00FF7BF9" w14:paraId="6259ABF4" w14:textId="77777777" w:rsidTr="00264AB8">
        <w:trPr>
          <w:trHeight w:val="540"/>
        </w:trPr>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4DA10D1" w14:textId="2E7FDF53" w:rsidR="00974B27" w:rsidRPr="00FF7BF9" w:rsidRDefault="00974B27" w:rsidP="00974B27">
            <w:pPr>
              <w:spacing w:after="0" w:line="240" w:lineRule="auto"/>
              <w:jc w:val="center"/>
              <w:rPr>
                <w:rFonts w:asciiTheme="majorBidi" w:hAnsiTheme="majorBidi" w:cstheme="majorBidi"/>
                <w:bCs/>
                <w:sz w:val="24"/>
                <w:szCs w:val="24"/>
                <w:lang w:val="kk-KZ"/>
              </w:rPr>
            </w:pPr>
            <w:r w:rsidRPr="00FF7BF9">
              <w:rPr>
                <w:rFonts w:asciiTheme="majorBidi" w:hAnsiTheme="majorBidi" w:cstheme="majorBidi"/>
                <w:bCs/>
                <w:sz w:val="24"/>
                <w:szCs w:val="24"/>
                <w:lang w:val="kk-KZ"/>
              </w:rPr>
              <w:lastRenderedPageBreak/>
              <w:t>2</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7FF1430" w14:textId="77777777" w:rsidR="00974B27" w:rsidRPr="00FF7BF9" w:rsidRDefault="00974B27" w:rsidP="00974B27">
            <w:pPr>
              <w:spacing w:after="0" w:line="240" w:lineRule="auto"/>
              <w:rPr>
                <w:rFonts w:asciiTheme="majorBidi" w:hAnsiTheme="majorBidi" w:cstheme="majorBidi"/>
                <w:bCs/>
                <w:color w:val="000000"/>
                <w:sz w:val="24"/>
                <w:szCs w:val="24"/>
                <w:lang w:val="kk-KZ"/>
              </w:rPr>
            </w:pPr>
            <w:r w:rsidRPr="00FF7BF9">
              <w:rPr>
                <w:rFonts w:asciiTheme="majorBidi" w:hAnsiTheme="majorBidi" w:cstheme="majorBidi"/>
                <w:bCs/>
                <w:color w:val="000000"/>
                <w:sz w:val="24"/>
                <w:szCs w:val="24"/>
                <w:lang w:val="kk-KZ"/>
              </w:rPr>
              <w:t>Білім беру, ғылым, ақпарат, дене шынықтыру және спорт саласындағы</w:t>
            </w:r>
          </w:p>
          <w:p w14:paraId="4CC40D13" w14:textId="7FB649E1" w:rsidR="00974B27" w:rsidRPr="00FF7BF9" w:rsidRDefault="00974B27" w:rsidP="00974B27">
            <w:pPr>
              <w:spacing w:after="0" w:line="240" w:lineRule="auto"/>
              <w:rPr>
                <w:rFonts w:asciiTheme="majorBidi" w:hAnsiTheme="majorBidi" w:cstheme="majorBidi"/>
                <w:bCs/>
                <w:color w:val="000000"/>
                <w:sz w:val="24"/>
                <w:szCs w:val="24"/>
                <w:lang w:val="kk-KZ"/>
              </w:rPr>
            </w:pPr>
            <w:proofErr w:type="spellStart"/>
            <w:r w:rsidRPr="00FF7BF9">
              <w:rPr>
                <w:rFonts w:asciiTheme="majorBidi" w:hAnsiTheme="majorBidi" w:cstheme="majorBidi"/>
                <w:bCs/>
                <w:color w:val="000000"/>
                <w:sz w:val="24"/>
                <w:szCs w:val="24"/>
                <w:lang w:val="ru-RU"/>
              </w:rPr>
              <w:t>мақсаттарға</w:t>
            </w:r>
            <w:proofErr w:type="spellEnd"/>
            <w:r w:rsidRPr="00FF7BF9">
              <w:rPr>
                <w:rFonts w:asciiTheme="majorBidi" w:hAnsiTheme="majorBidi" w:cstheme="majorBidi"/>
                <w:bCs/>
                <w:color w:val="000000"/>
                <w:sz w:val="24"/>
                <w:szCs w:val="24"/>
                <w:lang w:val="ru-RU"/>
              </w:rPr>
              <w:t xml:space="preserve"> </w:t>
            </w:r>
            <w:proofErr w:type="spellStart"/>
            <w:r w:rsidRPr="00FF7BF9">
              <w:rPr>
                <w:rFonts w:asciiTheme="majorBidi" w:hAnsiTheme="majorBidi" w:cstheme="majorBidi"/>
                <w:bCs/>
                <w:color w:val="000000"/>
                <w:sz w:val="24"/>
                <w:szCs w:val="24"/>
                <w:lang w:val="ru-RU"/>
              </w:rPr>
              <w:t>қол</w:t>
            </w:r>
            <w:proofErr w:type="spellEnd"/>
            <w:r w:rsidRPr="00FF7BF9">
              <w:rPr>
                <w:rFonts w:asciiTheme="majorBidi" w:hAnsiTheme="majorBidi" w:cstheme="majorBidi"/>
                <w:bCs/>
                <w:color w:val="000000"/>
                <w:sz w:val="24"/>
                <w:szCs w:val="24"/>
                <w:lang w:val="ru-RU"/>
              </w:rPr>
              <w:t xml:space="preserve"> </w:t>
            </w:r>
            <w:proofErr w:type="spellStart"/>
            <w:r w:rsidRPr="00FF7BF9">
              <w:rPr>
                <w:rFonts w:asciiTheme="majorBidi" w:hAnsiTheme="majorBidi" w:cstheme="majorBidi"/>
                <w:bCs/>
                <w:color w:val="000000"/>
                <w:sz w:val="24"/>
                <w:szCs w:val="24"/>
                <w:lang w:val="ru-RU"/>
              </w:rPr>
              <w:t>жеткізу</w:t>
            </w:r>
            <w:proofErr w:type="spellEnd"/>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8366201" w14:textId="72358101" w:rsidR="00974B27" w:rsidRPr="00FF7BF9" w:rsidRDefault="00974B27" w:rsidP="00974B27">
            <w:pPr>
              <w:spacing w:after="0" w:line="240" w:lineRule="auto"/>
              <w:rPr>
                <w:rFonts w:asciiTheme="majorBidi" w:hAnsiTheme="majorBidi" w:cstheme="majorBidi"/>
                <w:sz w:val="24"/>
                <w:szCs w:val="24"/>
              </w:rPr>
            </w:pPr>
            <w:r w:rsidRPr="00FF7BF9">
              <w:rPr>
                <w:rFonts w:ascii="Times New Roman" w:hAnsi="Times New Roman" w:cs="Times New Roman"/>
                <w:color w:val="000000"/>
                <w:sz w:val="24"/>
                <w:szCs w:val="24"/>
              </w:rPr>
              <w:t>Аймақтағы білім беру саласының озық тәжірибелері жөнінде кешенді ақпараттық жұмысты жүргізу</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1C9C89" w14:textId="77777777" w:rsidR="00974B27" w:rsidRPr="00FF7BF9" w:rsidRDefault="00974B27" w:rsidP="00974B27">
            <w:pPr>
              <w:spacing w:after="0" w:line="240" w:lineRule="auto"/>
              <w:ind w:left="20"/>
              <w:jc w:val="both"/>
              <w:rPr>
                <w:rFonts w:ascii="Times New Roman" w:hAnsi="Times New Roman" w:cs="Times New Roman"/>
                <w:color w:val="000000"/>
                <w:sz w:val="24"/>
                <w:szCs w:val="24"/>
              </w:rPr>
            </w:pPr>
            <w:r w:rsidRPr="00FF7BF9">
              <w:rPr>
                <w:rFonts w:ascii="Times New Roman" w:hAnsi="Times New Roman" w:cs="Times New Roman"/>
                <w:color w:val="000000"/>
                <w:sz w:val="24"/>
                <w:szCs w:val="24"/>
              </w:rPr>
              <w:t>Маңғыстау облысының білім беру саласындағы сыртқы және ішкі коммуникацияларды жүзеге асыру барысында біртұтас ұстанымдарды қалыптастыру үшін кешенді әрі жүйелі ақпараттық саясатты ұйымдастыру қажет. Бұл азаматтардың аймақтағы білім беру саласындағы ақпаратқа қол жеткізуге, өңіраралық байланысты нығайтуға, аталған саладағы озық тәжірибелерді насихаттауға және енгізуге, аймақтағы білім беру саласының оң имиджін қалыптастыруға септігін тигізеді.</w:t>
            </w:r>
          </w:p>
          <w:p w14:paraId="795A7A81" w14:textId="7EAE2D26" w:rsidR="00974B27" w:rsidRPr="00FF7BF9" w:rsidRDefault="00974B27" w:rsidP="00974B27">
            <w:pPr>
              <w:spacing w:after="0" w:line="240" w:lineRule="auto"/>
              <w:jc w:val="both"/>
              <w:rPr>
                <w:rFonts w:asciiTheme="majorBidi" w:hAnsiTheme="majorBidi" w:cstheme="majorBidi"/>
                <w:sz w:val="24"/>
                <w:szCs w:val="24"/>
              </w:rPr>
            </w:pPr>
            <w:r w:rsidRPr="00FF7BF9">
              <w:rPr>
                <w:rFonts w:ascii="Times New Roman" w:hAnsi="Times New Roman" w:cs="Times New Roman"/>
                <w:color w:val="000000"/>
                <w:sz w:val="24"/>
                <w:szCs w:val="24"/>
              </w:rPr>
              <w:t>Қазіргі таңда аймақ педагогтары мен оқушыларының қол жеткізген нәтижелерін насихаттау арқылы олардың беделін, әлеуметтік жауапкершілігін арттыру, бастамаларын ынталдыру жоғары сұранысқа ие. Демек өңірдегі білім беруді дамытуға бағытталған шараларды азаматтарға ашық әрі жедел жеткізуді сапалы ұйымдастыру қажет.</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F1AA545" w14:textId="159FDFB6" w:rsidR="00974B27" w:rsidRPr="00FF7BF9" w:rsidRDefault="00046B04" w:rsidP="00974B27">
            <w:pPr>
              <w:spacing w:after="0" w:line="240" w:lineRule="auto"/>
              <w:jc w:val="center"/>
              <w:rPr>
                <w:rFonts w:asciiTheme="majorBidi" w:hAnsiTheme="majorBidi" w:cstheme="majorBidi"/>
                <w:b/>
                <w:bCs/>
                <w:sz w:val="24"/>
                <w:szCs w:val="24"/>
                <w:lang w:val="kk-KZ"/>
              </w:rPr>
            </w:pPr>
            <w:r w:rsidRPr="00FF7BF9">
              <w:rPr>
                <w:rFonts w:ascii="Times New Roman" w:hAnsi="Times New Roman" w:cs="Times New Roman"/>
                <w:b/>
                <w:bCs/>
                <w:sz w:val="24"/>
                <w:szCs w:val="24"/>
                <w:lang w:val="kk-KZ"/>
              </w:rPr>
              <w:t>11 796 000</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B98C67" w14:textId="74B5403F" w:rsidR="00974B27" w:rsidRPr="00FF7BF9" w:rsidRDefault="00974B27" w:rsidP="00974B27">
            <w:pPr>
              <w:spacing w:after="0" w:line="240" w:lineRule="auto"/>
              <w:ind w:left="20"/>
              <w:jc w:val="center"/>
              <w:rPr>
                <w:rFonts w:ascii="Times New Roman" w:hAnsi="Times New Roman" w:cs="Times New Roman"/>
                <w:color w:val="000000"/>
                <w:sz w:val="24"/>
                <w:szCs w:val="24"/>
              </w:rPr>
            </w:pPr>
            <w:r w:rsidRPr="00FF7BF9">
              <w:rPr>
                <w:rFonts w:ascii="Times New Roman" w:hAnsi="Times New Roman" w:cs="Times New Roman"/>
                <w:color w:val="000000"/>
                <w:sz w:val="24"/>
                <w:szCs w:val="24"/>
                <w:lang w:val="kk-KZ"/>
              </w:rPr>
              <w:t>қ</w:t>
            </w:r>
            <w:r w:rsidRPr="00FF7BF9">
              <w:rPr>
                <w:rFonts w:ascii="Times New Roman" w:hAnsi="Times New Roman" w:cs="Times New Roman"/>
                <w:color w:val="000000"/>
                <w:sz w:val="24"/>
                <w:szCs w:val="24"/>
              </w:rPr>
              <w:t xml:space="preserve">ысқа мерзімді </w:t>
            </w:r>
          </w:p>
          <w:p w14:paraId="5C430C06" w14:textId="3E4C24F5" w:rsidR="00974B27" w:rsidRPr="00FF7BF9" w:rsidRDefault="00974B27" w:rsidP="00974B27">
            <w:pPr>
              <w:spacing w:after="0" w:line="240" w:lineRule="auto"/>
              <w:ind w:left="20"/>
              <w:jc w:val="center"/>
              <w:rPr>
                <w:rFonts w:asciiTheme="majorBidi" w:hAnsiTheme="majorBidi" w:cstheme="majorBidi"/>
                <w:sz w:val="24"/>
                <w:szCs w:val="24"/>
              </w:rPr>
            </w:pPr>
            <w:r w:rsidRPr="00FF7BF9">
              <w:rPr>
                <w:rFonts w:ascii="Times New Roman" w:hAnsi="Times New Roman" w:cs="Times New Roman"/>
                <w:color w:val="000000"/>
                <w:sz w:val="24"/>
                <w:szCs w:val="24"/>
              </w:rPr>
              <w:t>1 грант</w:t>
            </w:r>
          </w:p>
        </w:tc>
        <w:tc>
          <w:tcPr>
            <w:tcW w:w="4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32A72B" w14:textId="77777777" w:rsidR="00974B27" w:rsidRPr="00FF7BF9" w:rsidRDefault="00974B27" w:rsidP="00974B27">
            <w:pPr>
              <w:spacing w:after="0" w:line="240" w:lineRule="auto"/>
              <w:ind w:left="23"/>
              <w:rPr>
                <w:rFonts w:ascii="Times New Roman" w:hAnsi="Times New Roman" w:cs="Times New Roman"/>
                <w:b/>
                <w:color w:val="000000"/>
                <w:sz w:val="24"/>
                <w:szCs w:val="24"/>
              </w:rPr>
            </w:pPr>
            <w:r w:rsidRPr="00FF7BF9">
              <w:rPr>
                <w:rFonts w:ascii="Times New Roman" w:hAnsi="Times New Roman" w:cs="Times New Roman"/>
                <w:b/>
                <w:color w:val="000000"/>
                <w:sz w:val="24"/>
                <w:szCs w:val="24"/>
              </w:rPr>
              <w:t>Нысаналы индикатор:</w:t>
            </w:r>
          </w:p>
          <w:p w14:paraId="109A6BC7" w14:textId="43D0DF00" w:rsidR="00974B27" w:rsidRPr="00FF7BF9" w:rsidRDefault="00974B27" w:rsidP="00974B27">
            <w:pPr>
              <w:spacing w:after="0" w:line="240" w:lineRule="auto"/>
              <w:ind w:left="23"/>
              <w:jc w:val="both"/>
              <w:rPr>
                <w:rFonts w:ascii="Times New Roman" w:hAnsi="Times New Roman" w:cs="Times New Roman"/>
                <w:sz w:val="24"/>
                <w:szCs w:val="24"/>
                <w:lang w:val="kk-KZ"/>
              </w:rPr>
            </w:pPr>
            <w:bookmarkStart w:id="0" w:name="_30j0zll" w:colFirst="0" w:colLast="0"/>
            <w:bookmarkEnd w:id="0"/>
            <w:r w:rsidRPr="00FF7BF9">
              <w:rPr>
                <w:rFonts w:ascii="Times New Roman" w:hAnsi="Times New Roman" w:cs="Times New Roman"/>
                <w:sz w:val="24"/>
                <w:szCs w:val="24"/>
                <w:lang w:val="kk-KZ"/>
              </w:rPr>
              <w:t>1. Маңғыстау облысындағы білім беру қоғамдастығын дамытуға ықпал ету мақсатында білім беру саласындағы озық тәжірибелер туралы кемінде 40 ақпараттық материал әзірлеу және тарату;</w:t>
            </w:r>
          </w:p>
          <w:p w14:paraId="5F484E15" w14:textId="5AD4C9B7" w:rsidR="00974B27" w:rsidRPr="00FF7BF9" w:rsidRDefault="00974B27" w:rsidP="00974B27">
            <w:pPr>
              <w:spacing w:after="0" w:line="240" w:lineRule="auto"/>
              <w:ind w:left="23"/>
              <w:jc w:val="both"/>
              <w:rPr>
                <w:rFonts w:ascii="Times New Roman" w:hAnsi="Times New Roman" w:cs="Times New Roman"/>
                <w:sz w:val="24"/>
                <w:szCs w:val="24"/>
                <w:lang w:val="kk-KZ"/>
              </w:rPr>
            </w:pPr>
            <w:r w:rsidRPr="00FF7BF9">
              <w:rPr>
                <w:rFonts w:ascii="Times New Roman" w:hAnsi="Times New Roman" w:cs="Times New Roman"/>
                <w:sz w:val="24"/>
                <w:szCs w:val="24"/>
                <w:lang w:val="kk-KZ"/>
              </w:rPr>
              <w:t xml:space="preserve">2. Қатысушылардың кемінде 70%-ы білім беру саласындағы озық тәжірибелер туралы ақпараттылық деңгейінің артқанын атап көрсетеді </w:t>
            </w:r>
            <w:r w:rsidRPr="00FF7BF9">
              <w:rPr>
                <w:rFonts w:ascii="Times New Roman" w:hAnsi="Times New Roman" w:cs="Times New Roman"/>
                <w:i/>
                <w:iCs/>
                <w:sz w:val="24"/>
                <w:szCs w:val="24"/>
                <w:lang w:val="kk-KZ"/>
              </w:rPr>
              <w:t>(сауалнама нәтижесі бойынша)</w:t>
            </w:r>
            <w:r w:rsidRPr="00FF7BF9">
              <w:rPr>
                <w:rFonts w:ascii="Times New Roman" w:hAnsi="Times New Roman" w:cs="Times New Roman"/>
                <w:sz w:val="24"/>
                <w:szCs w:val="24"/>
                <w:lang w:val="kk-KZ"/>
              </w:rPr>
              <w:t>.</w:t>
            </w:r>
          </w:p>
          <w:p w14:paraId="35B5F0A7" w14:textId="77777777" w:rsidR="00974B27" w:rsidRPr="00FF7BF9" w:rsidRDefault="00974B27" w:rsidP="00974B27">
            <w:pPr>
              <w:spacing w:after="0" w:line="240" w:lineRule="auto"/>
              <w:ind w:left="23"/>
              <w:jc w:val="both"/>
              <w:rPr>
                <w:rFonts w:ascii="Times New Roman" w:hAnsi="Times New Roman" w:cs="Times New Roman"/>
                <w:sz w:val="24"/>
                <w:szCs w:val="24"/>
                <w:lang w:val="kk-KZ"/>
              </w:rPr>
            </w:pPr>
          </w:p>
          <w:p w14:paraId="7E38EA1A" w14:textId="73E866A0" w:rsidR="00974B27" w:rsidRPr="00FF7BF9" w:rsidRDefault="00974B27" w:rsidP="00974B27">
            <w:pPr>
              <w:spacing w:after="0" w:line="240" w:lineRule="auto"/>
              <w:ind w:left="23"/>
              <w:jc w:val="both"/>
              <w:rPr>
                <w:rFonts w:ascii="Times New Roman" w:hAnsi="Times New Roman" w:cs="Times New Roman"/>
                <w:b/>
                <w:color w:val="000000"/>
                <w:sz w:val="24"/>
                <w:szCs w:val="24"/>
              </w:rPr>
            </w:pPr>
            <w:r w:rsidRPr="00FF7BF9">
              <w:rPr>
                <w:rFonts w:ascii="Times New Roman" w:hAnsi="Times New Roman" w:cs="Times New Roman"/>
                <w:b/>
                <w:color w:val="000000"/>
                <w:sz w:val="24"/>
                <w:szCs w:val="24"/>
              </w:rPr>
              <w:t>Күтілетін нәтижелер:</w:t>
            </w:r>
          </w:p>
          <w:p w14:paraId="4AD8D8B3" w14:textId="77777777" w:rsidR="00974B27" w:rsidRPr="00FF7BF9" w:rsidRDefault="00974B27" w:rsidP="00974B2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F7BF9">
              <w:rPr>
                <w:rFonts w:ascii="Times New Roman" w:hAnsi="Times New Roman" w:cs="Times New Roman"/>
                <w:color w:val="000000"/>
                <w:sz w:val="24"/>
                <w:szCs w:val="24"/>
                <w:lang w:val="kk-KZ"/>
              </w:rPr>
              <w:t xml:space="preserve">1. </w:t>
            </w:r>
            <w:r w:rsidRPr="00FF7BF9">
              <w:rPr>
                <w:rFonts w:ascii="Times New Roman" w:hAnsi="Times New Roman" w:cs="Times New Roman"/>
                <w:color w:val="000000"/>
                <w:sz w:val="24"/>
                <w:szCs w:val="24"/>
              </w:rPr>
              <w:t>Маңғыстау облысындағы мемлекеттік білім беру ұйымдарының ақпараттық ашықтығына жауапты кемінде 70 маманның біліктілігін арттыру, бұл ретте мобилография және SMM бағыттары бойынша республикалық деңгейдегі үздік мамандарды тарту;</w:t>
            </w:r>
          </w:p>
          <w:p w14:paraId="5D834538" w14:textId="340408B0" w:rsidR="00974B27" w:rsidRPr="00FF7BF9" w:rsidRDefault="00974B27" w:rsidP="00974B2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F7BF9">
              <w:rPr>
                <w:rFonts w:ascii="Times New Roman" w:hAnsi="Times New Roman" w:cs="Times New Roman"/>
                <w:color w:val="000000"/>
                <w:sz w:val="24"/>
                <w:szCs w:val="24"/>
              </w:rPr>
              <w:t>2. Маңғыстау облысы білім басқармасының барлық әлеуметтік желілердегі ресми парақшаларын ілгерілету және жазылушылар санын арттыру;</w:t>
            </w:r>
          </w:p>
          <w:p w14:paraId="6BEFF980" w14:textId="3AC8BF54" w:rsidR="00974B27" w:rsidRPr="00FF7BF9" w:rsidRDefault="00974B27" w:rsidP="00974B2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F7BF9">
              <w:rPr>
                <w:rFonts w:ascii="Times New Roman" w:hAnsi="Times New Roman" w:cs="Times New Roman"/>
                <w:color w:val="000000"/>
                <w:sz w:val="24"/>
                <w:szCs w:val="24"/>
              </w:rPr>
              <w:t xml:space="preserve">3. Маңғыстау облысындағы мемлекеттік білім беру саласындағы озық тәжірибелер туралы республикалық басылымдарда кемінде 10 мақала, </w:t>
            </w:r>
            <w:r w:rsidRPr="00FF7BF9">
              <w:rPr>
                <w:rFonts w:ascii="Times New Roman" w:hAnsi="Times New Roman" w:cs="Times New Roman"/>
                <w:color w:val="000000"/>
                <w:sz w:val="24"/>
                <w:szCs w:val="24"/>
              </w:rPr>
              <w:lastRenderedPageBreak/>
              <w:t>интернет-порталдарда 30 мақала және электронды БАҚ-та 30 материал жариялау;</w:t>
            </w:r>
          </w:p>
          <w:p w14:paraId="6B1D6277" w14:textId="71A0D0A7" w:rsidR="00974B27" w:rsidRPr="00FF7BF9" w:rsidRDefault="00974B27" w:rsidP="00974B2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F7BF9">
              <w:rPr>
                <w:rFonts w:ascii="Times New Roman" w:hAnsi="Times New Roman" w:cs="Times New Roman"/>
                <w:color w:val="000000"/>
                <w:sz w:val="24"/>
                <w:szCs w:val="24"/>
              </w:rPr>
              <w:t>4. Аймақтың білім беру саласындағы өзекті мәселелерін талқылау мақсатында сарапшылардың, оқытушылар мен студенттердің қатысуымен кемінде 4 вебинар/онлайн-дискуссия өткізу;</w:t>
            </w:r>
          </w:p>
          <w:p w14:paraId="133138B8" w14:textId="5B797AA5" w:rsidR="00974B27" w:rsidRPr="00FF7BF9" w:rsidRDefault="00EB2946" w:rsidP="00974B27">
            <w:pPr>
              <w:pBdr>
                <w:top w:val="nil"/>
                <w:left w:val="nil"/>
                <w:bottom w:val="nil"/>
                <w:right w:val="nil"/>
                <w:between w:val="nil"/>
              </w:pBdr>
              <w:spacing w:after="0" w:line="240" w:lineRule="auto"/>
              <w:jc w:val="both"/>
              <w:rPr>
                <w:rFonts w:asciiTheme="majorBidi" w:hAnsiTheme="majorBidi" w:cstheme="majorBidi"/>
                <w:b/>
                <w:bCs/>
                <w:sz w:val="24"/>
                <w:szCs w:val="24"/>
              </w:rPr>
            </w:pPr>
            <w:r w:rsidRPr="00FF7BF9">
              <w:rPr>
                <w:rFonts w:ascii="Times New Roman" w:hAnsi="Times New Roman" w:cs="Times New Roman"/>
                <w:color w:val="000000"/>
                <w:sz w:val="24"/>
                <w:szCs w:val="24"/>
              </w:rPr>
              <w:t>5. Маңғыстау облысының үздік білім беру тәжірибелерін жариялау үшін журналистердің қатысуымен ақпараттық тур ұйымдастыру.</w:t>
            </w:r>
          </w:p>
        </w:tc>
      </w:tr>
      <w:tr w:rsidR="00974B27" w:rsidRPr="00FF7BF9" w14:paraId="1D78135D" w14:textId="77777777" w:rsidTr="00146BB2">
        <w:trPr>
          <w:trHeight w:val="53"/>
        </w:trPr>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AB51D99" w14:textId="73728516" w:rsidR="00974B27" w:rsidRPr="00FF7BF9" w:rsidRDefault="00974B27" w:rsidP="00974B27">
            <w:pPr>
              <w:spacing w:after="0" w:line="240" w:lineRule="auto"/>
              <w:jc w:val="center"/>
              <w:rPr>
                <w:rFonts w:asciiTheme="majorBidi" w:hAnsiTheme="majorBidi" w:cstheme="majorBidi"/>
                <w:bCs/>
                <w:sz w:val="24"/>
                <w:szCs w:val="24"/>
                <w:lang w:val="kk-KZ"/>
              </w:rPr>
            </w:pPr>
            <w:r w:rsidRPr="00FF7BF9">
              <w:rPr>
                <w:rFonts w:asciiTheme="majorBidi" w:hAnsiTheme="majorBidi" w:cstheme="majorBidi"/>
                <w:bCs/>
                <w:sz w:val="24"/>
                <w:szCs w:val="24"/>
                <w:lang w:val="kk-KZ"/>
              </w:rPr>
              <w:lastRenderedPageBreak/>
              <w:t>3</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AED74BD" w14:textId="77777777" w:rsidR="00A971B7" w:rsidRPr="00FF7BF9" w:rsidRDefault="00A971B7" w:rsidP="00A971B7">
            <w:pPr>
              <w:spacing w:after="0" w:line="240" w:lineRule="auto"/>
              <w:rPr>
                <w:rFonts w:asciiTheme="majorBidi" w:hAnsiTheme="majorBidi" w:cstheme="majorBidi"/>
                <w:bCs/>
                <w:color w:val="000000"/>
                <w:sz w:val="24"/>
                <w:szCs w:val="24"/>
                <w:lang w:val="kk-KZ"/>
              </w:rPr>
            </w:pPr>
            <w:r w:rsidRPr="00FF7BF9">
              <w:rPr>
                <w:rFonts w:asciiTheme="majorBidi" w:hAnsiTheme="majorBidi" w:cstheme="majorBidi"/>
                <w:bCs/>
                <w:color w:val="000000"/>
                <w:sz w:val="24"/>
                <w:szCs w:val="24"/>
                <w:lang w:val="kk-KZ"/>
              </w:rPr>
              <w:t>Білім беру, ғылым, ақпарат, дене шынықтыру және спорт саласындағы</w:t>
            </w:r>
          </w:p>
          <w:p w14:paraId="013D3873" w14:textId="72A4409D" w:rsidR="00974B27" w:rsidRPr="00FF7BF9" w:rsidRDefault="00A971B7" w:rsidP="00A971B7">
            <w:pPr>
              <w:spacing w:after="0" w:line="240" w:lineRule="auto"/>
              <w:rPr>
                <w:rFonts w:asciiTheme="majorBidi" w:hAnsiTheme="majorBidi" w:cstheme="majorBidi"/>
                <w:b/>
                <w:sz w:val="24"/>
                <w:szCs w:val="24"/>
                <w:lang w:val="kk-KZ"/>
              </w:rPr>
            </w:pPr>
            <w:proofErr w:type="spellStart"/>
            <w:r w:rsidRPr="00FF7BF9">
              <w:rPr>
                <w:rFonts w:asciiTheme="majorBidi" w:hAnsiTheme="majorBidi" w:cstheme="majorBidi"/>
                <w:bCs/>
                <w:color w:val="000000"/>
                <w:sz w:val="24"/>
                <w:szCs w:val="24"/>
                <w:lang w:val="ru-RU"/>
              </w:rPr>
              <w:t>мақсаттарға</w:t>
            </w:r>
            <w:proofErr w:type="spellEnd"/>
            <w:r w:rsidRPr="00FF7BF9">
              <w:rPr>
                <w:rFonts w:asciiTheme="majorBidi" w:hAnsiTheme="majorBidi" w:cstheme="majorBidi"/>
                <w:bCs/>
                <w:color w:val="000000"/>
                <w:sz w:val="24"/>
                <w:szCs w:val="24"/>
                <w:lang w:val="ru-RU"/>
              </w:rPr>
              <w:t xml:space="preserve"> </w:t>
            </w:r>
            <w:proofErr w:type="spellStart"/>
            <w:r w:rsidRPr="00FF7BF9">
              <w:rPr>
                <w:rFonts w:asciiTheme="majorBidi" w:hAnsiTheme="majorBidi" w:cstheme="majorBidi"/>
                <w:bCs/>
                <w:color w:val="000000"/>
                <w:sz w:val="24"/>
                <w:szCs w:val="24"/>
                <w:lang w:val="ru-RU"/>
              </w:rPr>
              <w:t>қол</w:t>
            </w:r>
            <w:proofErr w:type="spellEnd"/>
            <w:r w:rsidRPr="00FF7BF9">
              <w:rPr>
                <w:rFonts w:asciiTheme="majorBidi" w:hAnsiTheme="majorBidi" w:cstheme="majorBidi"/>
                <w:bCs/>
                <w:color w:val="000000"/>
                <w:sz w:val="24"/>
                <w:szCs w:val="24"/>
                <w:lang w:val="ru-RU"/>
              </w:rPr>
              <w:t xml:space="preserve"> </w:t>
            </w:r>
            <w:proofErr w:type="spellStart"/>
            <w:r w:rsidRPr="00FF7BF9">
              <w:rPr>
                <w:rFonts w:asciiTheme="majorBidi" w:hAnsiTheme="majorBidi" w:cstheme="majorBidi"/>
                <w:bCs/>
                <w:color w:val="000000"/>
                <w:sz w:val="24"/>
                <w:szCs w:val="24"/>
                <w:lang w:val="ru-RU"/>
              </w:rPr>
              <w:t>жеткізу</w:t>
            </w:r>
            <w:proofErr w:type="spellEnd"/>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4AB3A4B" w14:textId="249DC334" w:rsidR="00974B27" w:rsidRPr="00FF7BF9" w:rsidRDefault="00464C1E" w:rsidP="00974B27">
            <w:pPr>
              <w:spacing w:after="0" w:line="240" w:lineRule="auto"/>
              <w:rPr>
                <w:rFonts w:asciiTheme="majorBidi" w:hAnsiTheme="majorBidi" w:cstheme="majorBidi"/>
                <w:b/>
                <w:sz w:val="24"/>
                <w:szCs w:val="24"/>
                <w:lang w:val="kk-KZ"/>
              </w:rPr>
            </w:pPr>
            <w:r w:rsidRPr="00FF7BF9">
              <w:rPr>
                <w:rFonts w:asciiTheme="majorBidi" w:hAnsiTheme="majorBidi" w:cstheme="majorBidi"/>
                <w:sz w:val="24"/>
                <w:szCs w:val="24"/>
              </w:rPr>
              <w:t>Өңірдің мектепке дейінгі және жалпы білім беру ұйымдары кадрларының біліктілігін арттыру</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C152841" w14:textId="77777777" w:rsidR="00464C1E" w:rsidRPr="00FF7BF9" w:rsidRDefault="00464C1E" w:rsidP="00464C1E">
            <w:pPr>
              <w:spacing w:after="0"/>
              <w:jc w:val="both"/>
              <w:rPr>
                <w:rFonts w:asciiTheme="majorBidi" w:hAnsiTheme="majorBidi" w:cstheme="majorBidi"/>
                <w:sz w:val="24"/>
                <w:szCs w:val="24"/>
              </w:rPr>
            </w:pPr>
            <w:r w:rsidRPr="00FF7BF9">
              <w:rPr>
                <w:rFonts w:asciiTheme="majorBidi" w:hAnsiTheme="majorBidi" w:cstheme="majorBidi"/>
                <w:sz w:val="24"/>
                <w:szCs w:val="24"/>
              </w:rPr>
              <w:t>Өткен жылдардан бастап өңірде мұғалімдердің кәсіби өсуінен бастап жаңа педагогикалық тәсілді қалыптастыру бағыты бойынша кешенді жұмыс жүргізілуде.</w:t>
            </w:r>
          </w:p>
          <w:p w14:paraId="02B644FF" w14:textId="77777777" w:rsidR="00464C1E" w:rsidRPr="00FF7BF9" w:rsidRDefault="00464C1E" w:rsidP="00464C1E">
            <w:pPr>
              <w:spacing w:after="0"/>
              <w:jc w:val="both"/>
              <w:rPr>
                <w:rFonts w:asciiTheme="majorBidi" w:hAnsiTheme="majorBidi" w:cstheme="majorBidi"/>
                <w:sz w:val="24"/>
                <w:szCs w:val="24"/>
              </w:rPr>
            </w:pPr>
            <w:r w:rsidRPr="00FF7BF9">
              <w:rPr>
                <w:rFonts w:asciiTheme="majorBidi" w:hAnsiTheme="majorBidi" w:cstheme="majorBidi"/>
                <w:sz w:val="24"/>
                <w:szCs w:val="24"/>
              </w:rPr>
              <w:t>Өңірдің білім беру саласында басқарушы және педагог кадрлардың біліктілігін арттыру процесін ұйымдастыру қажеттігі бар.</w:t>
            </w:r>
          </w:p>
          <w:p w14:paraId="25819606" w14:textId="77777777" w:rsidR="00464C1E" w:rsidRPr="00FF7BF9" w:rsidRDefault="00464C1E" w:rsidP="00464C1E">
            <w:pPr>
              <w:spacing w:after="0"/>
              <w:jc w:val="both"/>
              <w:rPr>
                <w:rFonts w:asciiTheme="majorBidi" w:hAnsiTheme="majorBidi" w:cstheme="majorBidi"/>
                <w:sz w:val="24"/>
                <w:szCs w:val="24"/>
              </w:rPr>
            </w:pPr>
            <w:r w:rsidRPr="00FF7BF9">
              <w:rPr>
                <w:rFonts w:asciiTheme="majorBidi" w:hAnsiTheme="majorBidi" w:cstheme="majorBidi"/>
                <w:sz w:val="24"/>
                <w:szCs w:val="24"/>
              </w:rPr>
              <w:t>Өңірдің білім беру саласының кадрлық әлеуетін арттыру педагог қызметкерлердің тиісті білім деңгейін қамтамасыз етуге, білім беру ұйымдарында ішкі әдістемелік жұмыс жүйесін арттыруға мүмкіндік береді.</w:t>
            </w:r>
          </w:p>
          <w:p w14:paraId="57E810A9" w14:textId="77651E2C" w:rsidR="00974B27" w:rsidRPr="00FF7BF9" w:rsidRDefault="00464C1E" w:rsidP="00464C1E">
            <w:pPr>
              <w:spacing w:after="0" w:line="240" w:lineRule="auto"/>
              <w:jc w:val="both"/>
              <w:rPr>
                <w:rFonts w:asciiTheme="majorBidi" w:hAnsiTheme="majorBidi" w:cstheme="majorBidi"/>
                <w:b/>
                <w:sz w:val="24"/>
                <w:szCs w:val="24"/>
                <w:lang w:val="kk-KZ"/>
              </w:rPr>
            </w:pPr>
            <w:r w:rsidRPr="00FF7BF9">
              <w:rPr>
                <w:rFonts w:asciiTheme="majorBidi" w:hAnsiTheme="majorBidi" w:cstheme="majorBidi"/>
                <w:sz w:val="24"/>
                <w:szCs w:val="24"/>
              </w:rPr>
              <w:t xml:space="preserve">Қазіргі уақытта өңірдің мектепке дейінгі және жалпы білім беру ұйымдарының басшылық және </w:t>
            </w:r>
            <w:r w:rsidRPr="00FF7BF9">
              <w:rPr>
                <w:rFonts w:asciiTheme="majorBidi" w:hAnsiTheme="majorBidi" w:cstheme="majorBidi"/>
                <w:sz w:val="24"/>
                <w:szCs w:val="24"/>
              </w:rPr>
              <w:lastRenderedPageBreak/>
              <w:t>педагогикалық құрамының құқықтық білімін арттыру, оның ішінде білім беру саласында нормативтік құқықтық актілерді қолдану тәртібін игеру өзекті болып отыр. Бұдан басқа, жалпы білім беретін мектептердің басшылары үшін мектепішілік бақылау жоспарын құру және іске асыру, мектепке дейінгі білім беру ұйымдарының педагогтерін жаңартылған мазмұн бойынша оқыту бойынша практикалық ақпараттық-түсіндіру жұмыстарын ұйымдастыру қажет.</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CD3F853" w14:textId="73AF373A" w:rsidR="00974B27" w:rsidRPr="00FF7BF9" w:rsidRDefault="00974B27" w:rsidP="00974B27">
            <w:pPr>
              <w:spacing w:after="0" w:line="240" w:lineRule="auto"/>
              <w:jc w:val="center"/>
              <w:rPr>
                <w:rFonts w:asciiTheme="majorBidi" w:hAnsiTheme="majorBidi" w:cstheme="majorBidi"/>
                <w:b/>
                <w:sz w:val="24"/>
                <w:szCs w:val="24"/>
                <w:lang w:val="kk-KZ"/>
              </w:rPr>
            </w:pPr>
            <w:r w:rsidRPr="00FF7BF9">
              <w:rPr>
                <w:rFonts w:asciiTheme="majorBidi" w:hAnsiTheme="majorBidi" w:cstheme="majorBidi"/>
                <w:b/>
                <w:sz w:val="24"/>
                <w:szCs w:val="24"/>
                <w:lang w:val="kk-KZ"/>
              </w:rPr>
              <w:lastRenderedPageBreak/>
              <w:t>10</w:t>
            </w:r>
            <w:r w:rsidR="00046B04" w:rsidRPr="00FF7BF9">
              <w:rPr>
                <w:rFonts w:asciiTheme="majorBidi" w:hAnsiTheme="majorBidi" w:cstheme="majorBidi"/>
                <w:b/>
                <w:sz w:val="24"/>
                <w:szCs w:val="24"/>
                <w:lang w:val="kk-KZ"/>
              </w:rPr>
              <w:t> </w:t>
            </w:r>
            <w:r w:rsidRPr="00FF7BF9">
              <w:rPr>
                <w:rFonts w:asciiTheme="majorBidi" w:hAnsiTheme="majorBidi" w:cstheme="majorBidi"/>
                <w:b/>
                <w:sz w:val="24"/>
                <w:szCs w:val="24"/>
                <w:lang w:val="kk-KZ"/>
              </w:rPr>
              <w:t>000</w:t>
            </w:r>
            <w:r w:rsidR="00046B04" w:rsidRPr="00FF7BF9">
              <w:rPr>
                <w:rFonts w:asciiTheme="majorBidi" w:hAnsiTheme="majorBidi" w:cstheme="majorBidi"/>
                <w:b/>
                <w:sz w:val="24"/>
                <w:szCs w:val="24"/>
                <w:lang w:val="kk-KZ"/>
              </w:rPr>
              <w:t> 000</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761906" w14:textId="77777777" w:rsidR="001F15D8" w:rsidRPr="00FF7BF9" w:rsidRDefault="001F15D8" w:rsidP="001F15D8">
            <w:pPr>
              <w:spacing w:after="0" w:line="240" w:lineRule="auto"/>
              <w:ind w:left="20"/>
              <w:jc w:val="center"/>
              <w:rPr>
                <w:rFonts w:ascii="Times New Roman" w:hAnsi="Times New Roman" w:cs="Times New Roman"/>
                <w:color w:val="000000"/>
                <w:sz w:val="24"/>
                <w:szCs w:val="24"/>
              </w:rPr>
            </w:pPr>
            <w:r w:rsidRPr="00FF7BF9">
              <w:rPr>
                <w:rFonts w:ascii="Times New Roman" w:hAnsi="Times New Roman" w:cs="Times New Roman"/>
                <w:color w:val="000000"/>
                <w:sz w:val="24"/>
                <w:szCs w:val="24"/>
                <w:lang w:val="kk-KZ"/>
              </w:rPr>
              <w:t>қ</w:t>
            </w:r>
            <w:r w:rsidRPr="00FF7BF9">
              <w:rPr>
                <w:rFonts w:ascii="Times New Roman" w:hAnsi="Times New Roman" w:cs="Times New Roman"/>
                <w:color w:val="000000"/>
                <w:sz w:val="24"/>
                <w:szCs w:val="24"/>
              </w:rPr>
              <w:t xml:space="preserve">ысқа мерзімді </w:t>
            </w:r>
          </w:p>
          <w:p w14:paraId="6AEA70E6" w14:textId="54AAD039" w:rsidR="00974B27" w:rsidRPr="00FF7BF9" w:rsidRDefault="001F15D8" w:rsidP="001F15D8">
            <w:pPr>
              <w:spacing w:after="0" w:line="240" w:lineRule="auto"/>
              <w:rPr>
                <w:rFonts w:asciiTheme="majorBidi" w:hAnsiTheme="majorBidi" w:cstheme="majorBidi"/>
                <w:b/>
                <w:sz w:val="24"/>
                <w:szCs w:val="24"/>
                <w:lang w:val="kk-KZ"/>
              </w:rPr>
            </w:pPr>
            <w:r w:rsidRPr="00FF7BF9">
              <w:rPr>
                <w:rFonts w:ascii="Times New Roman" w:hAnsi="Times New Roman" w:cs="Times New Roman"/>
                <w:color w:val="000000"/>
                <w:sz w:val="24"/>
                <w:szCs w:val="24"/>
              </w:rPr>
              <w:t>1 грант</w:t>
            </w:r>
          </w:p>
        </w:tc>
        <w:tc>
          <w:tcPr>
            <w:tcW w:w="4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52EBF2" w14:textId="77777777" w:rsidR="00F03F7A" w:rsidRPr="00FF7BF9" w:rsidRDefault="00974B27" w:rsidP="00057393">
            <w:pPr>
              <w:spacing w:after="0" w:line="240" w:lineRule="auto"/>
              <w:jc w:val="both"/>
              <w:rPr>
                <w:rFonts w:asciiTheme="majorBidi" w:hAnsiTheme="majorBidi" w:cstheme="majorBidi"/>
                <w:sz w:val="24"/>
                <w:szCs w:val="24"/>
                <w:lang w:val="kk-KZ"/>
              </w:rPr>
            </w:pPr>
            <w:r w:rsidRPr="00FF7BF9">
              <w:rPr>
                <w:rFonts w:asciiTheme="majorBidi" w:hAnsiTheme="majorBidi" w:cstheme="majorBidi"/>
                <w:b/>
                <w:bCs/>
                <w:sz w:val="24"/>
                <w:szCs w:val="24"/>
              </w:rPr>
              <w:t>Нысаналы көрсеткіш:</w:t>
            </w:r>
            <w:r w:rsidRPr="00FF7BF9">
              <w:rPr>
                <w:rFonts w:asciiTheme="majorBidi" w:hAnsiTheme="majorBidi" w:cstheme="majorBidi"/>
                <w:sz w:val="24"/>
                <w:szCs w:val="24"/>
              </w:rPr>
              <w:t xml:space="preserve"> </w:t>
            </w:r>
          </w:p>
          <w:p w14:paraId="15700039" w14:textId="77777777" w:rsidR="00464C1E" w:rsidRPr="00FF7BF9" w:rsidRDefault="00464C1E" w:rsidP="00057393">
            <w:pPr>
              <w:spacing w:after="0" w:line="240" w:lineRule="auto"/>
              <w:jc w:val="both"/>
              <w:rPr>
                <w:rFonts w:asciiTheme="majorBidi" w:hAnsiTheme="majorBidi" w:cstheme="majorBidi"/>
                <w:sz w:val="24"/>
                <w:szCs w:val="24"/>
                <w:lang w:val="kk-KZ"/>
              </w:rPr>
            </w:pPr>
            <w:r w:rsidRPr="00FF7BF9">
              <w:rPr>
                <w:rFonts w:asciiTheme="majorBidi" w:hAnsiTheme="majorBidi" w:cstheme="majorBidi"/>
                <w:sz w:val="24"/>
                <w:szCs w:val="24"/>
                <w:lang w:val="kk-KZ"/>
              </w:rPr>
              <w:t>1. Түрлі бағыттар бойынша Маңғыстау облысының мемлекеттік мектепке дейінгі және жалпы білім беру ұйымдарының басшы және педагогикалық құрамының кемінде 570 өкілінің біліктілігін арттыру;</w:t>
            </w:r>
          </w:p>
          <w:p w14:paraId="2016E451" w14:textId="04C552DE" w:rsidR="00F03F7A" w:rsidRPr="00FF7BF9" w:rsidRDefault="00464C1E" w:rsidP="00057393">
            <w:pPr>
              <w:pStyle w:val="a4"/>
              <w:spacing w:before="0" w:beforeAutospacing="0" w:after="0" w:afterAutospacing="0"/>
              <w:jc w:val="both"/>
              <w:rPr>
                <w:rFonts w:asciiTheme="majorBidi" w:hAnsiTheme="majorBidi" w:cstheme="majorBidi"/>
                <w:lang w:val="kk-KZ"/>
              </w:rPr>
            </w:pPr>
            <w:r w:rsidRPr="00FF7BF9">
              <w:rPr>
                <w:rFonts w:asciiTheme="majorBidi" w:hAnsiTheme="majorBidi" w:cstheme="majorBidi"/>
                <w:lang w:val="kk-KZ"/>
              </w:rPr>
              <w:t xml:space="preserve">2. Өзінің кәсіби құзыретінің жақсарғанын атап өткен бағдарламаға қатысушылардың біліктілігін арттыру деңгейі кемінде 75% -. құрайды </w:t>
            </w:r>
            <w:r w:rsidRPr="00FF7BF9">
              <w:rPr>
                <w:rFonts w:asciiTheme="majorBidi" w:hAnsiTheme="majorBidi" w:cstheme="majorBidi"/>
                <w:i/>
                <w:iCs/>
                <w:lang w:val="kk-KZ"/>
              </w:rPr>
              <w:t>(сауалнама нәтижелері бойынша)</w:t>
            </w:r>
            <w:r w:rsidRPr="00FF7BF9">
              <w:rPr>
                <w:rFonts w:asciiTheme="majorBidi" w:hAnsiTheme="majorBidi" w:cstheme="majorBidi"/>
                <w:lang w:val="kk-KZ"/>
              </w:rPr>
              <w:t>.</w:t>
            </w:r>
          </w:p>
          <w:p w14:paraId="67963C99" w14:textId="77777777" w:rsidR="00464C1E" w:rsidRPr="00FF7BF9" w:rsidRDefault="00464C1E" w:rsidP="00057393">
            <w:pPr>
              <w:pStyle w:val="a4"/>
              <w:spacing w:before="0" w:beforeAutospacing="0" w:after="0" w:afterAutospacing="0"/>
              <w:jc w:val="both"/>
              <w:rPr>
                <w:lang w:val="ru-KZ"/>
              </w:rPr>
            </w:pPr>
          </w:p>
          <w:p w14:paraId="52587296" w14:textId="77777777" w:rsidR="00057393" w:rsidRDefault="00974B27" w:rsidP="00057393">
            <w:pPr>
              <w:pStyle w:val="a4"/>
              <w:spacing w:before="0" w:beforeAutospacing="0" w:after="0" w:afterAutospacing="0"/>
              <w:jc w:val="both"/>
              <w:rPr>
                <w:rStyle w:val="a5"/>
                <w:rFonts w:asciiTheme="majorBidi" w:eastAsiaTheme="majorEastAsia" w:hAnsiTheme="majorBidi" w:cstheme="majorBidi"/>
                <w:lang w:val="kk-KZ"/>
              </w:rPr>
            </w:pPr>
            <w:r w:rsidRPr="00FF7BF9">
              <w:rPr>
                <w:rStyle w:val="a5"/>
                <w:rFonts w:asciiTheme="majorBidi" w:eastAsiaTheme="majorEastAsia" w:hAnsiTheme="majorBidi" w:cstheme="majorBidi"/>
                <w:lang w:val="kk-KZ"/>
              </w:rPr>
              <w:t>Күтілетін нәтиже:</w:t>
            </w:r>
          </w:p>
          <w:p w14:paraId="76874903" w14:textId="77777777" w:rsidR="00057393" w:rsidRDefault="00464C1E" w:rsidP="00057393">
            <w:pPr>
              <w:pStyle w:val="a4"/>
              <w:spacing w:before="0" w:beforeAutospacing="0" w:after="0" w:afterAutospacing="0"/>
              <w:jc w:val="both"/>
              <w:rPr>
                <w:rFonts w:asciiTheme="majorBidi" w:hAnsiTheme="majorBidi" w:cstheme="majorBidi"/>
                <w:lang w:val="kk-KZ"/>
              </w:rPr>
            </w:pPr>
            <w:r w:rsidRPr="00FF7BF9">
              <w:rPr>
                <w:rFonts w:asciiTheme="majorBidi" w:hAnsiTheme="majorBidi" w:cstheme="majorBidi"/>
                <w:lang w:val="kk-KZ"/>
              </w:rPr>
              <w:t>1. Маңғыстау облысының мемлекеттік мектепке дейінгі және жалпы білім беру ұйымдарының басшы және педагог кадрларының мектепішілік бақылауды ұйымдастыру мәселелері бойынша тәжірибе алмасуын қамтамасыз ету;</w:t>
            </w:r>
          </w:p>
          <w:p w14:paraId="327CFD87" w14:textId="77777777" w:rsidR="00057393" w:rsidRDefault="00464C1E" w:rsidP="00057393">
            <w:pPr>
              <w:pStyle w:val="a4"/>
              <w:spacing w:before="0" w:beforeAutospacing="0" w:after="0" w:afterAutospacing="0"/>
              <w:jc w:val="both"/>
              <w:rPr>
                <w:rFonts w:asciiTheme="majorBidi" w:hAnsiTheme="majorBidi" w:cstheme="majorBidi"/>
                <w:lang w:val="kk-KZ"/>
              </w:rPr>
            </w:pPr>
            <w:r w:rsidRPr="00FF7BF9">
              <w:rPr>
                <w:rFonts w:asciiTheme="majorBidi" w:hAnsiTheme="majorBidi" w:cstheme="majorBidi"/>
                <w:lang w:val="kk-KZ"/>
              </w:rPr>
              <w:t xml:space="preserve">2. Республикалық мамандарды тарта отырып Облыстың мемлекеттік жалпы </w:t>
            </w:r>
            <w:r w:rsidRPr="00FF7BF9">
              <w:rPr>
                <w:rFonts w:asciiTheme="majorBidi" w:hAnsiTheme="majorBidi" w:cstheme="majorBidi"/>
                <w:lang w:val="kk-KZ"/>
              </w:rPr>
              <w:lastRenderedPageBreak/>
              <w:t>білім беру және мектепке дейінгі білім беру ұйымдарының кемінде 300 басшысын құқықтық оқыту жөніндегі іс шараларды ұйымдастыру;</w:t>
            </w:r>
          </w:p>
          <w:p w14:paraId="115772D4" w14:textId="77777777" w:rsidR="00057393" w:rsidRDefault="00464C1E" w:rsidP="00057393">
            <w:pPr>
              <w:pStyle w:val="a4"/>
              <w:spacing w:before="0" w:beforeAutospacing="0" w:after="0" w:afterAutospacing="0"/>
              <w:jc w:val="both"/>
              <w:rPr>
                <w:rFonts w:asciiTheme="majorBidi" w:hAnsiTheme="majorBidi" w:cstheme="majorBidi"/>
                <w:lang w:val="kk-KZ"/>
              </w:rPr>
            </w:pPr>
            <w:r w:rsidRPr="00FF7BF9">
              <w:rPr>
                <w:rFonts w:asciiTheme="majorBidi" w:hAnsiTheme="majorBidi" w:cstheme="majorBidi"/>
                <w:lang w:val="kk-KZ"/>
              </w:rPr>
              <w:t>3. Республикалық мамандарды тарта отырып Облыстың мемлекеттік жалпы білім беру ұйымдары басшыларының кемінде 150 орынбасарын оқыту жөніндегі іс шараларды ұйымдастыру;</w:t>
            </w:r>
          </w:p>
          <w:p w14:paraId="3EFA255C" w14:textId="62DCE222" w:rsidR="00974B27" w:rsidRPr="00FF7BF9" w:rsidRDefault="00464C1E" w:rsidP="00057393">
            <w:pPr>
              <w:pStyle w:val="a4"/>
              <w:spacing w:before="0" w:beforeAutospacing="0" w:after="0" w:afterAutospacing="0"/>
              <w:jc w:val="both"/>
              <w:rPr>
                <w:rFonts w:asciiTheme="majorBidi" w:hAnsiTheme="majorBidi" w:cstheme="majorBidi"/>
                <w:b/>
                <w:lang w:val="kk-KZ"/>
              </w:rPr>
            </w:pPr>
            <w:r w:rsidRPr="00FF7BF9">
              <w:rPr>
                <w:rFonts w:asciiTheme="majorBidi" w:hAnsiTheme="majorBidi" w:cstheme="majorBidi"/>
                <w:lang w:val="kk-KZ"/>
              </w:rPr>
              <w:t>4. Республикалық мамандарды тарта отырып, Облыстың мемлекеттік мектепке дейінгі білім беру ұйымдарының кемінде 120 педагогінің біліктілігін арттыру жөніндегі іс-шараларды ұйымдастыру.</w:t>
            </w:r>
          </w:p>
        </w:tc>
      </w:tr>
      <w:tr w:rsidR="005C5BCF" w:rsidRPr="00FF7BF9" w14:paraId="0A4383E6" w14:textId="77777777" w:rsidTr="00533841">
        <w:trPr>
          <w:trHeight w:val="1719"/>
        </w:trPr>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75B5EF" w14:textId="0B6885F8" w:rsidR="005C5BCF" w:rsidRPr="00FF7BF9" w:rsidRDefault="005C5BCF" w:rsidP="005C5BCF">
            <w:pPr>
              <w:spacing w:after="0" w:line="240" w:lineRule="auto"/>
              <w:jc w:val="center"/>
              <w:rPr>
                <w:rFonts w:asciiTheme="majorBidi" w:hAnsiTheme="majorBidi" w:cstheme="majorBidi"/>
                <w:bCs/>
                <w:sz w:val="24"/>
                <w:szCs w:val="24"/>
                <w:lang w:val="kk-KZ"/>
              </w:rPr>
            </w:pPr>
            <w:r w:rsidRPr="00FF7BF9">
              <w:rPr>
                <w:rFonts w:asciiTheme="majorBidi" w:hAnsiTheme="majorBidi" w:cstheme="majorBidi"/>
                <w:bCs/>
                <w:sz w:val="24"/>
                <w:szCs w:val="24"/>
                <w:lang w:val="kk-KZ"/>
              </w:rPr>
              <w:lastRenderedPageBreak/>
              <w:t>4</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7D171E5" w14:textId="77777777" w:rsidR="005C5BCF" w:rsidRPr="00FF7BF9" w:rsidRDefault="005C5BCF" w:rsidP="005C5BCF">
            <w:pPr>
              <w:spacing w:after="0" w:line="240" w:lineRule="auto"/>
              <w:rPr>
                <w:rFonts w:asciiTheme="majorBidi" w:hAnsiTheme="majorBidi" w:cstheme="majorBidi"/>
                <w:bCs/>
                <w:color w:val="000000"/>
                <w:sz w:val="24"/>
                <w:szCs w:val="24"/>
                <w:lang w:val="kk-KZ"/>
              </w:rPr>
            </w:pPr>
            <w:r w:rsidRPr="00FF7BF9">
              <w:rPr>
                <w:rFonts w:asciiTheme="majorBidi" w:hAnsiTheme="majorBidi" w:cstheme="majorBidi"/>
                <w:bCs/>
                <w:color w:val="000000"/>
                <w:sz w:val="24"/>
                <w:szCs w:val="24"/>
                <w:lang w:val="kk-KZ"/>
              </w:rPr>
              <w:t>Білім беру, ғылым, ақпарат, дене шынықтыру және спорт саласындағы</w:t>
            </w:r>
          </w:p>
          <w:p w14:paraId="03D15869" w14:textId="190B558E" w:rsidR="005C5BCF" w:rsidRPr="00FF7BF9" w:rsidRDefault="005C5BCF" w:rsidP="005C5BCF">
            <w:pPr>
              <w:spacing w:after="0" w:line="240" w:lineRule="auto"/>
              <w:rPr>
                <w:rFonts w:asciiTheme="majorBidi" w:hAnsiTheme="majorBidi" w:cstheme="majorBidi"/>
                <w:b/>
                <w:sz w:val="24"/>
                <w:szCs w:val="24"/>
                <w:lang w:val="kk-KZ"/>
              </w:rPr>
            </w:pPr>
            <w:proofErr w:type="spellStart"/>
            <w:r w:rsidRPr="00FF7BF9">
              <w:rPr>
                <w:rFonts w:asciiTheme="majorBidi" w:hAnsiTheme="majorBidi" w:cstheme="majorBidi"/>
                <w:bCs/>
                <w:color w:val="000000"/>
                <w:sz w:val="24"/>
                <w:szCs w:val="24"/>
                <w:lang w:val="ru-RU"/>
              </w:rPr>
              <w:t>мақсаттарға</w:t>
            </w:r>
            <w:proofErr w:type="spellEnd"/>
            <w:r w:rsidRPr="00FF7BF9">
              <w:rPr>
                <w:rFonts w:asciiTheme="majorBidi" w:hAnsiTheme="majorBidi" w:cstheme="majorBidi"/>
                <w:bCs/>
                <w:color w:val="000000"/>
                <w:sz w:val="24"/>
                <w:szCs w:val="24"/>
                <w:lang w:val="ru-RU"/>
              </w:rPr>
              <w:t xml:space="preserve"> </w:t>
            </w:r>
            <w:proofErr w:type="spellStart"/>
            <w:r w:rsidRPr="00FF7BF9">
              <w:rPr>
                <w:rFonts w:asciiTheme="majorBidi" w:hAnsiTheme="majorBidi" w:cstheme="majorBidi"/>
                <w:bCs/>
                <w:color w:val="000000"/>
                <w:sz w:val="24"/>
                <w:szCs w:val="24"/>
                <w:lang w:val="ru-RU"/>
              </w:rPr>
              <w:t>қол</w:t>
            </w:r>
            <w:proofErr w:type="spellEnd"/>
            <w:r w:rsidRPr="00FF7BF9">
              <w:rPr>
                <w:rFonts w:asciiTheme="majorBidi" w:hAnsiTheme="majorBidi" w:cstheme="majorBidi"/>
                <w:bCs/>
                <w:color w:val="000000"/>
                <w:sz w:val="24"/>
                <w:szCs w:val="24"/>
                <w:lang w:val="ru-RU"/>
              </w:rPr>
              <w:t xml:space="preserve"> </w:t>
            </w:r>
            <w:proofErr w:type="spellStart"/>
            <w:r w:rsidRPr="00FF7BF9">
              <w:rPr>
                <w:rFonts w:asciiTheme="majorBidi" w:hAnsiTheme="majorBidi" w:cstheme="majorBidi"/>
                <w:bCs/>
                <w:color w:val="000000"/>
                <w:sz w:val="24"/>
                <w:szCs w:val="24"/>
                <w:lang w:val="ru-RU"/>
              </w:rPr>
              <w:t>жеткізу</w:t>
            </w:r>
            <w:proofErr w:type="spellEnd"/>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1396BAB" w14:textId="46430C5A" w:rsidR="005C5BCF" w:rsidRPr="00FF7BF9" w:rsidRDefault="005C5BCF" w:rsidP="005C5BCF">
            <w:pPr>
              <w:spacing w:after="0" w:line="240" w:lineRule="auto"/>
              <w:rPr>
                <w:rFonts w:asciiTheme="majorBidi" w:hAnsiTheme="majorBidi" w:cstheme="majorBidi"/>
                <w:b/>
                <w:sz w:val="24"/>
                <w:szCs w:val="24"/>
                <w:lang w:val="kk-KZ"/>
              </w:rPr>
            </w:pPr>
            <w:r w:rsidRPr="00FF7BF9">
              <w:rPr>
                <w:rFonts w:asciiTheme="majorBidi" w:hAnsiTheme="majorBidi" w:cstheme="majorBidi"/>
                <w:color w:val="1E1E1E"/>
                <w:sz w:val="24"/>
                <w:szCs w:val="24"/>
              </w:rPr>
              <w:t>Аймақтағы арнайы білім беру ұйымдарындағы кадрлардың біліктілігін арттыру</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E44973" w14:textId="153DA3DA" w:rsidR="005C5BCF" w:rsidRPr="00FF7BF9" w:rsidRDefault="005C5BCF" w:rsidP="005C5BCF">
            <w:pPr>
              <w:spacing w:after="0" w:line="240" w:lineRule="auto"/>
              <w:jc w:val="both"/>
              <w:rPr>
                <w:rFonts w:asciiTheme="majorBidi" w:hAnsiTheme="majorBidi" w:cstheme="majorBidi"/>
                <w:b/>
                <w:sz w:val="24"/>
                <w:szCs w:val="24"/>
                <w:lang w:val="kk-KZ"/>
              </w:rPr>
            </w:pPr>
            <w:r w:rsidRPr="00FF7BF9">
              <w:rPr>
                <w:rFonts w:asciiTheme="majorBidi" w:hAnsiTheme="majorBidi" w:cstheme="majorBidi"/>
                <w:color w:val="1E1E1E"/>
                <w:sz w:val="24"/>
                <w:szCs w:val="24"/>
              </w:rPr>
              <w:t xml:space="preserve">Арнайы ұйымдарда жұмыс істейтін педагогтардың біліктілігін арттыру қажеттілігі мәселесі білім беру технологияларының, жаңа әдіс-тәсілдердің дамуына, сондай-ақ заңнама мен әлеуметтік жағдайлардағы өзгерістерге байланысты туындайды. Педагогтер өз білімдері мен дағдыларын үнемі жаңартып отыруы тиіс. Ерекше білім беру қажеттіліктері бар балаларға арналған мектептер немесе түзеу мекемелері сияқты арнайы білім беру ұйымдары педагогтерден жоғары кәсіби дайындық пен терең білімді талап етеді. Себебі олар әртүрлі бұзылыстары бар оқушылармен нәтижелі жұмыс істеуі керек. Біліктілікті арттыруға арналған </w:t>
            </w:r>
            <w:r w:rsidRPr="00FF7BF9">
              <w:rPr>
                <w:rFonts w:asciiTheme="majorBidi" w:hAnsiTheme="majorBidi" w:cstheme="majorBidi"/>
                <w:color w:val="1E1E1E"/>
                <w:sz w:val="24"/>
                <w:szCs w:val="24"/>
              </w:rPr>
              <w:lastRenderedPageBreak/>
              <w:t>тиісті курстар мен бағдарламалардың жетіспеушілігі білім беру сапасының төмендеуіне және мұндай балалар үшін жеке білім беру траекторияларын жүзеге асыру мүмкіндігінің болмауына әкелуі мүмкін</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E2A1CF" w14:textId="3456A6B5" w:rsidR="005C5BCF" w:rsidRPr="00FF7BF9" w:rsidRDefault="005C5BCF" w:rsidP="005C5BCF">
            <w:pPr>
              <w:spacing w:after="0" w:line="240" w:lineRule="auto"/>
              <w:jc w:val="center"/>
              <w:rPr>
                <w:rFonts w:asciiTheme="majorBidi" w:hAnsiTheme="majorBidi" w:cstheme="majorBidi"/>
                <w:b/>
                <w:sz w:val="24"/>
                <w:szCs w:val="24"/>
                <w:lang w:val="kk-KZ"/>
              </w:rPr>
            </w:pPr>
            <w:r w:rsidRPr="00FF7BF9">
              <w:rPr>
                <w:rFonts w:asciiTheme="majorBidi" w:hAnsiTheme="majorBidi" w:cstheme="majorBidi"/>
                <w:b/>
                <w:sz w:val="24"/>
                <w:szCs w:val="24"/>
                <w:lang w:val="kk-KZ"/>
              </w:rPr>
              <w:lastRenderedPageBreak/>
              <w:t>11</w:t>
            </w:r>
            <w:r w:rsidR="00046B04" w:rsidRPr="00FF7BF9">
              <w:rPr>
                <w:rFonts w:asciiTheme="majorBidi" w:hAnsiTheme="majorBidi" w:cstheme="majorBidi"/>
                <w:b/>
                <w:sz w:val="24"/>
                <w:szCs w:val="24"/>
                <w:lang w:val="kk-KZ"/>
              </w:rPr>
              <w:t> </w:t>
            </w:r>
            <w:r w:rsidRPr="00FF7BF9">
              <w:rPr>
                <w:rFonts w:asciiTheme="majorBidi" w:hAnsiTheme="majorBidi" w:cstheme="majorBidi"/>
                <w:b/>
                <w:sz w:val="24"/>
                <w:szCs w:val="24"/>
                <w:lang w:val="kk-KZ"/>
              </w:rPr>
              <w:t>000</w:t>
            </w:r>
            <w:r w:rsidR="00046B04" w:rsidRPr="00FF7BF9">
              <w:rPr>
                <w:rFonts w:asciiTheme="majorBidi" w:hAnsiTheme="majorBidi" w:cstheme="majorBidi"/>
                <w:b/>
                <w:sz w:val="24"/>
                <w:szCs w:val="24"/>
                <w:lang w:val="kk-KZ"/>
              </w:rPr>
              <w:t> 000</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8C39CC9" w14:textId="264FEA37" w:rsidR="005C5BCF" w:rsidRPr="00FF7BF9" w:rsidRDefault="005C5BCF" w:rsidP="005C5BCF">
            <w:pPr>
              <w:spacing w:after="0" w:line="240" w:lineRule="auto"/>
              <w:ind w:left="20"/>
              <w:jc w:val="center"/>
              <w:rPr>
                <w:rFonts w:asciiTheme="majorBidi" w:hAnsiTheme="majorBidi" w:cstheme="majorBidi"/>
                <w:color w:val="000000"/>
                <w:sz w:val="24"/>
                <w:szCs w:val="24"/>
              </w:rPr>
            </w:pPr>
            <w:r w:rsidRPr="00FF7BF9">
              <w:rPr>
                <w:rFonts w:asciiTheme="majorBidi" w:hAnsiTheme="majorBidi" w:cstheme="majorBidi"/>
                <w:color w:val="000000"/>
                <w:sz w:val="24"/>
                <w:szCs w:val="24"/>
                <w:lang w:val="kk-KZ"/>
              </w:rPr>
              <w:t>қ</w:t>
            </w:r>
            <w:r w:rsidRPr="00FF7BF9">
              <w:rPr>
                <w:rFonts w:asciiTheme="majorBidi" w:hAnsiTheme="majorBidi" w:cstheme="majorBidi"/>
                <w:color w:val="000000"/>
                <w:sz w:val="24"/>
                <w:szCs w:val="24"/>
              </w:rPr>
              <w:t xml:space="preserve">ысқа мерзімді </w:t>
            </w:r>
          </w:p>
          <w:p w14:paraId="136664A8" w14:textId="0362CCE0" w:rsidR="005C5BCF" w:rsidRPr="00FF7BF9" w:rsidRDefault="005C5BCF" w:rsidP="005C5BCF">
            <w:pPr>
              <w:spacing w:after="0" w:line="240" w:lineRule="auto"/>
              <w:jc w:val="center"/>
              <w:rPr>
                <w:rFonts w:asciiTheme="majorBidi" w:hAnsiTheme="majorBidi" w:cstheme="majorBidi"/>
                <w:b/>
                <w:sz w:val="24"/>
                <w:szCs w:val="24"/>
                <w:lang w:val="kk-KZ"/>
              </w:rPr>
            </w:pPr>
            <w:r w:rsidRPr="00FF7BF9">
              <w:rPr>
                <w:rFonts w:asciiTheme="majorBidi" w:hAnsiTheme="majorBidi" w:cstheme="majorBidi"/>
                <w:color w:val="000000"/>
                <w:sz w:val="24"/>
                <w:szCs w:val="24"/>
              </w:rPr>
              <w:t>1 грант</w:t>
            </w:r>
          </w:p>
        </w:tc>
        <w:tc>
          <w:tcPr>
            <w:tcW w:w="4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5A589D" w14:textId="14649B07" w:rsidR="005C5BCF" w:rsidRPr="00FF7BF9" w:rsidRDefault="005C5BCF" w:rsidP="005C5BCF">
            <w:pPr>
              <w:spacing w:after="0" w:line="240" w:lineRule="auto"/>
              <w:jc w:val="both"/>
              <w:rPr>
                <w:rFonts w:asciiTheme="majorBidi" w:hAnsiTheme="majorBidi" w:cstheme="majorBidi"/>
                <w:color w:val="1E1E1E"/>
                <w:sz w:val="24"/>
                <w:szCs w:val="24"/>
              </w:rPr>
            </w:pPr>
            <w:r w:rsidRPr="00FF7BF9">
              <w:rPr>
                <w:rFonts w:asciiTheme="majorBidi" w:hAnsiTheme="majorBidi" w:cstheme="majorBidi"/>
                <w:b/>
                <w:bCs/>
                <w:color w:val="1E1E1E"/>
                <w:sz w:val="24"/>
                <w:szCs w:val="24"/>
              </w:rPr>
              <w:t xml:space="preserve">Нысаналы </w:t>
            </w:r>
            <w:r w:rsidRPr="00FF7BF9">
              <w:rPr>
                <w:rFonts w:asciiTheme="majorBidi" w:hAnsiTheme="majorBidi" w:cstheme="majorBidi"/>
                <w:b/>
                <w:bCs/>
                <w:color w:val="1E1E1E"/>
                <w:sz w:val="24"/>
                <w:szCs w:val="24"/>
                <w:lang w:val="kk-KZ"/>
              </w:rPr>
              <w:t>көрсеткіш</w:t>
            </w:r>
            <w:r w:rsidRPr="00FF7BF9">
              <w:rPr>
                <w:rFonts w:asciiTheme="majorBidi" w:hAnsiTheme="majorBidi" w:cstheme="majorBidi"/>
                <w:b/>
                <w:bCs/>
                <w:color w:val="1E1E1E"/>
                <w:sz w:val="24"/>
                <w:szCs w:val="24"/>
              </w:rPr>
              <w:t>:</w:t>
            </w:r>
          </w:p>
          <w:p w14:paraId="5C2D72EC" w14:textId="7464E6B9" w:rsidR="00F03F7A" w:rsidRPr="00FF7BF9" w:rsidRDefault="005C5BCF" w:rsidP="00F03F7A">
            <w:pPr>
              <w:spacing w:after="0" w:line="240" w:lineRule="auto"/>
              <w:jc w:val="both"/>
              <w:rPr>
                <w:rFonts w:asciiTheme="majorBidi" w:hAnsiTheme="majorBidi" w:cstheme="majorBidi"/>
                <w:color w:val="1E1E1E"/>
                <w:sz w:val="24"/>
                <w:szCs w:val="24"/>
              </w:rPr>
            </w:pPr>
            <w:r w:rsidRPr="00FF7BF9">
              <w:rPr>
                <w:rFonts w:asciiTheme="majorBidi" w:hAnsiTheme="majorBidi" w:cstheme="majorBidi"/>
                <w:color w:val="1E1E1E"/>
                <w:sz w:val="24"/>
                <w:szCs w:val="24"/>
              </w:rPr>
              <w:t xml:space="preserve">1. </w:t>
            </w:r>
            <w:r w:rsidR="00F03F7A" w:rsidRPr="00FF7BF9">
              <w:rPr>
                <w:rFonts w:asciiTheme="majorBidi" w:hAnsiTheme="majorBidi" w:cstheme="majorBidi"/>
                <w:color w:val="1E1E1E"/>
                <w:sz w:val="24"/>
                <w:szCs w:val="24"/>
              </w:rPr>
              <w:t xml:space="preserve">Маңғыстау облысының арнайы білім беру ұйымдарында жұмыс істейтін кемінде </w:t>
            </w:r>
            <w:r w:rsidR="007E654A">
              <w:rPr>
                <w:rFonts w:asciiTheme="majorBidi" w:hAnsiTheme="majorBidi" w:cstheme="majorBidi"/>
                <w:color w:val="1E1E1E"/>
                <w:sz w:val="24"/>
                <w:szCs w:val="24"/>
                <w:lang w:val="kk-KZ"/>
              </w:rPr>
              <w:t>150</w:t>
            </w:r>
            <w:r w:rsidR="00F03F7A" w:rsidRPr="00FF7BF9">
              <w:rPr>
                <w:rFonts w:asciiTheme="majorBidi" w:hAnsiTheme="majorBidi" w:cstheme="majorBidi"/>
                <w:color w:val="1E1E1E"/>
                <w:sz w:val="24"/>
                <w:szCs w:val="24"/>
              </w:rPr>
              <w:t xml:space="preserve"> маманның кәсіби біліктілігін арттыру;</w:t>
            </w:r>
          </w:p>
          <w:p w14:paraId="41BF4E94" w14:textId="4979E6F5" w:rsidR="00F03F7A" w:rsidRPr="00FF7BF9" w:rsidRDefault="00F03F7A" w:rsidP="00F03F7A">
            <w:pPr>
              <w:spacing w:after="0" w:line="240" w:lineRule="auto"/>
              <w:jc w:val="both"/>
              <w:rPr>
                <w:rFonts w:asciiTheme="majorBidi" w:hAnsiTheme="majorBidi" w:cstheme="majorBidi"/>
                <w:color w:val="1E1E1E"/>
                <w:sz w:val="24"/>
                <w:szCs w:val="24"/>
              </w:rPr>
            </w:pPr>
            <w:r w:rsidRPr="00FF7BF9">
              <w:rPr>
                <w:rFonts w:asciiTheme="majorBidi" w:hAnsiTheme="majorBidi" w:cstheme="majorBidi"/>
                <w:color w:val="1E1E1E"/>
                <w:sz w:val="24"/>
                <w:szCs w:val="24"/>
              </w:rPr>
              <w:t xml:space="preserve">2. Мамандық біліктілігін арттырғанын және ерекше білім беру қажеттіліктері бар балалармен жұмыс істеу қабілетіне сенімділігін арттырған мамандардың үлесі </w:t>
            </w:r>
            <w:r w:rsidR="00EF4045" w:rsidRPr="00FF7BF9">
              <w:rPr>
                <w:rFonts w:asciiTheme="majorBidi" w:hAnsiTheme="majorBidi" w:cstheme="majorBidi"/>
                <w:color w:val="1E1E1E"/>
                <w:sz w:val="24"/>
                <w:szCs w:val="24"/>
              </w:rPr>
              <w:t>7</w:t>
            </w:r>
            <w:r w:rsidRPr="00FF7BF9">
              <w:rPr>
                <w:rFonts w:asciiTheme="majorBidi" w:hAnsiTheme="majorBidi" w:cstheme="majorBidi"/>
                <w:color w:val="1E1E1E"/>
                <w:sz w:val="24"/>
                <w:szCs w:val="24"/>
              </w:rPr>
              <w:t xml:space="preserve">0%-дан кем болмауы тиіс </w:t>
            </w:r>
            <w:r w:rsidRPr="00FF7BF9">
              <w:rPr>
                <w:rFonts w:asciiTheme="majorBidi" w:hAnsiTheme="majorBidi" w:cstheme="majorBidi"/>
                <w:i/>
                <w:iCs/>
                <w:color w:val="1E1E1E"/>
                <w:sz w:val="24"/>
                <w:szCs w:val="24"/>
              </w:rPr>
              <w:t>(сауалнама нәтижелері бойынша)</w:t>
            </w:r>
            <w:r w:rsidRPr="00FF7BF9">
              <w:rPr>
                <w:rFonts w:asciiTheme="majorBidi" w:hAnsiTheme="majorBidi" w:cstheme="majorBidi"/>
                <w:color w:val="1E1E1E"/>
                <w:sz w:val="24"/>
                <w:szCs w:val="24"/>
              </w:rPr>
              <w:t>.</w:t>
            </w:r>
          </w:p>
          <w:p w14:paraId="147F07F1" w14:textId="5822951D" w:rsidR="005C5BCF" w:rsidRPr="00FF7BF9" w:rsidRDefault="005C5BCF" w:rsidP="00F03F7A">
            <w:pPr>
              <w:spacing w:after="0" w:line="240" w:lineRule="auto"/>
              <w:jc w:val="both"/>
              <w:rPr>
                <w:rFonts w:asciiTheme="majorBidi" w:hAnsiTheme="majorBidi" w:cstheme="majorBidi"/>
                <w:color w:val="1E1E1E"/>
                <w:sz w:val="24"/>
                <w:szCs w:val="24"/>
              </w:rPr>
            </w:pPr>
            <w:r w:rsidRPr="00FF7BF9">
              <w:rPr>
                <w:rFonts w:asciiTheme="majorBidi" w:hAnsiTheme="majorBidi" w:cstheme="majorBidi"/>
                <w:b/>
                <w:bCs/>
                <w:color w:val="1E1E1E"/>
                <w:sz w:val="24"/>
                <w:szCs w:val="24"/>
              </w:rPr>
              <w:t>Күтілетін нәтиже:</w:t>
            </w:r>
          </w:p>
          <w:p w14:paraId="0152AE38" w14:textId="025F7D41" w:rsidR="00F03F7A" w:rsidRPr="00FF7BF9" w:rsidRDefault="005C5BCF" w:rsidP="00F03F7A">
            <w:pPr>
              <w:spacing w:after="0" w:line="240" w:lineRule="auto"/>
              <w:jc w:val="both"/>
              <w:rPr>
                <w:rFonts w:asciiTheme="majorBidi" w:hAnsiTheme="majorBidi" w:cstheme="majorBidi"/>
                <w:color w:val="1E1E1E"/>
                <w:sz w:val="24"/>
                <w:szCs w:val="24"/>
              </w:rPr>
            </w:pPr>
            <w:r w:rsidRPr="00FF7BF9">
              <w:rPr>
                <w:rFonts w:asciiTheme="majorBidi" w:hAnsiTheme="majorBidi" w:cstheme="majorBidi"/>
                <w:color w:val="1E1E1E"/>
                <w:sz w:val="24"/>
                <w:szCs w:val="24"/>
              </w:rPr>
              <w:t xml:space="preserve">1. </w:t>
            </w:r>
            <w:r w:rsidR="00F03F7A" w:rsidRPr="00FF7BF9">
              <w:rPr>
                <w:rFonts w:asciiTheme="majorBidi" w:hAnsiTheme="majorBidi" w:cstheme="majorBidi"/>
                <w:color w:val="1E1E1E"/>
                <w:sz w:val="24"/>
                <w:szCs w:val="24"/>
              </w:rPr>
              <w:t xml:space="preserve">Маңғыстау облысының арнайы білім беру ұйымдарында жұмыс істейтін кемінде </w:t>
            </w:r>
            <w:r w:rsidR="007E654A">
              <w:rPr>
                <w:rFonts w:asciiTheme="majorBidi" w:hAnsiTheme="majorBidi" w:cstheme="majorBidi"/>
                <w:color w:val="1E1E1E"/>
                <w:sz w:val="24"/>
                <w:szCs w:val="24"/>
                <w:lang w:val="kk-KZ"/>
              </w:rPr>
              <w:t>150</w:t>
            </w:r>
            <w:r w:rsidR="00F03F7A" w:rsidRPr="00FF7BF9">
              <w:rPr>
                <w:rFonts w:asciiTheme="majorBidi" w:hAnsiTheme="majorBidi" w:cstheme="majorBidi"/>
                <w:color w:val="1E1E1E"/>
                <w:sz w:val="24"/>
                <w:szCs w:val="24"/>
              </w:rPr>
              <w:t xml:space="preserve"> маманның кәсіби біліктілігін арттыру, ПШО АОО «НЗМ» тарту арқылы;</w:t>
            </w:r>
          </w:p>
          <w:p w14:paraId="5BF253AA" w14:textId="7335E8E6" w:rsidR="00F03F7A" w:rsidRPr="00FF7BF9" w:rsidRDefault="00F03F7A" w:rsidP="00F03F7A">
            <w:pPr>
              <w:spacing w:after="0" w:line="240" w:lineRule="auto"/>
              <w:jc w:val="both"/>
              <w:rPr>
                <w:rFonts w:asciiTheme="majorBidi" w:hAnsiTheme="majorBidi" w:cstheme="majorBidi"/>
                <w:color w:val="1E1E1E"/>
                <w:sz w:val="24"/>
                <w:szCs w:val="24"/>
              </w:rPr>
            </w:pPr>
            <w:r w:rsidRPr="00FF7BF9">
              <w:rPr>
                <w:rFonts w:asciiTheme="majorBidi" w:hAnsiTheme="majorBidi" w:cstheme="majorBidi"/>
                <w:color w:val="1E1E1E"/>
                <w:sz w:val="24"/>
                <w:szCs w:val="24"/>
              </w:rPr>
              <w:t xml:space="preserve">2. Мамандық біліктілігін арттыру жөніндегі іс-шаралар бағдарламасының бекітілуі, Маңғыстау облысының білім </w:t>
            </w:r>
            <w:r w:rsidRPr="00FF7BF9">
              <w:rPr>
                <w:rFonts w:asciiTheme="majorBidi" w:hAnsiTheme="majorBidi" w:cstheme="majorBidi"/>
                <w:color w:val="1E1E1E"/>
                <w:sz w:val="24"/>
                <w:szCs w:val="24"/>
              </w:rPr>
              <w:lastRenderedPageBreak/>
              <w:t>басқармасының қатысуымен;</w:t>
            </w:r>
          </w:p>
          <w:p w14:paraId="1F780742" w14:textId="16BACBD4" w:rsidR="005C5BCF" w:rsidRPr="00FF7BF9" w:rsidRDefault="005C5BCF" w:rsidP="00F03F7A">
            <w:pPr>
              <w:spacing w:after="0" w:line="240" w:lineRule="auto"/>
              <w:jc w:val="both"/>
              <w:rPr>
                <w:rFonts w:asciiTheme="majorBidi" w:hAnsiTheme="majorBidi" w:cstheme="majorBidi"/>
                <w:color w:val="1E1E1E"/>
                <w:sz w:val="24"/>
                <w:szCs w:val="24"/>
              </w:rPr>
            </w:pPr>
            <w:r w:rsidRPr="00FF7BF9">
              <w:rPr>
                <w:rFonts w:asciiTheme="majorBidi" w:hAnsiTheme="majorBidi" w:cstheme="majorBidi"/>
                <w:color w:val="1E1E1E"/>
                <w:sz w:val="24"/>
                <w:szCs w:val="24"/>
              </w:rPr>
              <w:t xml:space="preserve">3. </w:t>
            </w:r>
            <w:r w:rsidR="00F03F7A" w:rsidRPr="00FF7BF9">
              <w:rPr>
                <w:rFonts w:asciiTheme="majorBidi" w:hAnsiTheme="majorBidi" w:cstheme="majorBidi"/>
                <w:color w:val="1E1E1E"/>
                <w:sz w:val="24"/>
                <w:szCs w:val="24"/>
              </w:rPr>
              <w:t>Жоба аясында оқудан өткен мамандарға арналған қорытынды кездесуді ұйымдастыру және өткізу</w:t>
            </w:r>
            <w:r w:rsidRPr="00FF7BF9">
              <w:rPr>
                <w:rFonts w:asciiTheme="majorBidi" w:hAnsiTheme="majorBidi" w:cstheme="majorBidi"/>
                <w:color w:val="1E1E1E"/>
                <w:sz w:val="24"/>
                <w:szCs w:val="24"/>
              </w:rPr>
              <w:t>;</w:t>
            </w:r>
          </w:p>
          <w:p w14:paraId="653F91B2" w14:textId="77777777" w:rsidR="00F03F7A" w:rsidRPr="00FF7BF9" w:rsidRDefault="005C5BCF" w:rsidP="00F03F7A">
            <w:pPr>
              <w:spacing w:after="0" w:line="240" w:lineRule="auto"/>
              <w:jc w:val="both"/>
              <w:rPr>
                <w:rFonts w:asciiTheme="majorBidi" w:hAnsiTheme="majorBidi" w:cstheme="majorBidi"/>
                <w:color w:val="1E1E1E"/>
                <w:sz w:val="24"/>
                <w:szCs w:val="24"/>
              </w:rPr>
            </w:pPr>
            <w:r w:rsidRPr="00FF7BF9">
              <w:rPr>
                <w:rFonts w:asciiTheme="majorBidi" w:hAnsiTheme="majorBidi" w:cstheme="majorBidi"/>
                <w:color w:val="1E1E1E"/>
                <w:sz w:val="24"/>
                <w:szCs w:val="24"/>
              </w:rPr>
              <w:t xml:space="preserve">4. </w:t>
            </w:r>
            <w:r w:rsidR="00F03F7A" w:rsidRPr="00FF7BF9">
              <w:rPr>
                <w:rFonts w:asciiTheme="majorBidi" w:hAnsiTheme="majorBidi" w:cstheme="majorBidi"/>
                <w:color w:val="1E1E1E"/>
                <w:sz w:val="24"/>
                <w:szCs w:val="24"/>
              </w:rPr>
              <w:t>Аттестациядан өтуге жарамды және «Ұстаз» платформасында тіркелген сертификаттарды беру;</w:t>
            </w:r>
          </w:p>
          <w:p w14:paraId="68339F86" w14:textId="77777777" w:rsidR="005C5BCF" w:rsidRDefault="00F03F7A" w:rsidP="00F03F7A">
            <w:pPr>
              <w:spacing w:after="0" w:line="240" w:lineRule="auto"/>
              <w:jc w:val="both"/>
              <w:rPr>
                <w:rFonts w:asciiTheme="majorBidi" w:hAnsiTheme="majorBidi" w:cstheme="majorBidi"/>
                <w:color w:val="1E1E1E"/>
                <w:sz w:val="24"/>
                <w:szCs w:val="24"/>
                <w:lang w:val="kk-KZ"/>
              </w:rPr>
            </w:pPr>
            <w:r w:rsidRPr="00FF7BF9">
              <w:rPr>
                <w:rFonts w:asciiTheme="majorBidi" w:hAnsiTheme="majorBidi" w:cstheme="majorBidi"/>
                <w:color w:val="1E1E1E"/>
                <w:sz w:val="24"/>
                <w:szCs w:val="24"/>
              </w:rPr>
              <w:t xml:space="preserve">5. Оқудан кейін </w:t>
            </w:r>
            <w:r w:rsidRPr="00FF7BF9">
              <w:rPr>
                <w:rFonts w:asciiTheme="majorBidi" w:hAnsiTheme="majorBidi" w:cstheme="majorBidi"/>
                <w:i/>
                <w:iCs/>
                <w:color w:val="1E1E1E"/>
                <w:sz w:val="24"/>
                <w:szCs w:val="24"/>
              </w:rPr>
              <w:t>(дағдыларды нығайту үшін 1-2 ай ішінде)</w:t>
            </w:r>
            <w:r w:rsidRPr="00FF7BF9">
              <w:rPr>
                <w:rFonts w:asciiTheme="majorBidi" w:hAnsiTheme="majorBidi" w:cstheme="majorBidi"/>
                <w:color w:val="1E1E1E"/>
                <w:sz w:val="24"/>
                <w:szCs w:val="24"/>
              </w:rPr>
              <w:t xml:space="preserve"> онлайн-консультациялар мен супервизиялар өткізу.</w:t>
            </w:r>
          </w:p>
          <w:p w14:paraId="5A304E95" w14:textId="1D00CA1D" w:rsidR="007E654A" w:rsidRPr="007E654A" w:rsidRDefault="007E654A" w:rsidP="00F03F7A">
            <w:pPr>
              <w:spacing w:after="0" w:line="240" w:lineRule="auto"/>
              <w:jc w:val="both"/>
              <w:rPr>
                <w:rFonts w:asciiTheme="majorBidi" w:hAnsiTheme="majorBidi" w:cstheme="majorBidi"/>
                <w:b/>
                <w:sz w:val="24"/>
                <w:szCs w:val="24"/>
                <w:lang w:val="kk-KZ"/>
              </w:rPr>
            </w:pPr>
            <w:r>
              <w:rPr>
                <w:rFonts w:asciiTheme="majorBidi" w:hAnsiTheme="majorBidi" w:cstheme="majorBidi"/>
                <w:color w:val="1E1E1E"/>
                <w:sz w:val="24"/>
                <w:szCs w:val="24"/>
                <w:lang w:val="kk-KZ"/>
              </w:rPr>
              <w:t>6. Білім беру ұйымдарындағы арнайы мамандар үшін оқу әдістемелік құралдарды, бейнежазба (бейнеролик) дайындап, тарату.</w:t>
            </w:r>
          </w:p>
        </w:tc>
      </w:tr>
      <w:tr w:rsidR="00974B27" w:rsidRPr="00FF7BF9" w14:paraId="1990B905" w14:textId="77777777" w:rsidTr="00533841">
        <w:trPr>
          <w:trHeight w:val="1719"/>
        </w:trPr>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CB1A25B" w14:textId="6016A512" w:rsidR="00974B27" w:rsidRPr="00FF7BF9" w:rsidRDefault="00974B27" w:rsidP="00974B27">
            <w:pPr>
              <w:spacing w:after="0" w:line="240" w:lineRule="auto"/>
              <w:jc w:val="center"/>
              <w:rPr>
                <w:rFonts w:asciiTheme="majorBidi" w:hAnsiTheme="majorBidi" w:cstheme="majorBidi"/>
                <w:bCs/>
                <w:sz w:val="24"/>
                <w:szCs w:val="24"/>
                <w:lang w:val="kk-KZ"/>
              </w:rPr>
            </w:pPr>
            <w:r w:rsidRPr="00FF7BF9">
              <w:rPr>
                <w:rFonts w:asciiTheme="majorBidi" w:hAnsiTheme="majorBidi" w:cstheme="majorBidi"/>
                <w:bCs/>
                <w:sz w:val="24"/>
                <w:szCs w:val="24"/>
                <w:lang w:val="kk-KZ"/>
              </w:rPr>
              <w:lastRenderedPageBreak/>
              <w:t>5</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5AE60B6" w14:textId="5C6CBC8A" w:rsidR="00974B27" w:rsidRPr="00FF7BF9" w:rsidRDefault="00974B27" w:rsidP="00974B27">
            <w:pPr>
              <w:spacing w:after="0" w:line="240" w:lineRule="auto"/>
              <w:rPr>
                <w:rFonts w:asciiTheme="majorBidi" w:hAnsiTheme="majorBidi" w:cstheme="majorBidi"/>
                <w:b/>
                <w:sz w:val="24"/>
                <w:szCs w:val="24"/>
                <w:lang w:val="kk-KZ"/>
              </w:rPr>
            </w:pPr>
            <w:r w:rsidRPr="00FF7BF9">
              <w:rPr>
                <w:rFonts w:asciiTheme="majorBidi" w:hAnsiTheme="majorBidi" w:cstheme="majorBidi"/>
                <w:sz w:val="24"/>
                <w:szCs w:val="24"/>
              </w:rPr>
              <w:t>Отбасылық-демографиялық және гендерлік мәселелерді шешуге жәрдемдесу</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DC1164A" w14:textId="5289D64B" w:rsidR="00974B27" w:rsidRPr="00FF7BF9" w:rsidRDefault="00974B27" w:rsidP="00974B27">
            <w:pPr>
              <w:spacing w:after="0" w:line="240" w:lineRule="auto"/>
              <w:rPr>
                <w:rFonts w:asciiTheme="majorBidi" w:hAnsiTheme="majorBidi" w:cstheme="majorBidi"/>
                <w:b/>
                <w:sz w:val="24"/>
                <w:szCs w:val="24"/>
                <w:lang w:val="kk-KZ"/>
              </w:rPr>
            </w:pPr>
            <w:r w:rsidRPr="00FF7BF9">
              <w:rPr>
                <w:rFonts w:asciiTheme="majorBidi" w:hAnsiTheme="majorBidi" w:cstheme="majorBidi"/>
                <w:color w:val="000000"/>
                <w:sz w:val="24"/>
                <w:szCs w:val="24"/>
              </w:rPr>
              <w:t>Аймақтағы оқушылар мен олардың ата-аналарының бойында отбасылық-ұлттық құндылықтарды қалыптастыру</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CEEE520" w14:textId="77777777" w:rsidR="00974B27" w:rsidRPr="00FF7BF9" w:rsidRDefault="00974B27" w:rsidP="00974B27">
            <w:pPr>
              <w:spacing w:after="0" w:line="240" w:lineRule="auto"/>
              <w:jc w:val="both"/>
              <w:rPr>
                <w:rFonts w:asciiTheme="majorBidi" w:hAnsiTheme="majorBidi" w:cstheme="majorBidi"/>
                <w:sz w:val="24"/>
                <w:szCs w:val="24"/>
              </w:rPr>
            </w:pPr>
            <w:r w:rsidRPr="00FF7BF9">
              <w:rPr>
                <w:rFonts w:asciiTheme="majorBidi" w:hAnsiTheme="majorBidi" w:cstheme="majorBidi"/>
                <w:sz w:val="24"/>
                <w:szCs w:val="24"/>
              </w:rPr>
              <w:t>Біздің елдегі білім беру ұйымдарында «Бір тұтас тәрбие» бағдарламасы енгізілді, ол жалпыадамзаттық және ұлттық құндылықтар негізінде саналы азаматты тәрбиелеуге бағытталған. Бұл бағдарлама білім беру процесін тиімді ұйымдастыруға және оқушылармен байланысты теріс әлеуметтік құбылыстарды алдын алуға мүмкіндік береді.</w:t>
            </w:r>
          </w:p>
          <w:p w14:paraId="1380C524" w14:textId="43D8A2FD" w:rsidR="00974B27" w:rsidRPr="00FF7BF9" w:rsidRDefault="00974B27" w:rsidP="00974B27">
            <w:pPr>
              <w:spacing w:after="0" w:line="240" w:lineRule="auto"/>
              <w:jc w:val="both"/>
              <w:rPr>
                <w:rFonts w:asciiTheme="majorBidi" w:hAnsiTheme="majorBidi" w:cstheme="majorBidi"/>
                <w:b/>
                <w:sz w:val="24"/>
                <w:szCs w:val="24"/>
                <w:lang w:val="kk-KZ"/>
              </w:rPr>
            </w:pPr>
            <w:r w:rsidRPr="00FF7BF9">
              <w:rPr>
                <w:rFonts w:asciiTheme="majorBidi" w:hAnsiTheme="majorBidi" w:cstheme="majorBidi"/>
                <w:sz w:val="24"/>
                <w:szCs w:val="24"/>
              </w:rPr>
              <w:t xml:space="preserve">Қазіргі уақытта қоғамда «Үшжақты бірлестік: мектеп – ата-ана – оқушы» моделіне негізделген білім беру процесін ұйымдастыруға сұраныс өте жоғары. Осы модель аясында ата-аналар мен балалар арасындағы қарым-қатынасты жақсарту, балалар мен жасөспірімдерге қатысты әлеуметтік </w:t>
            </w:r>
            <w:r w:rsidRPr="00FF7BF9">
              <w:rPr>
                <w:rFonts w:asciiTheme="majorBidi" w:hAnsiTheme="majorBidi" w:cstheme="majorBidi"/>
                <w:sz w:val="24"/>
                <w:szCs w:val="24"/>
              </w:rPr>
              <w:lastRenderedPageBreak/>
              <w:t>мәселелер бойынша бірлескен жұмысты ұйымдастыру қажет. Сондай-ақ, балалар мен жасөспірімдерге ұлттық құндылықтарға негізделген отбасылық тәрбиенің маңыздылығын жеткізу, осы күрделі мәселені шешуге қоғамдық пікір көшбасшыларын, сарапшыларды және рухани тұлғаларды тарту қажет.</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17A8A7" w14:textId="5218A52F" w:rsidR="00974B27" w:rsidRPr="00FF7BF9" w:rsidRDefault="00046B04" w:rsidP="00974B27">
            <w:pPr>
              <w:spacing w:after="0" w:line="240" w:lineRule="auto"/>
              <w:jc w:val="center"/>
              <w:rPr>
                <w:rFonts w:asciiTheme="majorBidi" w:hAnsiTheme="majorBidi" w:cstheme="majorBidi"/>
                <w:b/>
                <w:sz w:val="24"/>
                <w:szCs w:val="24"/>
                <w:lang w:val="kk-KZ"/>
              </w:rPr>
            </w:pPr>
            <w:r w:rsidRPr="00FF7BF9">
              <w:rPr>
                <w:rFonts w:ascii="Times New Roman" w:hAnsi="Times New Roman" w:cs="Times New Roman"/>
                <w:b/>
                <w:bCs/>
                <w:sz w:val="24"/>
                <w:szCs w:val="24"/>
                <w:lang w:val="kk-KZ"/>
              </w:rPr>
              <w:lastRenderedPageBreak/>
              <w:t>11 796 000</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8F19DBF" w14:textId="3D1F6634" w:rsidR="00974B27" w:rsidRPr="00FF7BF9" w:rsidRDefault="00974B27" w:rsidP="00974B27">
            <w:pPr>
              <w:spacing w:after="0" w:line="240" w:lineRule="auto"/>
              <w:ind w:left="20"/>
              <w:jc w:val="center"/>
              <w:rPr>
                <w:rFonts w:asciiTheme="majorBidi" w:hAnsiTheme="majorBidi" w:cstheme="majorBidi"/>
                <w:color w:val="000000"/>
                <w:sz w:val="24"/>
                <w:szCs w:val="24"/>
              </w:rPr>
            </w:pPr>
            <w:r w:rsidRPr="00FF7BF9">
              <w:rPr>
                <w:rFonts w:asciiTheme="majorBidi" w:hAnsiTheme="majorBidi" w:cstheme="majorBidi"/>
                <w:color w:val="000000"/>
                <w:sz w:val="24"/>
                <w:szCs w:val="24"/>
                <w:lang w:val="kk-KZ"/>
              </w:rPr>
              <w:t>қ</w:t>
            </w:r>
            <w:r w:rsidRPr="00FF7BF9">
              <w:rPr>
                <w:rFonts w:asciiTheme="majorBidi" w:hAnsiTheme="majorBidi" w:cstheme="majorBidi"/>
                <w:color w:val="000000"/>
                <w:sz w:val="24"/>
                <w:szCs w:val="24"/>
              </w:rPr>
              <w:t>ысқа мерзімді</w:t>
            </w:r>
          </w:p>
          <w:p w14:paraId="7CADFFCE" w14:textId="183DA06D" w:rsidR="00974B27" w:rsidRPr="00FF7BF9" w:rsidRDefault="00974B27" w:rsidP="00974B27">
            <w:pPr>
              <w:spacing w:after="0" w:line="240" w:lineRule="auto"/>
              <w:jc w:val="center"/>
              <w:rPr>
                <w:rFonts w:asciiTheme="majorBidi" w:hAnsiTheme="majorBidi" w:cstheme="majorBidi"/>
                <w:b/>
                <w:sz w:val="24"/>
                <w:szCs w:val="24"/>
                <w:lang w:val="kk-KZ"/>
              </w:rPr>
            </w:pPr>
            <w:r w:rsidRPr="00FF7BF9">
              <w:rPr>
                <w:rFonts w:asciiTheme="majorBidi" w:hAnsiTheme="majorBidi" w:cstheme="majorBidi"/>
                <w:color w:val="000000"/>
                <w:sz w:val="24"/>
                <w:szCs w:val="24"/>
              </w:rPr>
              <w:t>1 грант</w:t>
            </w:r>
          </w:p>
        </w:tc>
        <w:tc>
          <w:tcPr>
            <w:tcW w:w="4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F4028A1" w14:textId="7445D84C" w:rsidR="00974B27" w:rsidRPr="00FF7BF9" w:rsidRDefault="00974B27" w:rsidP="00974B27">
            <w:pPr>
              <w:spacing w:after="0" w:line="240" w:lineRule="auto"/>
              <w:jc w:val="both"/>
              <w:rPr>
                <w:rFonts w:asciiTheme="majorBidi" w:hAnsiTheme="majorBidi" w:cstheme="majorBidi"/>
                <w:color w:val="1E1E1E"/>
                <w:sz w:val="24"/>
                <w:szCs w:val="24"/>
              </w:rPr>
            </w:pPr>
            <w:r w:rsidRPr="00FF7BF9">
              <w:rPr>
                <w:rFonts w:asciiTheme="majorBidi" w:hAnsiTheme="majorBidi" w:cstheme="majorBidi"/>
                <w:b/>
                <w:bCs/>
                <w:color w:val="1E1E1E"/>
                <w:sz w:val="24"/>
                <w:szCs w:val="24"/>
              </w:rPr>
              <w:t xml:space="preserve">Нысаналы </w:t>
            </w:r>
            <w:r w:rsidRPr="00FF7BF9">
              <w:rPr>
                <w:rFonts w:asciiTheme="majorBidi" w:hAnsiTheme="majorBidi" w:cstheme="majorBidi"/>
                <w:b/>
                <w:bCs/>
                <w:color w:val="1E1E1E"/>
                <w:sz w:val="24"/>
                <w:szCs w:val="24"/>
                <w:lang w:val="kk-KZ"/>
              </w:rPr>
              <w:t>көрсеткіш</w:t>
            </w:r>
            <w:r w:rsidRPr="00FF7BF9">
              <w:rPr>
                <w:rFonts w:asciiTheme="majorBidi" w:hAnsiTheme="majorBidi" w:cstheme="majorBidi"/>
                <w:b/>
                <w:bCs/>
                <w:color w:val="1E1E1E"/>
                <w:sz w:val="24"/>
                <w:szCs w:val="24"/>
              </w:rPr>
              <w:t>:</w:t>
            </w:r>
          </w:p>
          <w:p w14:paraId="422FCEDC" w14:textId="21D2B8F1" w:rsidR="007C1AEE" w:rsidRPr="00FF7BF9" w:rsidRDefault="00974B27" w:rsidP="007C1AEE">
            <w:p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FF7BF9">
              <w:rPr>
                <w:rFonts w:asciiTheme="majorBidi" w:hAnsiTheme="majorBidi" w:cstheme="majorBidi"/>
                <w:color w:val="000000"/>
                <w:sz w:val="24"/>
                <w:szCs w:val="24"/>
              </w:rPr>
              <w:t xml:space="preserve">1. </w:t>
            </w:r>
            <w:r w:rsidR="007C1AEE" w:rsidRPr="00FF7BF9">
              <w:rPr>
                <w:rFonts w:asciiTheme="majorBidi" w:hAnsiTheme="majorBidi" w:cstheme="majorBidi"/>
                <w:color w:val="000000"/>
                <w:sz w:val="24"/>
                <w:szCs w:val="24"/>
              </w:rPr>
              <w:t xml:space="preserve">Маңғыстау облысында отбасылық және ұлттық құндылықтарды қалыптастыруға бағытталған интерактивті және цифрлық форматтағы іс-шараларға </w:t>
            </w:r>
            <w:r w:rsidR="00EF4045" w:rsidRPr="00FF7BF9">
              <w:rPr>
                <w:rFonts w:asciiTheme="majorBidi" w:hAnsiTheme="majorBidi" w:cstheme="majorBidi"/>
                <w:color w:val="000000"/>
                <w:sz w:val="24"/>
                <w:szCs w:val="24"/>
              </w:rPr>
              <w:t>3</w:t>
            </w:r>
            <w:r w:rsidR="007C1AEE" w:rsidRPr="00FF7BF9">
              <w:rPr>
                <w:rFonts w:asciiTheme="majorBidi" w:hAnsiTheme="majorBidi" w:cstheme="majorBidi"/>
                <w:color w:val="000000"/>
                <w:sz w:val="24"/>
                <w:szCs w:val="24"/>
              </w:rPr>
              <w:t>000-нан кем емес ата-ана мен баланы тарту;</w:t>
            </w:r>
          </w:p>
          <w:p w14:paraId="53783BA9" w14:textId="2672DCAD" w:rsidR="007C1AEE" w:rsidRPr="00FF7BF9" w:rsidRDefault="007C1AEE" w:rsidP="007C1AEE">
            <w:p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FF7BF9">
              <w:rPr>
                <w:rFonts w:asciiTheme="majorBidi" w:hAnsiTheme="majorBidi" w:cstheme="majorBidi"/>
                <w:color w:val="000000"/>
                <w:sz w:val="24"/>
                <w:szCs w:val="24"/>
              </w:rPr>
              <w:t xml:space="preserve">2. </w:t>
            </w:r>
            <w:r w:rsidR="00A15710" w:rsidRPr="00FF7BF9">
              <w:rPr>
                <w:rFonts w:asciiTheme="majorBidi" w:hAnsiTheme="majorBidi" w:cstheme="majorBidi"/>
                <w:color w:val="000000"/>
                <w:sz w:val="24"/>
                <w:szCs w:val="24"/>
              </w:rPr>
              <w:t xml:space="preserve">Ақпараттық қамту </w:t>
            </w:r>
            <w:r w:rsidR="00EF4045" w:rsidRPr="00FF7BF9">
              <w:rPr>
                <w:rFonts w:asciiTheme="majorBidi" w:hAnsiTheme="majorBidi" w:cstheme="majorBidi"/>
                <w:color w:val="000000"/>
                <w:sz w:val="24"/>
                <w:szCs w:val="24"/>
              </w:rPr>
              <w:t>2</w:t>
            </w:r>
            <w:r w:rsidR="00A15710" w:rsidRPr="00FF7BF9">
              <w:rPr>
                <w:rFonts w:asciiTheme="majorBidi" w:hAnsiTheme="majorBidi" w:cstheme="majorBidi"/>
                <w:color w:val="000000"/>
                <w:sz w:val="24"/>
                <w:szCs w:val="24"/>
              </w:rPr>
              <w:t>0.000 қаралымнан кем емес</w:t>
            </w:r>
            <w:r w:rsidRPr="00FF7BF9">
              <w:rPr>
                <w:rFonts w:asciiTheme="majorBidi" w:hAnsiTheme="majorBidi" w:cstheme="majorBidi"/>
                <w:color w:val="000000"/>
                <w:sz w:val="24"/>
                <w:szCs w:val="24"/>
              </w:rPr>
              <w:t>.</w:t>
            </w:r>
          </w:p>
          <w:p w14:paraId="77EA552F" w14:textId="77777777" w:rsidR="007C1AEE" w:rsidRPr="00FF7BF9" w:rsidRDefault="007C1AEE" w:rsidP="007C1AEE">
            <w:pPr>
              <w:pBdr>
                <w:top w:val="nil"/>
                <w:left w:val="nil"/>
                <w:bottom w:val="nil"/>
                <w:right w:val="nil"/>
                <w:between w:val="nil"/>
              </w:pBdr>
              <w:spacing w:after="0" w:line="240" w:lineRule="auto"/>
              <w:jc w:val="both"/>
              <w:rPr>
                <w:rFonts w:asciiTheme="majorBidi" w:hAnsiTheme="majorBidi" w:cstheme="majorBidi"/>
                <w:color w:val="000000"/>
                <w:sz w:val="24"/>
                <w:szCs w:val="24"/>
              </w:rPr>
            </w:pPr>
          </w:p>
          <w:p w14:paraId="6D63FFC1" w14:textId="4695B26A" w:rsidR="00974B27" w:rsidRPr="00FF7BF9" w:rsidRDefault="00974B27" w:rsidP="007C1AEE">
            <w:pPr>
              <w:pBdr>
                <w:top w:val="nil"/>
                <w:left w:val="nil"/>
                <w:bottom w:val="nil"/>
                <w:right w:val="nil"/>
                <w:between w:val="nil"/>
              </w:pBdr>
              <w:spacing w:after="0" w:line="240" w:lineRule="auto"/>
              <w:jc w:val="both"/>
              <w:rPr>
                <w:rFonts w:asciiTheme="majorBidi" w:hAnsiTheme="majorBidi" w:cstheme="majorBidi"/>
                <w:b/>
                <w:bCs/>
                <w:color w:val="000000"/>
                <w:sz w:val="24"/>
                <w:szCs w:val="24"/>
              </w:rPr>
            </w:pPr>
            <w:r w:rsidRPr="00FF7BF9">
              <w:rPr>
                <w:rFonts w:asciiTheme="majorBidi" w:hAnsiTheme="majorBidi" w:cstheme="majorBidi"/>
                <w:b/>
                <w:bCs/>
                <w:color w:val="000000"/>
                <w:sz w:val="24"/>
                <w:szCs w:val="24"/>
              </w:rPr>
              <w:t>Күтілетін нәтиже:</w:t>
            </w:r>
          </w:p>
          <w:p w14:paraId="689D1005" w14:textId="19DFD705" w:rsidR="007C1AEE" w:rsidRPr="00FF7BF9" w:rsidRDefault="00974B27" w:rsidP="007C1AEE">
            <w:p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FF7BF9">
              <w:rPr>
                <w:rFonts w:asciiTheme="majorBidi" w:hAnsiTheme="majorBidi" w:cstheme="majorBidi"/>
                <w:color w:val="000000"/>
                <w:sz w:val="24"/>
                <w:szCs w:val="24"/>
              </w:rPr>
              <w:t xml:space="preserve">1. </w:t>
            </w:r>
            <w:r w:rsidR="00EF4045" w:rsidRPr="00FF7BF9">
              <w:rPr>
                <w:rFonts w:asciiTheme="majorBidi" w:hAnsiTheme="majorBidi" w:cstheme="majorBidi"/>
                <w:color w:val="000000"/>
                <w:sz w:val="24"/>
                <w:szCs w:val="24"/>
              </w:rPr>
              <w:t>6</w:t>
            </w:r>
            <w:r w:rsidR="007C1AEE" w:rsidRPr="00FF7BF9">
              <w:rPr>
                <w:rFonts w:asciiTheme="majorBidi" w:hAnsiTheme="majorBidi" w:cstheme="majorBidi"/>
                <w:color w:val="000000"/>
                <w:sz w:val="24"/>
                <w:szCs w:val="24"/>
              </w:rPr>
              <w:t xml:space="preserve">00-ден кем емес қатысушыны қамтитын </w:t>
            </w:r>
            <w:r w:rsidR="00FF7BF9" w:rsidRPr="00FF7BF9">
              <w:rPr>
                <w:rFonts w:asciiTheme="majorBidi" w:hAnsiTheme="majorBidi" w:cstheme="majorBidi"/>
                <w:color w:val="000000"/>
                <w:sz w:val="24"/>
                <w:szCs w:val="24"/>
              </w:rPr>
              <w:t>3</w:t>
            </w:r>
            <w:r w:rsidR="007C1AEE" w:rsidRPr="00FF7BF9">
              <w:rPr>
                <w:rFonts w:asciiTheme="majorBidi" w:hAnsiTheme="majorBidi" w:cstheme="majorBidi"/>
                <w:color w:val="000000"/>
                <w:sz w:val="24"/>
                <w:szCs w:val="24"/>
              </w:rPr>
              <w:t xml:space="preserve"> интерактивті жаппай іс-шара </w:t>
            </w:r>
            <w:r w:rsidR="007C1AEE" w:rsidRPr="00FF7BF9">
              <w:rPr>
                <w:rFonts w:asciiTheme="majorBidi" w:hAnsiTheme="majorBidi" w:cstheme="majorBidi"/>
                <w:i/>
                <w:iCs/>
                <w:color w:val="000000"/>
                <w:sz w:val="24"/>
                <w:szCs w:val="24"/>
              </w:rPr>
              <w:t>(фестивальдер, этнофорумдар, отбасылық квесттер және т.б.)</w:t>
            </w:r>
            <w:r w:rsidR="007C1AEE" w:rsidRPr="00FF7BF9">
              <w:rPr>
                <w:rFonts w:asciiTheme="majorBidi" w:hAnsiTheme="majorBidi" w:cstheme="majorBidi"/>
                <w:color w:val="000000"/>
                <w:sz w:val="24"/>
                <w:szCs w:val="24"/>
              </w:rPr>
              <w:t xml:space="preserve"> өткізу. Ата-аналар комитеттерін тарту, қазақ дәстүрлері мен отбасылық құндылықтарға арналған отбасылық челлендждер мен конкурстар ұйымдастыру.</w:t>
            </w:r>
          </w:p>
          <w:p w14:paraId="7FB3F83F" w14:textId="1A17D260" w:rsidR="007C1AEE" w:rsidRPr="00FF7BF9" w:rsidRDefault="007C1AEE" w:rsidP="007C1AEE">
            <w:p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FF7BF9">
              <w:rPr>
                <w:rFonts w:asciiTheme="majorBidi" w:hAnsiTheme="majorBidi" w:cstheme="majorBidi"/>
                <w:color w:val="000000"/>
                <w:sz w:val="24"/>
                <w:szCs w:val="24"/>
              </w:rPr>
              <w:lastRenderedPageBreak/>
              <w:t xml:space="preserve">2. </w:t>
            </w:r>
            <w:r w:rsidR="00A15710" w:rsidRPr="00FF7BF9">
              <w:rPr>
                <w:rFonts w:asciiTheme="majorBidi" w:hAnsiTheme="majorBidi" w:cstheme="majorBidi"/>
                <w:color w:val="000000"/>
                <w:sz w:val="24"/>
                <w:szCs w:val="24"/>
              </w:rPr>
              <w:t>2</w:t>
            </w:r>
            <w:r w:rsidRPr="00FF7BF9">
              <w:rPr>
                <w:rFonts w:asciiTheme="majorBidi" w:hAnsiTheme="majorBidi" w:cstheme="majorBidi"/>
                <w:color w:val="000000"/>
                <w:sz w:val="24"/>
                <w:szCs w:val="24"/>
              </w:rPr>
              <w:t>00-нан кем емес адам қатысатын «Ұрпақтар диалогы» атты 3 қоғамдық талқылау алаңын ұйымдастыру. Құрметті зиялы қауым өкілдерін, қоғамдық көшбасшыларды және жастар белсенділерін шақыру. Формат – TEDx-стилі, подкасттар, онлайн-трансляциямен және интерактивті сұрақ-жауап сессиясымен дөңгелек үстелдер.</w:t>
            </w:r>
          </w:p>
          <w:p w14:paraId="70CD8FD3" w14:textId="112CFE29" w:rsidR="007C1AEE" w:rsidRPr="00FF7BF9" w:rsidRDefault="007C1AEE" w:rsidP="007C1AEE">
            <w:p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FF7BF9">
              <w:rPr>
                <w:rFonts w:asciiTheme="majorBidi" w:hAnsiTheme="majorBidi" w:cstheme="majorBidi"/>
                <w:color w:val="000000"/>
                <w:sz w:val="24"/>
                <w:szCs w:val="24"/>
              </w:rPr>
              <w:t xml:space="preserve">3. Маңғыстау облысының 5 ауданында және 2 қаласында «Ұрпақтар сабақтастығы» өңірлік марафонын өткізу, </w:t>
            </w:r>
            <w:r w:rsidR="00A15710" w:rsidRPr="00FF7BF9">
              <w:rPr>
                <w:rFonts w:asciiTheme="majorBidi" w:hAnsiTheme="majorBidi" w:cstheme="majorBidi"/>
                <w:color w:val="000000"/>
                <w:sz w:val="24"/>
                <w:szCs w:val="24"/>
              </w:rPr>
              <w:t>2</w:t>
            </w:r>
            <w:r w:rsidRPr="00FF7BF9">
              <w:rPr>
                <w:rFonts w:asciiTheme="majorBidi" w:hAnsiTheme="majorBidi" w:cstheme="majorBidi"/>
                <w:color w:val="000000"/>
                <w:sz w:val="24"/>
                <w:szCs w:val="24"/>
              </w:rPr>
              <w:t>000-нан кем емес мектеп оқушылары мен олардың ата-аналарын қамту.</w:t>
            </w:r>
          </w:p>
          <w:p w14:paraId="649CDF89" w14:textId="77777777" w:rsidR="00974B27" w:rsidRPr="007E654A" w:rsidRDefault="00A15710" w:rsidP="007C1AEE">
            <w:pPr>
              <w:spacing w:after="0" w:line="240" w:lineRule="auto"/>
              <w:jc w:val="both"/>
              <w:rPr>
                <w:rFonts w:asciiTheme="majorBidi" w:hAnsiTheme="majorBidi" w:cstheme="majorBidi"/>
                <w:color w:val="000000"/>
                <w:sz w:val="24"/>
                <w:szCs w:val="24"/>
              </w:rPr>
            </w:pPr>
            <w:r w:rsidRPr="00FF7BF9">
              <w:rPr>
                <w:rFonts w:asciiTheme="majorBidi" w:hAnsiTheme="majorBidi" w:cstheme="majorBidi"/>
                <w:color w:val="000000"/>
                <w:sz w:val="24"/>
                <w:szCs w:val="24"/>
              </w:rPr>
              <w:t xml:space="preserve">4. Ұлттық дәстүрлер мен әдет-ғұрыптар арқылы ата-аналар мен балалар арасындағы эмоционалды байланысты нығайтуға бағытталған педагогтардың, психологтардың, ата-аналар мен балалардың қатысуымен мектептерде әрқайсысында кемінде </w:t>
            </w:r>
            <w:r w:rsidR="00EF4045" w:rsidRPr="00FF7BF9">
              <w:rPr>
                <w:rFonts w:asciiTheme="majorBidi" w:hAnsiTheme="majorBidi" w:cstheme="majorBidi"/>
                <w:color w:val="000000"/>
                <w:sz w:val="24"/>
                <w:szCs w:val="24"/>
              </w:rPr>
              <w:t>3</w:t>
            </w:r>
            <w:r w:rsidRPr="00FF7BF9">
              <w:rPr>
                <w:rFonts w:asciiTheme="majorBidi" w:hAnsiTheme="majorBidi" w:cstheme="majorBidi"/>
                <w:color w:val="000000"/>
                <w:sz w:val="24"/>
                <w:szCs w:val="24"/>
              </w:rPr>
              <w:t>0 қатысушыны қамти отырып, кемінде 7 отбасылық тренингтер немесе мастер-класстар өткізу.</w:t>
            </w:r>
          </w:p>
          <w:p w14:paraId="3A3B8CAE" w14:textId="7AC0717F" w:rsidR="00EF4045" w:rsidRPr="007E654A" w:rsidRDefault="00EF4045" w:rsidP="007C1AEE">
            <w:pPr>
              <w:spacing w:after="0" w:line="240" w:lineRule="auto"/>
              <w:jc w:val="both"/>
              <w:rPr>
                <w:rFonts w:asciiTheme="majorBidi" w:hAnsiTheme="majorBidi" w:cstheme="majorBidi"/>
                <w:bCs/>
                <w:sz w:val="24"/>
                <w:szCs w:val="24"/>
              </w:rPr>
            </w:pPr>
            <w:r w:rsidRPr="00FF7BF9">
              <w:rPr>
                <w:rFonts w:asciiTheme="majorBidi" w:hAnsiTheme="majorBidi" w:cstheme="majorBidi"/>
                <w:bCs/>
                <w:sz w:val="24"/>
                <w:szCs w:val="24"/>
              </w:rPr>
              <w:t>5. Жоба, әлеуметтік желілер мен БАҚ арқылы өткізілген іс-шаралар туралы кемінде 20 мың қаралымды хабардар ету.</w:t>
            </w:r>
          </w:p>
        </w:tc>
      </w:tr>
      <w:tr w:rsidR="00974B27" w:rsidRPr="00FF7BF9" w14:paraId="307343FE" w14:textId="77777777" w:rsidTr="00533841">
        <w:trPr>
          <w:trHeight w:val="1719"/>
        </w:trPr>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467889" w14:textId="510431AE" w:rsidR="00974B27" w:rsidRPr="00FF7BF9" w:rsidRDefault="00974B27" w:rsidP="00974B27">
            <w:pPr>
              <w:spacing w:after="0" w:line="240" w:lineRule="auto"/>
              <w:jc w:val="center"/>
              <w:rPr>
                <w:rFonts w:asciiTheme="majorBidi" w:hAnsiTheme="majorBidi" w:cstheme="majorBidi"/>
                <w:bCs/>
                <w:sz w:val="24"/>
                <w:szCs w:val="24"/>
                <w:lang w:val="kk-KZ"/>
              </w:rPr>
            </w:pPr>
            <w:r w:rsidRPr="00FF7BF9">
              <w:rPr>
                <w:rFonts w:asciiTheme="majorBidi" w:hAnsiTheme="majorBidi" w:cstheme="majorBidi"/>
                <w:bCs/>
                <w:sz w:val="24"/>
                <w:szCs w:val="24"/>
                <w:lang w:val="kk-KZ"/>
              </w:rPr>
              <w:lastRenderedPageBreak/>
              <w:t>6</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5BFB1D2" w14:textId="77777777" w:rsidR="00CB378A" w:rsidRPr="00FF7BF9" w:rsidRDefault="00CB378A" w:rsidP="00CB378A">
            <w:pPr>
              <w:spacing w:after="0" w:line="240" w:lineRule="auto"/>
              <w:rPr>
                <w:rFonts w:asciiTheme="majorBidi" w:hAnsiTheme="majorBidi" w:cstheme="majorBidi"/>
                <w:bCs/>
                <w:color w:val="000000"/>
                <w:sz w:val="24"/>
                <w:szCs w:val="24"/>
                <w:lang w:val="kk-KZ"/>
              </w:rPr>
            </w:pPr>
            <w:r w:rsidRPr="00FF7BF9">
              <w:rPr>
                <w:rFonts w:asciiTheme="majorBidi" w:hAnsiTheme="majorBidi" w:cstheme="majorBidi"/>
                <w:bCs/>
                <w:color w:val="000000"/>
                <w:sz w:val="24"/>
                <w:szCs w:val="24"/>
                <w:lang w:val="kk-KZ"/>
              </w:rPr>
              <w:t>Білім беру, ғылым, ақпарат, дене шынықтыру және спорт саласындағы</w:t>
            </w:r>
          </w:p>
          <w:p w14:paraId="208B02A3" w14:textId="16159D8F" w:rsidR="00974B27" w:rsidRPr="00FF7BF9" w:rsidRDefault="00CB378A" w:rsidP="00CB378A">
            <w:pPr>
              <w:spacing w:after="0" w:line="240" w:lineRule="auto"/>
              <w:rPr>
                <w:rFonts w:asciiTheme="majorBidi" w:hAnsiTheme="majorBidi" w:cstheme="majorBidi"/>
                <w:b/>
                <w:sz w:val="24"/>
                <w:szCs w:val="24"/>
                <w:lang w:val="kk-KZ"/>
              </w:rPr>
            </w:pPr>
            <w:proofErr w:type="spellStart"/>
            <w:r w:rsidRPr="00FF7BF9">
              <w:rPr>
                <w:rFonts w:asciiTheme="majorBidi" w:hAnsiTheme="majorBidi" w:cstheme="majorBidi"/>
                <w:bCs/>
                <w:color w:val="000000"/>
                <w:sz w:val="24"/>
                <w:szCs w:val="24"/>
                <w:lang w:val="ru-RU"/>
              </w:rPr>
              <w:t>мақсаттарға</w:t>
            </w:r>
            <w:proofErr w:type="spellEnd"/>
            <w:r w:rsidRPr="00FF7BF9">
              <w:rPr>
                <w:rFonts w:asciiTheme="majorBidi" w:hAnsiTheme="majorBidi" w:cstheme="majorBidi"/>
                <w:bCs/>
                <w:color w:val="000000"/>
                <w:sz w:val="24"/>
                <w:szCs w:val="24"/>
                <w:lang w:val="ru-RU"/>
              </w:rPr>
              <w:t xml:space="preserve"> </w:t>
            </w:r>
            <w:proofErr w:type="spellStart"/>
            <w:r w:rsidRPr="00FF7BF9">
              <w:rPr>
                <w:rFonts w:asciiTheme="majorBidi" w:hAnsiTheme="majorBidi" w:cstheme="majorBidi"/>
                <w:bCs/>
                <w:color w:val="000000"/>
                <w:sz w:val="24"/>
                <w:szCs w:val="24"/>
                <w:lang w:val="ru-RU"/>
              </w:rPr>
              <w:t>қол</w:t>
            </w:r>
            <w:proofErr w:type="spellEnd"/>
            <w:r w:rsidRPr="00FF7BF9">
              <w:rPr>
                <w:rFonts w:asciiTheme="majorBidi" w:hAnsiTheme="majorBidi" w:cstheme="majorBidi"/>
                <w:bCs/>
                <w:color w:val="000000"/>
                <w:sz w:val="24"/>
                <w:szCs w:val="24"/>
                <w:lang w:val="ru-RU"/>
              </w:rPr>
              <w:t xml:space="preserve"> </w:t>
            </w:r>
            <w:proofErr w:type="spellStart"/>
            <w:r w:rsidRPr="00FF7BF9">
              <w:rPr>
                <w:rFonts w:asciiTheme="majorBidi" w:hAnsiTheme="majorBidi" w:cstheme="majorBidi"/>
                <w:bCs/>
                <w:color w:val="000000"/>
                <w:sz w:val="24"/>
                <w:szCs w:val="24"/>
                <w:lang w:val="ru-RU"/>
              </w:rPr>
              <w:t>жеткізу</w:t>
            </w:r>
            <w:proofErr w:type="spellEnd"/>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FF0D9CB" w14:textId="3560B778" w:rsidR="00974B27" w:rsidRPr="00FF7BF9" w:rsidRDefault="00974B27" w:rsidP="00CB378A">
            <w:pPr>
              <w:spacing w:after="0" w:line="240" w:lineRule="auto"/>
              <w:jc w:val="both"/>
              <w:rPr>
                <w:rFonts w:asciiTheme="majorBidi" w:hAnsiTheme="majorBidi" w:cstheme="majorBidi"/>
                <w:b/>
                <w:sz w:val="24"/>
                <w:szCs w:val="24"/>
                <w:lang w:val="kk-KZ"/>
              </w:rPr>
            </w:pPr>
            <w:r w:rsidRPr="00FF7BF9">
              <w:rPr>
                <w:rFonts w:asciiTheme="majorBidi" w:hAnsiTheme="majorBidi" w:cstheme="majorBidi"/>
                <w:color w:val="000000"/>
                <w:sz w:val="24"/>
                <w:szCs w:val="24"/>
              </w:rPr>
              <w:t>Жасөспірімдердің психикалық денсаулығын қалыптастыру және дамыту</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A6B597F" w14:textId="77777777" w:rsidR="00974B27" w:rsidRPr="00FF7BF9" w:rsidRDefault="00974B27" w:rsidP="00974B27">
            <w:p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FF7BF9">
              <w:rPr>
                <w:rFonts w:asciiTheme="majorBidi" w:hAnsiTheme="majorBidi" w:cstheme="majorBidi"/>
                <w:color w:val="000000"/>
                <w:sz w:val="24"/>
                <w:szCs w:val="24"/>
              </w:rPr>
              <w:t xml:space="preserve">Аймақтың сарапшылары жасөспірімдердің психоэмоционалдық тұрақсыздыққа байланысты суицидтік мінез-құлық қаупіне көбірек бейім екенін атап өтуде. </w:t>
            </w:r>
          </w:p>
          <w:p w14:paraId="63555459" w14:textId="77777777" w:rsidR="00974B27" w:rsidRPr="00FF7BF9" w:rsidRDefault="00974B27" w:rsidP="00974B27">
            <w:p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FF7BF9">
              <w:rPr>
                <w:rFonts w:asciiTheme="majorBidi" w:hAnsiTheme="majorBidi" w:cstheme="majorBidi"/>
                <w:color w:val="000000"/>
                <w:sz w:val="24"/>
                <w:szCs w:val="24"/>
              </w:rPr>
              <w:t xml:space="preserve">Сонымен қатар, Маңғыстау облысындағы жалпы білім беретін ұйымдарда 266 педагог-психолог жұмыс істейді, оның ішінде 83 </w:t>
            </w:r>
            <w:r w:rsidRPr="00FF7BF9">
              <w:rPr>
                <w:rFonts w:asciiTheme="majorBidi" w:hAnsiTheme="majorBidi" w:cstheme="majorBidi"/>
                <w:i/>
                <w:iCs/>
                <w:color w:val="000000"/>
                <w:sz w:val="24"/>
                <w:szCs w:val="24"/>
              </w:rPr>
              <w:t>(31%)</w:t>
            </w:r>
            <w:r w:rsidRPr="00FF7BF9">
              <w:rPr>
                <w:rFonts w:asciiTheme="majorBidi" w:hAnsiTheme="majorBidi" w:cstheme="majorBidi"/>
                <w:color w:val="000000"/>
                <w:sz w:val="24"/>
                <w:szCs w:val="24"/>
              </w:rPr>
              <w:t xml:space="preserve"> жас маман, 137 </w:t>
            </w:r>
            <w:r w:rsidRPr="00FF7BF9">
              <w:rPr>
                <w:rFonts w:asciiTheme="majorBidi" w:hAnsiTheme="majorBidi" w:cstheme="majorBidi"/>
                <w:i/>
                <w:iCs/>
                <w:color w:val="000000"/>
                <w:sz w:val="24"/>
                <w:szCs w:val="24"/>
              </w:rPr>
              <w:t>(51%)</w:t>
            </w:r>
            <w:r w:rsidRPr="00FF7BF9">
              <w:rPr>
                <w:rFonts w:asciiTheme="majorBidi" w:hAnsiTheme="majorBidi" w:cstheme="majorBidi"/>
                <w:color w:val="000000"/>
                <w:sz w:val="24"/>
                <w:szCs w:val="24"/>
              </w:rPr>
              <w:t xml:space="preserve"> санатсыз педагог-психологтар. </w:t>
            </w:r>
          </w:p>
          <w:p w14:paraId="25E00B87" w14:textId="5B91B3CC" w:rsidR="00974B27" w:rsidRPr="00FF7BF9" w:rsidRDefault="00974B27" w:rsidP="00974B27">
            <w:pPr>
              <w:spacing w:after="0" w:line="240" w:lineRule="auto"/>
              <w:jc w:val="both"/>
              <w:rPr>
                <w:rFonts w:asciiTheme="majorBidi" w:hAnsiTheme="majorBidi" w:cstheme="majorBidi"/>
                <w:b/>
                <w:sz w:val="24"/>
                <w:szCs w:val="24"/>
                <w:lang w:val="kk-KZ"/>
              </w:rPr>
            </w:pPr>
            <w:r w:rsidRPr="00FF7BF9">
              <w:rPr>
                <w:rFonts w:asciiTheme="majorBidi" w:hAnsiTheme="majorBidi" w:cstheme="majorBidi"/>
                <w:color w:val="000000"/>
                <w:sz w:val="24"/>
                <w:szCs w:val="24"/>
              </w:rPr>
              <w:t xml:space="preserve">Бұл көрсеткіш білім беру ұйымдарындағы педагог-психологтардың кадрлық тұрақсыздығын және мамандардың тәжірибесін жетіспеушілігін көрсетеді. Бүгінгі күні суицидтік мінез-құлыққа бейім жасөспірімдерді анықтап, оларға мақсатты жұмыс жүргізу, көпсалалы бригаданың </w:t>
            </w:r>
            <w:r w:rsidRPr="00FF7BF9">
              <w:rPr>
                <w:rFonts w:asciiTheme="majorBidi" w:hAnsiTheme="majorBidi" w:cstheme="majorBidi"/>
                <w:i/>
                <w:iCs/>
                <w:color w:val="000000"/>
                <w:sz w:val="24"/>
                <w:szCs w:val="24"/>
              </w:rPr>
              <w:t>(негізінен тәжірибелі психотерапевт, психиатр, психолог)</w:t>
            </w:r>
            <w:r w:rsidRPr="00FF7BF9">
              <w:rPr>
                <w:rFonts w:asciiTheme="majorBidi" w:hAnsiTheme="majorBidi" w:cstheme="majorBidi"/>
                <w:color w:val="000000"/>
                <w:sz w:val="24"/>
                <w:szCs w:val="24"/>
              </w:rPr>
              <w:t xml:space="preserve"> уақтылы консультацияларын ұйымдастыру қажет, білім беру ұйымдарында елдің тәжірибелі мамандарының қатысуымен. Педагог-психологтардың біліктілігін арттыру, аймақтың педагог-психологтарына әдістемелік құралдар жасау, сондай-ақ ата-аналарға арналған суицидтің алдын алу бойынша дәрістер бағдарламасын ұйымдастыру қажет</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F26F829" w14:textId="2EAA77F4" w:rsidR="00974B27" w:rsidRPr="00FF7BF9" w:rsidRDefault="00046B04" w:rsidP="00974B27">
            <w:pPr>
              <w:spacing w:after="0" w:line="240" w:lineRule="auto"/>
              <w:jc w:val="center"/>
              <w:rPr>
                <w:rFonts w:asciiTheme="majorBidi" w:hAnsiTheme="majorBidi" w:cstheme="majorBidi"/>
                <w:b/>
                <w:sz w:val="24"/>
                <w:szCs w:val="24"/>
                <w:lang w:val="kk-KZ"/>
              </w:rPr>
            </w:pPr>
            <w:r w:rsidRPr="00FF7BF9">
              <w:rPr>
                <w:rFonts w:ascii="Times New Roman" w:hAnsi="Times New Roman" w:cs="Times New Roman"/>
                <w:b/>
                <w:bCs/>
                <w:sz w:val="24"/>
                <w:szCs w:val="24"/>
                <w:lang w:val="kk-KZ"/>
              </w:rPr>
              <w:t>11 796 000</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FAB6E4D" w14:textId="47FB4159" w:rsidR="00974B27" w:rsidRPr="00FF7BF9" w:rsidRDefault="00974B27" w:rsidP="00974B27">
            <w:pPr>
              <w:spacing w:after="0" w:line="240" w:lineRule="auto"/>
              <w:ind w:left="20"/>
              <w:jc w:val="center"/>
              <w:rPr>
                <w:rFonts w:asciiTheme="majorBidi" w:hAnsiTheme="majorBidi" w:cstheme="majorBidi"/>
                <w:color w:val="000000"/>
                <w:sz w:val="24"/>
                <w:szCs w:val="24"/>
              </w:rPr>
            </w:pPr>
            <w:r w:rsidRPr="00FF7BF9">
              <w:rPr>
                <w:rFonts w:asciiTheme="majorBidi" w:hAnsiTheme="majorBidi" w:cstheme="majorBidi"/>
                <w:color w:val="000000"/>
                <w:sz w:val="24"/>
                <w:szCs w:val="24"/>
                <w:lang w:val="kk-KZ"/>
              </w:rPr>
              <w:t>қ</w:t>
            </w:r>
            <w:r w:rsidRPr="00FF7BF9">
              <w:rPr>
                <w:rFonts w:asciiTheme="majorBidi" w:hAnsiTheme="majorBidi" w:cstheme="majorBidi"/>
                <w:color w:val="000000"/>
                <w:sz w:val="24"/>
                <w:szCs w:val="24"/>
              </w:rPr>
              <w:t xml:space="preserve">ысқа мерзімді </w:t>
            </w:r>
          </w:p>
          <w:p w14:paraId="350B06A0" w14:textId="6EB36DF7" w:rsidR="00974B27" w:rsidRPr="00FF7BF9" w:rsidRDefault="00974B27" w:rsidP="00974B27">
            <w:pPr>
              <w:spacing w:after="0" w:line="240" w:lineRule="auto"/>
              <w:jc w:val="center"/>
              <w:rPr>
                <w:rFonts w:asciiTheme="majorBidi" w:hAnsiTheme="majorBidi" w:cstheme="majorBidi"/>
                <w:b/>
                <w:sz w:val="24"/>
                <w:szCs w:val="24"/>
                <w:lang w:val="kk-KZ"/>
              </w:rPr>
            </w:pPr>
            <w:r w:rsidRPr="00FF7BF9">
              <w:rPr>
                <w:rFonts w:asciiTheme="majorBidi" w:hAnsiTheme="majorBidi" w:cstheme="majorBidi"/>
                <w:color w:val="000000"/>
                <w:sz w:val="24"/>
                <w:szCs w:val="24"/>
              </w:rPr>
              <w:t>1 грант</w:t>
            </w:r>
          </w:p>
        </w:tc>
        <w:tc>
          <w:tcPr>
            <w:tcW w:w="4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48E8F71" w14:textId="28C380A5" w:rsidR="00974B27" w:rsidRPr="00FF7BF9" w:rsidRDefault="00974B27" w:rsidP="00974B27">
            <w:pPr>
              <w:spacing w:after="0" w:line="240" w:lineRule="auto"/>
              <w:jc w:val="both"/>
              <w:rPr>
                <w:rFonts w:asciiTheme="majorBidi" w:hAnsiTheme="majorBidi" w:cstheme="majorBidi"/>
                <w:color w:val="1E1E1E"/>
                <w:sz w:val="24"/>
                <w:szCs w:val="24"/>
              </w:rPr>
            </w:pPr>
            <w:r w:rsidRPr="00FF7BF9">
              <w:rPr>
                <w:rFonts w:asciiTheme="majorBidi" w:hAnsiTheme="majorBidi" w:cstheme="majorBidi"/>
                <w:b/>
                <w:bCs/>
                <w:color w:val="1E1E1E"/>
                <w:sz w:val="24"/>
                <w:szCs w:val="24"/>
              </w:rPr>
              <w:t xml:space="preserve">Нысаналы </w:t>
            </w:r>
            <w:r w:rsidRPr="00FF7BF9">
              <w:rPr>
                <w:rFonts w:asciiTheme="majorBidi" w:hAnsiTheme="majorBidi" w:cstheme="majorBidi"/>
                <w:b/>
                <w:bCs/>
                <w:color w:val="1E1E1E"/>
                <w:sz w:val="24"/>
                <w:szCs w:val="24"/>
                <w:lang w:val="kk-KZ"/>
              </w:rPr>
              <w:t>көрсеткіш</w:t>
            </w:r>
            <w:r w:rsidRPr="00FF7BF9">
              <w:rPr>
                <w:rFonts w:asciiTheme="majorBidi" w:hAnsiTheme="majorBidi" w:cstheme="majorBidi"/>
                <w:b/>
                <w:bCs/>
                <w:color w:val="1E1E1E"/>
                <w:sz w:val="24"/>
                <w:szCs w:val="24"/>
              </w:rPr>
              <w:t>:</w:t>
            </w:r>
          </w:p>
          <w:p w14:paraId="49C0ECCC" w14:textId="58FDA1C7" w:rsidR="00A15710" w:rsidRPr="00FF7BF9" w:rsidRDefault="00974B27" w:rsidP="00A15710">
            <w:pPr>
              <w:spacing w:after="0" w:line="240" w:lineRule="auto"/>
              <w:ind w:left="23"/>
              <w:jc w:val="both"/>
              <w:rPr>
                <w:rFonts w:asciiTheme="majorBidi" w:hAnsiTheme="majorBidi" w:cstheme="majorBidi"/>
                <w:color w:val="000000"/>
                <w:sz w:val="24"/>
                <w:szCs w:val="24"/>
              </w:rPr>
            </w:pPr>
            <w:r w:rsidRPr="00FF7BF9">
              <w:rPr>
                <w:rFonts w:asciiTheme="majorBidi" w:hAnsiTheme="majorBidi" w:cstheme="majorBidi"/>
                <w:color w:val="000000"/>
                <w:sz w:val="24"/>
                <w:szCs w:val="24"/>
              </w:rPr>
              <w:t xml:space="preserve">1. </w:t>
            </w:r>
            <w:r w:rsidR="00A15710" w:rsidRPr="00FF7BF9">
              <w:rPr>
                <w:rFonts w:asciiTheme="majorBidi" w:hAnsiTheme="majorBidi" w:cstheme="majorBidi"/>
                <w:color w:val="000000"/>
                <w:sz w:val="24"/>
                <w:szCs w:val="24"/>
              </w:rPr>
              <w:t>Аймақтың білім беру ұйымдарының 450 маманынан кем емес жасөспірімдердің психикалық денсаулығы мәселелері бойынша біліктілікті арттыру;</w:t>
            </w:r>
          </w:p>
          <w:p w14:paraId="383D6105" w14:textId="77777777" w:rsidR="00A15710" w:rsidRPr="00FF7BF9" w:rsidRDefault="00A15710" w:rsidP="00A15710">
            <w:pPr>
              <w:spacing w:after="0" w:line="240" w:lineRule="auto"/>
              <w:ind w:left="23"/>
              <w:jc w:val="both"/>
              <w:rPr>
                <w:rFonts w:asciiTheme="majorBidi" w:hAnsiTheme="majorBidi" w:cstheme="majorBidi"/>
                <w:color w:val="000000"/>
                <w:sz w:val="24"/>
                <w:szCs w:val="24"/>
              </w:rPr>
            </w:pPr>
            <w:r w:rsidRPr="00FF7BF9">
              <w:rPr>
                <w:rFonts w:asciiTheme="majorBidi" w:hAnsiTheme="majorBidi" w:cstheme="majorBidi"/>
                <w:color w:val="000000"/>
                <w:sz w:val="24"/>
                <w:szCs w:val="24"/>
              </w:rPr>
              <w:t>2. Оқыту шараларынан кейін өз кәсіби құзыреттілігін арттыруды атап өткен мамандардың үлесі сауалнама нәтижелері бойынша 70%-дан кем болмауы керек.</w:t>
            </w:r>
          </w:p>
          <w:p w14:paraId="4A9AE836" w14:textId="77777777" w:rsidR="00A15710" w:rsidRPr="00FF7BF9" w:rsidRDefault="00A15710" w:rsidP="00A15710">
            <w:pPr>
              <w:spacing w:after="0" w:line="240" w:lineRule="auto"/>
              <w:ind w:left="23"/>
              <w:jc w:val="both"/>
              <w:rPr>
                <w:rFonts w:asciiTheme="majorBidi" w:hAnsiTheme="majorBidi" w:cstheme="majorBidi"/>
                <w:color w:val="000000"/>
                <w:sz w:val="24"/>
                <w:szCs w:val="24"/>
              </w:rPr>
            </w:pPr>
          </w:p>
          <w:p w14:paraId="312EE988" w14:textId="25BFCFFD" w:rsidR="00974B27" w:rsidRPr="00FF7BF9" w:rsidRDefault="00974B27" w:rsidP="00A15710">
            <w:pPr>
              <w:spacing w:after="0" w:line="240" w:lineRule="auto"/>
              <w:ind w:left="23"/>
              <w:jc w:val="both"/>
              <w:rPr>
                <w:rFonts w:asciiTheme="majorBidi" w:hAnsiTheme="majorBidi" w:cstheme="majorBidi"/>
                <w:b/>
                <w:color w:val="000000"/>
                <w:sz w:val="24"/>
                <w:szCs w:val="24"/>
              </w:rPr>
            </w:pPr>
            <w:r w:rsidRPr="00FF7BF9">
              <w:rPr>
                <w:rFonts w:asciiTheme="majorBidi" w:hAnsiTheme="majorBidi" w:cstheme="majorBidi"/>
                <w:b/>
                <w:color w:val="000000"/>
                <w:sz w:val="24"/>
                <w:szCs w:val="24"/>
              </w:rPr>
              <w:t>Күтілетін нәтиже:</w:t>
            </w:r>
          </w:p>
          <w:p w14:paraId="3B0D7F2C" w14:textId="77777777" w:rsidR="00A15710" w:rsidRPr="00FF7BF9" w:rsidRDefault="00974B27" w:rsidP="00A15710">
            <w:pPr>
              <w:spacing w:after="0" w:line="240" w:lineRule="auto"/>
              <w:ind w:left="23"/>
              <w:jc w:val="both"/>
              <w:rPr>
                <w:rFonts w:asciiTheme="majorBidi" w:hAnsiTheme="majorBidi" w:cstheme="majorBidi"/>
                <w:color w:val="000000"/>
                <w:sz w:val="24"/>
                <w:szCs w:val="24"/>
              </w:rPr>
            </w:pPr>
            <w:r w:rsidRPr="00FF7BF9">
              <w:rPr>
                <w:rFonts w:asciiTheme="majorBidi" w:hAnsiTheme="majorBidi" w:cstheme="majorBidi"/>
                <w:color w:val="000000"/>
                <w:sz w:val="24"/>
                <w:szCs w:val="24"/>
              </w:rPr>
              <w:t xml:space="preserve">1. </w:t>
            </w:r>
            <w:r w:rsidR="00A15710" w:rsidRPr="00FF7BF9">
              <w:rPr>
                <w:rFonts w:asciiTheme="majorBidi" w:hAnsiTheme="majorBidi" w:cstheme="majorBidi"/>
                <w:color w:val="000000"/>
                <w:sz w:val="24"/>
                <w:szCs w:val="24"/>
              </w:rPr>
              <w:t xml:space="preserve">Халықаралық және қазақстандық балалар психологиясы, клиникалық психология және суицидология саласындағы мамандарды тартумен кемінде 3 модульдік оқу курсын практикалық сабақтар мен супервизия элементтерімен өткізу </w:t>
            </w:r>
            <w:r w:rsidR="00A15710" w:rsidRPr="00FF7BF9">
              <w:rPr>
                <w:rFonts w:asciiTheme="majorBidi" w:hAnsiTheme="majorBidi" w:cstheme="majorBidi"/>
                <w:i/>
                <w:iCs/>
                <w:color w:val="000000"/>
                <w:sz w:val="24"/>
                <w:szCs w:val="24"/>
              </w:rPr>
              <w:t>(тапсырыс берушімен келісу)</w:t>
            </w:r>
            <w:r w:rsidR="00A15710" w:rsidRPr="00FF7BF9">
              <w:rPr>
                <w:rFonts w:asciiTheme="majorBidi" w:hAnsiTheme="majorBidi" w:cstheme="majorBidi"/>
                <w:color w:val="000000"/>
                <w:sz w:val="24"/>
                <w:szCs w:val="24"/>
              </w:rPr>
              <w:t>. Қамту — 198 әлеуметтік педагог және 251 мектеп психологы. Бағдарлама келесілерді қамтиды:</w:t>
            </w:r>
          </w:p>
          <w:p w14:paraId="0FD49CC5" w14:textId="77777777" w:rsidR="00A15710" w:rsidRPr="00FF7BF9" w:rsidRDefault="00A15710" w:rsidP="00A15710">
            <w:pPr>
              <w:spacing w:after="0" w:line="240" w:lineRule="auto"/>
              <w:ind w:left="23"/>
              <w:jc w:val="both"/>
              <w:rPr>
                <w:rFonts w:asciiTheme="majorBidi" w:hAnsiTheme="majorBidi" w:cstheme="majorBidi"/>
                <w:color w:val="000000"/>
                <w:sz w:val="24"/>
                <w:szCs w:val="24"/>
              </w:rPr>
            </w:pPr>
            <w:r w:rsidRPr="00FF7BF9">
              <w:rPr>
                <w:rFonts w:asciiTheme="majorBidi" w:hAnsiTheme="majorBidi" w:cstheme="majorBidi"/>
                <w:color w:val="000000"/>
                <w:sz w:val="24"/>
                <w:szCs w:val="24"/>
              </w:rPr>
              <w:t>• Эмоционалдық және мінез-құлық мәселелерін ерте анықтау әдістері;</w:t>
            </w:r>
          </w:p>
          <w:p w14:paraId="6A8EE69D" w14:textId="77777777" w:rsidR="00A15710" w:rsidRPr="00FF7BF9" w:rsidRDefault="00A15710" w:rsidP="00A15710">
            <w:pPr>
              <w:spacing w:after="0" w:line="240" w:lineRule="auto"/>
              <w:ind w:left="23"/>
              <w:jc w:val="both"/>
              <w:rPr>
                <w:rFonts w:asciiTheme="majorBidi" w:hAnsiTheme="majorBidi" w:cstheme="majorBidi"/>
                <w:color w:val="000000"/>
                <w:sz w:val="24"/>
                <w:szCs w:val="24"/>
              </w:rPr>
            </w:pPr>
            <w:r w:rsidRPr="00FF7BF9">
              <w:rPr>
                <w:rFonts w:asciiTheme="majorBidi" w:hAnsiTheme="majorBidi" w:cstheme="majorBidi"/>
                <w:color w:val="000000"/>
                <w:sz w:val="24"/>
                <w:szCs w:val="24"/>
              </w:rPr>
              <w:t>• Жасөспірімдерге психологиялық қолдау көрсету тәжірибесі;</w:t>
            </w:r>
          </w:p>
          <w:p w14:paraId="073205F5" w14:textId="77777777" w:rsidR="00A15710" w:rsidRPr="00FF7BF9" w:rsidRDefault="00A15710" w:rsidP="00A15710">
            <w:pPr>
              <w:spacing w:after="0" w:line="240" w:lineRule="auto"/>
              <w:ind w:left="23"/>
              <w:jc w:val="both"/>
              <w:rPr>
                <w:rFonts w:asciiTheme="majorBidi" w:hAnsiTheme="majorBidi" w:cstheme="majorBidi"/>
                <w:color w:val="000000"/>
                <w:sz w:val="24"/>
                <w:szCs w:val="24"/>
              </w:rPr>
            </w:pPr>
            <w:r w:rsidRPr="00FF7BF9">
              <w:rPr>
                <w:rFonts w:asciiTheme="majorBidi" w:hAnsiTheme="majorBidi" w:cstheme="majorBidi"/>
                <w:color w:val="000000"/>
                <w:sz w:val="24"/>
                <w:szCs w:val="24"/>
              </w:rPr>
              <w:t>• «Қауіп тобы» балаларын қолдау стратегиялары.</w:t>
            </w:r>
          </w:p>
          <w:p w14:paraId="1F3BE113" w14:textId="2579BFD0" w:rsidR="00A15710" w:rsidRPr="00FF7BF9" w:rsidRDefault="00A15710" w:rsidP="00A15710">
            <w:pPr>
              <w:spacing w:after="0" w:line="240" w:lineRule="auto"/>
              <w:ind w:left="23"/>
              <w:jc w:val="both"/>
              <w:rPr>
                <w:rFonts w:asciiTheme="majorBidi" w:hAnsiTheme="majorBidi" w:cstheme="majorBidi"/>
                <w:color w:val="000000"/>
                <w:sz w:val="24"/>
                <w:szCs w:val="24"/>
              </w:rPr>
            </w:pPr>
            <w:r w:rsidRPr="00FF7BF9">
              <w:rPr>
                <w:rFonts w:asciiTheme="majorBidi" w:hAnsiTheme="majorBidi" w:cstheme="majorBidi"/>
                <w:color w:val="000000"/>
                <w:sz w:val="24"/>
                <w:szCs w:val="24"/>
              </w:rPr>
              <w:t xml:space="preserve">2. Аймақтың 7 елді мекенінде ата-аналар мен педагогтар үшін кемінде 7 көшпелі сессия </w:t>
            </w:r>
            <w:r w:rsidRPr="00FF7BF9">
              <w:rPr>
                <w:rFonts w:asciiTheme="majorBidi" w:hAnsiTheme="majorBidi" w:cstheme="majorBidi"/>
                <w:i/>
                <w:iCs/>
                <w:color w:val="000000"/>
                <w:sz w:val="24"/>
                <w:szCs w:val="24"/>
              </w:rPr>
              <w:t>(семинарлар, консультациялар, тренингтер)</w:t>
            </w:r>
            <w:r w:rsidRPr="00FF7BF9">
              <w:rPr>
                <w:rFonts w:asciiTheme="majorBidi" w:hAnsiTheme="majorBidi" w:cstheme="majorBidi"/>
                <w:color w:val="000000"/>
                <w:sz w:val="24"/>
                <w:szCs w:val="24"/>
              </w:rPr>
              <w:t xml:space="preserve"> ұйымдастыру және өткізу.</w:t>
            </w:r>
          </w:p>
          <w:p w14:paraId="5CB79139" w14:textId="2B7BE94D" w:rsidR="00A15710" w:rsidRPr="00FF7BF9" w:rsidRDefault="00A15710" w:rsidP="00A15710">
            <w:pPr>
              <w:spacing w:after="0" w:line="240" w:lineRule="auto"/>
              <w:ind w:left="23"/>
              <w:jc w:val="both"/>
              <w:rPr>
                <w:rFonts w:asciiTheme="majorBidi" w:hAnsiTheme="majorBidi" w:cstheme="majorBidi"/>
                <w:color w:val="000000"/>
                <w:sz w:val="24"/>
                <w:szCs w:val="24"/>
              </w:rPr>
            </w:pPr>
            <w:r w:rsidRPr="00FF7BF9">
              <w:rPr>
                <w:rFonts w:asciiTheme="majorBidi" w:hAnsiTheme="majorBidi" w:cstheme="majorBidi"/>
                <w:color w:val="000000"/>
                <w:sz w:val="24"/>
                <w:szCs w:val="24"/>
              </w:rPr>
              <w:lastRenderedPageBreak/>
              <w:t>3. «Қауіп тобына» кіретін жасөспірімдерге суицидологтар мен психологтар қатысуымен кеңес беру қызметін ұйымдастыру.</w:t>
            </w:r>
          </w:p>
          <w:p w14:paraId="21208BB2" w14:textId="68A440B1" w:rsidR="00A15710" w:rsidRPr="00FF7BF9" w:rsidRDefault="00A15710" w:rsidP="00A15710">
            <w:pPr>
              <w:spacing w:after="0" w:line="240" w:lineRule="auto"/>
              <w:ind w:left="23"/>
              <w:jc w:val="both"/>
              <w:rPr>
                <w:rFonts w:asciiTheme="majorBidi" w:hAnsiTheme="majorBidi" w:cstheme="majorBidi"/>
                <w:color w:val="000000"/>
                <w:sz w:val="24"/>
                <w:szCs w:val="24"/>
              </w:rPr>
            </w:pPr>
            <w:r w:rsidRPr="00FF7BF9">
              <w:rPr>
                <w:rFonts w:asciiTheme="majorBidi" w:hAnsiTheme="majorBidi" w:cstheme="majorBidi"/>
                <w:color w:val="000000"/>
                <w:sz w:val="24"/>
                <w:szCs w:val="24"/>
              </w:rPr>
              <w:t>4. Психикалық денсаулық мәселелері бойынша жасөспірімдермен жұмыс істейтін мамандар, ата-аналар, оқушылар мен ҮЕҰ қатысуымен тәжірибе алмасу және шешімдер іздеу мақсатында тақырыптық форум/конференция ұйымдастыру, қатысушылар саны кемінде 70 адам.</w:t>
            </w:r>
          </w:p>
          <w:p w14:paraId="0309F7C7" w14:textId="672A65EF" w:rsidR="00974B27" w:rsidRPr="00FF7BF9" w:rsidRDefault="00A15710" w:rsidP="00EF4045">
            <w:pPr>
              <w:spacing w:after="0" w:line="240" w:lineRule="auto"/>
              <w:ind w:left="23"/>
              <w:jc w:val="both"/>
              <w:rPr>
                <w:rFonts w:asciiTheme="majorBidi" w:hAnsiTheme="majorBidi" w:cstheme="majorBidi"/>
                <w:b/>
                <w:sz w:val="24"/>
                <w:szCs w:val="24"/>
                <w:lang w:val="kk-KZ"/>
              </w:rPr>
            </w:pPr>
            <w:r w:rsidRPr="00FF7BF9">
              <w:rPr>
                <w:rFonts w:asciiTheme="majorBidi" w:hAnsiTheme="majorBidi" w:cstheme="majorBidi"/>
                <w:color w:val="000000"/>
                <w:sz w:val="24"/>
                <w:szCs w:val="24"/>
              </w:rPr>
              <w:t xml:space="preserve">5. Жасөспірімдердің психикалық денсаулығын сақтау және нығайту бойынша кемінде 2 бейнемазмұн мен әдістемелік құралдар әзірлеу </w:t>
            </w:r>
            <w:r w:rsidRPr="00FF7BF9">
              <w:rPr>
                <w:rFonts w:asciiTheme="majorBidi" w:hAnsiTheme="majorBidi" w:cstheme="majorBidi"/>
                <w:i/>
                <w:iCs/>
                <w:color w:val="000000"/>
                <w:sz w:val="24"/>
                <w:szCs w:val="24"/>
              </w:rPr>
              <w:t>(тапсырыс берушімен келісу)</w:t>
            </w:r>
            <w:r w:rsidRPr="00FF7BF9">
              <w:rPr>
                <w:rFonts w:asciiTheme="majorBidi" w:hAnsiTheme="majorBidi" w:cstheme="majorBidi"/>
                <w:color w:val="000000"/>
                <w:sz w:val="24"/>
                <w:szCs w:val="24"/>
              </w:rPr>
              <w:t>.</w:t>
            </w:r>
          </w:p>
        </w:tc>
      </w:tr>
      <w:tr w:rsidR="00974B27" w:rsidRPr="00FF7BF9" w14:paraId="2647C1D6" w14:textId="77777777" w:rsidTr="00A86C81">
        <w:trPr>
          <w:trHeight w:val="580"/>
        </w:trPr>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C4CD2F3" w14:textId="77777777" w:rsidR="00974B27" w:rsidRPr="00FF7BF9" w:rsidRDefault="00974B27" w:rsidP="00974B27">
            <w:pPr>
              <w:spacing w:after="0" w:line="240" w:lineRule="auto"/>
              <w:rPr>
                <w:rFonts w:asciiTheme="majorBidi" w:hAnsiTheme="majorBidi" w:cstheme="majorBidi"/>
                <w:b/>
                <w:sz w:val="24"/>
                <w:szCs w:val="24"/>
                <w:lang w:val="kk-KZ"/>
              </w:rPr>
            </w:pP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A45A831" w14:textId="324E5136" w:rsidR="00974B27" w:rsidRPr="00FF7BF9" w:rsidRDefault="00974B27" w:rsidP="00974B27">
            <w:pPr>
              <w:spacing w:after="0" w:line="240" w:lineRule="auto"/>
              <w:rPr>
                <w:rFonts w:asciiTheme="majorBidi" w:hAnsiTheme="majorBidi" w:cstheme="majorBidi"/>
                <w:b/>
                <w:sz w:val="24"/>
                <w:szCs w:val="24"/>
                <w:lang w:val="kk-KZ"/>
              </w:rPr>
            </w:pPr>
            <w:r w:rsidRPr="00FF7BF9">
              <w:rPr>
                <w:rFonts w:asciiTheme="majorBidi" w:hAnsiTheme="majorBidi" w:cstheme="majorBidi"/>
                <w:b/>
                <w:sz w:val="24"/>
                <w:szCs w:val="24"/>
                <w:lang w:val="kk-KZ"/>
              </w:rPr>
              <w:t xml:space="preserve">Барлығы </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5239A4" w14:textId="77777777" w:rsidR="00974B27" w:rsidRPr="00FF7BF9" w:rsidRDefault="00974B27" w:rsidP="00974B27">
            <w:pPr>
              <w:spacing w:after="0" w:line="240" w:lineRule="auto"/>
              <w:rPr>
                <w:rFonts w:asciiTheme="majorBidi" w:hAnsiTheme="majorBidi" w:cstheme="majorBidi"/>
                <w:b/>
                <w:sz w:val="24"/>
                <w:szCs w:val="24"/>
                <w:lang w:val="kk-KZ"/>
              </w:rPr>
            </w:pP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67A1A3F" w14:textId="77777777" w:rsidR="00974B27" w:rsidRPr="00FF7BF9" w:rsidRDefault="00974B27" w:rsidP="00974B27">
            <w:pPr>
              <w:spacing w:after="0" w:line="240" w:lineRule="auto"/>
              <w:rPr>
                <w:rFonts w:asciiTheme="majorBidi" w:hAnsiTheme="majorBidi" w:cstheme="majorBidi"/>
                <w:b/>
                <w:sz w:val="24"/>
                <w:szCs w:val="24"/>
                <w:lang w:val="kk-KZ"/>
              </w:rPr>
            </w:pP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4DE2A3" w14:textId="11250CF1" w:rsidR="00974B27" w:rsidRPr="00FF7BF9" w:rsidRDefault="00046B04" w:rsidP="00057393">
            <w:pPr>
              <w:spacing w:after="0" w:line="240" w:lineRule="auto"/>
              <w:jc w:val="center"/>
              <w:rPr>
                <w:rFonts w:asciiTheme="majorBidi" w:hAnsiTheme="majorBidi" w:cstheme="majorBidi"/>
                <w:b/>
                <w:sz w:val="24"/>
                <w:szCs w:val="24"/>
                <w:lang w:val="kk-KZ"/>
              </w:rPr>
            </w:pPr>
            <w:r w:rsidRPr="00FF7BF9">
              <w:rPr>
                <w:rFonts w:ascii="Times New Roman" w:hAnsi="Times New Roman" w:cs="Times New Roman"/>
                <w:b/>
                <w:bCs/>
                <w:sz w:val="24"/>
                <w:szCs w:val="24"/>
                <w:lang w:val="kk-KZ"/>
              </w:rPr>
              <w:t>66 388 00</w:t>
            </w:r>
            <w:bookmarkStart w:id="1" w:name="_GoBack"/>
            <w:bookmarkEnd w:id="1"/>
            <w:r w:rsidRPr="00FF7BF9">
              <w:rPr>
                <w:rFonts w:ascii="Times New Roman" w:hAnsi="Times New Roman" w:cs="Times New Roman"/>
                <w:b/>
                <w:bCs/>
                <w:sz w:val="24"/>
                <w:szCs w:val="24"/>
                <w:lang w:val="kk-KZ"/>
              </w:rPr>
              <w:t>0</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FC7BCE" w14:textId="77777777" w:rsidR="00974B27" w:rsidRPr="00FF7BF9" w:rsidRDefault="00974B27" w:rsidP="00974B27">
            <w:pPr>
              <w:spacing w:after="0" w:line="240" w:lineRule="auto"/>
              <w:rPr>
                <w:rFonts w:asciiTheme="majorBidi" w:hAnsiTheme="majorBidi" w:cstheme="majorBidi"/>
                <w:b/>
                <w:sz w:val="24"/>
                <w:szCs w:val="24"/>
                <w:lang w:val="kk-KZ"/>
              </w:rPr>
            </w:pPr>
          </w:p>
        </w:tc>
        <w:tc>
          <w:tcPr>
            <w:tcW w:w="4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C265997" w14:textId="77777777" w:rsidR="00974B27" w:rsidRPr="00FF7BF9" w:rsidRDefault="00974B27" w:rsidP="00974B27">
            <w:pPr>
              <w:spacing w:after="0" w:line="240" w:lineRule="auto"/>
              <w:rPr>
                <w:rFonts w:asciiTheme="majorBidi" w:hAnsiTheme="majorBidi" w:cstheme="majorBidi"/>
                <w:b/>
                <w:sz w:val="24"/>
                <w:szCs w:val="24"/>
                <w:lang w:val="kk-KZ"/>
              </w:rPr>
            </w:pPr>
          </w:p>
        </w:tc>
      </w:tr>
    </w:tbl>
    <w:p w14:paraId="6FEE189A" w14:textId="77777777" w:rsidR="00862E5E" w:rsidRPr="00FF7BF9" w:rsidRDefault="00862E5E" w:rsidP="00A86C81">
      <w:pPr>
        <w:spacing w:after="0" w:line="240" w:lineRule="auto"/>
        <w:rPr>
          <w:rFonts w:asciiTheme="majorBidi" w:hAnsiTheme="majorBidi" w:cstheme="majorBidi"/>
          <w:sz w:val="24"/>
          <w:szCs w:val="24"/>
        </w:rPr>
      </w:pPr>
    </w:p>
    <w:p w14:paraId="40348059" w14:textId="77777777" w:rsidR="006A3980" w:rsidRPr="00FF7BF9" w:rsidRDefault="006A3980" w:rsidP="00A86C81">
      <w:pPr>
        <w:spacing w:after="0" w:line="240" w:lineRule="auto"/>
        <w:rPr>
          <w:rFonts w:asciiTheme="majorBidi" w:hAnsiTheme="majorBidi" w:cstheme="majorBidi"/>
          <w:sz w:val="24"/>
          <w:szCs w:val="24"/>
        </w:rPr>
      </w:pPr>
    </w:p>
    <w:p w14:paraId="0304D2EF" w14:textId="3B880812" w:rsidR="006A3980" w:rsidRPr="006A3980" w:rsidRDefault="006A3980" w:rsidP="00A86C81">
      <w:pPr>
        <w:spacing w:after="0" w:line="240" w:lineRule="auto"/>
        <w:rPr>
          <w:rFonts w:asciiTheme="majorBidi" w:hAnsiTheme="majorBidi" w:cstheme="majorBidi"/>
          <w:b/>
          <w:bCs/>
          <w:sz w:val="24"/>
          <w:szCs w:val="24"/>
          <w:lang w:val="kk-KZ"/>
        </w:rPr>
      </w:pPr>
      <w:r w:rsidRPr="00FF7BF9">
        <w:rPr>
          <w:rFonts w:asciiTheme="majorBidi" w:hAnsiTheme="majorBidi" w:cstheme="majorBidi"/>
          <w:sz w:val="24"/>
          <w:szCs w:val="24"/>
        </w:rPr>
        <w:tab/>
      </w:r>
      <w:r w:rsidRPr="00FF7BF9">
        <w:rPr>
          <w:rFonts w:asciiTheme="majorBidi" w:hAnsiTheme="majorBidi" w:cstheme="majorBidi"/>
          <w:b/>
          <w:bCs/>
          <w:sz w:val="24"/>
          <w:szCs w:val="24"/>
          <w:lang w:val="kk-KZ"/>
        </w:rPr>
        <w:t>Маңғыстау облысы</w:t>
      </w:r>
      <w:r w:rsidR="00204C18">
        <w:rPr>
          <w:rFonts w:asciiTheme="majorBidi" w:hAnsiTheme="majorBidi" w:cstheme="majorBidi"/>
          <w:b/>
          <w:bCs/>
          <w:sz w:val="24"/>
          <w:szCs w:val="24"/>
          <w:lang w:val="kk-KZ"/>
        </w:rPr>
        <w:t xml:space="preserve"> </w:t>
      </w:r>
      <w:r w:rsidRPr="00FF7BF9">
        <w:rPr>
          <w:rFonts w:asciiTheme="majorBidi" w:hAnsiTheme="majorBidi" w:cstheme="majorBidi"/>
          <w:b/>
          <w:bCs/>
          <w:sz w:val="24"/>
          <w:szCs w:val="24"/>
          <w:lang w:val="kk-KZ"/>
        </w:rPr>
        <w:t>білім басқармасының басшысы                                                                            А. Кумбаев</w:t>
      </w:r>
    </w:p>
    <w:sectPr w:rsidR="006A3980" w:rsidRPr="006A3980" w:rsidSect="006A3980">
      <w:headerReference w:type="default" r:id="rId8"/>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C1143" w14:textId="77777777" w:rsidR="001B42DF" w:rsidRDefault="001B42DF" w:rsidP="008D7B52">
      <w:pPr>
        <w:spacing w:after="0" w:line="240" w:lineRule="auto"/>
      </w:pPr>
      <w:r>
        <w:separator/>
      </w:r>
    </w:p>
  </w:endnote>
  <w:endnote w:type="continuationSeparator" w:id="0">
    <w:p w14:paraId="20C5E89D" w14:textId="77777777" w:rsidR="001B42DF" w:rsidRDefault="001B42DF" w:rsidP="008D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257BA" w14:textId="77777777" w:rsidR="001B42DF" w:rsidRDefault="001B42DF" w:rsidP="008D7B52">
      <w:pPr>
        <w:spacing w:after="0" w:line="240" w:lineRule="auto"/>
      </w:pPr>
      <w:r>
        <w:separator/>
      </w:r>
    </w:p>
  </w:footnote>
  <w:footnote w:type="continuationSeparator" w:id="0">
    <w:p w14:paraId="544CDFFC" w14:textId="77777777" w:rsidR="001B42DF" w:rsidRDefault="001B42DF" w:rsidP="008D7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198964"/>
      <w:docPartObj>
        <w:docPartGallery w:val="Page Numbers (Top of Page)"/>
        <w:docPartUnique/>
      </w:docPartObj>
    </w:sdtPr>
    <w:sdtEndPr/>
    <w:sdtContent>
      <w:p w14:paraId="076E1297" w14:textId="3C81D006" w:rsidR="008D7B52" w:rsidRDefault="008D7B52">
        <w:pPr>
          <w:pStyle w:val="a6"/>
          <w:jc w:val="center"/>
        </w:pPr>
        <w:r>
          <w:fldChar w:fldCharType="begin"/>
        </w:r>
        <w:r>
          <w:instrText>PAGE   \* MERGEFORMAT</w:instrText>
        </w:r>
        <w:r>
          <w:fldChar w:fldCharType="separate"/>
        </w:r>
        <w:r w:rsidR="00057393" w:rsidRPr="00057393">
          <w:rPr>
            <w:noProof/>
            <w:lang w:val="ru-RU"/>
          </w:rPr>
          <w:t>8</w:t>
        </w:r>
        <w:r>
          <w:fldChar w:fldCharType="end"/>
        </w:r>
      </w:p>
    </w:sdtContent>
  </w:sdt>
  <w:p w14:paraId="4ADF0528" w14:textId="77777777" w:rsidR="008D7B52" w:rsidRDefault="008D7B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56BB"/>
    <w:multiLevelType w:val="multilevel"/>
    <w:tmpl w:val="0696ED14"/>
    <w:lvl w:ilvl="0">
      <w:start w:val="1"/>
      <w:numFmt w:val="decimal"/>
      <w:lvlText w:val="%1)"/>
      <w:lvlJc w:val="left"/>
      <w:pPr>
        <w:ind w:left="743" w:hanging="360"/>
      </w:pPr>
      <w:rPr>
        <w:b w:val="0"/>
      </w:r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1">
    <w:nsid w:val="2A3C061B"/>
    <w:multiLevelType w:val="multilevel"/>
    <w:tmpl w:val="F4FE5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A97FAD"/>
    <w:multiLevelType w:val="hybridMultilevel"/>
    <w:tmpl w:val="C9AEAFF8"/>
    <w:lvl w:ilvl="0" w:tplc="66228964">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A2"/>
    <w:rsid w:val="0002584D"/>
    <w:rsid w:val="00046B04"/>
    <w:rsid w:val="00054FF6"/>
    <w:rsid w:val="00057393"/>
    <w:rsid w:val="00146BB2"/>
    <w:rsid w:val="001B42DF"/>
    <w:rsid w:val="001C3F33"/>
    <w:rsid w:val="001D7202"/>
    <w:rsid w:val="001F15D8"/>
    <w:rsid w:val="00204C18"/>
    <w:rsid w:val="00264AB8"/>
    <w:rsid w:val="003263A2"/>
    <w:rsid w:val="00433603"/>
    <w:rsid w:val="00464C1E"/>
    <w:rsid w:val="005064CC"/>
    <w:rsid w:val="00526088"/>
    <w:rsid w:val="00541AF9"/>
    <w:rsid w:val="005C5BCF"/>
    <w:rsid w:val="00615A7B"/>
    <w:rsid w:val="006A3980"/>
    <w:rsid w:val="00702901"/>
    <w:rsid w:val="00753396"/>
    <w:rsid w:val="007C1AEE"/>
    <w:rsid w:val="007E654A"/>
    <w:rsid w:val="00862E5E"/>
    <w:rsid w:val="008D7B52"/>
    <w:rsid w:val="00974B27"/>
    <w:rsid w:val="00A137FB"/>
    <w:rsid w:val="00A15710"/>
    <w:rsid w:val="00A86C81"/>
    <w:rsid w:val="00A971B7"/>
    <w:rsid w:val="00AE09F0"/>
    <w:rsid w:val="00C50976"/>
    <w:rsid w:val="00C746AC"/>
    <w:rsid w:val="00CB378A"/>
    <w:rsid w:val="00D022DB"/>
    <w:rsid w:val="00DA33F1"/>
    <w:rsid w:val="00DC614E"/>
    <w:rsid w:val="00DF5C3E"/>
    <w:rsid w:val="00E83F4F"/>
    <w:rsid w:val="00EB2946"/>
    <w:rsid w:val="00EF4045"/>
    <w:rsid w:val="00F03F7A"/>
    <w:rsid w:val="00F269CB"/>
    <w:rsid w:val="00FD6CE0"/>
    <w:rsid w:val="00FE4E03"/>
    <w:rsid w:val="00FF7BF9"/>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F33"/>
    <w:pPr>
      <w:ind w:left="720"/>
      <w:contextualSpacing/>
    </w:pPr>
  </w:style>
  <w:style w:type="paragraph" w:styleId="a4">
    <w:name w:val="Normal (Web)"/>
    <w:basedOn w:val="a"/>
    <w:uiPriority w:val="99"/>
    <w:unhideWhenUsed/>
    <w:rsid w:val="00DA33F1"/>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styleId="a5">
    <w:name w:val="Strong"/>
    <w:basedOn w:val="a0"/>
    <w:uiPriority w:val="22"/>
    <w:qFormat/>
    <w:rsid w:val="00DA33F1"/>
    <w:rPr>
      <w:b/>
      <w:bCs/>
    </w:rPr>
  </w:style>
  <w:style w:type="paragraph" w:styleId="a6">
    <w:name w:val="header"/>
    <w:basedOn w:val="a"/>
    <w:link w:val="a7"/>
    <w:uiPriority w:val="99"/>
    <w:unhideWhenUsed/>
    <w:rsid w:val="008D7B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7B52"/>
  </w:style>
  <w:style w:type="paragraph" w:styleId="a8">
    <w:name w:val="footer"/>
    <w:basedOn w:val="a"/>
    <w:link w:val="a9"/>
    <w:uiPriority w:val="99"/>
    <w:unhideWhenUsed/>
    <w:rsid w:val="008D7B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7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F33"/>
    <w:pPr>
      <w:ind w:left="720"/>
      <w:contextualSpacing/>
    </w:pPr>
  </w:style>
  <w:style w:type="paragraph" w:styleId="a4">
    <w:name w:val="Normal (Web)"/>
    <w:basedOn w:val="a"/>
    <w:uiPriority w:val="99"/>
    <w:unhideWhenUsed/>
    <w:rsid w:val="00DA33F1"/>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styleId="a5">
    <w:name w:val="Strong"/>
    <w:basedOn w:val="a0"/>
    <w:uiPriority w:val="22"/>
    <w:qFormat/>
    <w:rsid w:val="00DA33F1"/>
    <w:rPr>
      <w:b/>
      <w:bCs/>
    </w:rPr>
  </w:style>
  <w:style w:type="paragraph" w:styleId="a6">
    <w:name w:val="header"/>
    <w:basedOn w:val="a"/>
    <w:link w:val="a7"/>
    <w:uiPriority w:val="99"/>
    <w:unhideWhenUsed/>
    <w:rsid w:val="008D7B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7B52"/>
  </w:style>
  <w:style w:type="paragraph" w:styleId="a8">
    <w:name w:val="footer"/>
    <w:basedOn w:val="a"/>
    <w:link w:val="a9"/>
    <w:uiPriority w:val="99"/>
    <w:unhideWhenUsed/>
    <w:rsid w:val="008D7B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7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3806">
      <w:bodyDiv w:val="1"/>
      <w:marLeft w:val="0"/>
      <w:marRight w:val="0"/>
      <w:marTop w:val="0"/>
      <w:marBottom w:val="0"/>
      <w:divBdr>
        <w:top w:val="none" w:sz="0" w:space="0" w:color="auto"/>
        <w:left w:val="none" w:sz="0" w:space="0" w:color="auto"/>
        <w:bottom w:val="none" w:sz="0" w:space="0" w:color="auto"/>
        <w:right w:val="none" w:sz="0" w:space="0" w:color="auto"/>
      </w:divBdr>
    </w:div>
    <w:div w:id="282151175">
      <w:bodyDiv w:val="1"/>
      <w:marLeft w:val="0"/>
      <w:marRight w:val="0"/>
      <w:marTop w:val="0"/>
      <w:marBottom w:val="0"/>
      <w:divBdr>
        <w:top w:val="none" w:sz="0" w:space="0" w:color="auto"/>
        <w:left w:val="none" w:sz="0" w:space="0" w:color="auto"/>
        <w:bottom w:val="none" w:sz="0" w:space="0" w:color="auto"/>
        <w:right w:val="none" w:sz="0" w:space="0" w:color="auto"/>
      </w:divBdr>
    </w:div>
    <w:div w:id="365104979">
      <w:bodyDiv w:val="1"/>
      <w:marLeft w:val="0"/>
      <w:marRight w:val="0"/>
      <w:marTop w:val="0"/>
      <w:marBottom w:val="0"/>
      <w:divBdr>
        <w:top w:val="none" w:sz="0" w:space="0" w:color="auto"/>
        <w:left w:val="none" w:sz="0" w:space="0" w:color="auto"/>
        <w:bottom w:val="none" w:sz="0" w:space="0" w:color="auto"/>
        <w:right w:val="none" w:sz="0" w:space="0" w:color="auto"/>
      </w:divBdr>
    </w:div>
    <w:div w:id="954335749">
      <w:bodyDiv w:val="1"/>
      <w:marLeft w:val="0"/>
      <w:marRight w:val="0"/>
      <w:marTop w:val="0"/>
      <w:marBottom w:val="0"/>
      <w:divBdr>
        <w:top w:val="none" w:sz="0" w:space="0" w:color="auto"/>
        <w:left w:val="none" w:sz="0" w:space="0" w:color="auto"/>
        <w:bottom w:val="none" w:sz="0" w:space="0" w:color="auto"/>
        <w:right w:val="none" w:sz="0" w:space="0" w:color="auto"/>
      </w:divBdr>
    </w:div>
    <w:div w:id="1448044756">
      <w:bodyDiv w:val="1"/>
      <w:marLeft w:val="0"/>
      <w:marRight w:val="0"/>
      <w:marTop w:val="0"/>
      <w:marBottom w:val="0"/>
      <w:divBdr>
        <w:top w:val="none" w:sz="0" w:space="0" w:color="auto"/>
        <w:left w:val="none" w:sz="0" w:space="0" w:color="auto"/>
        <w:bottom w:val="none" w:sz="0" w:space="0" w:color="auto"/>
        <w:right w:val="none" w:sz="0" w:space="0" w:color="auto"/>
      </w:divBdr>
    </w:div>
    <w:div w:id="1544556311">
      <w:bodyDiv w:val="1"/>
      <w:marLeft w:val="0"/>
      <w:marRight w:val="0"/>
      <w:marTop w:val="0"/>
      <w:marBottom w:val="0"/>
      <w:divBdr>
        <w:top w:val="none" w:sz="0" w:space="0" w:color="auto"/>
        <w:left w:val="none" w:sz="0" w:space="0" w:color="auto"/>
        <w:bottom w:val="none" w:sz="0" w:space="0" w:color="auto"/>
        <w:right w:val="none" w:sz="0" w:space="0" w:color="auto"/>
      </w:divBdr>
    </w:div>
    <w:div w:id="1724596062">
      <w:bodyDiv w:val="1"/>
      <w:marLeft w:val="0"/>
      <w:marRight w:val="0"/>
      <w:marTop w:val="0"/>
      <w:marBottom w:val="0"/>
      <w:divBdr>
        <w:top w:val="none" w:sz="0" w:space="0" w:color="auto"/>
        <w:left w:val="none" w:sz="0" w:space="0" w:color="auto"/>
        <w:bottom w:val="none" w:sz="0" w:space="0" w:color="auto"/>
        <w:right w:val="none" w:sz="0" w:space="0" w:color="auto"/>
      </w:divBdr>
    </w:div>
    <w:div w:id="1863206934">
      <w:bodyDiv w:val="1"/>
      <w:marLeft w:val="0"/>
      <w:marRight w:val="0"/>
      <w:marTop w:val="0"/>
      <w:marBottom w:val="0"/>
      <w:divBdr>
        <w:top w:val="none" w:sz="0" w:space="0" w:color="auto"/>
        <w:left w:val="none" w:sz="0" w:space="0" w:color="auto"/>
        <w:bottom w:val="none" w:sz="0" w:space="0" w:color="auto"/>
        <w:right w:val="none" w:sz="0" w:space="0" w:color="auto"/>
      </w:divBdr>
    </w:div>
    <w:div w:id="20986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2126</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Мамутова Орынгул</dc:creator>
  <cp:keywords/>
  <dc:description/>
  <cp:lastModifiedBy>Орынгүл</cp:lastModifiedBy>
  <cp:revision>13</cp:revision>
  <cp:lastPrinted>2025-06-12T04:52:00Z</cp:lastPrinted>
  <dcterms:created xsi:type="dcterms:W3CDTF">2025-05-12T13:36:00Z</dcterms:created>
  <dcterms:modified xsi:type="dcterms:W3CDTF">2025-06-23T13:49:00Z</dcterms:modified>
</cp:coreProperties>
</file>