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7E38FB" w14:textId="2FB666C2" w:rsidR="00935A8A" w:rsidRPr="000A0E87" w:rsidRDefault="00935A8A" w:rsidP="000A0E87">
      <w:pPr>
        <w:spacing w:after="280" w:line="240" w:lineRule="auto"/>
        <w:ind w:left="10206"/>
        <w:jc w:val="both"/>
        <w:rPr>
          <w:rFonts w:ascii="Times New Roman" w:eastAsia="Times New Roman" w:hAnsi="Times New Roman" w:cs="Times New Roman"/>
          <w:b/>
        </w:rPr>
      </w:pPr>
      <w:bookmarkStart w:id="0" w:name="_GoBack"/>
      <w:bookmarkEnd w:id="0"/>
      <w:r w:rsidRPr="00CD6760">
        <w:rPr>
          <w:rFonts w:ascii="Times New Roman" w:eastAsia="Times New Roman" w:hAnsi="Times New Roman" w:cs="Times New Roman"/>
          <w:b/>
        </w:rPr>
        <w:t xml:space="preserve">Маңғыстау облысының жастар саясаты мәселелері жөніндегі басқармасы басшысының </w:t>
      </w:r>
      <w:r w:rsidR="00CD6760" w:rsidRPr="00CD6760">
        <w:rPr>
          <w:rFonts w:ascii="Times New Roman" w:eastAsia="Times New Roman" w:hAnsi="Times New Roman" w:cs="Times New Roman"/>
          <w:b/>
        </w:rPr>
        <w:t>2025 жылғы «14</w:t>
      </w:r>
      <w:r w:rsidRPr="00CD6760">
        <w:rPr>
          <w:rFonts w:ascii="Times New Roman" w:eastAsia="Times New Roman" w:hAnsi="Times New Roman" w:cs="Times New Roman"/>
          <w:b/>
        </w:rPr>
        <w:t xml:space="preserve">» </w:t>
      </w:r>
      <w:r w:rsidR="00607CD3" w:rsidRPr="00CD6760">
        <w:rPr>
          <w:rFonts w:ascii="Times New Roman" w:eastAsia="Times New Roman" w:hAnsi="Times New Roman" w:cs="Times New Roman"/>
          <w:b/>
        </w:rPr>
        <w:t xml:space="preserve">сәуірдегі </w:t>
      </w:r>
      <w:r w:rsidRPr="00CD6760">
        <w:rPr>
          <w:rFonts w:ascii="Times New Roman" w:eastAsia="Times New Roman" w:hAnsi="Times New Roman" w:cs="Times New Roman"/>
          <w:b/>
        </w:rPr>
        <w:t>№</w:t>
      </w:r>
      <w:r w:rsidR="00CD6760" w:rsidRPr="00CD6760">
        <w:rPr>
          <w:rFonts w:ascii="Times New Roman" w:eastAsia="Times New Roman" w:hAnsi="Times New Roman" w:cs="Times New Roman"/>
          <w:b/>
        </w:rPr>
        <w:t>02-03/23</w:t>
      </w:r>
      <w:r w:rsidRPr="00CD6760">
        <w:rPr>
          <w:rFonts w:ascii="Times New Roman" w:eastAsia="Times New Roman" w:hAnsi="Times New Roman" w:cs="Times New Roman"/>
          <w:b/>
        </w:rPr>
        <w:t xml:space="preserve"> бұйрығымен бекітілген</w:t>
      </w:r>
    </w:p>
    <w:p w14:paraId="6AC3C3B9" w14:textId="273BE0BB" w:rsidR="00EE6809" w:rsidRDefault="00AE1013">
      <w:pPr>
        <w:spacing w:after="280" w:line="240" w:lineRule="auto"/>
        <w:jc w:val="center"/>
        <w:rPr>
          <w:rFonts w:ascii="Times New Roman" w:eastAsia="Times New Roman" w:hAnsi="Times New Roman" w:cs="Times New Roman"/>
          <w:b/>
        </w:rPr>
      </w:pPr>
      <w:r>
        <w:rPr>
          <w:rFonts w:ascii="Times New Roman" w:eastAsia="Times New Roman" w:hAnsi="Times New Roman" w:cs="Times New Roman"/>
          <w:b/>
        </w:rPr>
        <w:t>Үкіметтік емес ұйымдарға арнал</w:t>
      </w:r>
      <w:r w:rsidR="006D0E23">
        <w:rPr>
          <w:rFonts w:ascii="Times New Roman" w:eastAsia="Times New Roman" w:hAnsi="Times New Roman" w:cs="Times New Roman"/>
          <w:b/>
        </w:rPr>
        <w:t>ған мемлекеттік гранттардың 2025</w:t>
      </w:r>
      <w:r>
        <w:rPr>
          <w:rFonts w:ascii="Times New Roman" w:eastAsia="Times New Roman" w:hAnsi="Times New Roman" w:cs="Times New Roman"/>
          <w:b/>
        </w:rPr>
        <w:t xml:space="preserve"> жылға арналған басым бағыттарының тізбесі</w:t>
      </w:r>
    </w:p>
    <w:tbl>
      <w:tblPr>
        <w:tblStyle w:val="a5"/>
        <w:tblW w:w="146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0"/>
        <w:gridCol w:w="1560"/>
        <w:gridCol w:w="1845"/>
        <w:gridCol w:w="285"/>
        <w:gridCol w:w="4545"/>
        <w:gridCol w:w="1890"/>
        <w:gridCol w:w="1080"/>
        <w:gridCol w:w="2970"/>
      </w:tblGrid>
      <w:tr w:rsidR="00EE6809" w:rsidRPr="00CD6760" w14:paraId="727F1829" w14:textId="77777777" w:rsidTr="006B4777">
        <w:trPr>
          <w:trHeight w:val="1455"/>
        </w:trPr>
        <w:tc>
          <w:tcPr>
            <w:tcW w:w="500" w:type="dxa"/>
            <w:shd w:val="clear" w:color="auto" w:fill="D9D9D9"/>
          </w:tcPr>
          <w:p w14:paraId="73387415" w14:textId="77777777" w:rsidR="00EE6809" w:rsidRPr="00CD6760" w:rsidRDefault="00AE1013">
            <w:pPr>
              <w:jc w:val="center"/>
              <w:rPr>
                <w:rFonts w:ascii="Times New Roman" w:eastAsia="Times New Roman" w:hAnsi="Times New Roman" w:cs="Times New Roman"/>
                <w:b/>
              </w:rPr>
            </w:pPr>
            <w:r w:rsidRPr="00CD6760">
              <w:rPr>
                <w:rFonts w:ascii="Times New Roman" w:eastAsia="Times New Roman" w:hAnsi="Times New Roman" w:cs="Times New Roman"/>
                <w:b/>
              </w:rPr>
              <w:t>№</w:t>
            </w:r>
          </w:p>
        </w:tc>
        <w:tc>
          <w:tcPr>
            <w:tcW w:w="1560" w:type="dxa"/>
            <w:shd w:val="clear" w:color="auto" w:fill="D9D9D9"/>
          </w:tcPr>
          <w:p w14:paraId="57CA4EB3" w14:textId="77777777" w:rsidR="00EE6809" w:rsidRPr="00CD6760" w:rsidRDefault="00AE1013">
            <w:pPr>
              <w:jc w:val="center"/>
              <w:rPr>
                <w:rFonts w:ascii="Times New Roman" w:eastAsia="Times New Roman" w:hAnsi="Times New Roman" w:cs="Times New Roman"/>
                <w:b/>
              </w:rPr>
            </w:pPr>
            <w:r w:rsidRPr="00CD6760">
              <w:rPr>
                <w:rFonts w:ascii="Times New Roman" w:eastAsia="Times New Roman" w:hAnsi="Times New Roman" w:cs="Times New Roman"/>
                <w:b/>
              </w:rPr>
              <w:t>Заңның 5-бабының 1-тармағына сәйкес мемлекеттік грант саласы</w:t>
            </w:r>
          </w:p>
        </w:tc>
        <w:tc>
          <w:tcPr>
            <w:tcW w:w="1845" w:type="dxa"/>
            <w:shd w:val="clear" w:color="auto" w:fill="D9D9D9"/>
          </w:tcPr>
          <w:p w14:paraId="073A19A6" w14:textId="77777777" w:rsidR="00EE6809" w:rsidRPr="00CD6760" w:rsidRDefault="00AE1013">
            <w:pPr>
              <w:jc w:val="center"/>
              <w:rPr>
                <w:rFonts w:ascii="Times New Roman" w:eastAsia="Times New Roman" w:hAnsi="Times New Roman" w:cs="Times New Roman"/>
                <w:b/>
              </w:rPr>
            </w:pPr>
            <w:r w:rsidRPr="00CD6760">
              <w:rPr>
                <w:rFonts w:ascii="Times New Roman" w:eastAsia="Times New Roman" w:hAnsi="Times New Roman" w:cs="Times New Roman"/>
                <w:b/>
              </w:rPr>
              <w:t>Мемлекеттік гранттың басым бағыты</w:t>
            </w:r>
          </w:p>
        </w:tc>
        <w:tc>
          <w:tcPr>
            <w:tcW w:w="4830" w:type="dxa"/>
            <w:gridSpan w:val="2"/>
            <w:shd w:val="clear" w:color="auto" w:fill="D9D9D9"/>
          </w:tcPr>
          <w:p w14:paraId="5AF6A901" w14:textId="77777777" w:rsidR="00EE6809" w:rsidRPr="00CD6760" w:rsidRDefault="00AE1013">
            <w:pPr>
              <w:jc w:val="center"/>
              <w:rPr>
                <w:rFonts w:ascii="Times New Roman" w:eastAsia="Times New Roman" w:hAnsi="Times New Roman" w:cs="Times New Roman"/>
                <w:b/>
              </w:rPr>
            </w:pPr>
            <w:r w:rsidRPr="00CD6760">
              <w:rPr>
                <w:rFonts w:ascii="Times New Roman" w:eastAsia="Times New Roman" w:hAnsi="Times New Roman" w:cs="Times New Roman"/>
                <w:b/>
              </w:rPr>
              <w:t>Мәселенің қысқаша сипаттамасы</w:t>
            </w:r>
          </w:p>
        </w:tc>
        <w:tc>
          <w:tcPr>
            <w:tcW w:w="1890" w:type="dxa"/>
            <w:shd w:val="clear" w:color="auto" w:fill="D9D9D9"/>
          </w:tcPr>
          <w:p w14:paraId="43BE71F1" w14:textId="77777777" w:rsidR="00EE6809" w:rsidRPr="00CD6760" w:rsidRDefault="00DF7D3F" w:rsidP="00DF7D3F">
            <w:pPr>
              <w:jc w:val="center"/>
              <w:rPr>
                <w:rFonts w:ascii="Times New Roman" w:eastAsia="Times New Roman" w:hAnsi="Times New Roman" w:cs="Times New Roman"/>
                <w:lang w:val="ru-RU"/>
              </w:rPr>
            </w:pPr>
            <w:r w:rsidRPr="00CD6760">
              <w:rPr>
                <w:rFonts w:ascii="Times New Roman" w:eastAsia="Times New Roman" w:hAnsi="Times New Roman" w:cs="Times New Roman"/>
                <w:b/>
              </w:rPr>
              <w:t>Қаржыландыру көлемі</w:t>
            </w:r>
          </w:p>
        </w:tc>
        <w:tc>
          <w:tcPr>
            <w:tcW w:w="1080" w:type="dxa"/>
            <w:shd w:val="clear" w:color="auto" w:fill="D9D9D9"/>
          </w:tcPr>
          <w:p w14:paraId="7C25F793" w14:textId="77777777" w:rsidR="00EE6809" w:rsidRPr="00CD6760" w:rsidRDefault="00AE1013">
            <w:pPr>
              <w:jc w:val="center"/>
              <w:rPr>
                <w:rFonts w:ascii="Times New Roman" w:eastAsia="Times New Roman" w:hAnsi="Times New Roman" w:cs="Times New Roman"/>
                <w:b/>
              </w:rPr>
            </w:pPr>
            <w:r w:rsidRPr="00CD6760">
              <w:rPr>
                <w:rFonts w:ascii="Times New Roman" w:eastAsia="Times New Roman" w:hAnsi="Times New Roman" w:cs="Times New Roman"/>
                <w:b/>
              </w:rPr>
              <w:t>Грант түрі</w:t>
            </w:r>
          </w:p>
        </w:tc>
        <w:tc>
          <w:tcPr>
            <w:tcW w:w="2970" w:type="dxa"/>
            <w:shd w:val="clear" w:color="auto" w:fill="D9D9D9"/>
          </w:tcPr>
          <w:p w14:paraId="5797B81D" w14:textId="77777777" w:rsidR="00EE6809" w:rsidRPr="00CD6760" w:rsidRDefault="00AE1013">
            <w:pPr>
              <w:jc w:val="center"/>
              <w:rPr>
                <w:rFonts w:ascii="Times New Roman" w:eastAsia="Times New Roman" w:hAnsi="Times New Roman" w:cs="Times New Roman"/>
                <w:b/>
              </w:rPr>
            </w:pPr>
            <w:r w:rsidRPr="00CD6760">
              <w:rPr>
                <w:rFonts w:ascii="Times New Roman" w:eastAsia="Times New Roman" w:hAnsi="Times New Roman" w:cs="Times New Roman"/>
                <w:b/>
              </w:rPr>
              <w:t>Нысаналы индикатор</w:t>
            </w:r>
          </w:p>
        </w:tc>
      </w:tr>
      <w:tr w:rsidR="00EE6809" w:rsidRPr="00CD6760" w14:paraId="6678AE47" w14:textId="77777777" w:rsidTr="006B4777">
        <w:trPr>
          <w:trHeight w:val="369"/>
        </w:trPr>
        <w:tc>
          <w:tcPr>
            <w:tcW w:w="14675" w:type="dxa"/>
            <w:gridSpan w:val="8"/>
            <w:shd w:val="clear" w:color="auto" w:fill="D9D9D9"/>
            <w:vAlign w:val="center"/>
          </w:tcPr>
          <w:p w14:paraId="10CEBEC1" w14:textId="77777777" w:rsidR="00EE6809" w:rsidRPr="00CD6760" w:rsidRDefault="00AE1013">
            <w:pPr>
              <w:jc w:val="center"/>
              <w:rPr>
                <w:rFonts w:ascii="Times New Roman" w:eastAsia="Times New Roman" w:hAnsi="Times New Roman" w:cs="Times New Roman"/>
                <w:b/>
              </w:rPr>
            </w:pPr>
            <w:r w:rsidRPr="00CD6760">
              <w:rPr>
                <w:rFonts w:ascii="Times New Roman" w:eastAsia="Times New Roman" w:hAnsi="Times New Roman" w:cs="Times New Roman"/>
                <w:b/>
              </w:rPr>
              <w:t>Маңғыстау облысының жастар саясаты мәселелері жөніндегі басқармасы</w:t>
            </w:r>
          </w:p>
        </w:tc>
      </w:tr>
      <w:tr w:rsidR="00556FE4" w:rsidRPr="00CD6760" w14:paraId="2E7CCC2D" w14:textId="77777777" w:rsidTr="006B4777">
        <w:trPr>
          <w:trHeight w:val="1210"/>
        </w:trPr>
        <w:tc>
          <w:tcPr>
            <w:tcW w:w="500" w:type="dxa"/>
          </w:tcPr>
          <w:p w14:paraId="3EC2D487" w14:textId="4B07018A" w:rsidR="00556FE4" w:rsidRPr="00CD6760" w:rsidRDefault="00556FE4" w:rsidP="009C1ED6">
            <w:pPr>
              <w:pStyle w:val="a7"/>
              <w:tabs>
                <w:tab w:val="left" w:pos="324"/>
              </w:tabs>
              <w:ind w:left="0"/>
              <w:jc w:val="center"/>
              <w:rPr>
                <w:rFonts w:ascii="Times New Roman" w:hAnsi="Times New Roman"/>
              </w:rPr>
            </w:pPr>
            <w:r w:rsidRPr="00CD6760">
              <w:rPr>
                <w:rFonts w:ascii="Times New Roman" w:hAnsi="Times New Roman"/>
              </w:rPr>
              <w:t>1</w:t>
            </w:r>
          </w:p>
        </w:tc>
        <w:tc>
          <w:tcPr>
            <w:tcW w:w="1560" w:type="dxa"/>
          </w:tcPr>
          <w:p w14:paraId="536006C0" w14:textId="12949FFC" w:rsidR="00556FE4" w:rsidRPr="00CD6760" w:rsidRDefault="00556FE4">
            <w:pPr>
              <w:jc w:val="center"/>
              <w:rPr>
                <w:rFonts w:ascii="Times New Roman" w:eastAsia="Times New Roman" w:hAnsi="Times New Roman" w:cs="Times New Roman"/>
              </w:rPr>
            </w:pPr>
            <w:r w:rsidRPr="00CD6760">
              <w:rPr>
                <w:rFonts w:ascii="Times New Roman" w:eastAsia="Times New Roman" w:hAnsi="Times New Roman" w:cs="Times New Roman"/>
              </w:rPr>
              <w:t>Волонтерлік бастамаларды дамыту және қолдау</w:t>
            </w:r>
          </w:p>
        </w:tc>
        <w:tc>
          <w:tcPr>
            <w:tcW w:w="2130" w:type="dxa"/>
            <w:gridSpan w:val="2"/>
          </w:tcPr>
          <w:p w14:paraId="25EFC712" w14:textId="6ACA5418" w:rsidR="00556FE4" w:rsidRPr="00CD6760" w:rsidRDefault="00556FE4">
            <w:pPr>
              <w:jc w:val="both"/>
              <w:rPr>
                <w:rFonts w:ascii="Times New Roman" w:eastAsia="Times New Roman" w:hAnsi="Times New Roman" w:cs="Times New Roman"/>
              </w:rPr>
            </w:pPr>
            <w:r w:rsidRPr="00CD6760">
              <w:rPr>
                <w:rFonts w:ascii="Times New Roman" w:eastAsia="Times New Roman" w:hAnsi="Times New Roman" w:cs="Times New Roman"/>
              </w:rPr>
              <w:t>Маңғыстау облысындағы волонтерлік қозғалысты дамыту</w:t>
            </w:r>
          </w:p>
        </w:tc>
        <w:tc>
          <w:tcPr>
            <w:tcW w:w="4545" w:type="dxa"/>
          </w:tcPr>
          <w:p w14:paraId="6F091CD8" w14:textId="77777777" w:rsidR="00556FE4" w:rsidRPr="00CD6760" w:rsidRDefault="00556FE4" w:rsidP="00243079">
            <w:pPr>
              <w:jc w:val="both"/>
              <w:rPr>
                <w:rFonts w:ascii="Times New Roman" w:eastAsia="Times New Roman" w:hAnsi="Times New Roman" w:cs="Times New Roman"/>
              </w:rPr>
            </w:pPr>
            <w:r w:rsidRPr="00CD6760">
              <w:rPr>
                <w:rFonts w:ascii="Times New Roman" w:eastAsia="Times New Roman" w:hAnsi="Times New Roman" w:cs="Times New Roman"/>
              </w:rPr>
              <w:t>Маңғыстау облысында белсенді 15-ке жуық волонтерлік бастамашыл топ қызмет атқарып келеді.</w:t>
            </w:r>
          </w:p>
          <w:p w14:paraId="4BA47BAF" w14:textId="77777777" w:rsidR="00556FE4" w:rsidRPr="00CD6760" w:rsidRDefault="00556FE4" w:rsidP="00243079">
            <w:pPr>
              <w:tabs>
                <w:tab w:val="left" w:pos="396"/>
              </w:tabs>
              <w:jc w:val="both"/>
              <w:rPr>
                <w:rFonts w:ascii="Times New Roman" w:eastAsia="Times New Roman" w:hAnsi="Times New Roman" w:cs="Times New Roman"/>
              </w:rPr>
            </w:pPr>
            <w:r w:rsidRPr="00CD6760">
              <w:rPr>
                <w:rFonts w:ascii="Times New Roman" w:eastAsia="Times New Roman" w:hAnsi="Times New Roman" w:cs="Times New Roman"/>
              </w:rPr>
              <w:t>Аймақтағы волонтерлер не волонтерлікпен айналысқысы келетін әрбір жас волонтерлікті қолдау не дамытуға қатысты кеңесті ақысыз алуға, әлеуметтік идеясын іске асыру бойынша нақты әдістемелік көмек алуға жағдай жасалуы тиіс.</w:t>
            </w:r>
          </w:p>
          <w:p w14:paraId="0029D41A" w14:textId="77777777" w:rsidR="00556FE4" w:rsidRPr="00CD6760" w:rsidRDefault="00556FE4" w:rsidP="00243079">
            <w:pPr>
              <w:tabs>
                <w:tab w:val="left" w:pos="396"/>
              </w:tabs>
              <w:jc w:val="both"/>
              <w:rPr>
                <w:rFonts w:ascii="Times New Roman" w:eastAsia="Times New Roman" w:hAnsi="Times New Roman" w:cs="Times New Roman"/>
              </w:rPr>
            </w:pPr>
            <w:r w:rsidRPr="00CD6760">
              <w:rPr>
                <w:rFonts w:ascii="Times New Roman" w:eastAsia="Times New Roman" w:hAnsi="Times New Roman" w:cs="Times New Roman"/>
              </w:rPr>
              <w:t xml:space="preserve">Қазіргі таңда аймақта волонтерлік қозғалыстың даму деңгейі төмендеп келеді. Аймақ жастары мен жасөспірімдері арасында волонтерлік туралы түсінік қалыптастыру, волонтерлік ұйымдардың жұмысына қолдау көрсету, волонтерлік бағыттарын әртараптандыру, волонтерлермен үздіксіз байланыс орнату қажеттілігі туындап отыр. </w:t>
            </w:r>
          </w:p>
          <w:p w14:paraId="5FBA8FA8" w14:textId="77777777" w:rsidR="00556FE4" w:rsidRPr="00CD6760" w:rsidRDefault="00556FE4" w:rsidP="00243079">
            <w:pPr>
              <w:tabs>
                <w:tab w:val="left" w:pos="396"/>
              </w:tabs>
              <w:jc w:val="both"/>
              <w:rPr>
                <w:rFonts w:ascii="Times New Roman" w:eastAsia="Times New Roman" w:hAnsi="Times New Roman" w:cs="Times New Roman"/>
              </w:rPr>
            </w:pPr>
            <w:r w:rsidRPr="00CD6760">
              <w:rPr>
                <w:rFonts w:ascii="Times New Roman" w:eastAsia="Times New Roman" w:hAnsi="Times New Roman" w:cs="Times New Roman"/>
              </w:rPr>
              <w:t>Аталған жұмысты жүйелі ұйымдастыру – аймақтағы волонтерлік қозғалысты жандандыруға, оның бағыттарын әртараптандыруға, волонтерлік қызметті жүйелендіруге мүмкіндік беруі қажет.</w:t>
            </w:r>
          </w:p>
          <w:p w14:paraId="6CC644B7" w14:textId="1E328F02" w:rsidR="00556FE4" w:rsidRPr="00CD6760" w:rsidRDefault="00556FE4">
            <w:pPr>
              <w:jc w:val="both"/>
              <w:rPr>
                <w:rFonts w:ascii="Times New Roman" w:eastAsia="Times New Roman" w:hAnsi="Times New Roman" w:cs="Times New Roman"/>
              </w:rPr>
            </w:pPr>
          </w:p>
        </w:tc>
        <w:tc>
          <w:tcPr>
            <w:tcW w:w="1890" w:type="dxa"/>
          </w:tcPr>
          <w:p w14:paraId="0D471F0A" w14:textId="1326124D" w:rsidR="00556FE4" w:rsidRPr="00CD6760" w:rsidRDefault="00556FE4">
            <w:pPr>
              <w:jc w:val="center"/>
              <w:rPr>
                <w:rFonts w:ascii="Times New Roman" w:eastAsia="Times New Roman" w:hAnsi="Times New Roman" w:cs="Times New Roman"/>
                <w:b/>
                <w:lang w:val="en-US"/>
              </w:rPr>
            </w:pPr>
            <w:r w:rsidRPr="00CD6760">
              <w:rPr>
                <w:rFonts w:ascii="Times New Roman" w:eastAsia="Times New Roman" w:hAnsi="Times New Roman" w:cs="Times New Roman"/>
                <w:b/>
              </w:rPr>
              <w:lastRenderedPageBreak/>
              <w:t>1</w:t>
            </w:r>
            <w:r w:rsidRPr="00CD6760">
              <w:rPr>
                <w:rFonts w:ascii="Times New Roman" w:eastAsia="Times New Roman" w:hAnsi="Times New Roman" w:cs="Times New Roman"/>
                <w:b/>
                <w:lang w:val="en-US"/>
              </w:rPr>
              <w:t>1</w:t>
            </w:r>
            <w:r w:rsidRPr="00CD6760">
              <w:rPr>
                <w:rFonts w:ascii="Times New Roman" w:eastAsia="Times New Roman" w:hAnsi="Times New Roman" w:cs="Times New Roman"/>
                <w:b/>
              </w:rPr>
              <w:t xml:space="preserve"> </w:t>
            </w:r>
            <w:r w:rsidRPr="00CD6760">
              <w:rPr>
                <w:rFonts w:ascii="Times New Roman" w:eastAsia="Times New Roman" w:hAnsi="Times New Roman" w:cs="Times New Roman"/>
                <w:b/>
                <w:lang w:val="en-US"/>
              </w:rPr>
              <w:t>230</w:t>
            </w:r>
            <w:r w:rsidRPr="00CD6760">
              <w:rPr>
                <w:rFonts w:ascii="Times New Roman" w:eastAsia="Times New Roman" w:hAnsi="Times New Roman" w:cs="Times New Roman"/>
                <w:b/>
              </w:rPr>
              <w:t xml:space="preserve"> </w:t>
            </w:r>
            <w:r w:rsidRPr="00CD6760">
              <w:rPr>
                <w:rFonts w:ascii="Times New Roman" w:eastAsia="Times New Roman" w:hAnsi="Times New Roman" w:cs="Times New Roman"/>
                <w:b/>
                <w:lang w:val="en-US"/>
              </w:rPr>
              <w:t>5</w:t>
            </w:r>
            <w:r w:rsidRPr="00CD6760">
              <w:rPr>
                <w:rFonts w:ascii="Times New Roman" w:eastAsia="Times New Roman" w:hAnsi="Times New Roman" w:cs="Times New Roman"/>
                <w:b/>
              </w:rPr>
              <w:t>00</w:t>
            </w:r>
          </w:p>
        </w:tc>
        <w:tc>
          <w:tcPr>
            <w:tcW w:w="1080" w:type="dxa"/>
          </w:tcPr>
          <w:p w14:paraId="3698D5E9" w14:textId="77777777" w:rsidR="00556FE4" w:rsidRPr="00CD6760" w:rsidRDefault="00556FE4" w:rsidP="00243079">
            <w:pPr>
              <w:jc w:val="center"/>
              <w:rPr>
                <w:rFonts w:ascii="Times New Roman" w:eastAsia="Times New Roman" w:hAnsi="Times New Roman" w:cs="Times New Roman"/>
              </w:rPr>
            </w:pPr>
            <w:r w:rsidRPr="00CD6760">
              <w:rPr>
                <w:rFonts w:ascii="Times New Roman" w:eastAsia="Times New Roman" w:hAnsi="Times New Roman" w:cs="Times New Roman"/>
              </w:rPr>
              <w:t>Қысқа мерзімді</w:t>
            </w:r>
          </w:p>
          <w:p w14:paraId="19552F8E" w14:textId="20531F7E" w:rsidR="00556FE4" w:rsidRPr="00CD6760" w:rsidRDefault="00556FE4">
            <w:pPr>
              <w:jc w:val="center"/>
              <w:rPr>
                <w:rFonts w:ascii="Times New Roman" w:eastAsia="Times New Roman" w:hAnsi="Times New Roman" w:cs="Times New Roman"/>
              </w:rPr>
            </w:pPr>
            <w:r w:rsidRPr="00CD6760">
              <w:rPr>
                <w:rFonts w:ascii="Times New Roman" w:eastAsia="Times New Roman" w:hAnsi="Times New Roman" w:cs="Times New Roman"/>
              </w:rPr>
              <w:t>1 грант</w:t>
            </w:r>
          </w:p>
        </w:tc>
        <w:tc>
          <w:tcPr>
            <w:tcW w:w="2970" w:type="dxa"/>
          </w:tcPr>
          <w:p w14:paraId="2FEBE211" w14:textId="77777777" w:rsidR="00556FE4" w:rsidRPr="00CD6760" w:rsidRDefault="00556FE4" w:rsidP="00243079">
            <w:pPr>
              <w:jc w:val="both"/>
              <w:rPr>
                <w:rFonts w:ascii="Times New Roman" w:eastAsia="Times New Roman" w:hAnsi="Times New Roman" w:cs="Times New Roman"/>
                <w:b/>
              </w:rPr>
            </w:pPr>
            <w:r w:rsidRPr="00CD6760">
              <w:rPr>
                <w:rFonts w:ascii="Times New Roman" w:eastAsia="Times New Roman" w:hAnsi="Times New Roman" w:cs="Times New Roman"/>
                <w:b/>
              </w:rPr>
              <w:t>Нысаналы индикатор:</w:t>
            </w:r>
          </w:p>
          <w:p w14:paraId="074C6FFC" w14:textId="2449AEE6" w:rsidR="00556FE4" w:rsidRPr="00CD6760" w:rsidRDefault="005468BE" w:rsidP="00243079">
            <w:pPr>
              <w:jc w:val="both"/>
              <w:rPr>
                <w:rFonts w:ascii="Times New Roman" w:eastAsia="Times New Roman" w:hAnsi="Times New Roman" w:cs="Times New Roman"/>
              </w:rPr>
            </w:pPr>
            <w:r w:rsidRPr="00CD6760">
              <w:rPr>
                <w:rFonts w:ascii="Times New Roman" w:eastAsia="Times New Roman" w:hAnsi="Times New Roman" w:cs="Times New Roman"/>
              </w:rPr>
              <w:t xml:space="preserve">1. </w:t>
            </w:r>
            <w:r w:rsidR="00556FE4" w:rsidRPr="00CD6760">
              <w:rPr>
                <w:rFonts w:ascii="Times New Roman" w:eastAsia="Times New Roman" w:hAnsi="Times New Roman" w:cs="Times New Roman"/>
              </w:rPr>
              <w:t>Маңғыстау облысындағы волонтерлік қозғалысты жандандыру арқылы волонтерлік ұйымдар мен бастамашыл топтар санын кемінде 50-ге жеткізу</w:t>
            </w:r>
            <w:r w:rsidRPr="00CD6760">
              <w:rPr>
                <w:rFonts w:ascii="Times New Roman" w:eastAsia="Times New Roman" w:hAnsi="Times New Roman" w:cs="Times New Roman"/>
              </w:rPr>
              <w:t>;</w:t>
            </w:r>
          </w:p>
          <w:p w14:paraId="30E24194" w14:textId="6A9E59AB" w:rsidR="005468BE" w:rsidRPr="00CD6760" w:rsidRDefault="005468BE" w:rsidP="00243079">
            <w:pPr>
              <w:jc w:val="both"/>
              <w:rPr>
                <w:rFonts w:ascii="Times New Roman" w:eastAsia="Times New Roman" w:hAnsi="Times New Roman" w:cs="Times New Roman"/>
                <w:bCs/>
              </w:rPr>
            </w:pPr>
            <w:r w:rsidRPr="00CD6760">
              <w:rPr>
                <w:rFonts w:ascii="Times New Roman" w:eastAsia="Times New Roman" w:hAnsi="Times New Roman" w:cs="Times New Roman"/>
                <w:bCs/>
              </w:rPr>
              <w:t xml:space="preserve">2. Жобаға қатысушылардың қанағаттану деңгейі кемінде 70% құрайды </w:t>
            </w:r>
            <w:r w:rsidRPr="00CD6760">
              <w:rPr>
                <w:rFonts w:ascii="Times New Roman" w:eastAsia="Times New Roman" w:hAnsi="Times New Roman" w:cs="Times New Roman"/>
                <w:bCs/>
                <w:i/>
                <w:iCs/>
              </w:rPr>
              <w:t>(сауалнама нәтижелері бойынша).</w:t>
            </w:r>
          </w:p>
          <w:p w14:paraId="1A70C6CE" w14:textId="77777777" w:rsidR="00556FE4" w:rsidRPr="00CD6760" w:rsidRDefault="00556FE4" w:rsidP="00243079">
            <w:pPr>
              <w:jc w:val="both"/>
              <w:rPr>
                <w:rFonts w:ascii="Times New Roman" w:eastAsia="Times New Roman" w:hAnsi="Times New Roman" w:cs="Times New Roman"/>
              </w:rPr>
            </w:pPr>
          </w:p>
          <w:p w14:paraId="73877F69" w14:textId="77777777" w:rsidR="00556FE4" w:rsidRPr="00CD6760" w:rsidRDefault="00556FE4" w:rsidP="00243079">
            <w:pPr>
              <w:jc w:val="both"/>
              <w:rPr>
                <w:rFonts w:ascii="Times New Roman" w:eastAsia="Times New Roman" w:hAnsi="Times New Roman" w:cs="Times New Roman"/>
                <w:b/>
              </w:rPr>
            </w:pPr>
            <w:r w:rsidRPr="00CD6760">
              <w:rPr>
                <w:rFonts w:ascii="Times New Roman" w:eastAsia="Times New Roman" w:hAnsi="Times New Roman" w:cs="Times New Roman"/>
                <w:b/>
              </w:rPr>
              <w:t>Күтілетін нәтижелер:</w:t>
            </w:r>
          </w:p>
          <w:p w14:paraId="302FD04A" w14:textId="77777777" w:rsidR="00556FE4" w:rsidRPr="00CD6760" w:rsidRDefault="00556FE4" w:rsidP="00556FE4">
            <w:pPr>
              <w:numPr>
                <w:ilvl w:val="0"/>
                <w:numId w:val="9"/>
              </w:numPr>
              <w:pBdr>
                <w:top w:val="nil"/>
                <w:left w:val="nil"/>
                <w:bottom w:val="nil"/>
                <w:right w:val="nil"/>
                <w:between w:val="nil"/>
              </w:pBdr>
              <w:spacing w:line="276" w:lineRule="auto"/>
              <w:ind w:left="0" w:firstLine="461"/>
              <w:jc w:val="both"/>
              <w:rPr>
                <w:rFonts w:ascii="Times New Roman" w:eastAsia="Times New Roman" w:hAnsi="Times New Roman" w:cs="Times New Roman"/>
                <w:color w:val="000000"/>
              </w:rPr>
            </w:pPr>
            <w:r w:rsidRPr="00CD6760">
              <w:rPr>
                <w:rFonts w:ascii="Times New Roman" w:eastAsia="Times New Roman" w:hAnsi="Times New Roman" w:cs="Times New Roman"/>
                <w:color w:val="000000"/>
              </w:rPr>
              <w:t>Аймақтағы волонтерлік топтар мен бастамашыл топтарға арналған қаржылай емес қолдау бағдарламасы іске асады;</w:t>
            </w:r>
          </w:p>
          <w:p w14:paraId="35566526" w14:textId="77777777" w:rsidR="00556FE4" w:rsidRPr="00CD6760" w:rsidRDefault="00556FE4" w:rsidP="00556FE4">
            <w:pPr>
              <w:numPr>
                <w:ilvl w:val="0"/>
                <w:numId w:val="9"/>
              </w:numPr>
              <w:pBdr>
                <w:top w:val="nil"/>
                <w:left w:val="nil"/>
                <w:bottom w:val="nil"/>
                <w:right w:val="nil"/>
                <w:between w:val="nil"/>
              </w:pBdr>
              <w:spacing w:line="276" w:lineRule="auto"/>
              <w:ind w:left="0" w:firstLine="461"/>
              <w:jc w:val="both"/>
              <w:rPr>
                <w:rFonts w:ascii="Times New Roman" w:eastAsia="Times New Roman" w:hAnsi="Times New Roman" w:cs="Times New Roman"/>
                <w:color w:val="000000"/>
              </w:rPr>
            </w:pPr>
            <w:r w:rsidRPr="00CD6760">
              <w:rPr>
                <w:rFonts w:ascii="Times New Roman" w:eastAsia="Times New Roman" w:hAnsi="Times New Roman" w:cs="Times New Roman"/>
                <w:color w:val="000000"/>
              </w:rPr>
              <w:t xml:space="preserve"> Аймақтағы волонтерлік ұйымдар мен </w:t>
            </w:r>
            <w:r w:rsidRPr="00CD6760">
              <w:rPr>
                <w:rFonts w:ascii="Times New Roman" w:eastAsia="Times New Roman" w:hAnsi="Times New Roman" w:cs="Times New Roman"/>
                <w:color w:val="000000"/>
              </w:rPr>
              <w:lastRenderedPageBreak/>
              <w:t>бастамашыл топтарға арналған кемінде 2 спорттық, 2 қоғамдық-мәдени іс-шара ұйымдастырылады;</w:t>
            </w:r>
          </w:p>
          <w:p w14:paraId="4E733A78" w14:textId="77777777" w:rsidR="00556FE4" w:rsidRPr="00CD6760" w:rsidRDefault="00556FE4" w:rsidP="00556FE4">
            <w:pPr>
              <w:numPr>
                <w:ilvl w:val="0"/>
                <w:numId w:val="9"/>
              </w:numPr>
              <w:pBdr>
                <w:top w:val="nil"/>
                <w:left w:val="nil"/>
                <w:bottom w:val="nil"/>
                <w:right w:val="nil"/>
                <w:between w:val="nil"/>
              </w:pBdr>
              <w:spacing w:line="276" w:lineRule="auto"/>
              <w:ind w:left="0" w:firstLine="461"/>
              <w:jc w:val="both"/>
              <w:rPr>
                <w:rFonts w:ascii="Times New Roman" w:eastAsia="Times New Roman" w:hAnsi="Times New Roman" w:cs="Times New Roman"/>
                <w:color w:val="000000"/>
              </w:rPr>
            </w:pPr>
            <w:r w:rsidRPr="00CD6760">
              <w:rPr>
                <w:rFonts w:ascii="Times New Roman" w:eastAsia="Times New Roman" w:hAnsi="Times New Roman" w:cs="Times New Roman"/>
                <w:color w:val="000000"/>
              </w:rPr>
              <w:t>Аймақтағы орта, арнаулы орта және жоғары білім беру ұйымдарында кемінде 3000 оқушыға (студентке) арналған үгіт-насихат жұмысы ұйымдастырылады;</w:t>
            </w:r>
          </w:p>
          <w:p w14:paraId="3596FB5D" w14:textId="77777777" w:rsidR="00556FE4" w:rsidRPr="00CD6760" w:rsidRDefault="00556FE4" w:rsidP="00556FE4">
            <w:pPr>
              <w:numPr>
                <w:ilvl w:val="0"/>
                <w:numId w:val="9"/>
              </w:numPr>
              <w:pBdr>
                <w:top w:val="nil"/>
                <w:left w:val="nil"/>
                <w:bottom w:val="nil"/>
                <w:right w:val="nil"/>
                <w:between w:val="nil"/>
              </w:pBdr>
              <w:spacing w:line="276" w:lineRule="auto"/>
              <w:ind w:left="0" w:firstLine="461"/>
              <w:jc w:val="both"/>
              <w:rPr>
                <w:rFonts w:ascii="Times New Roman" w:eastAsia="Times New Roman" w:hAnsi="Times New Roman" w:cs="Times New Roman"/>
                <w:color w:val="000000"/>
              </w:rPr>
            </w:pPr>
            <w:r w:rsidRPr="00CD6760">
              <w:rPr>
                <w:rFonts w:ascii="Times New Roman" w:eastAsia="Times New Roman" w:hAnsi="Times New Roman" w:cs="Times New Roman"/>
                <w:color w:val="000000"/>
              </w:rPr>
              <w:t>Аймақтағы жасөспірімдер мен жастарға арналған волонтерлік оқыту бағдарламасы әзірленіп, 150 волонтер үш күндік оқыту бағдарламасынан өтеді;</w:t>
            </w:r>
          </w:p>
          <w:p w14:paraId="63A31BAE" w14:textId="77777777" w:rsidR="00264E52" w:rsidRPr="00CD6760" w:rsidRDefault="00556FE4" w:rsidP="00264E52">
            <w:pPr>
              <w:numPr>
                <w:ilvl w:val="0"/>
                <w:numId w:val="9"/>
              </w:numPr>
              <w:pBdr>
                <w:top w:val="nil"/>
                <w:left w:val="nil"/>
                <w:bottom w:val="nil"/>
                <w:right w:val="nil"/>
                <w:between w:val="nil"/>
              </w:pBdr>
              <w:spacing w:line="276" w:lineRule="auto"/>
              <w:ind w:left="0" w:firstLine="461"/>
              <w:jc w:val="both"/>
              <w:rPr>
                <w:rFonts w:ascii="Times New Roman" w:eastAsia="Times New Roman" w:hAnsi="Times New Roman" w:cs="Times New Roman"/>
                <w:color w:val="000000"/>
              </w:rPr>
            </w:pPr>
            <w:r w:rsidRPr="00CD6760">
              <w:rPr>
                <w:rFonts w:ascii="Times New Roman" w:eastAsia="Times New Roman" w:hAnsi="Times New Roman" w:cs="Times New Roman"/>
                <w:color w:val="000000"/>
              </w:rPr>
              <w:t>Аймақтағы волонтерлер Фронт-офисінің қызметі және ақпараттық жұмысы сапалы жүргізіледі;</w:t>
            </w:r>
          </w:p>
          <w:p w14:paraId="62FD679D" w14:textId="46C08B0C" w:rsidR="00556FE4" w:rsidRPr="00CD6760" w:rsidRDefault="00556FE4" w:rsidP="00264E52">
            <w:pPr>
              <w:numPr>
                <w:ilvl w:val="0"/>
                <w:numId w:val="9"/>
              </w:numPr>
              <w:pBdr>
                <w:top w:val="nil"/>
                <w:left w:val="nil"/>
                <w:bottom w:val="nil"/>
                <w:right w:val="nil"/>
                <w:between w:val="nil"/>
              </w:pBdr>
              <w:spacing w:line="276" w:lineRule="auto"/>
              <w:ind w:left="0" w:firstLine="461"/>
              <w:jc w:val="both"/>
              <w:rPr>
                <w:rFonts w:ascii="Times New Roman" w:eastAsia="Times New Roman" w:hAnsi="Times New Roman" w:cs="Times New Roman"/>
                <w:color w:val="000000"/>
              </w:rPr>
            </w:pPr>
            <w:r w:rsidRPr="00CD6760">
              <w:rPr>
                <w:rFonts w:ascii="Times New Roman" w:eastAsia="Times New Roman" w:hAnsi="Times New Roman" w:cs="Times New Roman"/>
                <w:color w:val="000000"/>
              </w:rPr>
              <w:t>Маңғыстау облысындағы кемінде 150 волонтерлердің қатысуымен ынталандыру шарасы өтеді.</w:t>
            </w:r>
          </w:p>
        </w:tc>
      </w:tr>
      <w:tr w:rsidR="00556FE4" w:rsidRPr="00CD6760" w14:paraId="3148E3C1" w14:textId="77777777" w:rsidTr="006B4777">
        <w:trPr>
          <w:trHeight w:val="1210"/>
        </w:trPr>
        <w:tc>
          <w:tcPr>
            <w:tcW w:w="500" w:type="dxa"/>
          </w:tcPr>
          <w:p w14:paraId="7B1724EF" w14:textId="1C33D984" w:rsidR="00556FE4" w:rsidRPr="00CD6760" w:rsidRDefault="00556FE4" w:rsidP="009C1ED6">
            <w:pPr>
              <w:pStyle w:val="a7"/>
              <w:tabs>
                <w:tab w:val="left" w:pos="324"/>
              </w:tabs>
              <w:ind w:left="0"/>
              <w:jc w:val="center"/>
              <w:rPr>
                <w:rFonts w:ascii="Times New Roman" w:hAnsi="Times New Roman"/>
                <w:lang w:val="en-US"/>
              </w:rPr>
            </w:pPr>
            <w:r w:rsidRPr="00CD6760">
              <w:rPr>
                <w:rFonts w:ascii="Times New Roman" w:hAnsi="Times New Roman"/>
                <w:lang w:val="en-US"/>
              </w:rPr>
              <w:lastRenderedPageBreak/>
              <w:t>2</w:t>
            </w:r>
          </w:p>
        </w:tc>
        <w:tc>
          <w:tcPr>
            <w:tcW w:w="1560" w:type="dxa"/>
          </w:tcPr>
          <w:p w14:paraId="41F0EBB2" w14:textId="12D88D1D" w:rsidR="00556FE4" w:rsidRPr="00CD6760" w:rsidRDefault="00556FE4">
            <w:pPr>
              <w:jc w:val="center"/>
              <w:rPr>
                <w:rFonts w:ascii="Times New Roman" w:eastAsia="Times New Roman" w:hAnsi="Times New Roman" w:cs="Times New Roman"/>
              </w:rPr>
            </w:pPr>
            <w:r w:rsidRPr="00CD6760">
              <w:rPr>
                <w:rFonts w:ascii="Times New Roman" w:eastAsia="Times New Roman" w:hAnsi="Times New Roman" w:cs="Times New Roman"/>
              </w:rPr>
              <w:t>Жастар саясаты мен балалар бастамаларын қолдау</w:t>
            </w:r>
          </w:p>
        </w:tc>
        <w:tc>
          <w:tcPr>
            <w:tcW w:w="2130" w:type="dxa"/>
            <w:gridSpan w:val="2"/>
          </w:tcPr>
          <w:p w14:paraId="528EE3B4" w14:textId="18AA4A1C" w:rsidR="00556FE4" w:rsidRPr="00CD6760" w:rsidRDefault="00556FE4">
            <w:pPr>
              <w:jc w:val="both"/>
              <w:rPr>
                <w:rFonts w:ascii="Times New Roman" w:eastAsia="Times New Roman" w:hAnsi="Times New Roman" w:cs="Times New Roman"/>
              </w:rPr>
            </w:pPr>
            <w:r w:rsidRPr="00CD6760">
              <w:rPr>
                <w:rFonts w:ascii="Times New Roman" w:eastAsia="Times New Roman" w:hAnsi="Times New Roman" w:cs="Times New Roman"/>
              </w:rPr>
              <w:t>Аймақтағы жұмысшы жастардың әлеуетін арттыру</w:t>
            </w:r>
          </w:p>
        </w:tc>
        <w:tc>
          <w:tcPr>
            <w:tcW w:w="4545" w:type="dxa"/>
          </w:tcPr>
          <w:p w14:paraId="57E9CCF7" w14:textId="77777777" w:rsidR="00556FE4" w:rsidRPr="00CD6760" w:rsidRDefault="00556FE4" w:rsidP="007D5A88">
            <w:pPr>
              <w:pBdr>
                <w:top w:val="nil"/>
                <w:left w:val="nil"/>
                <w:bottom w:val="nil"/>
                <w:right w:val="nil"/>
                <w:between w:val="nil"/>
              </w:pBdr>
              <w:tabs>
                <w:tab w:val="left" w:pos="-534"/>
              </w:tabs>
              <w:spacing w:line="276" w:lineRule="auto"/>
              <w:ind w:left="34"/>
              <w:jc w:val="both"/>
              <w:rPr>
                <w:rFonts w:ascii="Times New Roman" w:eastAsia="Times New Roman" w:hAnsi="Times New Roman" w:cs="Times New Roman"/>
                <w:color w:val="000000"/>
              </w:rPr>
            </w:pPr>
            <w:r w:rsidRPr="00CD6760">
              <w:rPr>
                <w:rFonts w:ascii="Times New Roman" w:eastAsia="Times New Roman" w:hAnsi="Times New Roman" w:cs="Times New Roman"/>
                <w:color w:val="000000"/>
              </w:rPr>
              <w:t>Мемлекет басшысы  2025 жылды жұмысшы мамандықтар жылы деп жариялады. Аталған шешім еліміздегі жұмысшы мамандардың қоғамдағы рөлін арттырып, еңбек культін қалыптастыруға бағытталып отыр.</w:t>
            </w:r>
          </w:p>
          <w:p w14:paraId="3F6913CB" w14:textId="77777777" w:rsidR="00556FE4" w:rsidRPr="00CD6760" w:rsidRDefault="00556FE4" w:rsidP="007D5A88">
            <w:pPr>
              <w:pBdr>
                <w:top w:val="nil"/>
                <w:left w:val="nil"/>
                <w:bottom w:val="nil"/>
                <w:right w:val="nil"/>
                <w:between w:val="nil"/>
              </w:pBdr>
              <w:tabs>
                <w:tab w:val="left" w:pos="-534"/>
              </w:tabs>
              <w:spacing w:line="276" w:lineRule="auto"/>
              <w:jc w:val="both"/>
              <w:rPr>
                <w:rFonts w:ascii="Times New Roman" w:eastAsia="Times New Roman" w:hAnsi="Times New Roman" w:cs="Times New Roman"/>
                <w:color w:val="000000"/>
              </w:rPr>
            </w:pPr>
            <w:r w:rsidRPr="00CD6760">
              <w:rPr>
                <w:rFonts w:ascii="Times New Roman" w:eastAsia="Times New Roman" w:hAnsi="Times New Roman" w:cs="Times New Roman"/>
                <w:color w:val="000000"/>
              </w:rPr>
              <w:t xml:space="preserve">Маңғыстау облысында жұмысшы жастармен </w:t>
            </w:r>
            <w:r w:rsidRPr="00CD6760">
              <w:rPr>
                <w:rFonts w:ascii="Times New Roman" w:eastAsia="Times New Roman" w:hAnsi="Times New Roman" w:cs="Times New Roman"/>
                <w:color w:val="000000"/>
              </w:rPr>
              <w:lastRenderedPageBreak/>
              <w:t xml:space="preserve">жұмыс жүргізу жолға қойылып, өндірістік мекемелер жанындағы жас мамандар кеңесі құрылған. Аталған кеңес мүшелігіндегі кәсіпорындарда жұмыс жасайтын жұмысшы жас мамандар аймақтағы қоғамдық-мәдени өмірге белсенді араласып келеді. </w:t>
            </w:r>
          </w:p>
          <w:p w14:paraId="3D293A73" w14:textId="77777777" w:rsidR="00556FE4" w:rsidRPr="00CD6760" w:rsidRDefault="00556FE4" w:rsidP="007D5A88">
            <w:pPr>
              <w:pBdr>
                <w:top w:val="nil"/>
                <w:left w:val="nil"/>
                <w:bottom w:val="nil"/>
                <w:right w:val="nil"/>
                <w:between w:val="nil"/>
              </w:pBdr>
              <w:tabs>
                <w:tab w:val="left" w:pos="-534"/>
              </w:tabs>
              <w:spacing w:line="276" w:lineRule="auto"/>
              <w:jc w:val="both"/>
              <w:rPr>
                <w:rFonts w:ascii="Times New Roman" w:eastAsia="Times New Roman" w:hAnsi="Times New Roman" w:cs="Times New Roman"/>
                <w:color w:val="000000"/>
              </w:rPr>
            </w:pPr>
            <w:r w:rsidRPr="00CD6760">
              <w:rPr>
                <w:rFonts w:ascii="Times New Roman" w:eastAsia="Times New Roman" w:hAnsi="Times New Roman" w:cs="Times New Roman"/>
                <w:color w:val="000000"/>
              </w:rPr>
              <w:t xml:space="preserve">Қазіргі таңда аймақ жастары арасында жұмысшы мамандықтарды насихаттау, жұмысшы жастарға арналған мәдени-спорттық, қоғамдық іс-шараларды ұйымдастыру, жұмысшы жас мамандардың қоғамдағы рөлін арттыру бойынша кешенді жұмыс жүргізу қажеттілігі туындап отыр. </w:t>
            </w:r>
          </w:p>
          <w:p w14:paraId="4EC25AA3" w14:textId="77777777" w:rsidR="00556FE4" w:rsidRPr="00CD6760" w:rsidRDefault="00556FE4">
            <w:pPr>
              <w:pBdr>
                <w:top w:val="nil"/>
                <w:left w:val="nil"/>
                <w:bottom w:val="nil"/>
                <w:right w:val="nil"/>
                <w:between w:val="nil"/>
              </w:pBdr>
              <w:tabs>
                <w:tab w:val="left" w:pos="-534"/>
              </w:tabs>
              <w:ind w:left="34"/>
              <w:jc w:val="both"/>
              <w:rPr>
                <w:rFonts w:ascii="Times New Roman" w:eastAsia="Times New Roman" w:hAnsi="Times New Roman" w:cs="Times New Roman"/>
                <w:color w:val="000000"/>
              </w:rPr>
            </w:pPr>
          </w:p>
        </w:tc>
        <w:tc>
          <w:tcPr>
            <w:tcW w:w="1890" w:type="dxa"/>
          </w:tcPr>
          <w:p w14:paraId="111C0EC9" w14:textId="71B4103C" w:rsidR="00556FE4" w:rsidRPr="00CD6760" w:rsidRDefault="00556FE4">
            <w:pPr>
              <w:jc w:val="center"/>
              <w:rPr>
                <w:rFonts w:ascii="Times New Roman" w:eastAsia="Times New Roman" w:hAnsi="Times New Roman" w:cs="Times New Roman"/>
                <w:b/>
              </w:rPr>
            </w:pPr>
            <w:r w:rsidRPr="00CD6760">
              <w:rPr>
                <w:rFonts w:ascii="Times New Roman" w:eastAsia="Times New Roman" w:hAnsi="Times New Roman" w:cs="Times New Roman"/>
                <w:b/>
              </w:rPr>
              <w:lastRenderedPageBreak/>
              <w:t>1</w:t>
            </w:r>
            <w:r w:rsidRPr="00CD6760">
              <w:rPr>
                <w:rFonts w:ascii="Times New Roman" w:eastAsia="Times New Roman" w:hAnsi="Times New Roman" w:cs="Times New Roman"/>
                <w:b/>
                <w:lang w:val="en-US"/>
              </w:rPr>
              <w:t>1</w:t>
            </w:r>
            <w:r w:rsidRPr="00CD6760">
              <w:rPr>
                <w:rFonts w:ascii="Times New Roman" w:eastAsia="Times New Roman" w:hAnsi="Times New Roman" w:cs="Times New Roman"/>
                <w:b/>
              </w:rPr>
              <w:t xml:space="preserve"> 570 </w:t>
            </w:r>
            <w:r w:rsidRPr="00CD6760">
              <w:rPr>
                <w:rFonts w:ascii="Times New Roman" w:eastAsia="Times New Roman" w:hAnsi="Times New Roman" w:cs="Times New Roman"/>
                <w:b/>
                <w:lang w:val="en-US"/>
              </w:rPr>
              <w:t>750</w:t>
            </w:r>
          </w:p>
        </w:tc>
        <w:tc>
          <w:tcPr>
            <w:tcW w:w="1080" w:type="dxa"/>
          </w:tcPr>
          <w:p w14:paraId="23DFD26C" w14:textId="77777777" w:rsidR="00556FE4" w:rsidRPr="00CD6760" w:rsidRDefault="00556FE4" w:rsidP="007D5A88">
            <w:pPr>
              <w:jc w:val="center"/>
              <w:rPr>
                <w:rFonts w:ascii="Times New Roman" w:eastAsia="Times New Roman" w:hAnsi="Times New Roman" w:cs="Times New Roman"/>
              </w:rPr>
            </w:pPr>
            <w:r w:rsidRPr="00CD6760">
              <w:rPr>
                <w:rFonts w:ascii="Times New Roman" w:eastAsia="Times New Roman" w:hAnsi="Times New Roman" w:cs="Times New Roman"/>
              </w:rPr>
              <w:t>Қысқа мерзімді</w:t>
            </w:r>
          </w:p>
          <w:p w14:paraId="7C6FFA40" w14:textId="5C984031" w:rsidR="00556FE4" w:rsidRPr="00CD6760" w:rsidRDefault="00556FE4">
            <w:pPr>
              <w:jc w:val="center"/>
              <w:rPr>
                <w:rFonts w:ascii="Times New Roman" w:eastAsia="Times New Roman" w:hAnsi="Times New Roman" w:cs="Times New Roman"/>
              </w:rPr>
            </w:pPr>
            <w:r w:rsidRPr="00CD6760">
              <w:rPr>
                <w:rFonts w:ascii="Times New Roman" w:eastAsia="Times New Roman" w:hAnsi="Times New Roman" w:cs="Times New Roman"/>
              </w:rPr>
              <w:t>1 грант</w:t>
            </w:r>
          </w:p>
        </w:tc>
        <w:tc>
          <w:tcPr>
            <w:tcW w:w="2970" w:type="dxa"/>
          </w:tcPr>
          <w:p w14:paraId="57E3722A" w14:textId="77777777" w:rsidR="00556FE4" w:rsidRPr="00CD6760" w:rsidRDefault="00556FE4" w:rsidP="007D5A88">
            <w:pPr>
              <w:jc w:val="both"/>
              <w:rPr>
                <w:rFonts w:ascii="Times New Roman" w:eastAsia="Times New Roman" w:hAnsi="Times New Roman" w:cs="Times New Roman"/>
                <w:b/>
              </w:rPr>
            </w:pPr>
            <w:r w:rsidRPr="00CD6760">
              <w:rPr>
                <w:rFonts w:ascii="Times New Roman" w:eastAsia="Times New Roman" w:hAnsi="Times New Roman" w:cs="Times New Roman"/>
                <w:b/>
              </w:rPr>
              <w:t>Нысаналы индикатор:</w:t>
            </w:r>
          </w:p>
          <w:p w14:paraId="4B9F9158" w14:textId="776AC4A7" w:rsidR="00556FE4" w:rsidRPr="00CD6760" w:rsidRDefault="005468BE" w:rsidP="007D5A88">
            <w:pPr>
              <w:jc w:val="both"/>
              <w:rPr>
                <w:rFonts w:ascii="Times New Roman" w:eastAsia="Times New Roman" w:hAnsi="Times New Roman" w:cs="Times New Roman"/>
              </w:rPr>
            </w:pPr>
            <w:r w:rsidRPr="00CD6760">
              <w:rPr>
                <w:rFonts w:ascii="Times New Roman" w:eastAsia="Times New Roman" w:hAnsi="Times New Roman" w:cs="Times New Roman"/>
              </w:rPr>
              <w:t xml:space="preserve">1. </w:t>
            </w:r>
            <w:r w:rsidR="00556FE4" w:rsidRPr="00CD6760">
              <w:rPr>
                <w:rFonts w:ascii="Times New Roman" w:eastAsia="Times New Roman" w:hAnsi="Times New Roman" w:cs="Times New Roman"/>
              </w:rPr>
              <w:t>Маңғыстау облысындағы жұмысшы жастарды қоғамдық жұмыстарға тарту арқылы белсенді жұмысшы жастар санын кемінде 1000</w:t>
            </w:r>
            <w:r w:rsidRPr="00CD6760">
              <w:rPr>
                <w:rFonts w:ascii="Times New Roman" w:eastAsia="Times New Roman" w:hAnsi="Times New Roman" w:cs="Times New Roman"/>
              </w:rPr>
              <w:t xml:space="preserve"> адам</w:t>
            </w:r>
            <w:r w:rsidR="00556FE4" w:rsidRPr="00CD6760">
              <w:rPr>
                <w:rFonts w:ascii="Times New Roman" w:eastAsia="Times New Roman" w:hAnsi="Times New Roman" w:cs="Times New Roman"/>
              </w:rPr>
              <w:t>ға жеткізу</w:t>
            </w:r>
            <w:r w:rsidRPr="00CD6760">
              <w:rPr>
                <w:rFonts w:ascii="Times New Roman" w:eastAsia="Times New Roman" w:hAnsi="Times New Roman" w:cs="Times New Roman"/>
              </w:rPr>
              <w:t>;</w:t>
            </w:r>
          </w:p>
          <w:p w14:paraId="1AD2F7E2" w14:textId="52AC59F7" w:rsidR="005468BE" w:rsidRPr="00CD6760" w:rsidRDefault="005468BE" w:rsidP="007D5A88">
            <w:pPr>
              <w:jc w:val="both"/>
              <w:rPr>
                <w:rFonts w:ascii="Times New Roman" w:eastAsia="Times New Roman" w:hAnsi="Times New Roman" w:cs="Times New Roman"/>
              </w:rPr>
            </w:pPr>
            <w:r w:rsidRPr="00CD6760">
              <w:rPr>
                <w:rFonts w:ascii="Times New Roman" w:eastAsia="Times New Roman" w:hAnsi="Times New Roman" w:cs="Times New Roman"/>
              </w:rPr>
              <w:lastRenderedPageBreak/>
              <w:t>2. Жобаны ақпараттық қамту кемінде 10</w:t>
            </w:r>
            <w:r w:rsidR="00476A1F" w:rsidRPr="00CD6760">
              <w:rPr>
                <w:rFonts w:ascii="Times New Roman" w:eastAsia="Times New Roman" w:hAnsi="Times New Roman" w:cs="Times New Roman"/>
              </w:rPr>
              <w:t> </w:t>
            </w:r>
            <w:r w:rsidRPr="00CD6760">
              <w:rPr>
                <w:rFonts w:ascii="Times New Roman" w:eastAsia="Times New Roman" w:hAnsi="Times New Roman" w:cs="Times New Roman"/>
              </w:rPr>
              <w:t>000 адамды құрайды.</w:t>
            </w:r>
          </w:p>
          <w:p w14:paraId="4397BFE0" w14:textId="77777777" w:rsidR="00556FE4" w:rsidRPr="00CD6760" w:rsidRDefault="00556FE4" w:rsidP="007D5A88">
            <w:pPr>
              <w:jc w:val="both"/>
              <w:rPr>
                <w:rFonts w:ascii="Times New Roman" w:eastAsia="Times New Roman" w:hAnsi="Times New Roman" w:cs="Times New Roman"/>
              </w:rPr>
            </w:pPr>
          </w:p>
          <w:p w14:paraId="2FA8C539" w14:textId="77777777" w:rsidR="00556FE4" w:rsidRPr="00CD6760" w:rsidRDefault="00556FE4" w:rsidP="007D5A88">
            <w:pPr>
              <w:jc w:val="both"/>
              <w:rPr>
                <w:rFonts w:ascii="Times New Roman" w:eastAsia="Times New Roman" w:hAnsi="Times New Roman" w:cs="Times New Roman"/>
                <w:b/>
              </w:rPr>
            </w:pPr>
            <w:r w:rsidRPr="00CD6760">
              <w:rPr>
                <w:rFonts w:ascii="Times New Roman" w:eastAsia="Times New Roman" w:hAnsi="Times New Roman" w:cs="Times New Roman"/>
                <w:b/>
              </w:rPr>
              <w:t>Күтілетін нәтижелер:</w:t>
            </w:r>
          </w:p>
          <w:p w14:paraId="1EA46E2E" w14:textId="66543C96" w:rsidR="00556FE4" w:rsidRPr="00CD6760" w:rsidRDefault="00556FE4" w:rsidP="00264E52">
            <w:pPr>
              <w:pStyle w:val="a7"/>
              <w:numPr>
                <w:ilvl w:val="0"/>
                <w:numId w:val="11"/>
              </w:numPr>
              <w:pBdr>
                <w:top w:val="nil"/>
                <w:left w:val="nil"/>
                <w:bottom w:val="nil"/>
                <w:right w:val="nil"/>
                <w:between w:val="nil"/>
              </w:pBdr>
              <w:ind w:left="0" w:firstLine="313"/>
              <w:jc w:val="both"/>
              <w:rPr>
                <w:rFonts w:ascii="Times New Roman" w:hAnsi="Times New Roman"/>
                <w:color w:val="000000"/>
                <w:lang w:val="kk-KZ"/>
              </w:rPr>
            </w:pPr>
            <w:r w:rsidRPr="00CD6760">
              <w:rPr>
                <w:rFonts w:ascii="Times New Roman" w:hAnsi="Times New Roman"/>
                <w:color w:val="000000"/>
                <w:lang w:val="kk-KZ"/>
              </w:rPr>
              <w:t xml:space="preserve">Аймақтағы жұмысшы жастармен жұмыс жүргізу бойынша үздік кәсіпорындарды ынталандыруға бағытталған кемінде үш айлық өңірлік байқау ұйымдастырылады; </w:t>
            </w:r>
          </w:p>
          <w:p w14:paraId="2523A26B" w14:textId="77777777" w:rsidR="00556FE4" w:rsidRPr="00CD6760" w:rsidRDefault="00556FE4" w:rsidP="007D5A88">
            <w:pPr>
              <w:numPr>
                <w:ilvl w:val="0"/>
                <w:numId w:val="11"/>
              </w:numPr>
              <w:pBdr>
                <w:top w:val="nil"/>
                <w:left w:val="nil"/>
                <w:bottom w:val="nil"/>
                <w:right w:val="nil"/>
                <w:between w:val="nil"/>
              </w:pBdr>
              <w:spacing w:line="276" w:lineRule="auto"/>
              <w:ind w:left="0" w:firstLine="281"/>
              <w:jc w:val="both"/>
              <w:rPr>
                <w:rFonts w:ascii="Times New Roman" w:eastAsia="Times New Roman" w:hAnsi="Times New Roman" w:cs="Times New Roman"/>
                <w:color w:val="000000"/>
              </w:rPr>
            </w:pPr>
            <w:r w:rsidRPr="00CD6760">
              <w:rPr>
                <w:rFonts w:ascii="Times New Roman" w:eastAsia="Times New Roman" w:hAnsi="Times New Roman" w:cs="Times New Roman"/>
                <w:color w:val="000000"/>
              </w:rPr>
              <w:t>Аймақтағы жұмысшы жас мамандардың қатысуымен барлық елді-мекенді (2 қала және 5 аудан) қамтитын кәсіби бағыт-бағдар беру туры өткізіледі;</w:t>
            </w:r>
          </w:p>
          <w:p w14:paraId="631AB631" w14:textId="77777777" w:rsidR="00556FE4" w:rsidRPr="00CD6760" w:rsidRDefault="00556FE4" w:rsidP="007D5A88">
            <w:pPr>
              <w:numPr>
                <w:ilvl w:val="0"/>
                <w:numId w:val="11"/>
              </w:numPr>
              <w:pBdr>
                <w:top w:val="nil"/>
                <w:left w:val="nil"/>
                <w:bottom w:val="nil"/>
                <w:right w:val="nil"/>
                <w:between w:val="nil"/>
              </w:pBdr>
              <w:spacing w:line="276" w:lineRule="auto"/>
              <w:ind w:left="0" w:firstLine="281"/>
              <w:jc w:val="both"/>
              <w:rPr>
                <w:rFonts w:ascii="Times New Roman" w:eastAsia="Times New Roman" w:hAnsi="Times New Roman" w:cs="Times New Roman"/>
                <w:color w:val="000000"/>
              </w:rPr>
            </w:pPr>
            <w:r w:rsidRPr="00CD6760">
              <w:rPr>
                <w:rFonts w:ascii="Times New Roman" w:eastAsia="Times New Roman" w:hAnsi="Times New Roman" w:cs="Times New Roman"/>
                <w:color w:val="000000"/>
              </w:rPr>
              <w:t>Маңғыстау облысындағы жұмысшы жастарға арналған әр іс-шараға кемінде 100 маманның қатысуымен кемінде 2 спорттық, 2 зияткерлік іс-шара, кемінде әр іс-шараға 50 маманның қатысуымен 3 трениң ұйымдастырылады;</w:t>
            </w:r>
          </w:p>
          <w:p w14:paraId="2573EAA6" w14:textId="77777777" w:rsidR="00CD2D7A" w:rsidRPr="00CD6760" w:rsidRDefault="00556FE4" w:rsidP="00CD2D7A">
            <w:pPr>
              <w:numPr>
                <w:ilvl w:val="0"/>
                <w:numId w:val="11"/>
              </w:numPr>
              <w:pBdr>
                <w:top w:val="nil"/>
                <w:left w:val="nil"/>
                <w:bottom w:val="nil"/>
                <w:right w:val="nil"/>
                <w:between w:val="nil"/>
              </w:pBdr>
              <w:spacing w:line="276" w:lineRule="auto"/>
              <w:ind w:left="0" w:firstLine="281"/>
              <w:jc w:val="both"/>
              <w:rPr>
                <w:rFonts w:ascii="Times New Roman" w:eastAsia="Times New Roman" w:hAnsi="Times New Roman" w:cs="Times New Roman"/>
                <w:color w:val="000000"/>
              </w:rPr>
            </w:pPr>
            <w:r w:rsidRPr="00CD6760">
              <w:rPr>
                <w:rFonts w:ascii="Times New Roman" w:eastAsia="Times New Roman" w:hAnsi="Times New Roman" w:cs="Times New Roman"/>
                <w:color w:val="000000"/>
              </w:rPr>
              <w:t xml:space="preserve">Маңғыстау облысындағы жұмысшы мамандардың қатысуымен ауқымды инновациялық шешімдер байқауы және </w:t>
            </w:r>
            <w:r w:rsidRPr="00CD6760">
              <w:rPr>
                <w:rFonts w:ascii="Times New Roman" w:eastAsia="Times New Roman" w:hAnsi="Times New Roman" w:cs="Times New Roman"/>
                <w:color w:val="000000"/>
              </w:rPr>
              <w:lastRenderedPageBreak/>
              <w:t>жәрмеңкесі ұйымдастырылады;</w:t>
            </w:r>
          </w:p>
          <w:p w14:paraId="6EE06328" w14:textId="0DA59C90" w:rsidR="00556FE4" w:rsidRPr="00CD6760" w:rsidRDefault="00556FE4" w:rsidP="00CD2D7A">
            <w:pPr>
              <w:numPr>
                <w:ilvl w:val="0"/>
                <w:numId w:val="11"/>
              </w:numPr>
              <w:pBdr>
                <w:top w:val="nil"/>
                <w:left w:val="nil"/>
                <w:bottom w:val="nil"/>
                <w:right w:val="nil"/>
                <w:between w:val="nil"/>
              </w:pBdr>
              <w:spacing w:line="276" w:lineRule="auto"/>
              <w:ind w:left="0" w:firstLine="281"/>
              <w:jc w:val="both"/>
              <w:rPr>
                <w:rFonts w:ascii="Times New Roman" w:eastAsia="Times New Roman" w:hAnsi="Times New Roman" w:cs="Times New Roman"/>
                <w:color w:val="000000"/>
              </w:rPr>
            </w:pPr>
            <w:r w:rsidRPr="00CD6760">
              <w:rPr>
                <w:rFonts w:ascii="Times New Roman" w:eastAsia="Times New Roman" w:hAnsi="Times New Roman" w:cs="Times New Roman"/>
                <w:color w:val="000000"/>
              </w:rPr>
              <w:t>Маңғыстау облысындағы кемінде 300 жұмысшы жастың қатысуымен өңірлік жұмысшы жастар жиыны ұйымдастырылады.</w:t>
            </w:r>
          </w:p>
        </w:tc>
      </w:tr>
      <w:tr w:rsidR="00556FE4" w:rsidRPr="00CD6760" w14:paraId="51FC76B2" w14:textId="77777777" w:rsidTr="006B4777">
        <w:trPr>
          <w:trHeight w:val="1210"/>
        </w:trPr>
        <w:tc>
          <w:tcPr>
            <w:tcW w:w="500" w:type="dxa"/>
          </w:tcPr>
          <w:p w14:paraId="39998CBD" w14:textId="75C83E64" w:rsidR="00556FE4" w:rsidRPr="00CD6760" w:rsidRDefault="00556FE4">
            <w:pPr>
              <w:jc w:val="center"/>
              <w:rPr>
                <w:rFonts w:ascii="Times New Roman" w:eastAsia="Times New Roman" w:hAnsi="Times New Roman" w:cs="Times New Roman"/>
                <w:lang w:val="ru-RU"/>
              </w:rPr>
            </w:pPr>
            <w:r w:rsidRPr="00CD6760">
              <w:rPr>
                <w:rFonts w:ascii="Times New Roman" w:eastAsia="Times New Roman" w:hAnsi="Times New Roman" w:cs="Times New Roman"/>
                <w:lang w:val="ru-RU"/>
              </w:rPr>
              <w:lastRenderedPageBreak/>
              <w:t>3</w:t>
            </w:r>
          </w:p>
        </w:tc>
        <w:tc>
          <w:tcPr>
            <w:tcW w:w="1560" w:type="dxa"/>
          </w:tcPr>
          <w:p w14:paraId="52B8FAF0" w14:textId="2302D33A" w:rsidR="00556FE4" w:rsidRPr="00CD6760" w:rsidRDefault="00556FE4">
            <w:pPr>
              <w:jc w:val="center"/>
              <w:rPr>
                <w:rFonts w:ascii="Times New Roman" w:eastAsia="Times New Roman" w:hAnsi="Times New Roman" w:cs="Times New Roman"/>
              </w:rPr>
            </w:pPr>
            <w:r w:rsidRPr="00CD6760">
              <w:rPr>
                <w:rFonts w:ascii="Times New Roman" w:eastAsia="Times New Roman" w:hAnsi="Times New Roman" w:cs="Times New Roman"/>
              </w:rPr>
              <w:t>Жастар саясаты мен балалар бастамаларын қолдау</w:t>
            </w:r>
          </w:p>
        </w:tc>
        <w:tc>
          <w:tcPr>
            <w:tcW w:w="2130" w:type="dxa"/>
            <w:gridSpan w:val="2"/>
          </w:tcPr>
          <w:p w14:paraId="1D7F9F95" w14:textId="0FE27A1E" w:rsidR="00556FE4" w:rsidRPr="00CD6760" w:rsidRDefault="00556FE4">
            <w:pPr>
              <w:jc w:val="both"/>
              <w:rPr>
                <w:rFonts w:ascii="Times New Roman" w:eastAsia="Times New Roman" w:hAnsi="Times New Roman" w:cs="Times New Roman"/>
              </w:rPr>
            </w:pPr>
            <w:r w:rsidRPr="00CD6760">
              <w:rPr>
                <w:rFonts w:ascii="Times New Roman" w:eastAsia="Times New Roman" w:hAnsi="Times New Roman" w:cs="Times New Roman"/>
              </w:rPr>
              <w:t>Маңғыстау облысында видеоөндіріс саласында кәсіби мамандарды даярлау</w:t>
            </w:r>
          </w:p>
        </w:tc>
        <w:tc>
          <w:tcPr>
            <w:tcW w:w="4545" w:type="dxa"/>
          </w:tcPr>
          <w:p w14:paraId="25B83618" w14:textId="77777777" w:rsidR="00556FE4" w:rsidRPr="00CD6760" w:rsidRDefault="00556FE4" w:rsidP="00C052B1">
            <w:pPr>
              <w:jc w:val="both"/>
              <w:rPr>
                <w:rFonts w:ascii="Times New Roman" w:eastAsia="Times New Roman" w:hAnsi="Times New Roman" w:cs="Times New Roman"/>
              </w:rPr>
            </w:pPr>
            <w:r w:rsidRPr="00CD6760">
              <w:rPr>
                <w:rFonts w:ascii="Times New Roman" w:eastAsia="Times New Roman" w:hAnsi="Times New Roman" w:cs="Times New Roman"/>
              </w:rPr>
              <w:t>Маңғыстау облысында креативті индустрия саласында кәсіби сценаристер, операторлар және монтажерлерді даярлау деңгейі жеткіліксіз. Жастардың бұл салаға қызығушылығын арттырып, біліктілігін дамыту үшін арнайы оқыту шаралары мен тәжірибелік мүмкіндіктер қажет. Сонымен қатар, жас мамандардың шығармашылығын таныту мақсатында байқаулар өткізіп, олардың үздік жұмыстарын кең аудиторияға ұсыну маңызды. Сондай-ақ, аймақ жастарына мемлекеттік қолдау шаралары туралы ақпарат беру үшін қысқа бейнероликтер әзірлеу қажет.</w:t>
            </w:r>
          </w:p>
          <w:p w14:paraId="2EF9B167" w14:textId="511714C0" w:rsidR="00556FE4" w:rsidRPr="00CD6760" w:rsidRDefault="00556FE4" w:rsidP="00C052B1">
            <w:pPr>
              <w:jc w:val="both"/>
              <w:rPr>
                <w:rFonts w:ascii="Times New Roman" w:eastAsia="Times New Roman" w:hAnsi="Times New Roman" w:cs="Times New Roman"/>
              </w:rPr>
            </w:pPr>
            <w:r w:rsidRPr="00CD6760">
              <w:rPr>
                <w:rFonts w:ascii="Times New Roman" w:eastAsia="Times New Roman" w:hAnsi="Times New Roman" w:cs="Times New Roman"/>
              </w:rPr>
              <w:t xml:space="preserve">Бүгінде аймақтағы креативті индустрия өкілдері оның ішінде кәсіби сценаристер, операторлар және монтажерлерді біріктіретін алаң ұсынылып, олардың әртүрлік жанрдағы видеөнімдерді дайындауына мүмкіндік беру қажеттілігі туындап отыр. </w:t>
            </w:r>
          </w:p>
        </w:tc>
        <w:tc>
          <w:tcPr>
            <w:tcW w:w="1890" w:type="dxa"/>
          </w:tcPr>
          <w:p w14:paraId="3C177969" w14:textId="0F59199F" w:rsidR="00556FE4" w:rsidRPr="00CD6760" w:rsidRDefault="00556FE4">
            <w:pPr>
              <w:jc w:val="center"/>
              <w:rPr>
                <w:rFonts w:ascii="Times New Roman" w:eastAsia="Times New Roman" w:hAnsi="Times New Roman" w:cs="Times New Roman"/>
                <w:b/>
                <w:lang w:val="en-US"/>
              </w:rPr>
            </w:pPr>
            <w:r w:rsidRPr="00CD6760">
              <w:rPr>
                <w:rFonts w:ascii="Times New Roman" w:eastAsia="Times New Roman" w:hAnsi="Times New Roman" w:cs="Times New Roman"/>
                <w:b/>
              </w:rPr>
              <w:t>11 </w:t>
            </w:r>
            <w:r w:rsidRPr="00CD6760">
              <w:rPr>
                <w:rFonts w:ascii="Times New Roman" w:eastAsia="Times New Roman" w:hAnsi="Times New Roman" w:cs="Times New Roman"/>
                <w:b/>
                <w:lang w:val="en-US"/>
              </w:rPr>
              <w:t>440 750</w:t>
            </w:r>
          </w:p>
        </w:tc>
        <w:tc>
          <w:tcPr>
            <w:tcW w:w="1080" w:type="dxa"/>
          </w:tcPr>
          <w:p w14:paraId="7874DCC2" w14:textId="77777777" w:rsidR="00556FE4" w:rsidRPr="00CD6760" w:rsidRDefault="00556FE4">
            <w:pPr>
              <w:jc w:val="center"/>
              <w:rPr>
                <w:rFonts w:ascii="Times New Roman" w:eastAsia="Times New Roman" w:hAnsi="Times New Roman" w:cs="Times New Roman"/>
              </w:rPr>
            </w:pPr>
            <w:r w:rsidRPr="00CD6760">
              <w:rPr>
                <w:rFonts w:ascii="Times New Roman" w:eastAsia="Times New Roman" w:hAnsi="Times New Roman" w:cs="Times New Roman"/>
              </w:rPr>
              <w:t>Қысқа мерзімді</w:t>
            </w:r>
          </w:p>
          <w:p w14:paraId="7BA100C9" w14:textId="3645FBD5" w:rsidR="00556FE4" w:rsidRPr="00CD6760" w:rsidRDefault="00556FE4">
            <w:pPr>
              <w:jc w:val="center"/>
              <w:rPr>
                <w:rFonts w:ascii="Times New Roman" w:eastAsia="Times New Roman" w:hAnsi="Times New Roman" w:cs="Times New Roman"/>
              </w:rPr>
            </w:pPr>
            <w:r w:rsidRPr="00CD6760">
              <w:rPr>
                <w:rFonts w:ascii="Times New Roman" w:eastAsia="Times New Roman" w:hAnsi="Times New Roman" w:cs="Times New Roman"/>
              </w:rPr>
              <w:t>1 грант</w:t>
            </w:r>
          </w:p>
        </w:tc>
        <w:tc>
          <w:tcPr>
            <w:tcW w:w="2970" w:type="dxa"/>
          </w:tcPr>
          <w:p w14:paraId="2B312185" w14:textId="77777777" w:rsidR="00556FE4" w:rsidRPr="00CD6760" w:rsidRDefault="00556FE4">
            <w:pPr>
              <w:jc w:val="both"/>
              <w:rPr>
                <w:rFonts w:ascii="Times New Roman" w:eastAsia="Times New Roman" w:hAnsi="Times New Roman" w:cs="Times New Roman"/>
                <w:b/>
              </w:rPr>
            </w:pPr>
            <w:r w:rsidRPr="00CD6760">
              <w:rPr>
                <w:rFonts w:ascii="Times New Roman" w:eastAsia="Times New Roman" w:hAnsi="Times New Roman" w:cs="Times New Roman"/>
                <w:b/>
              </w:rPr>
              <w:t>Нысаналы индикатор:</w:t>
            </w:r>
          </w:p>
          <w:p w14:paraId="7F5C48D5" w14:textId="04F876E0" w:rsidR="005468BE" w:rsidRPr="00CD6760" w:rsidRDefault="005468BE">
            <w:pPr>
              <w:jc w:val="both"/>
              <w:rPr>
                <w:rFonts w:ascii="Times New Roman" w:eastAsia="Times New Roman" w:hAnsi="Times New Roman" w:cs="Times New Roman"/>
              </w:rPr>
            </w:pPr>
            <w:r w:rsidRPr="00CD6760">
              <w:rPr>
                <w:rFonts w:ascii="Times New Roman" w:eastAsia="Times New Roman" w:hAnsi="Times New Roman" w:cs="Times New Roman"/>
              </w:rPr>
              <w:t xml:space="preserve">1. </w:t>
            </w:r>
            <w:r w:rsidR="00556FE4" w:rsidRPr="00CD6760">
              <w:rPr>
                <w:rFonts w:ascii="Times New Roman" w:eastAsia="Times New Roman" w:hAnsi="Times New Roman" w:cs="Times New Roman"/>
              </w:rPr>
              <w:t>Маңғыстау облысында видеоөндіріс мамандарын қалыптасыру арқылы креативті индустрия саласындағы жастардың үлесін арттыру</w:t>
            </w:r>
            <w:r w:rsidRPr="00CD6760">
              <w:rPr>
                <w:rFonts w:ascii="Times New Roman" w:eastAsia="Times New Roman" w:hAnsi="Times New Roman" w:cs="Times New Roman"/>
              </w:rPr>
              <w:t>;</w:t>
            </w:r>
          </w:p>
          <w:p w14:paraId="16DFA730" w14:textId="07641CD0" w:rsidR="00556FE4" w:rsidRPr="00CD6760" w:rsidRDefault="005468BE">
            <w:pPr>
              <w:jc w:val="both"/>
              <w:rPr>
                <w:rFonts w:ascii="Times New Roman" w:eastAsia="Times New Roman" w:hAnsi="Times New Roman" w:cs="Times New Roman"/>
              </w:rPr>
            </w:pPr>
            <w:r w:rsidRPr="00CD6760">
              <w:rPr>
                <w:rFonts w:ascii="Times New Roman" w:eastAsia="Times New Roman" w:hAnsi="Times New Roman" w:cs="Times New Roman"/>
              </w:rPr>
              <w:t>2. Жобаны ақпараттық қамту кемінде 30 000 қаралды.</w:t>
            </w:r>
          </w:p>
          <w:p w14:paraId="1D1D94F0" w14:textId="77777777" w:rsidR="00556FE4" w:rsidRPr="00CD6760" w:rsidRDefault="00556FE4">
            <w:pPr>
              <w:jc w:val="both"/>
              <w:rPr>
                <w:rFonts w:ascii="Times New Roman" w:eastAsia="Times New Roman" w:hAnsi="Times New Roman" w:cs="Times New Roman"/>
              </w:rPr>
            </w:pPr>
          </w:p>
          <w:p w14:paraId="12E76D05" w14:textId="77777777" w:rsidR="00556FE4" w:rsidRPr="00CD6760" w:rsidRDefault="00556FE4">
            <w:pPr>
              <w:jc w:val="both"/>
              <w:rPr>
                <w:rFonts w:ascii="Times New Roman" w:eastAsia="Times New Roman" w:hAnsi="Times New Roman" w:cs="Times New Roman"/>
                <w:b/>
              </w:rPr>
            </w:pPr>
            <w:r w:rsidRPr="00CD6760">
              <w:rPr>
                <w:rFonts w:ascii="Times New Roman" w:eastAsia="Times New Roman" w:hAnsi="Times New Roman" w:cs="Times New Roman"/>
                <w:b/>
              </w:rPr>
              <w:t>Күтілетін нәтижелер:</w:t>
            </w:r>
          </w:p>
          <w:p w14:paraId="0CA8D3D8" w14:textId="154AA36E" w:rsidR="00556FE4" w:rsidRPr="00CD6760" w:rsidRDefault="00556FE4">
            <w:pPr>
              <w:numPr>
                <w:ilvl w:val="0"/>
                <w:numId w:val="16"/>
              </w:numPr>
              <w:pBdr>
                <w:top w:val="nil"/>
                <w:left w:val="nil"/>
                <w:bottom w:val="nil"/>
                <w:right w:val="nil"/>
                <w:between w:val="nil"/>
              </w:pBdr>
              <w:spacing w:line="276" w:lineRule="auto"/>
              <w:ind w:left="0" w:firstLine="461"/>
              <w:jc w:val="both"/>
              <w:rPr>
                <w:rFonts w:ascii="Times New Roman" w:eastAsia="Times New Roman" w:hAnsi="Times New Roman" w:cs="Times New Roman"/>
                <w:color w:val="000000"/>
              </w:rPr>
            </w:pPr>
            <w:r w:rsidRPr="00CD6760">
              <w:rPr>
                <w:rFonts w:ascii="Times New Roman" w:eastAsia="Times New Roman" w:hAnsi="Times New Roman" w:cs="Times New Roman"/>
                <w:color w:val="000000"/>
              </w:rPr>
              <w:t>Аймақта кәсіби сценаристер, операторлар және монтажерлерді дайындауға бағытталған кемінде 2 бағыт бойынша кемінде 2 шеберлік сағат ұйымдастырылады;</w:t>
            </w:r>
          </w:p>
          <w:p w14:paraId="5DFE1D11" w14:textId="0907C2C2" w:rsidR="00556FE4" w:rsidRPr="00CD6760" w:rsidRDefault="00556FE4">
            <w:pPr>
              <w:numPr>
                <w:ilvl w:val="0"/>
                <w:numId w:val="16"/>
              </w:numPr>
              <w:pBdr>
                <w:top w:val="nil"/>
                <w:left w:val="nil"/>
                <w:bottom w:val="nil"/>
                <w:right w:val="nil"/>
                <w:between w:val="nil"/>
              </w:pBdr>
              <w:spacing w:line="276" w:lineRule="auto"/>
              <w:ind w:left="0" w:firstLine="461"/>
              <w:jc w:val="both"/>
              <w:rPr>
                <w:rFonts w:ascii="Times New Roman" w:eastAsia="Times New Roman" w:hAnsi="Times New Roman" w:cs="Times New Roman"/>
                <w:color w:val="000000"/>
              </w:rPr>
            </w:pPr>
            <w:r w:rsidRPr="00CD6760">
              <w:rPr>
                <w:rFonts w:ascii="Times New Roman" w:eastAsia="Times New Roman" w:hAnsi="Times New Roman" w:cs="Times New Roman"/>
                <w:color w:val="000000"/>
              </w:rPr>
              <w:t>Аймақтағы сценаристер, операторлар және монтажерлерға арналған топтық байқау өтеді;</w:t>
            </w:r>
          </w:p>
          <w:p w14:paraId="09C746A0" w14:textId="74B28E9C" w:rsidR="00556FE4" w:rsidRPr="00CD6760" w:rsidRDefault="00556FE4">
            <w:pPr>
              <w:numPr>
                <w:ilvl w:val="0"/>
                <w:numId w:val="16"/>
              </w:numPr>
              <w:pBdr>
                <w:top w:val="nil"/>
                <w:left w:val="nil"/>
                <w:bottom w:val="nil"/>
                <w:right w:val="nil"/>
                <w:between w:val="nil"/>
              </w:pBdr>
              <w:spacing w:line="276" w:lineRule="auto"/>
              <w:ind w:left="0" w:firstLine="461"/>
              <w:jc w:val="both"/>
              <w:rPr>
                <w:rFonts w:ascii="Times New Roman" w:eastAsia="Times New Roman" w:hAnsi="Times New Roman" w:cs="Times New Roman"/>
                <w:color w:val="000000"/>
              </w:rPr>
            </w:pPr>
            <w:r w:rsidRPr="00CD6760">
              <w:rPr>
                <w:rFonts w:ascii="Times New Roman" w:eastAsia="Times New Roman" w:hAnsi="Times New Roman" w:cs="Times New Roman"/>
                <w:color w:val="000000"/>
              </w:rPr>
              <w:t xml:space="preserve">Байқау нәтижесі бойынша үздік жұмыстар </w:t>
            </w:r>
            <w:r w:rsidRPr="00CD6760">
              <w:rPr>
                <w:rFonts w:ascii="Times New Roman" w:eastAsia="Times New Roman" w:hAnsi="Times New Roman" w:cs="Times New Roman"/>
                <w:color w:val="000000"/>
              </w:rPr>
              <w:lastRenderedPageBreak/>
              <w:t>аймақтағы танымал пабликтерде жарияланады;</w:t>
            </w:r>
          </w:p>
          <w:p w14:paraId="3A07A2C7" w14:textId="572BDEEB" w:rsidR="00556FE4" w:rsidRPr="00CD6760" w:rsidRDefault="00556FE4" w:rsidP="00C5551A">
            <w:pPr>
              <w:numPr>
                <w:ilvl w:val="0"/>
                <w:numId w:val="16"/>
              </w:numPr>
              <w:pBdr>
                <w:top w:val="nil"/>
                <w:left w:val="nil"/>
                <w:bottom w:val="nil"/>
                <w:right w:val="nil"/>
                <w:between w:val="nil"/>
              </w:pBdr>
              <w:spacing w:line="276" w:lineRule="auto"/>
              <w:ind w:left="0" w:firstLine="461"/>
              <w:jc w:val="both"/>
              <w:rPr>
                <w:rFonts w:ascii="Times New Roman" w:eastAsia="Times New Roman" w:hAnsi="Times New Roman" w:cs="Times New Roman"/>
                <w:color w:val="000000"/>
              </w:rPr>
            </w:pPr>
            <w:r w:rsidRPr="00CD6760">
              <w:rPr>
                <w:rFonts w:ascii="Times New Roman" w:eastAsia="Times New Roman" w:hAnsi="Times New Roman" w:cs="Times New Roman"/>
                <w:color w:val="000000"/>
              </w:rPr>
              <w:t>Аймақ жастарына арналған мемлекеттік қолдау шаралары туралы кемінде 10 қысқа бейнероликтер әзірленеді</w:t>
            </w:r>
            <w:r w:rsidR="005468BE" w:rsidRPr="00CD6760">
              <w:rPr>
                <w:rFonts w:ascii="Times New Roman" w:eastAsia="Times New Roman" w:hAnsi="Times New Roman" w:cs="Times New Roman"/>
                <w:color w:val="000000"/>
              </w:rPr>
              <w:t xml:space="preserve"> (</w:t>
            </w:r>
            <w:r w:rsidR="005468BE" w:rsidRPr="00CD6760">
              <w:rPr>
                <w:rFonts w:ascii="Times New Roman" w:eastAsia="Times New Roman" w:hAnsi="Times New Roman" w:cs="Times New Roman"/>
                <w:i/>
                <w:iCs/>
                <w:color w:val="000000"/>
              </w:rPr>
              <w:t>5000 қаралымнан кем емес).</w:t>
            </w:r>
          </w:p>
        </w:tc>
      </w:tr>
      <w:tr w:rsidR="00556FE4" w:rsidRPr="00CD6760" w14:paraId="5FBDB26C" w14:textId="77777777" w:rsidTr="006B4777">
        <w:trPr>
          <w:trHeight w:val="490"/>
        </w:trPr>
        <w:tc>
          <w:tcPr>
            <w:tcW w:w="500" w:type="dxa"/>
          </w:tcPr>
          <w:p w14:paraId="5D6272AA" w14:textId="2D28735D" w:rsidR="00556FE4" w:rsidRPr="00CD6760" w:rsidRDefault="00556FE4">
            <w:pPr>
              <w:jc w:val="center"/>
              <w:rPr>
                <w:rFonts w:ascii="Times New Roman" w:eastAsia="Times New Roman" w:hAnsi="Times New Roman" w:cs="Times New Roman"/>
                <w:lang w:val="ru-RU"/>
              </w:rPr>
            </w:pPr>
            <w:r w:rsidRPr="00CD6760">
              <w:rPr>
                <w:rFonts w:ascii="Times New Roman" w:eastAsia="Times New Roman" w:hAnsi="Times New Roman" w:cs="Times New Roman"/>
                <w:lang w:val="ru-RU"/>
              </w:rPr>
              <w:lastRenderedPageBreak/>
              <w:t>4</w:t>
            </w:r>
          </w:p>
        </w:tc>
        <w:tc>
          <w:tcPr>
            <w:tcW w:w="1560" w:type="dxa"/>
          </w:tcPr>
          <w:p w14:paraId="24D5C218" w14:textId="74527B85" w:rsidR="00556FE4" w:rsidRPr="00CD6760" w:rsidRDefault="00556FE4">
            <w:pPr>
              <w:jc w:val="center"/>
              <w:rPr>
                <w:rFonts w:ascii="Times New Roman" w:eastAsia="Times New Roman" w:hAnsi="Times New Roman" w:cs="Times New Roman"/>
              </w:rPr>
            </w:pPr>
            <w:r w:rsidRPr="00CD6760">
              <w:rPr>
                <w:rFonts w:ascii="Times New Roman" w:eastAsia="Times New Roman" w:hAnsi="Times New Roman" w:cs="Times New Roman"/>
              </w:rPr>
              <w:t>Жастар саясаты мен балалар бастамаларын қолдау</w:t>
            </w:r>
          </w:p>
        </w:tc>
        <w:tc>
          <w:tcPr>
            <w:tcW w:w="2130" w:type="dxa"/>
            <w:gridSpan w:val="2"/>
          </w:tcPr>
          <w:p w14:paraId="3783E07F" w14:textId="57D1AAED" w:rsidR="00556FE4" w:rsidRPr="00CD6760" w:rsidRDefault="00556FE4">
            <w:pPr>
              <w:jc w:val="both"/>
              <w:rPr>
                <w:rFonts w:ascii="Times New Roman" w:eastAsia="Times New Roman" w:hAnsi="Times New Roman" w:cs="Times New Roman"/>
              </w:rPr>
            </w:pPr>
            <w:r w:rsidRPr="00CD6760">
              <w:rPr>
                <w:rFonts w:ascii="Times New Roman" w:eastAsia="Times New Roman" w:hAnsi="Times New Roman" w:cs="Times New Roman"/>
              </w:rPr>
              <w:t>Аймақтағы жастардың психикалық денсаулығын сақтау және нығайту</w:t>
            </w:r>
          </w:p>
        </w:tc>
        <w:tc>
          <w:tcPr>
            <w:tcW w:w="4545" w:type="dxa"/>
          </w:tcPr>
          <w:p w14:paraId="41238428" w14:textId="51A85D50" w:rsidR="00556FE4" w:rsidRPr="00CD6760" w:rsidRDefault="00556FE4">
            <w:pPr>
              <w:jc w:val="both"/>
              <w:rPr>
                <w:rFonts w:ascii="Times New Roman" w:eastAsia="Times New Roman" w:hAnsi="Times New Roman" w:cs="Times New Roman"/>
              </w:rPr>
            </w:pPr>
            <w:r w:rsidRPr="00CD6760">
              <w:rPr>
                <w:rFonts w:ascii="Times New Roman" w:eastAsia="Times New Roman" w:hAnsi="Times New Roman" w:cs="Times New Roman"/>
              </w:rPr>
              <w:t xml:space="preserve">Маңғыстау облысы бойынша </w:t>
            </w:r>
            <w:r w:rsidR="00A03AC2" w:rsidRPr="00CD6760">
              <w:rPr>
                <w:rFonts w:ascii="Times New Roman" w:eastAsia="Times New Roman" w:hAnsi="Times New Roman" w:cs="Times New Roman"/>
              </w:rPr>
              <w:t xml:space="preserve">14 пен 34 </w:t>
            </w:r>
            <w:r w:rsidR="00EF68AB" w:rsidRPr="00CD6760">
              <w:rPr>
                <w:rFonts w:ascii="Times New Roman" w:eastAsia="Times New Roman" w:hAnsi="Times New Roman" w:cs="Times New Roman"/>
              </w:rPr>
              <w:t>жас аралығында жастардың саны 240 031, ол облыс халқының 29,8%-ын құрайды.</w:t>
            </w:r>
          </w:p>
          <w:p w14:paraId="0A91CCC0" w14:textId="272107B7" w:rsidR="00556FE4" w:rsidRPr="00CD6760" w:rsidRDefault="00556FE4">
            <w:pPr>
              <w:jc w:val="both"/>
              <w:rPr>
                <w:rFonts w:ascii="Times New Roman" w:eastAsia="Times New Roman" w:hAnsi="Times New Roman" w:cs="Times New Roman"/>
              </w:rPr>
            </w:pPr>
            <w:r w:rsidRPr="00CD6760">
              <w:rPr>
                <w:rFonts w:ascii="Times New Roman" w:eastAsia="Times New Roman" w:hAnsi="Times New Roman" w:cs="Times New Roman"/>
              </w:rPr>
              <w:t xml:space="preserve">Қазіргі уақытта жастар психикалық денсаулық дағдарыстарымен, соның ішінде мазасыздықпен, депрессиямен және басқа да жағымсыз эмоционалды жағдайлармен бетпе-бет келеді. Аталған жағдайлар жастарға қатысты буллинг және кибербуллинг, суицид, лудомания, наркомания, интернет тәуелділік сынды әлеуметтік жағымсыз құбылыстар артуына әкеліп отыр. Мәселен, Маңғыстау облысының полиция департаментінің мәліметін сәйкес </w:t>
            </w:r>
            <w:r w:rsidR="00EF68AB" w:rsidRPr="00CD6760">
              <w:rPr>
                <w:rFonts w:ascii="Times New Roman" w:eastAsia="Times New Roman" w:hAnsi="Times New Roman" w:cs="Times New Roman"/>
              </w:rPr>
              <w:t>2024</w:t>
            </w:r>
            <w:r w:rsidRPr="00CD6760">
              <w:rPr>
                <w:rFonts w:ascii="Times New Roman" w:eastAsia="Times New Roman" w:hAnsi="Times New Roman" w:cs="Times New Roman"/>
              </w:rPr>
              <w:t xml:space="preserve"> жылы жастар арасында </w:t>
            </w:r>
            <w:r w:rsidR="00EF68AB" w:rsidRPr="00CD6760">
              <w:rPr>
                <w:rFonts w:ascii="Times New Roman" w:eastAsia="Times New Roman" w:hAnsi="Times New Roman" w:cs="Times New Roman"/>
              </w:rPr>
              <w:t>22</w:t>
            </w:r>
            <w:r w:rsidRPr="00CD6760">
              <w:rPr>
                <w:rFonts w:ascii="Times New Roman" w:eastAsia="Times New Roman" w:hAnsi="Times New Roman" w:cs="Times New Roman"/>
              </w:rPr>
              <w:t xml:space="preserve"> аяқталған суицид фактісі тіркелген. </w:t>
            </w:r>
          </w:p>
          <w:p w14:paraId="1668898A" w14:textId="77777777" w:rsidR="00556FE4" w:rsidRPr="00CD6760" w:rsidRDefault="00556FE4">
            <w:pPr>
              <w:jc w:val="both"/>
              <w:rPr>
                <w:rFonts w:ascii="Times New Roman" w:eastAsia="Times New Roman" w:hAnsi="Times New Roman" w:cs="Times New Roman"/>
              </w:rPr>
            </w:pPr>
            <w:r w:rsidRPr="00CD6760">
              <w:rPr>
                <w:rFonts w:ascii="Times New Roman" w:eastAsia="Times New Roman" w:hAnsi="Times New Roman" w:cs="Times New Roman"/>
              </w:rPr>
              <w:t xml:space="preserve">Аймақта жастармен жүйелі жұмыс жүргізетін, жастарға психологиялық қолдау көрсететін мамандардың тапшылығы, жастардың менталды денсаулығын сақтауға және эмоцианалды инттелектісін арттыруға бағытталған іс-шаралардың аз болуы – олардың психикалық денсаулығын сақтауға кері әсерін көрсетіп отыр. </w:t>
            </w:r>
          </w:p>
          <w:p w14:paraId="1D6E860A" w14:textId="437137EB" w:rsidR="00556FE4" w:rsidRPr="00CD6760" w:rsidRDefault="00556FE4">
            <w:pPr>
              <w:tabs>
                <w:tab w:val="left" w:pos="396"/>
              </w:tabs>
              <w:jc w:val="both"/>
              <w:rPr>
                <w:rFonts w:ascii="Times New Roman" w:eastAsia="Times New Roman" w:hAnsi="Times New Roman" w:cs="Times New Roman"/>
              </w:rPr>
            </w:pPr>
            <w:r w:rsidRPr="00CD6760">
              <w:rPr>
                <w:rFonts w:ascii="Times New Roman" w:eastAsia="Times New Roman" w:hAnsi="Times New Roman" w:cs="Times New Roman"/>
              </w:rPr>
              <w:t xml:space="preserve">Қазіргі таңда қоғамның барлық тобын атап айтқанда үкіметтік емес ұйым, БАҚ өкілдерін, әртүрлі салада жетістікке жеткен </w:t>
            </w:r>
            <w:r w:rsidRPr="00CD6760">
              <w:rPr>
                <w:rFonts w:ascii="Times New Roman" w:eastAsia="Times New Roman" w:hAnsi="Times New Roman" w:cs="Times New Roman"/>
              </w:rPr>
              <w:lastRenderedPageBreak/>
              <w:t xml:space="preserve">азаматтарды, қоғамдық пікір көшбасшыларына аталған мәселелерді шешуге жұмылдыру қажеттілігі туындап отыр. </w:t>
            </w:r>
          </w:p>
        </w:tc>
        <w:tc>
          <w:tcPr>
            <w:tcW w:w="1890" w:type="dxa"/>
          </w:tcPr>
          <w:p w14:paraId="3418E575" w14:textId="13AA8F14" w:rsidR="00556FE4" w:rsidRPr="00CD6760" w:rsidRDefault="00556FE4">
            <w:pPr>
              <w:jc w:val="center"/>
              <w:rPr>
                <w:rFonts w:ascii="Times New Roman" w:eastAsia="Times New Roman" w:hAnsi="Times New Roman" w:cs="Times New Roman"/>
                <w:b/>
              </w:rPr>
            </w:pPr>
            <w:r w:rsidRPr="00CD6760">
              <w:rPr>
                <w:rFonts w:ascii="Times New Roman" w:eastAsia="Times New Roman" w:hAnsi="Times New Roman" w:cs="Times New Roman"/>
                <w:b/>
              </w:rPr>
              <w:lastRenderedPageBreak/>
              <w:t>11 540 000</w:t>
            </w:r>
          </w:p>
        </w:tc>
        <w:tc>
          <w:tcPr>
            <w:tcW w:w="1080" w:type="dxa"/>
          </w:tcPr>
          <w:p w14:paraId="72DFEE4B" w14:textId="77777777" w:rsidR="00556FE4" w:rsidRPr="00CD6760" w:rsidRDefault="00556FE4">
            <w:pPr>
              <w:jc w:val="center"/>
              <w:rPr>
                <w:rFonts w:ascii="Times New Roman" w:eastAsia="Times New Roman" w:hAnsi="Times New Roman" w:cs="Times New Roman"/>
              </w:rPr>
            </w:pPr>
            <w:r w:rsidRPr="00CD6760">
              <w:rPr>
                <w:rFonts w:ascii="Times New Roman" w:eastAsia="Times New Roman" w:hAnsi="Times New Roman" w:cs="Times New Roman"/>
              </w:rPr>
              <w:t>Қысқа мерзімді</w:t>
            </w:r>
          </w:p>
          <w:p w14:paraId="1766F585" w14:textId="13C5A2D1" w:rsidR="00556FE4" w:rsidRPr="00CD6760" w:rsidRDefault="00556FE4">
            <w:pPr>
              <w:jc w:val="center"/>
              <w:rPr>
                <w:rFonts w:ascii="Times New Roman" w:eastAsia="Times New Roman" w:hAnsi="Times New Roman" w:cs="Times New Roman"/>
              </w:rPr>
            </w:pPr>
            <w:r w:rsidRPr="00CD6760">
              <w:rPr>
                <w:rFonts w:ascii="Times New Roman" w:eastAsia="Times New Roman" w:hAnsi="Times New Roman" w:cs="Times New Roman"/>
              </w:rPr>
              <w:t>1 грант</w:t>
            </w:r>
          </w:p>
        </w:tc>
        <w:tc>
          <w:tcPr>
            <w:tcW w:w="2970" w:type="dxa"/>
          </w:tcPr>
          <w:p w14:paraId="524A654F" w14:textId="77777777" w:rsidR="00556FE4" w:rsidRPr="00CD6760" w:rsidRDefault="00556FE4">
            <w:pPr>
              <w:jc w:val="both"/>
              <w:rPr>
                <w:rFonts w:ascii="Times New Roman" w:eastAsia="Times New Roman" w:hAnsi="Times New Roman" w:cs="Times New Roman"/>
                <w:b/>
              </w:rPr>
            </w:pPr>
            <w:r w:rsidRPr="00CD6760">
              <w:rPr>
                <w:rFonts w:ascii="Times New Roman" w:eastAsia="Times New Roman" w:hAnsi="Times New Roman" w:cs="Times New Roman"/>
                <w:b/>
              </w:rPr>
              <w:t>Нысаналы индикатор:</w:t>
            </w:r>
          </w:p>
          <w:p w14:paraId="7CC2E41D" w14:textId="4568143B" w:rsidR="005468BE" w:rsidRPr="00CD6760" w:rsidRDefault="005468BE">
            <w:pPr>
              <w:jc w:val="both"/>
              <w:rPr>
                <w:rFonts w:ascii="Times New Roman" w:eastAsia="Times New Roman" w:hAnsi="Times New Roman" w:cs="Times New Roman"/>
              </w:rPr>
            </w:pPr>
            <w:r w:rsidRPr="00CD6760">
              <w:rPr>
                <w:rFonts w:ascii="Times New Roman" w:eastAsia="Times New Roman" w:hAnsi="Times New Roman" w:cs="Times New Roman"/>
              </w:rPr>
              <w:t xml:space="preserve">1. </w:t>
            </w:r>
            <w:r w:rsidR="00556FE4" w:rsidRPr="00CD6760">
              <w:rPr>
                <w:rFonts w:ascii="Times New Roman" w:eastAsia="Times New Roman" w:hAnsi="Times New Roman" w:cs="Times New Roman"/>
              </w:rPr>
              <w:t>Маңғыстау облысы жастарының кемінде 5%-ына ментальды денсаулық сақтау бойынша ақпараттандыру</w:t>
            </w:r>
            <w:r w:rsidRPr="00CD6760">
              <w:rPr>
                <w:rFonts w:ascii="Times New Roman" w:eastAsia="Times New Roman" w:hAnsi="Times New Roman" w:cs="Times New Roman"/>
              </w:rPr>
              <w:t>;</w:t>
            </w:r>
          </w:p>
          <w:p w14:paraId="0B1D71BA" w14:textId="6212472D" w:rsidR="00556FE4" w:rsidRPr="00CD6760" w:rsidRDefault="005468BE">
            <w:pPr>
              <w:jc w:val="both"/>
              <w:rPr>
                <w:rFonts w:ascii="Times New Roman" w:eastAsia="Times New Roman" w:hAnsi="Times New Roman" w:cs="Times New Roman"/>
                <w:b/>
              </w:rPr>
            </w:pPr>
            <w:r w:rsidRPr="00CD6760">
              <w:rPr>
                <w:rFonts w:ascii="Times New Roman" w:eastAsia="Times New Roman" w:hAnsi="Times New Roman" w:cs="Times New Roman"/>
              </w:rPr>
              <w:t xml:space="preserve">2. Менталдық Денсаулық сақтау саласындағы білім мен дағдылар деңгейінің жоғарылауын белгілейтін жобаға қатысушылардың үлесі кемінде 60% -. құрайды </w:t>
            </w:r>
            <w:r w:rsidRPr="00CD6760">
              <w:rPr>
                <w:rFonts w:ascii="Times New Roman" w:eastAsia="Times New Roman" w:hAnsi="Times New Roman" w:cs="Times New Roman"/>
                <w:i/>
                <w:iCs/>
              </w:rPr>
              <w:t>(сауалнама нәтижелері бойынша).</w:t>
            </w:r>
          </w:p>
          <w:p w14:paraId="03A0A0E0" w14:textId="77777777" w:rsidR="00556FE4" w:rsidRPr="00CD6760" w:rsidRDefault="00556FE4">
            <w:pPr>
              <w:jc w:val="both"/>
              <w:rPr>
                <w:rFonts w:ascii="Times New Roman" w:eastAsia="Times New Roman" w:hAnsi="Times New Roman" w:cs="Times New Roman"/>
              </w:rPr>
            </w:pPr>
          </w:p>
          <w:p w14:paraId="44485C9C" w14:textId="77777777" w:rsidR="00556FE4" w:rsidRPr="00CD6760" w:rsidRDefault="00556FE4">
            <w:pPr>
              <w:jc w:val="both"/>
              <w:rPr>
                <w:rFonts w:ascii="Times New Roman" w:eastAsia="Times New Roman" w:hAnsi="Times New Roman" w:cs="Times New Roman"/>
                <w:b/>
              </w:rPr>
            </w:pPr>
            <w:r w:rsidRPr="00CD6760">
              <w:rPr>
                <w:rFonts w:ascii="Times New Roman" w:eastAsia="Times New Roman" w:hAnsi="Times New Roman" w:cs="Times New Roman"/>
                <w:b/>
              </w:rPr>
              <w:t>Күтілетін нәтижелер:</w:t>
            </w:r>
          </w:p>
          <w:p w14:paraId="63EDD83C" w14:textId="485320EA" w:rsidR="00556FE4" w:rsidRPr="00CD6760" w:rsidRDefault="00556FE4" w:rsidP="008066D9">
            <w:pPr>
              <w:numPr>
                <w:ilvl w:val="0"/>
                <w:numId w:val="18"/>
              </w:numPr>
              <w:pBdr>
                <w:top w:val="nil"/>
                <w:left w:val="nil"/>
                <w:bottom w:val="nil"/>
                <w:right w:val="nil"/>
                <w:between w:val="nil"/>
              </w:pBdr>
              <w:spacing w:line="276" w:lineRule="auto"/>
              <w:ind w:left="36" w:firstLine="281"/>
              <w:jc w:val="both"/>
              <w:rPr>
                <w:rFonts w:ascii="Times New Roman" w:eastAsia="Times New Roman" w:hAnsi="Times New Roman" w:cs="Times New Roman"/>
                <w:color w:val="000000"/>
              </w:rPr>
            </w:pPr>
            <w:r w:rsidRPr="00CD6760">
              <w:rPr>
                <w:rFonts w:ascii="Times New Roman" w:eastAsia="Times New Roman" w:hAnsi="Times New Roman" w:cs="Times New Roman"/>
                <w:color w:val="000000"/>
              </w:rPr>
              <w:t>Аймақтағы кемінде 20 психологтың қатысуымен республикалық сарапшыларды тарта отырып</w:t>
            </w:r>
            <w:r w:rsidR="00476A1F" w:rsidRPr="00CD6760">
              <w:rPr>
                <w:rFonts w:ascii="Times New Roman" w:eastAsia="Times New Roman" w:hAnsi="Times New Roman" w:cs="Times New Roman"/>
                <w:color w:val="000000"/>
              </w:rPr>
              <w:t xml:space="preserve"> </w:t>
            </w:r>
            <w:r w:rsidRPr="00CD6760">
              <w:rPr>
                <w:rFonts w:ascii="Times New Roman" w:eastAsia="Times New Roman" w:hAnsi="Times New Roman" w:cs="Times New Roman"/>
                <w:color w:val="000000"/>
              </w:rPr>
              <w:t>кемінде 4 компонентті екі күндік оқыту ұйымдастырылады;</w:t>
            </w:r>
          </w:p>
          <w:p w14:paraId="68F28C8E" w14:textId="5FB4D768" w:rsidR="00556FE4" w:rsidRPr="00CD6760" w:rsidRDefault="00556FE4" w:rsidP="00B403A4">
            <w:pPr>
              <w:numPr>
                <w:ilvl w:val="0"/>
                <w:numId w:val="18"/>
              </w:numPr>
              <w:pBdr>
                <w:top w:val="nil"/>
                <w:left w:val="nil"/>
                <w:bottom w:val="nil"/>
                <w:right w:val="nil"/>
                <w:between w:val="nil"/>
              </w:pBdr>
              <w:spacing w:line="276" w:lineRule="auto"/>
              <w:ind w:left="36" w:firstLine="281"/>
              <w:jc w:val="both"/>
              <w:rPr>
                <w:rFonts w:ascii="Times New Roman" w:eastAsia="Times New Roman" w:hAnsi="Times New Roman" w:cs="Times New Roman"/>
                <w:color w:val="000000"/>
              </w:rPr>
            </w:pPr>
            <w:r w:rsidRPr="00CD6760">
              <w:rPr>
                <w:rFonts w:ascii="Times New Roman" w:eastAsia="Times New Roman" w:hAnsi="Times New Roman" w:cs="Times New Roman"/>
                <w:color w:val="000000"/>
              </w:rPr>
              <w:t>Аймақтағы кемінде 10 пси</w:t>
            </w:r>
            <w:r w:rsidR="00A06644" w:rsidRPr="00CD6760">
              <w:rPr>
                <w:rFonts w:ascii="Times New Roman" w:eastAsia="Times New Roman" w:hAnsi="Times New Roman" w:cs="Times New Roman"/>
                <w:color w:val="000000"/>
              </w:rPr>
              <w:t>хологтың қатысуымен Алматы және</w:t>
            </w:r>
            <w:r w:rsidRPr="00CD6760">
              <w:rPr>
                <w:rFonts w:ascii="Times New Roman" w:eastAsia="Times New Roman" w:hAnsi="Times New Roman" w:cs="Times New Roman"/>
                <w:color w:val="000000"/>
              </w:rPr>
              <w:t xml:space="preserve"> Астана </w:t>
            </w:r>
            <w:r w:rsidRPr="00CD6760">
              <w:rPr>
                <w:rFonts w:ascii="Times New Roman" w:eastAsia="Times New Roman" w:hAnsi="Times New Roman" w:cs="Times New Roman"/>
                <w:color w:val="000000"/>
              </w:rPr>
              <w:lastRenderedPageBreak/>
              <w:t>қаласында орналасқан психологиялық қолдау орталықтары мен кабинеттерінің қызметімен танысуы үшін стади-тур ұйымдастырылады;</w:t>
            </w:r>
          </w:p>
          <w:p w14:paraId="46952D0B" w14:textId="77777777" w:rsidR="00556FE4" w:rsidRPr="00CD6760" w:rsidRDefault="00556FE4" w:rsidP="00B403A4">
            <w:pPr>
              <w:numPr>
                <w:ilvl w:val="0"/>
                <w:numId w:val="18"/>
              </w:numPr>
              <w:pBdr>
                <w:top w:val="nil"/>
                <w:left w:val="nil"/>
                <w:bottom w:val="nil"/>
                <w:right w:val="nil"/>
                <w:between w:val="nil"/>
              </w:pBdr>
              <w:spacing w:line="276" w:lineRule="auto"/>
              <w:ind w:left="36" w:firstLine="281"/>
              <w:jc w:val="both"/>
              <w:rPr>
                <w:rFonts w:ascii="Times New Roman" w:eastAsia="Times New Roman" w:hAnsi="Times New Roman" w:cs="Times New Roman"/>
                <w:color w:val="000000"/>
              </w:rPr>
            </w:pPr>
            <w:r w:rsidRPr="00CD6760">
              <w:rPr>
                <w:rFonts w:ascii="Times New Roman" w:eastAsia="Times New Roman" w:hAnsi="Times New Roman" w:cs="Times New Roman"/>
                <w:color w:val="000000"/>
              </w:rPr>
              <w:t>Жастарға психологиялық көмек көрсетуге бағытталған  бірыңғай дизайндағы әлеуметтік желілерде арнайы парақша ашылады және тұрақты сапалы контент ұсынылады;</w:t>
            </w:r>
          </w:p>
          <w:p w14:paraId="2C915D86" w14:textId="4209C0C0" w:rsidR="00556FE4" w:rsidRPr="00CD6760" w:rsidRDefault="00556FE4" w:rsidP="00B403A4">
            <w:pPr>
              <w:numPr>
                <w:ilvl w:val="0"/>
                <w:numId w:val="18"/>
              </w:numPr>
              <w:pBdr>
                <w:top w:val="nil"/>
                <w:left w:val="nil"/>
                <w:bottom w:val="nil"/>
                <w:right w:val="nil"/>
                <w:between w:val="nil"/>
              </w:pBdr>
              <w:spacing w:line="276" w:lineRule="auto"/>
              <w:ind w:left="36" w:firstLine="281"/>
              <w:jc w:val="both"/>
              <w:rPr>
                <w:rFonts w:ascii="Times New Roman" w:eastAsia="Times New Roman" w:hAnsi="Times New Roman" w:cs="Times New Roman"/>
                <w:color w:val="000000"/>
              </w:rPr>
            </w:pPr>
            <w:r w:rsidRPr="00CD6760">
              <w:rPr>
                <w:rFonts w:ascii="Times New Roman" w:eastAsia="Times New Roman" w:hAnsi="Times New Roman" w:cs="Times New Roman"/>
                <w:color w:val="000000"/>
              </w:rPr>
              <w:t>Мемлекеттік грант есебінен біліктілігін арттырған психологтардың жеке брендін қалыптастыру бойынша шеберлік сабағы мен менторлық қолдау бағдарламасы іске асады.</w:t>
            </w:r>
          </w:p>
        </w:tc>
      </w:tr>
      <w:tr w:rsidR="00556FE4" w:rsidRPr="00CD6760" w14:paraId="39DF0855" w14:textId="77777777" w:rsidTr="006B4777">
        <w:trPr>
          <w:trHeight w:val="1210"/>
        </w:trPr>
        <w:tc>
          <w:tcPr>
            <w:tcW w:w="500" w:type="dxa"/>
          </w:tcPr>
          <w:p w14:paraId="0B72C3C9" w14:textId="087F686B" w:rsidR="00556FE4" w:rsidRPr="00CD6760" w:rsidRDefault="00556FE4">
            <w:pPr>
              <w:jc w:val="center"/>
              <w:rPr>
                <w:rFonts w:ascii="Times New Roman" w:eastAsia="Times New Roman" w:hAnsi="Times New Roman" w:cs="Times New Roman"/>
                <w:lang w:val="ru-RU"/>
              </w:rPr>
            </w:pPr>
            <w:r w:rsidRPr="00CD6760">
              <w:rPr>
                <w:rFonts w:ascii="Times New Roman" w:eastAsia="Times New Roman" w:hAnsi="Times New Roman" w:cs="Times New Roman"/>
                <w:lang w:val="ru-RU"/>
              </w:rPr>
              <w:lastRenderedPageBreak/>
              <w:t>5</w:t>
            </w:r>
          </w:p>
        </w:tc>
        <w:tc>
          <w:tcPr>
            <w:tcW w:w="1560" w:type="dxa"/>
          </w:tcPr>
          <w:p w14:paraId="4CCDB4BC" w14:textId="3C3391C3" w:rsidR="00556FE4" w:rsidRPr="00CD6760" w:rsidRDefault="00556FE4">
            <w:pPr>
              <w:jc w:val="center"/>
              <w:rPr>
                <w:rFonts w:ascii="Times New Roman" w:eastAsia="Times New Roman" w:hAnsi="Times New Roman" w:cs="Times New Roman"/>
              </w:rPr>
            </w:pPr>
            <w:r w:rsidRPr="00CD6760">
              <w:rPr>
                <w:rFonts w:ascii="Times New Roman" w:eastAsia="Times New Roman" w:hAnsi="Times New Roman" w:cs="Times New Roman"/>
              </w:rPr>
              <w:t>Жастар саясаты мен балалар бастамаларын қолдау</w:t>
            </w:r>
          </w:p>
        </w:tc>
        <w:tc>
          <w:tcPr>
            <w:tcW w:w="2130" w:type="dxa"/>
            <w:gridSpan w:val="2"/>
          </w:tcPr>
          <w:p w14:paraId="0A9B6B6A" w14:textId="3DF5C443" w:rsidR="00556FE4" w:rsidRPr="00CD6760" w:rsidRDefault="00556FE4">
            <w:pPr>
              <w:jc w:val="both"/>
              <w:rPr>
                <w:rFonts w:ascii="Times New Roman" w:eastAsia="Times New Roman" w:hAnsi="Times New Roman" w:cs="Times New Roman"/>
              </w:rPr>
            </w:pPr>
            <w:r w:rsidRPr="00CD6760">
              <w:rPr>
                <w:rFonts w:ascii="Times New Roman" w:eastAsia="Times New Roman" w:hAnsi="Times New Roman" w:cs="Times New Roman"/>
              </w:rPr>
              <w:t>Ерекше қажеттілігі бар жастарды әлеуметтендіру</w:t>
            </w:r>
          </w:p>
        </w:tc>
        <w:tc>
          <w:tcPr>
            <w:tcW w:w="4545" w:type="dxa"/>
          </w:tcPr>
          <w:p w14:paraId="2BCAAFAD" w14:textId="7204E7D9" w:rsidR="00556FE4" w:rsidRPr="00CD6760" w:rsidRDefault="00556FE4">
            <w:pPr>
              <w:jc w:val="both"/>
              <w:rPr>
                <w:rFonts w:ascii="Times New Roman" w:eastAsia="Times New Roman" w:hAnsi="Times New Roman" w:cs="Times New Roman"/>
              </w:rPr>
            </w:pPr>
            <w:r w:rsidRPr="00CD6760">
              <w:rPr>
                <w:rFonts w:ascii="Times New Roman" w:eastAsia="Times New Roman" w:hAnsi="Times New Roman" w:cs="Times New Roman"/>
              </w:rPr>
              <w:t>Уәкілетті органдардың статистикалық деректеріне сәйк</w:t>
            </w:r>
            <w:r w:rsidR="00A03AC2" w:rsidRPr="00CD6760">
              <w:rPr>
                <w:rFonts w:ascii="Times New Roman" w:eastAsia="Times New Roman" w:hAnsi="Times New Roman" w:cs="Times New Roman"/>
              </w:rPr>
              <w:t>ес Маңғыстау облысында 14 пен 34 жас аралы</w:t>
            </w:r>
            <w:r w:rsidRPr="00CD6760">
              <w:rPr>
                <w:rFonts w:ascii="Times New Roman" w:eastAsia="Times New Roman" w:hAnsi="Times New Roman" w:cs="Times New Roman"/>
              </w:rPr>
              <w:t xml:space="preserve">ғында </w:t>
            </w:r>
            <w:r w:rsidR="00EF68AB" w:rsidRPr="00CD6760">
              <w:rPr>
                <w:rFonts w:ascii="Times New Roman" w:eastAsia="Times New Roman" w:hAnsi="Times New Roman" w:cs="Times New Roman"/>
              </w:rPr>
              <w:t>5912</w:t>
            </w:r>
            <w:r w:rsidRPr="00CD6760">
              <w:rPr>
                <w:rFonts w:ascii="Times New Roman" w:eastAsia="Times New Roman" w:hAnsi="Times New Roman" w:cs="Times New Roman"/>
              </w:rPr>
              <w:t xml:space="preserve"> мүмкіндігі шектеулі жас бар.  Аймақта мүгедектігі бар жастарды кәсіпке бейімдеу арқылы қоғамға әлеуметтендіру мәселесі өте өзекті. Аталған азаматтарға мемлекеттік бағдарламаларға қатысу мүмкіндігін қарастыру арқылы олардың әлеуметтік бейімдеу қажеттілігі туындап отыр.</w:t>
            </w:r>
          </w:p>
          <w:p w14:paraId="19C25C16" w14:textId="77777777" w:rsidR="00556FE4" w:rsidRPr="00CD6760" w:rsidRDefault="00556FE4">
            <w:pPr>
              <w:jc w:val="both"/>
              <w:rPr>
                <w:rFonts w:ascii="Times New Roman" w:eastAsia="Times New Roman" w:hAnsi="Times New Roman" w:cs="Times New Roman"/>
              </w:rPr>
            </w:pPr>
            <w:r w:rsidRPr="00CD6760">
              <w:rPr>
                <w:rFonts w:ascii="Times New Roman" w:eastAsia="Times New Roman" w:hAnsi="Times New Roman" w:cs="Times New Roman"/>
              </w:rPr>
              <w:t xml:space="preserve">Қазіргі таңда ерекше қажеттілігі бар жастарды қолдау жұмысының жеткілікті деңгейде ұйымдастырылмауы – олардың </w:t>
            </w:r>
            <w:r w:rsidRPr="00CD6760">
              <w:rPr>
                <w:rFonts w:ascii="Times New Roman" w:eastAsia="Times New Roman" w:hAnsi="Times New Roman" w:cs="Times New Roman"/>
              </w:rPr>
              <w:lastRenderedPageBreak/>
              <w:t xml:space="preserve">толық әлеуетін пайдалануға кедергі келтіретін және білім беру, дене шынықтыру, жұмыспен қамту және т.б. қоғамның әртүрлі аспектілеріне қатысу сияқты салалардағы теңсіздікті күшейтетін негізгі кедергі болып отыр. </w:t>
            </w:r>
          </w:p>
          <w:p w14:paraId="1900C180" w14:textId="50538278" w:rsidR="00556FE4" w:rsidRPr="00CD6760" w:rsidRDefault="00556FE4">
            <w:pPr>
              <w:jc w:val="both"/>
              <w:rPr>
                <w:rFonts w:ascii="Times New Roman" w:eastAsia="Times New Roman" w:hAnsi="Times New Roman" w:cs="Times New Roman"/>
              </w:rPr>
            </w:pPr>
            <w:r w:rsidRPr="00CD6760">
              <w:rPr>
                <w:rFonts w:ascii="Times New Roman" w:eastAsia="Times New Roman" w:hAnsi="Times New Roman" w:cs="Times New Roman"/>
              </w:rPr>
              <w:t xml:space="preserve">Аймақтағы мүмкіндігі шектеулі жастарға арналған оқыту шараларын ұйымдастыру, оларға психологиялық және менторлық қолдау көрсету, оларды қоғамдық жұмыстарға тартуды жүйелі әрі кешенді ұйымдастыруымыз қажет. </w:t>
            </w:r>
          </w:p>
        </w:tc>
        <w:tc>
          <w:tcPr>
            <w:tcW w:w="1890" w:type="dxa"/>
          </w:tcPr>
          <w:p w14:paraId="4D0BF9BB" w14:textId="23A54B55" w:rsidR="00556FE4" w:rsidRPr="00CD6760" w:rsidRDefault="00556FE4">
            <w:pPr>
              <w:jc w:val="center"/>
              <w:rPr>
                <w:rFonts w:ascii="Times New Roman" w:eastAsia="Times New Roman" w:hAnsi="Times New Roman" w:cs="Times New Roman"/>
                <w:b/>
              </w:rPr>
            </w:pPr>
            <w:r w:rsidRPr="00CD6760">
              <w:rPr>
                <w:rFonts w:ascii="Times New Roman" w:eastAsia="Times New Roman" w:hAnsi="Times New Roman" w:cs="Times New Roman"/>
                <w:b/>
              </w:rPr>
              <w:lastRenderedPageBreak/>
              <w:t>11 </w:t>
            </w:r>
            <w:r w:rsidRPr="00CD6760">
              <w:rPr>
                <w:rFonts w:ascii="Times New Roman" w:eastAsia="Times New Roman" w:hAnsi="Times New Roman" w:cs="Times New Roman"/>
                <w:b/>
                <w:lang w:val="en-US"/>
              </w:rPr>
              <w:t>2</w:t>
            </w:r>
            <w:r w:rsidRPr="00CD6760">
              <w:rPr>
                <w:rFonts w:ascii="Times New Roman" w:eastAsia="Times New Roman" w:hAnsi="Times New Roman" w:cs="Times New Roman"/>
                <w:b/>
              </w:rPr>
              <w:t>00 000</w:t>
            </w:r>
          </w:p>
        </w:tc>
        <w:tc>
          <w:tcPr>
            <w:tcW w:w="1080" w:type="dxa"/>
          </w:tcPr>
          <w:p w14:paraId="228E99F3" w14:textId="77777777" w:rsidR="00556FE4" w:rsidRPr="00CD6760" w:rsidRDefault="00556FE4">
            <w:pPr>
              <w:jc w:val="center"/>
              <w:rPr>
                <w:rFonts w:ascii="Times New Roman" w:eastAsia="Times New Roman" w:hAnsi="Times New Roman" w:cs="Times New Roman"/>
              </w:rPr>
            </w:pPr>
            <w:r w:rsidRPr="00CD6760">
              <w:rPr>
                <w:rFonts w:ascii="Times New Roman" w:eastAsia="Times New Roman" w:hAnsi="Times New Roman" w:cs="Times New Roman"/>
              </w:rPr>
              <w:t>Қысқа мерзімді</w:t>
            </w:r>
          </w:p>
          <w:p w14:paraId="26C35CD1" w14:textId="53B4CF60" w:rsidR="00556FE4" w:rsidRPr="00CD6760" w:rsidRDefault="00556FE4">
            <w:pPr>
              <w:jc w:val="center"/>
              <w:rPr>
                <w:rFonts w:ascii="Times New Roman" w:eastAsia="Times New Roman" w:hAnsi="Times New Roman" w:cs="Times New Roman"/>
              </w:rPr>
            </w:pPr>
            <w:r w:rsidRPr="00CD6760">
              <w:rPr>
                <w:rFonts w:ascii="Times New Roman" w:eastAsia="Times New Roman" w:hAnsi="Times New Roman" w:cs="Times New Roman"/>
              </w:rPr>
              <w:t>1 грант</w:t>
            </w:r>
          </w:p>
        </w:tc>
        <w:tc>
          <w:tcPr>
            <w:tcW w:w="2970" w:type="dxa"/>
          </w:tcPr>
          <w:p w14:paraId="26BE65A5" w14:textId="77777777" w:rsidR="00556FE4" w:rsidRPr="00CD6760" w:rsidRDefault="00556FE4">
            <w:pPr>
              <w:jc w:val="both"/>
              <w:rPr>
                <w:rFonts w:ascii="Times New Roman" w:eastAsia="Times New Roman" w:hAnsi="Times New Roman" w:cs="Times New Roman"/>
                <w:b/>
              </w:rPr>
            </w:pPr>
            <w:r w:rsidRPr="00CD6760">
              <w:rPr>
                <w:rFonts w:ascii="Times New Roman" w:eastAsia="Times New Roman" w:hAnsi="Times New Roman" w:cs="Times New Roman"/>
                <w:b/>
              </w:rPr>
              <w:t>Нысаналы индикатор:</w:t>
            </w:r>
          </w:p>
          <w:p w14:paraId="714E2ED3" w14:textId="03AFC382" w:rsidR="00556FE4" w:rsidRPr="00CD6760" w:rsidRDefault="005468BE">
            <w:pPr>
              <w:jc w:val="both"/>
              <w:rPr>
                <w:rFonts w:ascii="Times New Roman" w:eastAsia="Times New Roman" w:hAnsi="Times New Roman" w:cs="Times New Roman"/>
              </w:rPr>
            </w:pPr>
            <w:r w:rsidRPr="00CD6760">
              <w:rPr>
                <w:rFonts w:ascii="Times New Roman" w:eastAsia="Times New Roman" w:hAnsi="Times New Roman" w:cs="Times New Roman"/>
              </w:rPr>
              <w:t xml:space="preserve">1. </w:t>
            </w:r>
            <w:r w:rsidR="00556FE4" w:rsidRPr="00CD6760">
              <w:rPr>
                <w:rFonts w:ascii="Times New Roman" w:eastAsia="Times New Roman" w:hAnsi="Times New Roman" w:cs="Times New Roman"/>
              </w:rPr>
              <w:t>Ерекше қажеттілігі бар жастарға арналған қысқа мерзімді курстарды ұйымдастыру арқылы кемінде 100 аталған санаттағы жасты әлеуметтендіру</w:t>
            </w:r>
            <w:r w:rsidRPr="00CD6760">
              <w:rPr>
                <w:rFonts w:ascii="Times New Roman" w:eastAsia="Times New Roman" w:hAnsi="Times New Roman" w:cs="Times New Roman"/>
              </w:rPr>
              <w:t>;</w:t>
            </w:r>
          </w:p>
          <w:p w14:paraId="5E9E8DB8" w14:textId="2A3F0C8C" w:rsidR="005468BE" w:rsidRPr="00CD6760" w:rsidRDefault="005468BE">
            <w:pPr>
              <w:jc w:val="both"/>
              <w:rPr>
                <w:rFonts w:ascii="Times New Roman" w:eastAsia="Times New Roman" w:hAnsi="Times New Roman" w:cs="Times New Roman"/>
                <w:bCs/>
              </w:rPr>
            </w:pPr>
            <w:r w:rsidRPr="00CD6760">
              <w:rPr>
                <w:rFonts w:ascii="Times New Roman" w:eastAsia="Times New Roman" w:hAnsi="Times New Roman" w:cs="Times New Roman"/>
                <w:bCs/>
              </w:rPr>
              <w:t xml:space="preserve">2. Жобаға қатысушылардың қанағаттану деңгейі кемінде 70% құрайды </w:t>
            </w:r>
            <w:r w:rsidRPr="00CD6760">
              <w:rPr>
                <w:rFonts w:ascii="Times New Roman" w:eastAsia="Times New Roman" w:hAnsi="Times New Roman" w:cs="Times New Roman"/>
                <w:bCs/>
                <w:i/>
                <w:iCs/>
              </w:rPr>
              <w:t>(сауалнама нәтижелері бойынша).</w:t>
            </w:r>
          </w:p>
          <w:p w14:paraId="5F674438" w14:textId="77777777" w:rsidR="00556FE4" w:rsidRPr="00CD6760" w:rsidRDefault="00556FE4">
            <w:pPr>
              <w:jc w:val="both"/>
              <w:rPr>
                <w:rFonts w:ascii="Times New Roman" w:eastAsia="Times New Roman" w:hAnsi="Times New Roman" w:cs="Times New Roman"/>
              </w:rPr>
            </w:pPr>
          </w:p>
          <w:p w14:paraId="17B10405" w14:textId="77777777" w:rsidR="00556FE4" w:rsidRPr="00CD6760" w:rsidRDefault="00556FE4">
            <w:pPr>
              <w:jc w:val="both"/>
              <w:rPr>
                <w:rFonts w:ascii="Times New Roman" w:eastAsia="Times New Roman" w:hAnsi="Times New Roman" w:cs="Times New Roman"/>
                <w:b/>
              </w:rPr>
            </w:pPr>
            <w:r w:rsidRPr="00CD6760">
              <w:rPr>
                <w:rFonts w:ascii="Times New Roman" w:eastAsia="Times New Roman" w:hAnsi="Times New Roman" w:cs="Times New Roman"/>
                <w:b/>
              </w:rPr>
              <w:lastRenderedPageBreak/>
              <w:t>Күтілетін нәтиже:</w:t>
            </w:r>
          </w:p>
          <w:p w14:paraId="7CF3E7F7" w14:textId="353770AB" w:rsidR="00556FE4" w:rsidRPr="00CD6760" w:rsidRDefault="00556FE4">
            <w:pPr>
              <w:numPr>
                <w:ilvl w:val="0"/>
                <w:numId w:val="6"/>
              </w:numPr>
              <w:pBdr>
                <w:top w:val="nil"/>
                <w:left w:val="nil"/>
                <w:bottom w:val="nil"/>
                <w:right w:val="nil"/>
                <w:between w:val="nil"/>
              </w:pBdr>
              <w:spacing w:line="276" w:lineRule="auto"/>
              <w:ind w:left="0" w:firstLine="459"/>
              <w:jc w:val="both"/>
              <w:rPr>
                <w:rFonts w:ascii="Times New Roman" w:eastAsia="Times New Roman" w:hAnsi="Times New Roman" w:cs="Times New Roman"/>
                <w:color w:val="000000"/>
              </w:rPr>
            </w:pPr>
            <w:r w:rsidRPr="00CD6760">
              <w:rPr>
                <w:rFonts w:ascii="Times New Roman" w:eastAsia="Times New Roman" w:hAnsi="Times New Roman" w:cs="Times New Roman"/>
                <w:color w:val="000000"/>
              </w:rPr>
              <w:t xml:space="preserve">Аймақтағы ерекше қажеттілігі бар кемінде 100 жасқа кемінде 5 бағыт бойынша қысқа мерзімді курстар ұйымдастырылады;  </w:t>
            </w:r>
          </w:p>
          <w:p w14:paraId="7BBB7D2D" w14:textId="4160C7CC" w:rsidR="00556FE4" w:rsidRPr="00CD6760" w:rsidRDefault="00556FE4">
            <w:pPr>
              <w:numPr>
                <w:ilvl w:val="0"/>
                <w:numId w:val="6"/>
              </w:numPr>
              <w:pBdr>
                <w:top w:val="nil"/>
                <w:left w:val="nil"/>
                <w:bottom w:val="nil"/>
                <w:right w:val="nil"/>
                <w:between w:val="nil"/>
              </w:pBdr>
              <w:spacing w:line="276" w:lineRule="auto"/>
              <w:ind w:left="0" w:firstLine="459"/>
              <w:jc w:val="both"/>
              <w:rPr>
                <w:rFonts w:ascii="Times New Roman" w:eastAsia="Times New Roman" w:hAnsi="Times New Roman" w:cs="Times New Roman"/>
                <w:color w:val="000000"/>
              </w:rPr>
            </w:pPr>
            <w:r w:rsidRPr="00CD6760">
              <w:rPr>
                <w:rFonts w:ascii="Times New Roman" w:eastAsia="Times New Roman" w:hAnsi="Times New Roman" w:cs="Times New Roman"/>
                <w:color w:val="000000"/>
              </w:rPr>
              <w:t>Аймақтағы кемінде 50 ерекше қажеттілігі бар жастың қатысуымен спорттық іс-шара ұйымдастырылады;</w:t>
            </w:r>
          </w:p>
          <w:p w14:paraId="1A6E1575" w14:textId="35E14427" w:rsidR="00DF2409" w:rsidRPr="00CD6760" w:rsidRDefault="00DF2409" w:rsidP="00FD6F68">
            <w:pPr>
              <w:numPr>
                <w:ilvl w:val="0"/>
                <w:numId w:val="6"/>
              </w:numPr>
              <w:pBdr>
                <w:top w:val="nil"/>
                <w:left w:val="nil"/>
                <w:bottom w:val="nil"/>
                <w:right w:val="nil"/>
                <w:between w:val="nil"/>
              </w:pBdr>
              <w:spacing w:line="276" w:lineRule="auto"/>
              <w:ind w:left="0" w:firstLine="459"/>
              <w:jc w:val="both"/>
              <w:rPr>
                <w:rFonts w:ascii="Times New Roman" w:eastAsia="Times New Roman" w:hAnsi="Times New Roman" w:cs="Times New Roman"/>
                <w:color w:val="000000"/>
              </w:rPr>
            </w:pPr>
            <w:r w:rsidRPr="00CD6760">
              <w:rPr>
                <w:rFonts w:ascii="Times New Roman" w:eastAsia="Times New Roman" w:hAnsi="Times New Roman" w:cs="Times New Roman"/>
                <w:color w:val="000000"/>
              </w:rPr>
              <w:t xml:space="preserve"> Өңірде ерекше қажеттіліктері бар жастарды өз бизнесін ашуға ынталандыру үшін 300 000 теңгеден 10 шағын грант бөлінетін болады;</w:t>
            </w:r>
          </w:p>
          <w:p w14:paraId="459680FB" w14:textId="64DD5761" w:rsidR="00556FE4" w:rsidRPr="00CD6760" w:rsidRDefault="00556FE4" w:rsidP="00FD6F68">
            <w:pPr>
              <w:numPr>
                <w:ilvl w:val="0"/>
                <w:numId w:val="6"/>
              </w:numPr>
              <w:pBdr>
                <w:top w:val="nil"/>
                <w:left w:val="nil"/>
                <w:bottom w:val="nil"/>
                <w:right w:val="nil"/>
                <w:between w:val="nil"/>
              </w:pBdr>
              <w:spacing w:line="276" w:lineRule="auto"/>
              <w:ind w:left="0" w:firstLine="459"/>
              <w:jc w:val="both"/>
              <w:rPr>
                <w:rFonts w:ascii="Times New Roman" w:eastAsia="Times New Roman" w:hAnsi="Times New Roman" w:cs="Times New Roman"/>
                <w:color w:val="000000"/>
              </w:rPr>
            </w:pPr>
            <w:r w:rsidRPr="00CD6760">
              <w:rPr>
                <w:rFonts w:ascii="Times New Roman" w:eastAsia="Times New Roman" w:hAnsi="Times New Roman" w:cs="Times New Roman"/>
                <w:color w:val="000000"/>
              </w:rPr>
              <w:t>Аймақтағы ерекше қажеттілігі бар жастардың қатысуымен ынталандыру шарасы мен әлеуметтік көрме ұйымдастырылады</w:t>
            </w:r>
            <w:r w:rsidR="00476A1F" w:rsidRPr="00CD6760">
              <w:rPr>
                <w:rFonts w:ascii="Times New Roman" w:eastAsia="Times New Roman" w:hAnsi="Times New Roman" w:cs="Times New Roman"/>
                <w:color w:val="000000"/>
              </w:rPr>
              <w:t>.</w:t>
            </w:r>
          </w:p>
        </w:tc>
      </w:tr>
      <w:tr w:rsidR="00556FE4" w:rsidRPr="00CD6760" w14:paraId="534520EC" w14:textId="77777777" w:rsidTr="006B4777">
        <w:trPr>
          <w:trHeight w:val="1210"/>
        </w:trPr>
        <w:tc>
          <w:tcPr>
            <w:tcW w:w="500" w:type="dxa"/>
          </w:tcPr>
          <w:p w14:paraId="3C4F74FA" w14:textId="0C8AF8C6" w:rsidR="00556FE4" w:rsidRPr="00CD6760" w:rsidRDefault="00556FE4">
            <w:pPr>
              <w:jc w:val="center"/>
              <w:rPr>
                <w:rFonts w:ascii="Times New Roman" w:eastAsia="Times New Roman" w:hAnsi="Times New Roman" w:cs="Times New Roman"/>
                <w:lang w:val="ru-RU"/>
              </w:rPr>
            </w:pPr>
            <w:r w:rsidRPr="00CD6760">
              <w:rPr>
                <w:rFonts w:ascii="Times New Roman" w:eastAsia="Times New Roman" w:hAnsi="Times New Roman" w:cs="Times New Roman"/>
                <w:lang w:val="ru-RU"/>
              </w:rPr>
              <w:lastRenderedPageBreak/>
              <w:t>6</w:t>
            </w:r>
          </w:p>
        </w:tc>
        <w:tc>
          <w:tcPr>
            <w:tcW w:w="1560" w:type="dxa"/>
          </w:tcPr>
          <w:p w14:paraId="4F477B54" w14:textId="59F47447" w:rsidR="00556FE4" w:rsidRPr="00CD6760" w:rsidRDefault="00556FE4">
            <w:pPr>
              <w:jc w:val="center"/>
              <w:rPr>
                <w:rFonts w:ascii="Times New Roman" w:eastAsia="Times New Roman" w:hAnsi="Times New Roman" w:cs="Times New Roman"/>
              </w:rPr>
            </w:pPr>
            <w:r w:rsidRPr="00CD6760">
              <w:rPr>
                <w:rFonts w:ascii="Times New Roman" w:eastAsia="Times New Roman" w:hAnsi="Times New Roman" w:cs="Times New Roman"/>
              </w:rPr>
              <w:t>Жастар саясаты мен балалар бастамаларын қолдау</w:t>
            </w:r>
          </w:p>
        </w:tc>
        <w:tc>
          <w:tcPr>
            <w:tcW w:w="2130" w:type="dxa"/>
            <w:gridSpan w:val="2"/>
          </w:tcPr>
          <w:p w14:paraId="04531D8F" w14:textId="16FC67F2" w:rsidR="00556FE4" w:rsidRPr="00CD6760" w:rsidRDefault="00556FE4">
            <w:pPr>
              <w:jc w:val="both"/>
              <w:rPr>
                <w:rFonts w:ascii="Times New Roman" w:eastAsia="Times New Roman" w:hAnsi="Times New Roman" w:cs="Times New Roman"/>
              </w:rPr>
            </w:pPr>
            <w:r w:rsidRPr="00CD6760">
              <w:rPr>
                <w:rFonts w:ascii="Times New Roman" w:eastAsia="Times New Roman" w:hAnsi="Times New Roman" w:cs="Times New Roman"/>
              </w:rPr>
              <w:t xml:space="preserve">Жастар арасындағы әзіл-сықақ ойындарын ұйымдастыру </w:t>
            </w:r>
          </w:p>
        </w:tc>
        <w:tc>
          <w:tcPr>
            <w:tcW w:w="4545" w:type="dxa"/>
          </w:tcPr>
          <w:p w14:paraId="01DAD90F" w14:textId="13451D5E" w:rsidR="00556FE4" w:rsidRPr="00CD6760" w:rsidRDefault="00556FE4">
            <w:pPr>
              <w:jc w:val="both"/>
              <w:rPr>
                <w:rFonts w:ascii="Times New Roman" w:eastAsia="Times New Roman" w:hAnsi="Times New Roman" w:cs="Times New Roman"/>
              </w:rPr>
            </w:pPr>
            <w:r w:rsidRPr="00CD6760">
              <w:rPr>
                <w:rFonts w:ascii="Times New Roman" w:eastAsia="Times New Roman" w:hAnsi="Times New Roman" w:cs="Times New Roman"/>
              </w:rPr>
              <w:t>2024 жылы Маңғыстау облысының әзіл-сықақ  ойындарының маусымашар фестиваліне  58 әзіл-сықақ командасы тіркелген. Аймақта әзіл-сықақ ойындарының 3500-ге жуық қатысушысы бар.</w:t>
            </w:r>
          </w:p>
          <w:p w14:paraId="43C5C7C6" w14:textId="77777777" w:rsidR="00556FE4" w:rsidRPr="00CD6760" w:rsidRDefault="00556FE4">
            <w:pPr>
              <w:jc w:val="both"/>
              <w:rPr>
                <w:rFonts w:ascii="Times New Roman" w:eastAsia="Times New Roman" w:hAnsi="Times New Roman" w:cs="Times New Roman"/>
              </w:rPr>
            </w:pPr>
            <w:r w:rsidRPr="00CD6760">
              <w:rPr>
                <w:rFonts w:ascii="Times New Roman" w:eastAsia="Times New Roman" w:hAnsi="Times New Roman" w:cs="Times New Roman"/>
              </w:rPr>
              <w:t xml:space="preserve">Аймақтағы шығармашыл жастар әзіл-сықақ ойындарын өзін-өзі көрсету және пікірлес адамдармен қарым-қатынас жасау, сенімділік пен сыни ойлауды дамыту, көшбасшылық және командалық дағдыларды дамыту, шығармашылық пен эмоционалдық интеллектті арттыру мүмкіндігін сыйлайтын </w:t>
            </w:r>
            <w:r w:rsidRPr="00CD6760">
              <w:rPr>
                <w:rFonts w:ascii="Times New Roman" w:eastAsia="Times New Roman" w:hAnsi="Times New Roman" w:cs="Times New Roman"/>
              </w:rPr>
              <w:lastRenderedPageBreak/>
              <w:t>алаң ретінде қарастырады.</w:t>
            </w:r>
          </w:p>
          <w:p w14:paraId="158DE109" w14:textId="77777777" w:rsidR="00556FE4" w:rsidRPr="00CD6760" w:rsidRDefault="00556FE4">
            <w:pPr>
              <w:jc w:val="both"/>
              <w:rPr>
                <w:rFonts w:ascii="Times New Roman" w:eastAsia="Times New Roman" w:hAnsi="Times New Roman" w:cs="Times New Roman"/>
              </w:rPr>
            </w:pPr>
            <w:r w:rsidRPr="00CD6760">
              <w:rPr>
                <w:rFonts w:ascii="Times New Roman" w:eastAsia="Times New Roman" w:hAnsi="Times New Roman" w:cs="Times New Roman"/>
              </w:rPr>
              <w:t>Бүгінде аталған ойынның қатысушылары қазақ тіліндегі сапалы контентті жасаушылардың басым бөлігін құрайтынын ескерсек, әзіл-сықақ ойындары арқылы креативті индустрия саласын дамыту мүмкіндігі туындап отыр.</w:t>
            </w:r>
          </w:p>
          <w:p w14:paraId="7EFEC22D" w14:textId="77777777" w:rsidR="00556FE4" w:rsidRPr="00CD6760" w:rsidRDefault="00556FE4">
            <w:pPr>
              <w:jc w:val="both"/>
              <w:rPr>
                <w:rFonts w:ascii="Times New Roman" w:eastAsia="Times New Roman" w:hAnsi="Times New Roman" w:cs="Times New Roman"/>
              </w:rPr>
            </w:pPr>
            <w:r w:rsidRPr="00CD6760">
              <w:rPr>
                <w:rFonts w:ascii="Times New Roman" w:eastAsia="Times New Roman" w:hAnsi="Times New Roman" w:cs="Times New Roman"/>
              </w:rPr>
              <w:t>Аталған ойындарға шығармашылық қабілеті жоғары бірақ өмірлік қиын жағдайларға тап болған, оқу үлгерімі төмен жасөспірімдер мен жастардың қатысуын қамтамасыз ету қажет.</w:t>
            </w:r>
          </w:p>
          <w:p w14:paraId="6E896CF2" w14:textId="0E6C2320" w:rsidR="00556FE4" w:rsidRPr="00CD6760" w:rsidRDefault="00556FE4">
            <w:pPr>
              <w:jc w:val="both"/>
              <w:rPr>
                <w:rFonts w:ascii="Times New Roman" w:eastAsia="Times New Roman" w:hAnsi="Times New Roman" w:cs="Times New Roman"/>
              </w:rPr>
            </w:pPr>
            <w:r w:rsidRPr="00CD6760">
              <w:rPr>
                <w:rFonts w:ascii="Times New Roman" w:eastAsia="Times New Roman" w:hAnsi="Times New Roman" w:cs="Times New Roman"/>
              </w:rPr>
              <w:t>Демек, әзіл-ысқақ ойындарын ұйымдастыру арқылы жастар арасында аймақтағы креативті индустрияны дамытумен бірге жастарды әлеуметтендіру мәселесі де оң шешімін табады.</w:t>
            </w:r>
          </w:p>
        </w:tc>
        <w:tc>
          <w:tcPr>
            <w:tcW w:w="1890" w:type="dxa"/>
          </w:tcPr>
          <w:p w14:paraId="29256B83" w14:textId="46A8F2E1" w:rsidR="00556FE4" w:rsidRPr="00CD6760" w:rsidRDefault="00556FE4">
            <w:pPr>
              <w:jc w:val="center"/>
              <w:rPr>
                <w:rFonts w:ascii="Times New Roman" w:eastAsia="Times New Roman" w:hAnsi="Times New Roman" w:cs="Times New Roman"/>
                <w:b/>
              </w:rPr>
            </w:pPr>
            <w:r w:rsidRPr="00CD6760">
              <w:rPr>
                <w:rFonts w:ascii="Times New Roman" w:eastAsia="Times New Roman" w:hAnsi="Times New Roman" w:cs="Times New Roman"/>
                <w:b/>
              </w:rPr>
              <w:lastRenderedPageBreak/>
              <w:t>11 525 000</w:t>
            </w:r>
          </w:p>
        </w:tc>
        <w:tc>
          <w:tcPr>
            <w:tcW w:w="1080" w:type="dxa"/>
          </w:tcPr>
          <w:p w14:paraId="1D2AE97C" w14:textId="77777777" w:rsidR="00556FE4" w:rsidRPr="00CD6760" w:rsidRDefault="00556FE4">
            <w:pPr>
              <w:jc w:val="center"/>
              <w:rPr>
                <w:rFonts w:ascii="Times New Roman" w:eastAsia="Times New Roman" w:hAnsi="Times New Roman" w:cs="Times New Roman"/>
              </w:rPr>
            </w:pPr>
            <w:r w:rsidRPr="00CD6760">
              <w:rPr>
                <w:rFonts w:ascii="Times New Roman" w:eastAsia="Times New Roman" w:hAnsi="Times New Roman" w:cs="Times New Roman"/>
              </w:rPr>
              <w:t>Қысқа мерзімді</w:t>
            </w:r>
          </w:p>
          <w:p w14:paraId="0A9A8A80" w14:textId="124BF3AB" w:rsidR="00556FE4" w:rsidRPr="00CD6760" w:rsidRDefault="00556FE4">
            <w:pPr>
              <w:jc w:val="center"/>
              <w:rPr>
                <w:rFonts w:ascii="Times New Roman" w:eastAsia="Times New Roman" w:hAnsi="Times New Roman" w:cs="Times New Roman"/>
              </w:rPr>
            </w:pPr>
            <w:r w:rsidRPr="00CD6760">
              <w:rPr>
                <w:rFonts w:ascii="Times New Roman" w:eastAsia="Times New Roman" w:hAnsi="Times New Roman" w:cs="Times New Roman"/>
              </w:rPr>
              <w:t>1 грант</w:t>
            </w:r>
          </w:p>
        </w:tc>
        <w:tc>
          <w:tcPr>
            <w:tcW w:w="2970" w:type="dxa"/>
          </w:tcPr>
          <w:p w14:paraId="6955E41E" w14:textId="77777777" w:rsidR="00556FE4" w:rsidRPr="00CD6760" w:rsidRDefault="00556FE4">
            <w:pPr>
              <w:jc w:val="both"/>
              <w:rPr>
                <w:rFonts w:ascii="Times New Roman" w:eastAsia="Times New Roman" w:hAnsi="Times New Roman" w:cs="Times New Roman"/>
                <w:b/>
              </w:rPr>
            </w:pPr>
            <w:r w:rsidRPr="00CD6760">
              <w:rPr>
                <w:rFonts w:ascii="Times New Roman" w:eastAsia="Times New Roman" w:hAnsi="Times New Roman" w:cs="Times New Roman"/>
                <w:b/>
              </w:rPr>
              <w:t>Нысаналы индикатор:</w:t>
            </w:r>
          </w:p>
          <w:p w14:paraId="1F1D3FD9" w14:textId="5387D1C2" w:rsidR="00556FE4" w:rsidRPr="00CD6760" w:rsidRDefault="00476A1F">
            <w:pPr>
              <w:jc w:val="both"/>
              <w:rPr>
                <w:rFonts w:ascii="Times New Roman" w:eastAsia="Times New Roman" w:hAnsi="Times New Roman" w:cs="Times New Roman"/>
              </w:rPr>
            </w:pPr>
            <w:r w:rsidRPr="00CD6760">
              <w:rPr>
                <w:rFonts w:ascii="Times New Roman" w:eastAsia="Times New Roman" w:hAnsi="Times New Roman" w:cs="Times New Roman"/>
              </w:rPr>
              <w:t xml:space="preserve">1. </w:t>
            </w:r>
            <w:r w:rsidR="00556FE4" w:rsidRPr="00CD6760">
              <w:rPr>
                <w:rFonts w:ascii="Times New Roman" w:eastAsia="Times New Roman" w:hAnsi="Times New Roman" w:cs="Times New Roman"/>
              </w:rPr>
              <w:t>Жастарды әлеуметтендіру үлесін арттыру мақсатында жастар әзіл-сықақ ойындарын ұйымдастыру арқылы тікелей кемінде 2 500 жасты қатысуын қамтамасыз ету</w:t>
            </w:r>
            <w:r w:rsidR="005468BE" w:rsidRPr="00CD6760">
              <w:rPr>
                <w:rFonts w:ascii="Times New Roman" w:eastAsia="Times New Roman" w:hAnsi="Times New Roman" w:cs="Times New Roman"/>
              </w:rPr>
              <w:t>;</w:t>
            </w:r>
          </w:p>
          <w:p w14:paraId="08EC7943" w14:textId="6F5E6921" w:rsidR="005468BE" w:rsidRPr="00CD6760" w:rsidRDefault="005468BE">
            <w:pPr>
              <w:jc w:val="both"/>
              <w:rPr>
                <w:rFonts w:ascii="Times New Roman" w:eastAsia="Times New Roman" w:hAnsi="Times New Roman" w:cs="Times New Roman"/>
              </w:rPr>
            </w:pPr>
            <w:r w:rsidRPr="00CD6760">
              <w:rPr>
                <w:rFonts w:ascii="Times New Roman" w:eastAsia="Times New Roman" w:hAnsi="Times New Roman" w:cs="Times New Roman"/>
              </w:rPr>
              <w:t>2. Ақпараттық қамту кем дегенде 40</w:t>
            </w:r>
            <w:r w:rsidR="00476A1F" w:rsidRPr="00CD6760">
              <w:rPr>
                <w:rFonts w:ascii="Times New Roman" w:eastAsia="Times New Roman" w:hAnsi="Times New Roman" w:cs="Times New Roman"/>
              </w:rPr>
              <w:t> </w:t>
            </w:r>
            <w:r w:rsidRPr="00CD6760">
              <w:rPr>
                <w:rFonts w:ascii="Times New Roman" w:eastAsia="Times New Roman" w:hAnsi="Times New Roman" w:cs="Times New Roman"/>
              </w:rPr>
              <w:t>000 қаралды.</w:t>
            </w:r>
          </w:p>
          <w:p w14:paraId="40271F5B" w14:textId="77777777" w:rsidR="00556FE4" w:rsidRPr="00CD6760" w:rsidRDefault="00556FE4">
            <w:pPr>
              <w:jc w:val="both"/>
              <w:rPr>
                <w:rFonts w:ascii="Times New Roman" w:eastAsia="Times New Roman" w:hAnsi="Times New Roman" w:cs="Times New Roman"/>
              </w:rPr>
            </w:pPr>
          </w:p>
          <w:p w14:paraId="37EAB063" w14:textId="77777777" w:rsidR="00556FE4" w:rsidRPr="00CD6760" w:rsidRDefault="00556FE4">
            <w:pPr>
              <w:jc w:val="both"/>
              <w:rPr>
                <w:rFonts w:ascii="Times New Roman" w:eastAsia="Times New Roman" w:hAnsi="Times New Roman" w:cs="Times New Roman"/>
                <w:b/>
              </w:rPr>
            </w:pPr>
            <w:r w:rsidRPr="00CD6760">
              <w:rPr>
                <w:rFonts w:ascii="Times New Roman" w:eastAsia="Times New Roman" w:hAnsi="Times New Roman" w:cs="Times New Roman"/>
                <w:b/>
              </w:rPr>
              <w:t>Күтілетін нәтижелер:</w:t>
            </w:r>
          </w:p>
          <w:p w14:paraId="417DA6FF" w14:textId="178A20D4" w:rsidR="00556FE4" w:rsidRPr="00CD6760" w:rsidRDefault="00556FE4">
            <w:pPr>
              <w:numPr>
                <w:ilvl w:val="0"/>
                <w:numId w:val="7"/>
              </w:numPr>
              <w:pBdr>
                <w:top w:val="nil"/>
                <w:left w:val="nil"/>
                <w:bottom w:val="nil"/>
                <w:right w:val="nil"/>
                <w:between w:val="nil"/>
              </w:pBdr>
              <w:spacing w:line="276" w:lineRule="auto"/>
              <w:ind w:left="0" w:firstLine="318"/>
              <w:jc w:val="both"/>
              <w:rPr>
                <w:rFonts w:ascii="Times New Roman" w:eastAsia="Times New Roman" w:hAnsi="Times New Roman" w:cs="Times New Roman"/>
                <w:color w:val="000000"/>
              </w:rPr>
            </w:pPr>
            <w:r w:rsidRPr="00CD6760">
              <w:rPr>
                <w:rFonts w:ascii="Times New Roman" w:eastAsia="Times New Roman" w:hAnsi="Times New Roman" w:cs="Times New Roman"/>
                <w:color w:val="000000"/>
              </w:rPr>
              <w:lastRenderedPageBreak/>
              <w:t>Маңғыстау облысының кемінде 10 резиденттің кемінде 300 көрерменнің қатысуымен әзіл-сықақ кеші ұйымдастырылады;</w:t>
            </w:r>
          </w:p>
          <w:p w14:paraId="0C7C6719" w14:textId="7D783367" w:rsidR="00556FE4" w:rsidRPr="00CD6760" w:rsidRDefault="00556FE4">
            <w:pPr>
              <w:numPr>
                <w:ilvl w:val="0"/>
                <w:numId w:val="7"/>
              </w:numPr>
              <w:pBdr>
                <w:top w:val="nil"/>
                <w:left w:val="nil"/>
                <w:bottom w:val="nil"/>
                <w:right w:val="nil"/>
                <w:between w:val="nil"/>
              </w:pBdr>
              <w:spacing w:line="276" w:lineRule="auto"/>
              <w:ind w:left="0" w:firstLine="318"/>
              <w:jc w:val="both"/>
              <w:rPr>
                <w:rFonts w:ascii="Times New Roman" w:eastAsia="Times New Roman" w:hAnsi="Times New Roman" w:cs="Times New Roman"/>
                <w:color w:val="000000"/>
              </w:rPr>
            </w:pPr>
            <w:r w:rsidRPr="00CD6760">
              <w:rPr>
                <w:rFonts w:ascii="Times New Roman" w:eastAsia="Times New Roman" w:hAnsi="Times New Roman" w:cs="Times New Roman"/>
              </w:rPr>
              <w:t>Маңғыстау облысының әзіл-сықақ ойындарының кемінде 2 лигасы, әр лига бойынша барлығы 3 ойыны ұйымдастырылады;</w:t>
            </w:r>
          </w:p>
          <w:p w14:paraId="1B8BD11F" w14:textId="78B40535" w:rsidR="00556FE4" w:rsidRPr="00CD6760" w:rsidRDefault="00556FE4">
            <w:pPr>
              <w:numPr>
                <w:ilvl w:val="0"/>
                <w:numId w:val="7"/>
              </w:numPr>
              <w:pBdr>
                <w:top w:val="nil"/>
                <w:left w:val="nil"/>
                <w:bottom w:val="nil"/>
                <w:right w:val="nil"/>
                <w:between w:val="nil"/>
              </w:pBdr>
              <w:spacing w:line="276" w:lineRule="auto"/>
              <w:ind w:left="0" w:firstLine="318"/>
              <w:jc w:val="both"/>
              <w:rPr>
                <w:rFonts w:ascii="Times New Roman" w:eastAsia="Times New Roman" w:hAnsi="Times New Roman" w:cs="Times New Roman"/>
                <w:bCs/>
                <w:color w:val="000000"/>
              </w:rPr>
            </w:pPr>
            <w:r w:rsidRPr="00CD6760">
              <w:rPr>
                <w:rFonts w:ascii="Times New Roman" w:eastAsia="Times New Roman" w:hAnsi="Times New Roman" w:cs="Times New Roman"/>
                <w:bCs/>
                <w:color w:val="000000"/>
              </w:rPr>
              <w:t>Кемінде 3 әзіл-сықақ командасы республикалық әзіл-сықақ ойындарына жолдама беріледі;</w:t>
            </w:r>
          </w:p>
          <w:p w14:paraId="4A8788B3" w14:textId="77777777" w:rsidR="00556FE4" w:rsidRPr="00CD6760" w:rsidRDefault="00556FE4" w:rsidP="008B2E09">
            <w:pPr>
              <w:numPr>
                <w:ilvl w:val="0"/>
                <w:numId w:val="7"/>
              </w:numPr>
              <w:pBdr>
                <w:top w:val="nil"/>
                <w:left w:val="nil"/>
                <w:bottom w:val="nil"/>
                <w:right w:val="nil"/>
                <w:between w:val="nil"/>
              </w:pBdr>
              <w:spacing w:line="276" w:lineRule="auto"/>
              <w:ind w:left="0" w:firstLine="318"/>
              <w:jc w:val="both"/>
              <w:rPr>
                <w:rFonts w:ascii="Times New Roman" w:eastAsia="Times New Roman" w:hAnsi="Times New Roman" w:cs="Times New Roman"/>
                <w:color w:val="000000"/>
              </w:rPr>
            </w:pPr>
            <w:r w:rsidRPr="00CD6760">
              <w:rPr>
                <w:rFonts w:ascii="Times New Roman" w:eastAsia="Times New Roman" w:hAnsi="Times New Roman" w:cs="Times New Roman"/>
                <w:color w:val="000000"/>
              </w:rPr>
              <w:t>Әзіл-сықақ жанрындағы жастарға арналған кемінде 150 жастың қатысуымен 2 оқыту шарасы ұйымдастырылады;</w:t>
            </w:r>
          </w:p>
          <w:p w14:paraId="37B8872D" w14:textId="13F4122C" w:rsidR="00556FE4" w:rsidRPr="00CD6760" w:rsidRDefault="00556FE4" w:rsidP="008B2E09">
            <w:pPr>
              <w:numPr>
                <w:ilvl w:val="0"/>
                <w:numId w:val="7"/>
              </w:numPr>
              <w:pBdr>
                <w:top w:val="nil"/>
                <w:left w:val="nil"/>
                <w:bottom w:val="nil"/>
                <w:right w:val="nil"/>
                <w:between w:val="nil"/>
              </w:pBdr>
              <w:spacing w:line="276" w:lineRule="auto"/>
              <w:ind w:left="0" w:firstLine="318"/>
              <w:jc w:val="both"/>
              <w:rPr>
                <w:rFonts w:ascii="Times New Roman" w:eastAsia="Times New Roman" w:hAnsi="Times New Roman" w:cs="Times New Roman"/>
                <w:color w:val="000000"/>
              </w:rPr>
            </w:pPr>
            <w:r w:rsidRPr="00CD6760">
              <w:rPr>
                <w:rFonts w:ascii="Times New Roman" w:eastAsia="Times New Roman" w:hAnsi="Times New Roman" w:cs="Times New Roman"/>
                <w:color w:val="000000"/>
              </w:rPr>
              <w:t>Маңғыстау облысында кемінде жа</w:t>
            </w:r>
            <w:r w:rsidRPr="00CD6760">
              <w:rPr>
                <w:rFonts w:ascii="Times New Roman" w:eastAsia="Times New Roman" w:hAnsi="Times New Roman" w:cs="Times New Roman"/>
              </w:rPr>
              <w:t>ң</w:t>
            </w:r>
            <w:r w:rsidRPr="00CD6760">
              <w:rPr>
                <w:rFonts w:ascii="Times New Roman" w:eastAsia="Times New Roman" w:hAnsi="Times New Roman" w:cs="Times New Roman"/>
                <w:color w:val="000000"/>
              </w:rPr>
              <w:t>а 10 әзіл-сықақ тобы құрылады</w:t>
            </w:r>
            <w:r w:rsidR="00476A1F" w:rsidRPr="00CD6760">
              <w:rPr>
                <w:rFonts w:ascii="Times New Roman" w:eastAsia="Times New Roman" w:hAnsi="Times New Roman" w:cs="Times New Roman"/>
                <w:color w:val="000000"/>
              </w:rPr>
              <w:t>;</w:t>
            </w:r>
          </w:p>
          <w:p w14:paraId="06B4704E" w14:textId="43BA5FA2" w:rsidR="00A06644" w:rsidRPr="00CD6760" w:rsidRDefault="005468BE" w:rsidP="008B2E09">
            <w:pPr>
              <w:numPr>
                <w:ilvl w:val="0"/>
                <w:numId w:val="7"/>
              </w:numPr>
              <w:pBdr>
                <w:top w:val="nil"/>
                <w:left w:val="nil"/>
                <w:bottom w:val="nil"/>
                <w:right w:val="nil"/>
                <w:between w:val="nil"/>
              </w:pBdr>
              <w:spacing w:line="276" w:lineRule="auto"/>
              <w:ind w:left="0" w:firstLine="318"/>
              <w:jc w:val="both"/>
              <w:rPr>
                <w:rFonts w:ascii="Times New Roman" w:eastAsia="Times New Roman" w:hAnsi="Times New Roman" w:cs="Times New Roman"/>
                <w:color w:val="000000"/>
              </w:rPr>
            </w:pPr>
            <w:r w:rsidRPr="00CD6760">
              <w:rPr>
                <w:rFonts w:ascii="Times New Roman" w:eastAsia="Times New Roman" w:hAnsi="Times New Roman" w:cs="Times New Roman"/>
                <w:color w:val="000000"/>
              </w:rPr>
              <w:t>Кемінде 40 000 қаралымды қамтитын бейнематериалдарды әлеуметтік желілерде түсіру және жариялау.</w:t>
            </w:r>
          </w:p>
        </w:tc>
      </w:tr>
      <w:tr w:rsidR="00556FE4" w:rsidRPr="00CD6760" w14:paraId="0FF760BC" w14:textId="77777777" w:rsidTr="006B4777">
        <w:trPr>
          <w:trHeight w:val="1210"/>
        </w:trPr>
        <w:tc>
          <w:tcPr>
            <w:tcW w:w="500" w:type="dxa"/>
          </w:tcPr>
          <w:p w14:paraId="1E0CED9B" w14:textId="3F8D2E68" w:rsidR="00556FE4" w:rsidRPr="00CD6760" w:rsidRDefault="00556FE4">
            <w:pPr>
              <w:jc w:val="center"/>
              <w:rPr>
                <w:rFonts w:ascii="Times New Roman" w:eastAsia="Times New Roman" w:hAnsi="Times New Roman" w:cs="Times New Roman"/>
                <w:lang w:val="ru-RU"/>
              </w:rPr>
            </w:pPr>
            <w:r w:rsidRPr="00CD6760">
              <w:rPr>
                <w:rFonts w:ascii="Times New Roman" w:eastAsia="Times New Roman" w:hAnsi="Times New Roman" w:cs="Times New Roman"/>
                <w:lang w:val="ru-RU"/>
              </w:rPr>
              <w:lastRenderedPageBreak/>
              <w:t>7</w:t>
            </w:r>
          </w:p>
        </w:tc>
        <w:tc>
          <w:tcPr>
            <w:tcW w:w="1560" w:type="dxa"/>
          </w:tcPr>
          <w:p w14:paraId="71040E0D" w14:textId="0B7ACDB1" w:rsidR="00556FE4" w:rsidRPr="00CD6760" w:rsidRDefault="00556FE4">
            <w:pPr>
              <w:jc w:val="center"/>
              <w:rPr>
                <w:rFonts w:ascii="Times New Roman" w:eastAsia="Times New Roman" w:hAnsi="Times New Roman" w:cs="Times New Roman"/>
              </w:rPr>
            </w:pPr>
            <w:r w:rsidRPr="00CD6760">
              <w:rPr>
                <w:rFonts w:ascii="Times New Roman" w:eastAsia="Times New Roman" w:hAnsi="Times New Roman" w:cs="Times New Roman"/>
              </w:rPr>
              <w:t>Жастар саясаты мен балалар бастамаларын қолдау</w:t>
            </w:r>
          </w:p>
        </w:tc>
        <w:tc>
          <w:tcPr>
            <w:tcW w:w="2130" w:type="dxa"/>
            <w:gridSpan w:val="2"/>
          </w:tcPr>
          <w:p w14:paraId="439BF226" w14:textId="0719B228" w:rsidR="00556FE4" w:rsidRPr="00CD6760" w:rsidRDefault="00556FE4">
            <w:pPr>
              <w:jc w:val="both"/>
              <w:rPr>
                <w:rFonts w:ascii="Times New Roman" w:eastAsia="Times New Roman" w:hAnsi="Times New Roman" w:cs="Times New Roman"/>
              </w:rPr>
            </w:pPr>
            <w:r w:rsidRPr="00CD6760">
              <w:rPr>
                <w:rFonts w:ascii="Times New Roman" w:eastAsia="Times New Roman" w:hAnsi="Times New Roman" w:cs="Times New Roman"/>
              </w:rPr>
              <w:t xml:space="preserve">Маңғыстау облысындағы шығармашыл жастарды қолдау </w:t>
            </w:r>
          </w:p>
        </w:tc>
        <w:tc>
          <w:tcPr>
            <w:tcW w:w="4545" w:type="dxa"/>
          </w:tcPr>
          <w:p w14:paraId="1FF7B9AC" w14:textId="585D70B3" w:rsidR="00556FE4" w:rsidRPr="00CD6760" w:rsidRDefault="00556FE4">
            <w:pPr>
              <w:tabs>
                <w:tab w:val="left" w:pos="396"/>
              </w:tabs>
              <w:jc w:val="both"/>
              <w:rPr>
                <w:rFonts w:ascii="Times New Roman" w:eastAsia="Times New Roman" w:hAnsi="Times New Roman" w:cs="Times New Roman"/>
              </w:rPr>
            </w:pPr>
            <w:r w:rsidRPr="00CD6760">
              <w:rPr>
                <w:rFonts w:ascii="Times New Roman" w:eastAsia="Times New Roman" w:hAnsi="Times New Roman" w:cs="Times New Roman"/>
              </w:rPr>
              <w:t>Мемлекет басшысы Маңғыстау облысына жасаған сапарында аймақтағы дарынды жастарды қолдау қажеттігін атап өтті. 2023-2024  жылы аралығында аймақта шығармашыл жастарды қолдауға бағытталған «Жиналайық» жобасы жүзеге асырылып, жобаға 200-ден астам жас тікелей, 10 000 жас жанама қамтылды.</w:t>
            </w:r>
          </w:p>
          <w:p w14:paraId="7D9ABE2B" w14:textId="77777777" w:rsidR="00556FE4" w:rsidRPr="00CD6760" w:rsidRDefault="00556FE4">
            <w:pPr>
              <w:tabs>
                <w:tab w:val="left" w:pos="396"/>
              </w:tabs>
              <w:jc w:val="both"/>
              <w:rPr>
                <w:rFonts w:ascii="Times New Roman" w:eastAsia="Times New Roman" w:hAnsi="Times New Roman" w:cs="Times New Roman"/>
              </w:rPr>
            </w:pPr>
            <w:r w:rsidRPr="00CD6760">
              <w:rPr>
                <w:rFonts w:ascii="Times New Roman" w:eastAsia="Times New Roman" w:hAnsi="Times New Roman" w:cs="Times New Roman"/>
              </w:rPr>
              <w:t xml:space="preserve">Бүгінде аймақта жастардың шығармашылық әлеуетін арттыру, талантты жастарды қолдауға бағытталған жұмыстарды жүйелеу арқылы креативті индустрияны дамыту міндеті тұр. Соңғы жылдары әлеуметтік желілер арқылы өңір жастары мен жасөспірімдерінің шығармашылық әлеуетін байқауға болады. Аймақтағы заманауи өнер саласының жастарына арналған алаңдар, шеберлік сағаттар мен нетуоркиңтер, кешенді оқыту бағдарламаларын ұйымдастыру қажеттілігі бар. </w:t>
            </w:r>
          </w:p>
          <w:p w14:paraId="0A30BC7B" w14:textId="347E6AC9" w:rsidR="00556FE4" w:rsidRPr="00CD6760" w:rsidRDefault="00556FE4">
            <w:pPr>
              <w:jc w:val="both"/>
              <w:rPr>
                <w:rFonts w:ascii="Times New Roman" w:eastAsia="Times New Roman" w:hAnsi="Times New Roman" w:cs="Times New Roman"/>
                <w:strike/>
              </w:rPr>
            </w:pPr>
            <w:r w:rsidRPr="00CD6760">
              <w:rPr>
                <w:rFonts w:ascii="Times New Roman" w:eastAsia="Times New Roman" w:hAnsi="Times New Roman" w:cs="Times New Roman"/>
              </w:rPr>
              <w:t>Өңір жастарының ішіндегі таланттарды анықтау, олардың шығармашылық шыңдалуына жағдай жасау – қоғамдағы әлеуметтік мәселелердің алдын алуға, жастар дамуына айтарлықтай әсер етеді.</w:t>
            </w:r>
          </w:p>
        </w:tc>
        <w:tc>
          <w:tcPr>
            <w:tcW w:w="1890" w:type="dxa"/>
          </w:tcPr>
          <w:p w14:paraId="0ABB834B" w14:textId="7E08EB94" w:rsidR="00556FE4" w:rsidRPr="00CD6760" w:rsidRDefault="00556FE4">
            <w:pPr>
              <w:jc w:val="center"/>
              <w:rPr>
                <w:rFonts w:ascii="Times New Roman" w:eastAsia="Times New Roman" w:hAnsi="Times New Roman" w:cs="Times New Roman"/>
                <w:b/>
              </w:rPr>
            </w:pPr>
            <w:r w:rsidRPr="00CD6760">
              <w:rPr>
                <w:rFonts w:ascii="Times New Roman" w:eastAsia="Times New Roman" w:hAnsi="Times New Roman" w:cs="Times New Roman"/>
                <w:b/>
              </w:rPr>
              <w:t>11 000 000</w:t>
            </w:r>
          </w:p>
        </w:tc>
        <w:tc>
          <w:tcPr>
            <w:tcW w:w="1080" w:type="dxa"/>
          </w:tcPr>
          <w:p w14:paraId="0BA3F509" w14:textId="77777777" w:rsidR="00556FE4" w:rsidRPr="00CD6760" w:rsidRDefault="00556FE4">
            <w:pPr>
              <w:jc w:val="center"/>
              <w:rPr>
                <w:rFonts w:ascii="Times New Roman" w:eastAsia="Times New Roman" w:hAnsi="Times New Roman" w:cs="Times New Roman"/>
              </w:rPr>
            </w:pPr>
            <w:r w:rsidRPr="00CD6760">
              <w:rPr>
                <w:rFonts w:ascii="Times New Roman" w:eastAsia="Times New Roman" w:hAnsi="Times New Roman" w:cs="Times New Roman"/>
              </w:rPr>
              <w:t>Қысқа мерзімді</w:t>
            </w:r>
          </w:p>
          <w:p w14:paraId="1A79F53C" w14:textId="2BFC14DE" w:rsidR="00556FE4" w:rsidRPr="00CD6760" w:rsidRDefault="00556FE4">
            <w:pPr>
              <w:jc w:val="center"/>
              <w:rPr>
                <w:rFonts w:ascii="Times New Roman" w:eastAsia="Times New Roman" w:hAnsi="Times New Roman" w:cs="Times New Roman"/>
              </w:rPr>
            </w:pPr>
            <w:r w:rsidRPr="00CD6760">
              <w:rPr>
                <w:rFonts w:ascii="Times New Roman" w:eastAsia="Times New Roman" w:hAnsi="Times New Roman" w:cs="Times New Roman"/>
              </w:rPr>
              <w:t>1 грант</w:t>
            </w:r>
          </w:p>
        </w:tc>
        <w:tc>
          <w:tcPr>
            <w:tcW w:w="2970" w:type="dxa"/>
          </w:tcPr>
          <w:p w14:paraId="5F3CE299" w14:textId="77777777" w:rsidR="00556FE4" w:rsidRPr="00CD6760" w:rsidRDefault="00556FE4">
            <w:pPr>
              <w:jc w:val="both"/>
              <w:rPr>
                <w:rFonts w:ascii="Times New Roman" w:eastAsia="Times New Roman" w:hAnsi="Times New Roman" w:cs="Times New Roman"/>
                <w:b/>
              </w:rPr>
            </w:pPr>
            <w:r w:rsidRPr="00CD6760">
              <w:rPr>
                <w:rFonts w:ascii="Times New Roman" w:eastAsia="Times New Roman" w:hAnsi="Times New Roman" w:cs="Times New Roman"/>
                <w:b/>
              </w:rPr>
              <w:t>Нысаналы индикатор:</w:t>
            </w:r>
          </w:p>
          <w:p w14:paraId="3DCDF9D0" w14:textId="7879F9F8" w:rsidR="00556FE4" w:rsidRPr="00CD6760" w:rsidRDefault="00476A1F">
            <w:pPr>
              <w:jc w:val="both"/>
              <w:rPr>
                <w:rFonts w:ascii="Times New Roman" w:eastAsia="Times New Roman" w:hAnsi="Times New Roman" w:cs="Times New Roman"/>
              </w:rPr>
            </w:pPr>
            <w:r w:rsidRPr="00CD6760">
              <w:rPr>
                <w:rFonts w:ascii="Times New Roman" w:eastAsia="Times New Roman" w:hAnsi="Times New Roman" w:cs="Times New Roman"/>
              </w:rPr>
              <w:t xml:space="preserve">1. </w:t>
            </w:r>
            <w:r w:rsidR="00556FE4" w:rsidRPr="00CD6760">
              <w:rPr>
                <w:rFonts w:ascii="Times New Roman" w:eastAsia="Times New Roman" w:hAnsi="Times New Roman" w:cs="Times New Roman"/>
              </w:rPr>
              <w:t>Өңірдегі  кемінде 15 заманауи өнер саласының өк</w:t>
            </w:r>
            <w:r w:rsidR="009D3071" w:rsidRPr="00CD6760">
              <w:rPr>
                <w:rFonts w:ascii="Times New Roman" w:eastAsia="Times New Roman" w:hAnsi="Times New Roman" w:cs="Times New Roman"/>
              </w:rPr>
              <w:t xml:space="preserve">ілдерін қолдау арқылы аймақ </w:t>
            </w:r>
            <w:r w:rsidR="00556FE4" w:rsidRPr="00CD6760">
              <w:rPr>
                <w:rFonts w:ascii="Times New Roman" w:eastAsia="Times New Roman" w:hAnsi="Times New Roman" w:cs="Times New Roman"/>
              </w:rPr>
              <w:t>жастарының шығармашылық әлеуетін арттыру</w:t>
            </w:r>
            <w:r w:rsidR="005468BE" w:rsidRPr="00CD6760">
              <w:rPr>
                <w:rFonts w:ascii="Times New Roman" w:eastAsia="Times New Roman" w:hAnsi="Times New Roman" w:cs="Times New Roman"/>
              </w:rPr>
              <w:t>;</w:t>
            </w:r>
          </w:p>
          <w:p w14:paraId="71071CF7" w14:textId="07D270DD" w:rsidR="005468BE" w:rsidRPr="00CD6760" w:rsidRDefault="005468BE">
            <w:pPr>
              <w:jc w:val="both"/>
              <w:rPr>
                <w:rFonts w:ascii="Times New Roman" w:eastAsia="Times New Roman" w:hAnsi="Times New Roman" w:cs="Times New Roman"/>
              </w:rPr>
            </w:pPr>
            <w:r w:rsidRPr="00CD6760">
              <w:rPr>
                <w:rFonts w:ascii="Times New Roman" w:eastAsia="Times New Roman" w:hAnsi="Times New Roman" w:cs="Times New Roman"/>
              </w:rPr>
              <w:t>2. Жобаны ақпараттық қамту кемінде 50 000 қаралды.</w:t>
            </w:r>
          </w:p>
          <w:p w14:paraId="21F56F50" w14:textId="77777777" w:rsidR="00556FE4" w:rsidRPr="00CD6760" w:rsidRDefault="00556FE4">
            <w:pPr>
              <w:jc w:val="both"/>
              <w:rPr>
                <w:rFonts w:ascii="Times New Roman" w:eastAsia="Times New Roman" w:hAnsi="Times New Roman" w:cs="Times New Roman"/>
              </w:rPr>
            </w:pPr>
          </w:p>
          <w:p w14:paraId="5FBC263A" w14:textId="77777777" w:rsidR="00556FE4" w:rsidRPr="00CD6760" w:rsidRDefault="00556FE4">
            <w:pPr>
              <w:jc w:val="both"/>
              <w:rPr>
                <w:rFonts w:ascii="Times New Roman" w:eastAsia="Times New Roman" w:hAnsi="Times New Roman" w:cs="Times New Roman"/>
                <w:b/>
              </w:rPr>
            </w:pPr>
            <w:r w:rsidRPr="00CD6760">
              <w:rPr>
                <w:rFonts w:ascii="Times New Roman" w:eastAsia="Times New Roman" w:hAnsi="Times New Roman" w:cs="Times New Roman"/>
                <w:b/>
              </w:rPr>
              <w:t>Күтілетін нәтижелер:</w:t>
            </w:r>
          </w:p>
          <w:p w14:paraId="50137AED" w14:textId="77777777" w:rsidR="00556FE4" w:rsidRPr="00CD6760" w:rsidRDefault="00556FE4">
            <w:pPr>
              <w:numPr>
                <w:ilvl w:val="0"/>
                <w:numId w:val="20"/>
              </w:numPr>
              <w:pBdr>
                <w:top w:val="nil"/>
                <w:left w:val="nil"/>
                <w:bottom w:val="nil"/>
                <w:right w:val="nil"/>
                <w:between w:val="nil"/>
              </w:pBdr>
              <w:spacing w:line="276" w:lineRule="auto"/>
              <w:ind w:left="0" w:firstLine="461"/>
              <w:jc w:val="both"/>
              <w:rPr>
                <w:rFonts w:ascii="Times New Roman" w:eastAsia="Times New Roman" w:hAnsi="Times New Roman" w:cs="Times New Roman"/>
                <w:color w:val="000000"/>
              </w:rPr>
            </w:pPr>
            <w:r w:rsidRPr="00CD6760">
              <w:rPr>
                <w:rFonts w:ascii="Times New Roman" w:eastAsia="Times New Roman" w:hAnsi="Times New Roman" w:cs="Times New Roman"/>
                <w:color w:val="000000"/>
              </w:rPr>
              <w:t>Ақтау және Жаңаөзен қаласында музыкалық және хореографиялық өнер саласындағы дарынды жастардың кемінде 3 шағын кешін ұйымдастыру;</w:t>
            </w:r>
          </w:p>
          <w:p w14:paraId="165FB99B" w14:textId="77777777" w:rsidR="00556FE4" w:rsidRPr="00CD6760" w:rsidRDefault="00556FE4">
            <w:pPr>
              <w:numPr>
                <w:ilvl w:val="0"/>
                <w:numId w:val="20"/>
              </w:numPr>
              <w:pBdr>
                <w:top w:val="nil"/>
                <w:left w:val="nil"/>
                <w:bottom w:val="nil"/>
                <w:right w:val="nil"/>
                <w:between w:val="nil"/>
              </w:pBdr>
              <w:spacing w:line="276" w:lineRule="auto"/>
              <w:ind w:left="0" w:firstLine="461"/>
              <w:jc w:val="both"/>
              <w:rPr>
                <w:rFonts w:ascii="Times New Roman" w:eastAsia="Times New Roman" w:hAnsi="Times New Roman" w:cs="Times New Roman"/>
                <w:color w:val="000000"/>
              </w:rPr>
            </w:pPr>
            <w:r w:rsidRPr="00CD6760">
              <w:rPr>
                <w:rFonts w:ascii="Times New Roman" w:eastAsia="Times New Roman" w:hAnsi="Times New Roman" w:cs="Times New Roman"/>
                <w:color w:val="000000"/>
              </w:rPr>
              <w:t xml:space="preserve">Аймақтағы заманауи музыка саласындағы талантты жастарға арналған республикалық деңгейдегі маман қатысуымен кемінде 35 жасқа арналған 1 уоркшоп ұйымдастыру; </w:t>
            </w:r>
          </w:p>
          <w:p w14:paraId="4C7D5E05" w14:textId="77777777" w:rsidR="00556FE4" w:rsidRPr="00CD6760" w:rsidRDefault="00556FE4" w:rsidP="00E54769">
            <w:pPr>
              <w:numPr>
                <w:ilvl w:val="0"/>
                <w:numId w:val="20"/>
              </w:numPr>
              <w:pBdr>
                <w:top w:val="nil"/>
                <w:left w:val="nil"/>
                <w:bottom w:val="nil"/>
                <w:right w:val="nil"/>
                <w:between w:val="nil"/>
              </w:pBdr>
              <w:spacing w:line="276" w:lineRule="auto"/>
              <w:ind w:left="0" w:firstLine="461"/>
              <w:jc w:val="both"/>
              <w:rPr>
                <w:rFonts w:ascii="Times New Roman" w:eastAsia="Times New Roman" w:hAnsi="Times New Roman" w:cs="Times New Roman"/>
                <w:color w:val="000000"/>
              </w:rPr>
            </w:pPr>
            <w:r w:rsidRPr="00CD6760">
              <w:rPr>
                <w:rFonts w:ascii="Times New Roman" w:eastAsia="Times New Roman" w:hAnsi="Times New Roman" w:cs="Times New Roman"/>
              </w:rPr>
              <w:t>А</w:t>
            </w:r>
            <w:r w:rsidRPr="00CD6760">
              <w:rPr>
                <w:rFonts w:ascii="Times New Roman" w:eastAsia="Times New Roman" w:hAnsi="Times New Roman" w:cs="Times New Roman"/>
                <w:color w:val="000000"/>
              </w:rPr>
              <w:t>ймақтағы заманауи музыкалық және хореографиялық өнер саласында</w:t>
            </w:r>
            <w:r w:rsidRPr="00CD6760">
              <w:rPr>
                <w:rFonts w:ascii="Times New Roman" w:eastAsia="Times New Roman" w:hAnsi="Times New Roman" w:cs="Times New Roman"/>
              </w:rPr>
              <w:t xml:space="preserve">ғы </w:t>
            </w:r>
            <w:r w:rsidRPr="00CD6760">
              <w:rPr>
                <w:rFonts w:ascii="Times New Roman" w:eastAsia="Times New Roman" w:hAnsi="Times New Roman" w:cs="Times New Roman"/>
                <w:color w:val="000000"/>
              </w:rPr>
              <w:t>кемінде 15  д</w:t>
            </w:r>
            <w:r w:rsidRPr="00CD6760">
              <w:rPr>
                <w:rFonts w:ascii="Times New Roman" w:eastAsia="Times New Roman" w:hAnsi="Times New Roman" w:cs="Times New Roman"/>
              </w:rPr>
              <w:t xml:space="preserve">арынды </w:t>
            </w:r>
            <w:r w:rsidRPr="00CD6760">
              <w:rPr>
                <w:rFonts w:ascii="Times New Roman" w:eastAsia="Times New Roman" w:hAnsi="Times New Roman" w:cs="Times New Roman"/>
                <w:color w:val="000000"/>
              </w:rPr>
              <w:t xml:space="preserve">жасты </w:t>
            </w:r>
            <w:r w:rsidRPr="00CD6760">
              <w:rPr>
                <w:rFonts w:ascii="Times New Roman" w:eastAsia="Times New Roman" w:hAnsi="Times New Roman" w:cs="Times New Roman"/>
              </w:rPr>
              <w:t>анықтап</w:t>
            </w:r>
            <w:r w:rsidRPr="00CD6760">
              <w:rPr>
                <w:rFonts w:ascii="Times New Roman" w:eastAsia="Times New Roman" w:hAnsi="Times New Roman" w:cs="Times New Roman"/>
                <w:color w:val="000000"/>
              </w:rPr>
              <w:t xml:space="preserve">, оларға  ақпараттық және консультативтік </w:t>
            </w:r>
            <w:r w:rsidRPr="00CD6760">
              <w:rPr>
                <w:rFonts w:ascii="Times New Roman" w:eastAsia="Times New Roman" w:hAnsi="Times New Roman" w:cs="Times New Roman"/>
              </w:rPr>
              <w:t xml:space="preserve">сүйемелдеу, </w:t>
            </w:r>
            <w:r w:rsidRPr="00CD6760">
              <w:rPr>
                <w:rFonts w:ascii="Times New Roman" w:eastAsia="Times New Roman" w:hAnsi="Times New Roman" w:cs="Times New Roman"/>
                <w:color w:val="000000"/>
              </w:rPr>
              <w:t>қолдау көрсету;</w:t>
            </w:r>
          </w:p>
          <w:p w14:paraId="03633510" w14:textId="008CBF6F" w:rsidR="00556FE4" w:rsidRPr="00CD6760" w:rsidRDefault="00556FE4" w:rsidP="00E54769">
            <w:pPr>
              <w:numPr>
                <w:ilvl w:val="0"/>
                <w:numId w:val="20"/>
              </w:numPr>
              <w:pBdr>
                <w:top w:val="nil"/>
                <w:left w:val="nil"/>
                <w:bottom w:val="nil"/>
                <w:right w:val="nil"/>
                <w:between w:val="nil"/>
              </w:pBdr>
              <w:spacing w:line="276" w:lineRule="auto"/>
              <w:ind w:left="0" w:firstLine="461"/>
              <w:jc w:val="both"/>
              <w:rPr>
                <w:rFonts w:ascii="Times New Roman" w:eastAsia="Times New Roman" w:hAnsi="Times New Roman" w:cs="Times New Roman"/>
                <w:color w:val="000000"/>
              </w:rPr>
            </w:pPr>
            <w:r w:rsidRPr="00CD6760">
              <w:rPr>
                <w:rFonts w:ascii="Times New Roman" w:eastAsia="Times New Roman" w:hAnsi="Times New Roman" w:cs="Times New Roman"/>
                <w:color w:val="000000"/>
              </w:rPr>
              <w:t xml:space="preserve">Аймақтағы заманауи </w:t>
            </w:r>
            <w:r w:rsidRPr="00CD6760">
              <w:rPr>
                <w:rFonts w:ascii="Times New Roman" w:eastAsia="Times New Roman" w:hAnsi="Times New Roman" w:cs="Times New Roman"/>
                <w:color w:val="000000"/>
              </w:rPr>
              <w:lastRenderedPageBreak/>
              <w:t>музыкалық және хореографиялық өнер саласындағы дарынды жастардың Open Air форматындағы кешін ұйымдастыру.</w:t>
            </w:r>
          </w:p>
        </w:tc>
      </w:tr>
      <w:tr w:rsidR="00556FE4" w:rsidRPr="00CD6760" w14:paraId="2D359016" w14:textId="77777777" w:rsidTr="006B4777">
        <w:trPr>
          <w:trHeight w:val="1210"/>
        </w:trPr>
        <w:tc>
          <w:tcPr>
            <w:tcW w:w="500" w:type="dxa"/>
          </w:tcPr>
          <w:p w14:paraId="3D50B50C" w14:textId="21B36010" w:rsidR="00556FE4" w:rsidRPr="00CD6760" w:rsidRDefault="00556FE4">
            <w:pPr>
              <w:jc w:val="center"/>
              <w:rPr>
                <w:rFonts w:ascii="Times New Roman" w:eastAsia="Times New Roman" w:hAnsi="Times New Roman" w:cs="Times New Roman"/>
              </w:rPr>
            </w:pPr>
            <w:r w:rsidRPr="00CD6760">
              <w:rPr>
                <w:rFonts w:ascii="Times New Roman" w:eastAsia="Times New Roman" w:hAnsi="Times New Roman" w:cs="Times New Roman"/>
              </w:rPr>
              <w:lastRenderedPageBreak/>
              <w:t>8</w:t>
            </w:r>
          </w:p>
        </w:tc>
        <w:tc>
          <w:tcPr>
            <w:tcW w:w="1560" w:type="dxa"/>
          </w:tcPr>
          <w:p w14:paraId="5C3E68FF" w14:textId="73AC2050" w:rsidR="00556FE4" w:rsidRPr="00CD6760" w:rsidRDefault="00556FE4">
            <w:pPr>
              <w:jc w:val="center"/>
              <w:rPr>
                <w:rFonts w:ascii="Times New Roman" w:eastAsia="Times New Roman" w:hAnsi="Times New Roman" w:cs="Times New Roman"/>
              </w:rPr>
            </w:pPr>
            <w:r w:rsidRPr="00CD6760">
              <w:rPr>
                <w:rFonts w:ascii="Times New Roman" w:eastAsia="Times New Roman" w:hAnsi="Times New Roman" w:cs="Times New Roman"/>
              </w:rPr>
              <w:t>Жастар саясаты мен балалар бастамаларын қолдау</w:t>
            </w:r>
          </w:p>
        </w:tc>
        <w:tc>
          <w:tcPr>
            <w:tcW w:w="2130" w:type="dxa"/>
            <w:gridSpan w:val="2"/>
          </w:tcPr>
          <w:p w14:paraId="614EDE18" w14:textId="6CB8B3C7" w:rsidR="00556FE4" w:rsidRPr="00CD6760" w:rsidRDefault="00556FE4" w:rsidP="00E54769">
            <w:pPr>
              <w:jc w:val="both"/>
              <w:rPr>
                <w:rFonts w:ascii="Times New Roman" w:eastAsia="Times New Roman" w:hAnsi="Times New Roman" w:cs="Times New Roman"/>
              </w:rPr>
            </w:pPr>
            <w:r w:rsidRPr="00CD6760">
              <w:rPr>
                <w:rFonts w:ascii="Times New Roman" w:eastAsia="Times New Roman" w:hAnsi="Times New Roman" w:cs="Times New Roman"/>
              </w:rPr>
              <w:t xml:space="preserve">Маңғыстау жастарының IT-құзыреттілігін дамыту </w:t>
            </w:r>
          </w:p>
        </w:tc>
        <w:tc>
          <w:tcPr>
            <w:tcW w:w="4545" w:type="dxa"/>
          </w:tcPr>
          <w:p w14:paraId="48DE8086" w14:textId="45DA3634" w:rsidR="00556FE4" w:rsidRPr="00CD6760" w:rsidRDefault="00556FE4" w:rsidP="004902DB">
            <w:pPr>
              <w:tabs>
                <w:tab w:val="left" w:pos="396"/>
              </w:tabs>
              <w:jc w:val="both"/>
              <w:rPr>
                <w:rFonts w:ascii="Times New Roman" w:eastAsia="Times New Roman" w:hAnsi="Times New Roman" w:cs="Times New Roman"/>
              </w:rPr>
            </w:pPr>
            <w:r w:rsidRPr="00CD6760">
              <w:rPr>
                <w:rFonts w:ascii="Times New Roman" w:eastAsia="Times New Roman" w:hAnsi="Times New Roman" w:cs="Times New Roman"/>
              </w:rPr>
              <w:t>Қазіргі таңда Маңғыстау облысының жастары үшін цифрлық сауаттылықты арттыру, жаңа технологияларды меңгеру және IT саласындағы мүмкіндіктерге қол жеткізу өзекті мәселелердің бірі болып табылады. Жастардың мемлекеттік қолдау шаралары, білім алу, жұмысқа орналасу және әлеуметтік инфрақұрылымдарға қолжетімділігіне қатысты ақпараттардың шашыраңқылығы олардың әлеуетін толық пайдалануға кедергі келтіреді. Сонымен қатар, өңірде IT саласына қызығушылық танытатын жастарға арналған білім беру және тәжірибелік алаңдардың жеткіліксіздігі байқалады. Бұл мәселені шешу мақсатында жастарға арналған мобильді қосымша әзірленіп, оның көмегімен аймақ жастарына білім алу, жұмыспен қамту, әлеуметтік қолдау және цифрлық ресурстарға қол жеткізу мүмкіндіктері ұсынылады. Сонымен қатар, IT-хаб алаңында хакатон, вебинарлар, менторлық кездесулер ұйымдастырылып, жастардың IT және цифрлық технологиялар саласындағы білімі мен тәжірибесін арттыру қажеттілігі бар. Өңірлік техно-кездесулер мен инновациялық шешімдер байқауы арқылы жастарға өз идеяларын ұсыну және оларды жүзеге асыру мүмкіндігі берілуі қажет.</w:t>
            </w:r>
          </w:p>
          <w:p w14:paraId="29AB284B" w14:textId="21318FE8" w:rsidR="00556FE4" w:rsidRPr="00CD6760" w:rsidRDefault="00556FE4" w:rsidP="004902DB">
            <w:pPr>
              <w:tabs>
                <w:tab w:val="left" w:pos="396"/>
              </w:tabs>
              <w:jc w:val="both"/>
              <w:rPr>
                <w:rFonts w:ascii="Times New Roman" w:eastAsia="Times New Roman" w:hAnsi="Times New Roman" w:cs="Times New Roman"/>
              </w:rPr>
            </w:pPr>
          </w:p>
        </w:tc>
        <w:tc>
          <w:tcPr>
            <w:tcW w:w="1890" w:type="dxa"/>
          </w:tcPr>
          <w:p w14:paraId="26359C77" w14:textId="254C717A" w:rsidR="00556FE4" w:rsidRPr="00CD6760" w:rsidRDefault="00556FE4">
            <w:pPr>
              <w:jc w:val="center"/>
              <w:rPr>
                <w:rFonts w:ascii="Times New Roman" w:eastAsia="Times New Roman" w:hAnsi="Times New Roman" w:cs="Times New Roman"/>
                <w:b/>
                <w:lang w:val="ru-RU"/>
              </w:rPr>
            </w:pPr>
            <w:r w:rsidRPr="00CD6760">
              <w:rPr>
                <w:rFonts w:ascii="Times New Roman" w:eastAsia="Times New Roman" w:hAnsi="Times New Roman" w:cs="Times New Roman"/>
                <w:b/>
                <w:lang w:val="ru-RU"/>
              </w:rPr>
              <w:t>11 680 000</w:t>
            </w:r>
          </w:p>
        </w:tc>
        <w:tc>
          <w:tcPr>
            <w:tcW w:w="1080" w:type="dxa"/>
          </w:tcPr>
          <w:p w14:paraId="49058D92" w14:textId="77777777" w:rsidR="00556FE4" w:rsidRPr="00CD6760" w:rsidRDefault="00556FE4" w:rsidP="00B621B7">
            <w:pPr>
              <w:jc w:val="center"/>
              <w:rPr>
                <w:rFonts w:ascii="Times New Roman" w:eastAsia="Times New Roman" w:hAnsi="Times New Roman" w:cs="Times New Roman"/>
              </w:rPr>
            </w:pPr>
            <w:r w:rsidRPr="00CD6760">
              <w:rPr>
                <w:rFonts w:ascii="Times New Roman" w:eastAsia="Times New Roman" w:hAnsi="Times New Roman" w:cs="Times New Roman"/>
              </w:rPr>
              <w:t>Қысқа мерзімді</w:t>
            </w:r>
          </w:p>
          <w:p w14:paraId="71C04530" w14:textId="751507F5" w:rsidR="00556FE4" w:rsidRPr="00CD6760" w:rsidRDefault="00556FE4" w:rsidP="00B621B7">
            <w:pPr>
              <w:jc w:val="center"/>
              <w:rPr>
                <w:rFonts w:ascii="Times New Roman" w:eastAsia="Times New Roman" w:hAnsi="Times New Roman" w:cs="Times New Roman"/>
              </w:rPr>
            </w:pPr>
            <w:r w:rsidRPr="00CD6760">
              <w:rPr>
                <w:rFonts w:ascii="Times New Roman" w:eastAsia="Times New Roman" w:hAnsi="Times New Roman" w:cs="Times New Roman"/>
              </w:rPr>
              <w:t>1 грант</w:t>
            </w:r>
          </w:p>
        </w:tc>
        <w:tc>
          <w:tcPr>
            <w:tcW w:w="2970" w:type="dxa"/>
          </w:tcPr>
          <w:p w14:paraId="5B2F11FD" w14:textId="77777777" w:rsidR="00556FE4" w:rsidRPr="00CD6760" w:rsidRDefault="00556FE4">
            <w:pPr>
              <w:jc w:val="both"/>
              <w:rPr>
                <w:rFonts w:ascii="Times New Roman" w:eastAsia="Times New Roman" w:hAnsi="Times New Roman" w:cs="Times New Roman"/>
                <w:b/>
              </w:rPr>
            </w:pPr>
            <w:r w:rsidRPr="00CD6760">
              <w:rPr>
                <w:rFonts w:ascii="Times New Roman" w:eastAsia="Times New Roman" w:hAnsi="Times New Roman" w:cs="Times New Roman"/>
                <w:b/>
              </w:rPr>
              <w:t>Нысаналы индикатор:</w:t>
            </w:r>
          </w:p>
          <w:p w14:paraId="26F00123" w14:textId="47B38BF4" w:rsidR="00556FE4" w:rsidRPr="00CD6760" w:rsidRDefault="00476A1F" w:rsidP="00E54769">
            <w:pPr>
              <w:jc w:val="both"/>
              <w:rPr>
                <w:rFonts w:ascii="Times New Roman" w:eastAsia="Times New Roman" w:hAnsi="Times New Roman" w:cs="Times New Roman"/>
              </w:rPr>
            </w:pPr>
            <w:r w:rsidRPr="00CD6760">
              <w:rPr>
                <w:rFonts w:ascii="Times New Roman" w:eastAsia="Times New Roman" w:hAnsi="Times New Roman" w:cs="Times New Roman"/>
              </w:rPr>
              <w:t xml:space="preserve">1. </w:t>
            </w:r>
            <w:r w:rsidR="00556FE4" w:rsidRPr="00CD6760">
              <w:rPr>
                <w:rFonts w:ascii="Times New Roman" w:eastAsia="Times New Roman" w:hAnsi="Times New Roman" w:cs="Times New Roman"/>
              </w:rPr>
              <w:t>Өңір жастарына арналған мобильді қосымша әзірлеу арқылы облыс жастарының кемінде 10%-ының IT сауаттылығын арттыру</w:t>
            </w:r>
          </w:p>
          <w:p w14:paraId="606859FB" w14:textId="77777777" w:rsidR="00556FE4" w:rsidRPr="00CD6760" w:rsidRDefault="00556FE4" w:rsidP="00E54769">
            <w:pPr>
              <w:jc w:val="both"/>
              <w:rPr>
                <w:rFonts w:ascii="Times New Roman" w:eastAsia="Times New Roman" w:hAnsi="Times New Roman" w:cs="Times New Roman"/>
              </w:rPr>
            </w:pPr>
          </w:p>
          <w:p w14:paraId="1FEDE799" w14:textId="77777777" w:rsidR="00556FE4" w:rsidRPr="00CD6760" w:rsidRDefault="00556FE4" w:rsidP="00E54769">
            <w:pPr>
              <w:jc w:val="both"/>
              <w:rPr>
                <w:rFonts w:ascii="Times New Roman" w:eastAsia="Times New Roman" w:hAnsi="Times New Roman" w:cs="Times New Roman"/>
                <w:b/>
              </w:rPr>
            </w:pPr>
            <w:r w:rsidRPr="00CD6760">
              <w:rPr>
                <w:rFonts w:ascii="Times New Roman" w:eastAsia="Times New Roman" w:hAnsi="Times New Roman" w:cs="Times New Roman"/>
                <w:b/>
              </w:rPr>
              <w:t>Күтілетін нәтижелер:</w:t>
            </w:r>
          </w:p>
          <w:p w14:paraId="30B1A3E3" w14:textId="67FF9283" w:rsidR="00556FE4" w:rsidRPr="00CD6760" w:rsidRDefault="00556FE4" w:rsidP="00E54769">
            <w:pPr>
              <w:pStyle w:val="a7"/>
              <w:numPr>
                <w:ilvl w:val="0"/>
                <w:numId w:val="26"/>
              </w:numPr>
              <w:ind w:left="27" w:firstLine="425"/>
              <w:jc w:val="both"/>
              <w:rPr>
                <w:rFonts w:ascii="Times New Roman" w:hAnsi="Times New Roman"/>
                <w:lang w:val="kk-KZ"/>
              </w:rPr>
            </w:pPr>
            <w:r w:rsidRPr="00CD6760">
              <w:rPr>
                <w:rFonts w:ascii="Times New Roman" w:hAnsi="Times New Roman"/>
                <w:lang w:val="kk-KZ"/>
              </w:rPr>
              <w:t>Аймақ жастарының бос уақытын тиімді ұйымдастыру, білім алу, жұмыспен қамту, әлеуметтік нысандарды пайдалану, мемлекеттік қолдау шараларына қол жеткізуге мүмкіндік беретін және ақпараттық-білім беру ресурстарының жиынтығын қамтитын мобильді қосымша әзірленеді және тұрақты жүргізіледі;</w:t>
            </w:r>
          </w:p>
          <w:p w14:paraId="10FEEE3D" w14:textId="77777777" w:rsidR="00556FE4" w:rsidRPr="00CD6760" w:rsidRDefault="00556FE4" w:rsidP="004C1372">
            <w:pPr>
              <w:pStyle w:val="a7"/>
              <w:numPr>
                <w:ilvl w:val="0"/>
                <w:numId w:val="26"/>
              </w:numPr>
              <w:ind w:left="27" w:firstLine="425"/>
              <w:jc w:val="both"/>
              <w:rPr>
                <w:rFonts w:ascii="Times New Roman" w:hAnsi="Times New Roman"/>
                <w:lang w:val="kk-KZ"/>
              </w:rPr>
            </w:pPr>
            <w:r w:rsidRPr="00CD6760">
              <w:rPr>
                <w:rFonts w:ascii="Times New Roman" w:hAnsi="Times New Roman"/>
                <w:lang w:val="kk-KZ"/>
              </w:rPr>
              <w:t>Аймақтағы IT-хабтың алаңында жастарға арналған жасанды инттелект, цифрлық технологиялар бойынша 1 хакатон, 2 вебинар, 5 менторлық кездесу ұйымдастырылады;</w:t>
            </w:r>
          </w:p>
          <w:p w14:paraId="2C238131" w14:textId="77777777" w:rsidR="00556FE4" w:rsidRPr="00CD6760" w:rsidRDefault="00556FE4" w:rsidP="004C1372">
            <w:pPr>
              <w:pStyle w:val="a7"/>
              <w:numPr>
                <w:ilvl w:val="0"/>
                <w:numId w:val="26"/>
              </w:numPr>
              <w:ind w:left="27" w:firstLine="425"/>
              <w:jc w:val="both"/>
              <w:rPr>
                <w:rFonts w:ascii="Times New Roman" w:hAnsi="Times New Roman"/>
                <w:lang w:val="kk-KZ"/>
              </w:rPr>
            </w:pPr>
            <w:r w:rsidRPr="00CD6760">
              <w:rPr>
                <w:rFonts w:ascii="Times New Roman" w:hAnsi="Times New Roman"/>
                <w:lang w:val="kk-KZ"/>
              </w:rPr>
              <w:t xml:space="preserve">Аймақтағы IT саласы </w:t>
            </w:r>
            <w:r w:rsidRPr="00CD6760">
              <w:rPr>
                <w:rFonts w:ascii="Times New Roman" w:hAnsi="Times New Roman"/>
                <w:lang w:val="kk-KZ"/>
              </w:rPr>
              <w:lastRenderedPageBreak/>
              <w:t xml:space="preserve">сарапшыларының қатысуымен кемінде 2 техно-кездесу өтеді; </w:t>
            </w:r>
          </w:p>
          <w:p w14:paraId="782B38F9" w14:textId="3173B933" w:rsidR="00556FE4" w:rsidRPr="00CD6760" w:rsidRDefault="00556FE4" w:rsidP="004C1372">
            <w:pPr>
              <w:pStyle w:val="a7"/>
              <w:numPr>
                <w:ilvl w:val="0"/>
                <w:numId w:val="26"/>
              </w:numPr>
              <w:ind w:left="27" w:firstLine="425"/>
              <w:jc w:val="both"/>
              <w:rPr>
                <w:rFonts w:ascii="Times New Roman" w:hAnsi="Times New Roman"/>
                <w:lang w:val="kk-KZ"/>
              </w:rPr>
            </w:pPr>
            <w:r w:rsidRPr="00CD6760">
              <w:rPr>
                <w:rFonts w:ascii="Times New Roman" w:hAnsi="Times New Roman"/>
                <w:lang w:val="kk-KZ"/>
              </w:rPr>
              <w:t>Аймақта өңірлік инновациялық шешімдер байқауы ұйымдастырылады.</w:t>
            </w:r>
          </w:p>
        </w:tc>
      </w:tr>
      <w:tr w:rsidR="00556FE4" w:rsidRPr="00CD6760" w14:paraId="07D6268C" w14:textId="77777777" w:rsidTr="006B4777">
        <w:trPr>
          <w:trHeight w:val="1210"/>
        </w:trPr>
        <w:tc>
          <w:tcPr>
            <w:tcW w:w="500" w:type="dxa"/>
          </w:tcPr>
          <w:p w14:paraId="254037E0" w14:textId="5301A3E3" w:rsidR="00556FE4" w:rsidRPr="00CD6760" w:rsidRDefault="00556FE4">
            <w:pPr>
              <w:jc w:val="center"/>
              <w:rPr>
                <w:rFonts w:ascii="Times New Roman" w:eastAsia="Times New Roman" w:hAnsi="Times New Roman" w:cs="Times New Roman"/>
              </w:rPr>
            </w:pPr>
            <w:r w:rsidRPr="00CD6760">
              <w:rPr>
                <w:rFonts w:ascii="Times New Roman" w:eastAsia="Times New Roman" w:hAnsi="Times New Roman" w:cs="Times New Roman"/>
              </w:rPr>
              <w:lastRenderedPageBreak/>
              <w:t>9</w:t>
            </w:r>
          </w:p>
        </w:tc>
        <w:tc>
          <w:tcPr>
            <w:tcW w:w="1560" w:type="dxa"/>
          </w:tcPr>
          <w:p w14:paraId="2BAC40D4" w14:textId="731F593D" w:rsidR="00556FE4" w:rsidRPr="00CD6760" w:rsidRDefault="00556FE4">
            <w:pPr>
              <w:jc w:val="center"/>
              <w:rPr>
                <w:rFonts w:ascii="Times New Roman" w:eastAsia="Times New Roman" w:hAnsi="Times New Roman" w:cs="Times New Roman"/>
              </w:rPr>
            </w:pPr>
            <w:r w:rsidRPr="00CD6760">
              <w:rPr>
                <w:rFonts w:ascii="Times New Roman" w:eastAsia="Times New Roman" w:hAnsi="Times New Roman" w:cs="Times New Roman"/>
              </w:rPr>
              <w:t>Жастар саясаты мен балалар бастамаларын қолдау</w:t>
            </w:r>
          </w:p>
        </w:tc>
        <w:tc>
          <w:tcPr>
            <w:tcW w:w="2130" w:type="dxa"/>
            <w:gridSpan w:val="2"/>
          </w:tcPr>
          <w:p w14:paraId="0A3FBE31" w14:textId="04CB1159" w:rsidR="00556FE4" w:rsidRPr="00CD6760" w:rsidRDefault="00556FE4" w:rsidP="004C1372">
            <w:pPr>
              <w:jc w:val="both"/>
              <w:rPr>
                <w:rFonts w:ascii="Times New Roman" w:eastAsia="Times New Roman" w:hAnsi="Times New Roman" w:cs="Times New Roman"/>
              </w:rPr>
            </w:pPr>
            <w:r w:rsidRPr="00CD6760">
              <w:rPr>
                <w:rFonts w:ascii="Times New Roman" w:eastAsia="Times New Roman" w:hAnsi="Times New Roman" w:cs="Times New Roman"/>
              </w:rPr>
              <w:t>Маңғыстау  облысының NEET санатындағы және жұмыссыз жастарына арналған цифрлық білім беру бағдарламасын әзірлеу</w:t>
            </w:r>
          </w:p>
        </w:tc>
        <w:tc>
          <w:tcPr>
            <w:tcW w:w="4545" w:type="dxa"/>
          </w:tcPr>
          <w:p w14:paraId="79BC7DEE" w14:textId="77777777" w:rsidR="00556FE4" w:rsidRPr="00CD6760" w:rsidRDefault="00556FE4">
            <w:pPr>
              <w:tabs>
                <w:tab w:val="left" w:pos="396"/>
              </w:tabs>
              <w:jc w:val="both"/>
              <w:rPr>
                <w:rFonts w:ascii="Times New Roman" w:eastAsia="Times New Roman" w:hAnsi="Times New Roman" w:cs="Times New Roman"/>
              </w:rPr>
            </w:pPr>
            <w:r w:rsidRPr="00CD6760">
              <w:rPr>
                <w:rFonts w:ascii="Times New Roman" w:eastAsia="Times New Roman" w:hAnsi="Times New Roman" w:cs="Times New Roman"/>
              </w:rPr>
              <w:t>Аймақтағы NEET санатындағы жастардың үлесі облыс жастарының 10,3%-ын құрайды. Аталған санаттағы жастарды жұмыспен қамту, білім алуына жағдай жасау, біліктілігін арттыру қажеттілігі туындап отыр. Бұл санаттағы жас азаматтардың әлеуметтік және экономикалық тұрғыда осал болуы – қоғамдағы теңсіздікті арттырып, аймақтағы қоғамдық-саяси ахуалға әсер етіп отыр.</w:t>
            </w:r>
          </w:p>
          <w:p w14:paraId="4A70019E" w14:textId="08EB682F" w:rsidR="00556FE4" w:rsidRPr="00CD6760" w:rsidRDefault="00556FE4">
            <w:pPr>
              <w:tabs>
                <w:tab w:val="left" w:pos="396"/>
              </w:tabs>
              <w:jc w:val="both"/>
              <w:rPr>
                <w:rFonts w:ascii="Times New Roman" w:eastAsia="Times New Roman" w:hAnsi="Times New Roman" w:cs="Times New Roman"/>
              </w:rPr>
            </w:pPr>
            <w:r w:rsidRPr="00CD6760">
              <w:rPr>
                <w:rFonts w:ascii="Times New Roman" w:eastAsia="Times New Roman" w:hAnsi="Times New Roman" w:cs="Times New Roman"/>
              </w:rPr>
              <w:t>Қазіргі таңда жұмыссыз жастар үшін дәстүрлі оқыту әдістерінің қолжетімді болмауы, жастар арасында цифрлық технологиялар мен мобильді қосымшаларға деген сұраныстың артуы – жастарға білім берудің жаңа форматын ұсыну қажеттілігін көрсетіп отыр. Аймақта жастардың еңбек нарығында бәсекеге қабілетті болуына, өз бетінше табыс табуына және әлеуметтік белсенділігін арттыруға бағытталған цифрлық білім беру бағдарламасын әзірлеу қажеттілігі туындап отыр.</w:t>
            </w:r>
          </w:p>
        </w:tc>
        <w:tc>
          <w:tcPr>
            <w:tcW w:w="1890" w:type="dxa"/>
          </w:tcPr>
          <w:p w14:paraId="45FADD7E" w14:textId="019385ED" w:rsidR="00556FE4" w:rsidRPr="00CD6760" w:rsidRDefault="00556FE4">
            <w:pPr>
              <w:jc w:val="center"/>
              <w:rPr>
                <w:rFonts w:ascii="Times New Roman" w:eastAsia="Times New Roman" w:hAnsi="Times New Roman" w:cs="Times New Roman"/>
                <w:b/>
              </w:rPr>
            </w:pPr>
            <w:r w:rsidRPr="00CD6760">
              <w:rPr>
                <w:rFonts w:ascii="Times New Roman" w:eastAsia="Times New Roman" w:hAnsi="Times New Roman" w:cs="Times New Roman"/>
                <w:b/>
              </w:rPr>
              <w:t>11 665 000</w:t>
            </w:r>
          </w:p>
        </w:tc>
        <w:tc>
          <w:tcPr>
            <w:tcW w:w="1080" w:type="dxa"/>
          </w:tcPr>
          <w:p w14:paraId="7F5FC3F8" w14:textId="77777777" w:rsidR="00556FE4" w:rsidRPr="00CD6760" w:rsidRDefault="00556FE4" w:rsidP="00B621B7">
            <w:pPr>
              <w:jc w:val="center"/>
              <w:rPr>
                <w:rFonts w:ascii="Times New Roman" w:eastAsia="Times New Roman" w:hAnsi="Times New Roman" w:cs="Times New Roman"/>
              </w:rPr>
            </w:pPr>
            <w:r w:rsidRPr="00CD6760">
              <w:rPr>
                <w:rFonts w:ascii="Times New Roman" w:eastAsia="Times New Roman" w:hAnsi="Times New Roman" w:cs="Times New Roman"/>
              </w:rPr>
              <w:t>Қысқа мерзімді</w:t>
            </w:r>
          </w:p>
          <w:p w14:paraId="44101579" w14:textId="17EDF563" w:rsidR="00556FE4" w:rsidRPr="00CD6760" w:rsidRDefault="00556FE4" w:rsidP="00B621B7">
            <w:pPr>
              <w:jc w:val="center"/>
              <w:rPr>
                <w:rFonts w:ascii="Times New Roman" w:eastAsia="Times New Roman" w:hAnsi="Times New Roman" w:cs="Times New Roman"/>
              </w:rPr>
            </w:pPr>
            <w:r w:rsidRPr="00CD6760">
              <w:rPr>
                <w:rFonts w:ascii="Times New Roman" w:eastAsia="Times New Roman" w:hAnsi="Times New Roman" w:cs="Times New Roman"/>
              </w:rPr>
              <w:t>1 грант</w:t>
            </w:r>
          </w:p>
        </w:tc>
        <w:tc>
          <w:tcPr>
            <w:tcW w:w="2970" w:type="dxa"/>
          </w:tcPr>
          <w:p w14:paraId="69DF7DBF" w14:textId="77777777" w:rsidR="00556FE4" w:rsidRPr="00CD6760" w:rsidRDefault="00556FE4">
            <w:pPr>
              <w:jc w:val="both"/>
              <w:rPr>
                <w:rFonts w:ascii="Times New Roman" w:eastAsia="Times New Roman" w:hAnsi="Times New Roman" w:cs="Times New Roman"/>
                <w:b/>
              </w:rPr>
            </w:pPr>
            <w:r w:rsidRPr="00CD6760">
              <w:rPr>
                <w:rFonts w:ascii="Times New Roman" w:eastAsia="Times New Roman" w:hAnsi="Times New Roman" w:cs="Times New Roman"/>
                <w:b/>
              </w:rPr>
              <w:t>Нысаналы индикатор:</w:t>
            </w:r>
          </w:p>
          <w:p w14:paraId="2B6F2ED5" w14:textId="427E6847" w:rsidR="00556FE4" w:rsidRPr="00CD6760" w:rsidRDefault="005468BE">
            <w:pPr>
              <w:jc w:val="both"/>
              <w:rPr>
                <w:rFonts w:ascii="Times New Roman" w:eastAsia="Times New Roman" w:hAnsi="Times New Roman" w:cs="Times New Roman"/>
              </w:rPr>
            </w:pPr>
            <w:r w:rsidRPr="00CD6760">
              <w:rPr>
                <w:rFonts w:ascii="Times New Roman" w:eastAsia="Times New Roman" w:hAnsi="Times New Roman" w:cs="Times New Roman"/>
              </w:rPr>
              <w:t xml:space="preserve">1. </w:t>
            </w:r>
            <w:r w:rsidR="00556FE4" w:rsidRPr="00CD6760">
              <w:rPr>
                <w:rFonts w:ascii="Times New Roman" w:eastAsia="Times New Roman" w:hAnsi="Times New Roman" w:cs="Times New Roman"/>
              </w:rPr>
              <w:t>Білім беру бағдарламасын әзірлеу және оны жүргізу арқылы аталған санаттағы жастардың  үлесін кемінде 5%-ға төмендету</w:t>
            </w:r>
            <w:r w:rsidRPr="00CD6760">
              <w:rPr>
                <w:rFonts w:ascii="Times New Roman" w:eastAsia="Times New Roman" w:hAnsi="Times New Roman" w:cs="Times New Roman"/>
              </w:rPr>
              <w:t>;</w:t>
            </w:r>
          </w:p>
          <w:p w14:paraId="5F103682" w14:textId="36473E3A" w:rsidR="005468BE" w:rsidRPr="00CD6760" w:rsidRDefault="005468BE">
            <w:pPr>
              <w:jc w:val="both"/>
              <w:rPr>
                <w:rFonts w:ascii="Times New Roman" w:eastAsia="Times New Roman" w:hAnsi="Times New Roman" w:cs="Times New Roman"/>
              </w:rPr>
            </w:pPr>
            <w:r w:rsidRPr="00CD6760">
              <w:rPr>
                <w:rFonts w:ascii="Times New Roman" w:eastAsia="Times New Roman" w:hAnsi="Times New Roman" w:cs="Times New Roman"/>
              </w:rPr>
              <w:t>2. Ақпараттық қамту кем дегенде 25000 қаралды.</w:t>
            </w:r>
          </w:p>
          <w:p w14:paraId="6364711A" w14:textId="77777777" w:rsidR="00556FE4" w:rsidRPr="00CD6760" w:rsidRDefault="00556FE4">
            <w:pPr>
              <w:jc w:val="both"/>
              <w:rPr>
                <w:rFonts w:ascii="Times New Roman" w:eastAsia="Times New Roman" w:hAnsi="Times New Roman" w:cs="Times New Roman"/>
              </w:rPr>
            </w:pPr>
          </w:p>
          <w:p w14:paraId="138B09B4" w14:textId="77777777" w:rsidR="00556FE4" w:rsidRPr="00CD6760" w:rsidRDefault="00556FE4">
            <w:pPr>
              <w:jc w:val="both"/>
              <w:rPr>
                <w:rFonts w:ascii="Times New Roman" w:eastAsia="Times New Roman" w:hAnsi="Times New Roman" w:cs="Times New Roman"/>
                <w:b/>
              </w:rPr>
            </w:pPr>
            <w:r w:rsidRPr="00CD6760">
              <w:rPr>
                <w:rFonts w:ascii="Times New Roman" w:eastAsia="Times New Roman" w:hAnsi="Times New Roman" w:cs="Times New Roman"/>
                <w:b/>
              </w:rPr>
              <w:t>Күтілетін нәтижелер:</w:t>
            </w:r>
          </w:p>
          <w:p w14:paraId="1208AD93" w14:textId="2E7E9A2D" w:rsidR="00556FE4" w:rsidRPr="00CD6760" w:rsidRDefault="00556FE4" w:rsidP="004C1372">
            <w:pPr>
              <w:pStyle w:val="a7"/>
              <w:numPr>
                <w:ilvl w:val="0"/>
                <w:numId w:val="27"/>
              </w:numPr>
              <w:ind w:left="0" w:firstLine="452"/>
              <w:jc w:val="both"/>
              <w:rPr>
                <w:rFonts w:ascii="Times New Roman" w:hAnsi="Times New Roman"/>
                <w:lang w:val="kk-KZ"/>
              </w:rPr>
            </w:pPr>
            <w:r w:rsidRPr="00CD6760">
              <w:rPr>
                <w:rFonts w:ascii="Times New Roman" w:hAnsi="Times New Roman"/>
                <w:lang w:val="kk-KZ"/>
              </w:rPr>
              <w:t>Аймақтағы NEET санатындағы және жұмыссыз жастарға арналған кемінде 10 мамандық (оның ішінде бірнеше (кемінде 1-5) модуль болуына қамтамасыз ете отырып) бойынша курстар сериясын түсіру, монтаждау және тарату жұмыстары ұйымдастырылады;</w:t>
            </w:r>
          </w:p>
          <w:p w14:paraId="68351E7F" w14:textId="77777777" w:rsidR="00556FE4" w:rsidRPr="00CD6760" w:rsidRDefault="00556FE4" w:rsidP="004C1372">
            <w:pPr>
              <w:pStyle w:val="a7"/>
              <w:numPr>
                <w:ilvl w:val="0"/>
                <w:numId w:val="27"/>
              </w:numPr>
              <w:ind w:left="0" w:firstLine="452"/>
              <w:jc w:val="both"/>
              <w:rPr>
                <w:rFonts w:ascii="Times New Roman" w:hAnsi="Times New Roman"/>
                <w:lang w:val="kk-KZ"/>
              </w:rPr>
            </w:pPr>
            <w:r w:rsidRPr="00CD6760">
              <w:rPr>
                <w:rFonts w:ascii="Times New Roman" w:hAnsi="Times New Roman"/>
                <w:lang w:val="kk-KZ"/>
              </w:rPr>
              <w:t>Білім беру бағдарламасы Маңғыстау облысының жастар саясаты мәселелері жөніндегі басқармасы ұсынған  мобильді қосымшаға интеграцияланады</w:t>
            </w:r>
            <w:r w:rsidR="005468BE" w:rsidRPr="00CD6760">
              <w:rPr>
                <w:rFonts w:ascii="Times New Roman" w:hAnsi="Times New Roman"/>
                <w:lang w:val="kk-KZ"/>
              </w:rPr>
              <w:t>;</w:t>
            </w:r>
          </w:p>
          <w:p w14:paraId="38148F9C" w14:textId="4F3D186E" w:rsidR="005468BE" w:rsidRPr="00CD6760" w:rsidRDefault="005468BE" w:rsidP="004C1372">
            <w:pPr>
              <w:pStyle w:val="a7"/>
              <w:numPr>
                <w:ilvl w:val="0"/>
                <w:numId w:val="27"/>
              </w:numPr>
              <w:ind w:left="0" w:firstLine="452"/>
              <w:jc w:val="both"/>
              <w:rPr>
                <w:rFonts w:ascii="Times New Roman" w:hAnsi="Times New Roman"/>
                <w:lang w:val="kk-KZ"/>
              </w:rPr>
            </w:pPr>
            <w:r w:rsidRPr="00CD6760">
              <w:rPr>
                <w:rFonts w:ascii="Times New Roman" w:hAnsi="Times New Roman"/>
                <w:lang w:val="kk-KZ"/>
              </w:rPr>
              <w:t xml:space="preserve">Әлеуметтік желілердің танымал </w:t>
            </w:r>
            <w:r w:rsidRPr="00CD6760">
              <w:rPr>
                <w:rFonts w:ascii="Times New Roman" w:hAnsi="Times New Roman"/>
                <w:lang w:val="kk-KZ"/>
              </w:rPr>
              <w:lastRenderedPageBreak/>
              <w:t xml:space="preserve">беттерінде жоба бойынша медиа науқан жүргізу </w:t>
            </w:r>
            <w:r w:rsidRPr="00CD6760">
              <w:rPr>
                <w:rFonts w:ascii="Times New Roman" w:hAnsi="Times New Roman"/>
                <w:i/>
                <w:iCs/>
                <w:lang w:val="kk-KZ"/>
              </w:rPr>
              <w:t>(кемінде 25 000 адамды қамту)</w:t>
            </w:r>
            <w:r w:rsidRPr="00CD6760">
              <w:rPr>
                <w:rFonts w:ascii="Times New Roman" w:hAnsi="Times New Roman"/>
                <w:lang w:val="kk-KZ"/>
              </w:rPr>
              <w:t>.</w:t>
            </w:r>
          </w:p>
        </w:tc>
      </w:tr>
      <w:tr w:rsidR="00556FE4" w:rsidRPr="00CD6760" w14:paraId="70848505" w14:textId="77777777" w:rsidTr="006B4777">
        <w:trPr>
          <w:trHeight w:val="1210"/>
        </w:trPr>
        <w:tc>
          <w:tcPr>
            <w:tcW w:w="500" w:type="dxa"/>
          </w:tcPr>
          <w:p w14:paraId="3C3860A3" w14:textId="71B58059" w:rsidR="00556FE4" w:rsidRPr="00CD6760" w:rsidRDefault="00556FE4">
            <w:pPr>
              <w:jc w:val="center"/>
              <w:rPr>
                <w:rFonts w:ascii="Times New Roman" w:eastAsia="Times New Roman" w:hAnsi="Times New Roman" w:cs="Times New Roman"/>
              </w:rPr>
            </w:pPr>
            <w:r w:rsidRPr="00CD6760">
              <w:rPr>
                <w:rFonts w:ascii="Times New Roman" w:eastAsia="Times New Roman" w:hAnsi="Times New Roman" w:cs="Times New Roman"/>
              </w:rPr>
              <w:lastRenderedPageBreak/>
              <w:t>10</w:t>
            </w:r>
          </w:p>
        </w:tc>
        <w:tc>
          <w:tcPr>
            <w:tcW w:w="1560" w:type="dxa"/>
          </w:tcPr>
          <w:p w14:paraId="59E01D9D" w14:textId="002DCAB0" w:rsidR="00556FE4" w:rsidRPr="00CD6760" w:rsidRDefault="00556FE4">
            <w:pPr>
              <w:jc w:val="center"/>
              <w:rPr>
                <w:rFonts w:ascii="Times New Roman" w:eastAsia="Times New Roman" w:hAnsi="Times New Roman" w:cs="Times New Roman"/>
              </w:rPr>
            </w:pPr>
            <w:r w:rsidRPr="00CD6760">
              <w:rPr>
                <w:rFonts w:ascii="Times New Roman" w:hAnsi="Times New Roman" w:cs="Times New Roman"/>
              </w:rPr>
              <w:t>Жастар саясаты мен балалар бастамаларын қолдау</w:t>
            </w:r>
          </w:p>
        </w:tc>
        <w:tc>
          <w:tcPr>
            <w:tcW w:w="2130" w:type="dxa"/>
            <w:gridSpan w:val="2"/>
          </w:tcPr>
          <w:p w14:paraId="05DCE60F" w14:textId="77C57616" w:rsidR="00556FE4" w:rsidRPr="00CD6760" w:rsidRDefault="00556FE4">
            <w:pPr>
              <w:jc w:val="both"/>
              <w:rPr>
                <w:rFonts w:ascii="Times New Roman" w:eastAsia="Times New Roman" w:hAnsi="Times New Roman" w:cs="Times New Roman"/>
              </w:rPr>
            </w:pPr>
            <w:r w:rsidRPr="00CD6760">
              <w:rPr>
                <w:rFonts w:ascii="Times New Roman" w:hAnsi="Times New Roman" w:cs="Times New Roman"/>
                <w:shd w:val="clear" w:color="auto" w:fill="FFFFFF"/>
              </w:rPr>
              <w:t>Ауыл жастарының урбанистикалық бастамаларына қолдау көрсету</w:t>
            </w:r>
          </w:p>
        </w:tc>
        <w:tc>
          <w:tcPr>
            <w:tcW w:w="4545" w:type="dxa"/>
          </w:tcPr>
          <w:p w14:paraId="6D501404" w14:textId="77777777" w:rsidR="00556FE4" w:rsidRPr="00CD6760" w:rsidRDefault="00556FE4" w:rsidP="00F1318B">
            <w:pPr>
              <w:jc w:val="both"/>
              <w:rPr>
                <w:rFonts w:ascii="Times New Roman" w:hAnsi="Times New Roman" w:cs="Times New Roman"/>
              </w:rPr>
            </w:pPr>
            <w:r w:rsidRPr="00CD6760">
              <w:rPr>
                <w:rFonts w:ascii="Times New Roman" w:hAnsi="Times New Roman" w:cs="Times New Roman"/>
              </w:rPr>
              <w:t>Аймақтағы ауыл жастары мен қала жастарының арасындағы әлеуметтену деңгейі бойынша алшақтықты жою – өңірдегі мемлекеттік жастар саясатының басым бағыттарының бірі болып табылады. Ауыл жастарының мемлекеттің басқару ісіне тарту және ауыл-аймақтағы өзін-өзі басқаруды қалыптастыруда олардың үлесін арттыру маңыздылығы артып келеді.</w:t>
            </w:r>
          </w:p>
          <w:p w14:paraId="06726EA5" w14:textId="341CC694" w:rsidR="00556FE4" w:rsidRPr="00CD6760" w:rsidRDefault="00556FE4">
            <w:pPr>
              <w:tabs>
                <w:tab w:val="left" w:pos="396"/>
              </w:tabs>
              <w:jc w:val="both"/>
              <w:rPr>
                <w:rFonts w:ascii="Times New Roman" w:eastAsia="Times New Roman" w:hAnsi="Times New Roman" w:cs="Times New Roman"/>
              </w:rPr>
            </w:pPr>
            <w:r w:rsidRPr="00CD6760">
              <w:rPr>
                <w:rFonts w:ascii="Times New Roman" w:hAnsi="Times New Roman" w:cs="Times New Roman"/>
              </w:rPr>
              <w:t xml:space="preserve">Ауыл жастарының қалаға үдере көшу процесін азайту үшін ауыл-аймақтың инфрақұрылымын дамыту маңызды. Ауыл жастарының шағын инфрақұрылымдық идеяларын іске асыруға мүмкіндік беру арқылы ауылдағы жас азаматтардың әлеуметтік жауапкершілігін арттыруға, мемлекет пен азаматтық қоғамның тиімді серіктестігін дамытуға септігін тигізеді.  </w:t>
            </w:r>
          </w:p>
        </w:tc>
        <w:tc>
          <w:tcPr>
            <w:tcW w:w="1890" w:type="dxa"/>
          </w:tcPr>
          <w:p w14:paraId="6F0B7553" w14:textId="049F5489" w:rsidR="00556FE4" w:rsidRPr="00CD6760" w:rsidRDefault="00556FE4">
            <w:pPr>
              <w:jc w:val="center"/>
              <w:rPr>
                <w:rFonts w:ascii="Times New Roman" w:eastAsia="Times New Roman" w:hAnsi="Times New Roman" w:cs="Times New Roman"/>
                <w:b/>
              </w:rPr>
            </w:pPr>
            <w:r w:rsidRPr="00CD6760">
              <w:rPr>
                <w:rFonts w:ascii="Times New Roman" w:hAnsi="Times New Roman" w:cs="Times New Roman"/>
                <w:b/>
                <w:bCs/>
              </w:rPr>
              <w:t>1</w:t>
            </w:r>
            <w:r w:rsidRPr="00CD6760">
              <w:rPr>
                <w:rFonts w:ascii="Times New Roman" w:hAnsi="Times New Roman" w:cs="Times New Roman"/>
                <w:b/>
                <w:bCs/>
                <w:lang w:val="en-US"/>
              </w:rPr>
              <w:t>1 </w:t>
            </w:r>
            <w:r w:rsidRPr="00CD6760">
              <w:rPr>
                <w:rFonts w:ascii="Times New Roman" w:hAnsi="Times New Roman" w:cs="Times New Roman"/>
                <w:b/>
                <w:bCs/>
              </w:rPr>
              <w:t>550 500</w:t>
            </w:r>
          </w:p>
        </w:tc>
        <w:tc>
          <w:tcPr>
            <w:tcW w:w="1080" w:type="dxa"/>
          </w:tcPr>
          <w:p w14:paraId="0BC71754" w14:textId="77777777" w:rsidR="00556FE4" w:rsidRPr="00CD6760" w:rsidRDefault="00556FE4" w:rsidP="00F1318B">
            <w:pPr>
              <w:jc w:val="center"/>
              <w:rPr>
                <w:rFonts w:ascii="Times New Roman" w:hAnsi="Times New Roman" w:cs="Times New Roman"/>
              </w:rPr>
            </w:pPr>
            <w:r w:rsidRPr="00CD6760">
              <w:rPr>
                <w:rFonts w:ascii="Times New Roman" w:hAnsi="Times New Roman" w:cs="Times New Roman"/>
              </w:rPr>
              <w:t>Қысқа мерзімді</w:t>
            </w:r>
          </w:p>
          <w:p w14:paraId="25A0D2A3" w14:textId="6FD6BB51" w:rsidR="00556FE4" w:rsidRPr="00CD6760" w:rsidRDefault="00556FE4">
            <w:pPr>
              <w:jc w:val="center"/>
              <w:rPr>
                <w:rFonts w:ascii="Times New Roman" w:eastAsia="Times New Roman" w:hAnsi="Times New Roman" w:cs="Times New Roman"/>
              </w:rPr>
            </w:pPr>
            <w:r w:rsidRPr="00CD6760">
              <w:rPr>
                <w:rFonts w:ascii="Times New Roman" w:hAnsi="Times New Roman" w:cs="Times New Roman"/>
              </w:rPr>
              <w:t>1 грант</w:t>
            </w:r>
          </w:p>
        </w:tc>
        <w:tc>
          <w:tcPr>
            <w:tcW w:w="2970" w:type="dxa"/>
          </w:tcPr>
          <w:p w14:paraId="1BDD0F69" w14:textId="77777777" w:rsidR="00556FE4" w:rsidRPr="00CD6760" w:rsidRDefault="00556FE4" w:rsidP="00F1318B">
            <w:pPr>
              <w:jc w:val="both"/>
              <w:rPr>
                <w:rFonts w:ascii="Times New Roman" w:hAnsi="Times New Roman" w:cs="Times New Roman"/>
                <w:b/>
                <w:bCs/>
              </w:rPr>
            </w:pPr>
            <w:r w:rsidRPr="00CD6760">
              <w:rPr>
                <w:rFonts w:ascii="Times New Roman" w:hAnsi="Times New Roman" w:cs="Times New Roman"/>
                <w:b/>
                <w:bCs/>
              </w:rPr>
              <w:t>Нысаналы индикатор:</w:t>
            </w:r>
          </w:p>
          <w:p w14:paraId="0AA4E1BA" w14:textId="199FA61A" w:rsidR="00556FE4" w:rsidRPr="00CD6760" w:rsidRDefault="00476A1F" w:rsidP="00F1318B">
            <w:pPr>
              <w:jc w:val="both"/>
              <w:rPr>
                <w:rFonts w:ascii="Times New Roman" w:hAnsi="Times New Roman" w:cs="Times New Roman"/>
              </w:rPr>
            </w:pPr>
            <w:r w:rsidRPr="00CD6760">
              <w:rPr>
                <w:rFonts w:ascii="Times New Roman" w:hAnsi="Times New Roman" w:cs="Times New Roman"/>
              </w:rPr>
              <w:t xml:space="preserve">1. </w:t>
            </w:r>
            <w:r w:rsidR="00556FE4" w:rsidRPr="00CD6760">
              <w:rPr>
                <w:rFonts w:ascii="Times New Roman" w:hAnsi="Times New Roman" w:cs="Times New Roman"/>
              </w:rPr>
              <w:t>Ауыл жастарының урбанистикалық бастамаларына қолдау көрсету арқылы бастамашыл ауыл жастарының тобын құру</w:t>
            </w:r>
          </w:p>
          <w:p w14:paraId="727440FC" w14:textId="20E0BD26" w:rsidR="00556FE4" w:rsidRPr="00CD6760" w:rsidRDefault="005468BE" w:rsidP="00F1318B">
            <w:pPr>
              <w:jc w:val="both"/>
              <w:rPr>
                <w:rFonts w:ascii="Times New Roman" w:hAnsi="Times New Roman" w:cs="Times New Roman"/>
              </w:rPr>
            </w:pPr>
            <w:r w:rsidRPr="00CD6760">
              <w:rPr>
                <w:rFonts w:ascii="Times New Roman" w:hAnsi="Times New Roman" w:cs="Times New Roman"/>
              </w:rPr>
              <w:t>2. Жобаны ақпараттық қамту кем дегенде 25 000 қаралды.</w:t>
            </w:r>
          </w:p>
          <w:p w14:paraId="19877AC0" w14:textId="77777777" w:rsidR="005468BE" w:rsidRPr="00CD6760" w:rsidRDefault="005468BE" w:rsidP="00F1318B">
            <w:pPr>
              <w:jc w:val="both"/>
              <w:rPr>
                <w:rFonts w:ascii="Times New Roman" w:hAnsi="Times New Roman" w:cs="Times New Roman"/>
              </w:rPr>
            </w:pPr>
          </w:p>
          <w:p w14:paraId="70EDE806" w14:textId="77777777" w:rsidR="00556FE4" w:rsidRPr="00CD6760" w:rsidRDefault="00556FE4" w:rsidP="00F1318B">
            <w:pPr>
              <w:jc w:val="both"/>
              <w:rPr>
                <w:rFonts w:ascii="Times New Roman" w:hAnsi="Times New Roman" w:cs="Times New Roman"/>
                <w:b/>
                <w:bCs/>
              </w:rPr>
            </w:pPr>
            <w:r w:rsidRPr="00CD6760">
              <w:rPr>
                <w:rFonts w:ascii="Times New Roman" w:hAnsi="Times New Roman" w:cs="Times New Roman"/>
                <w:b/>
                <w:bCs/>
              </w:rPr>
              <w:t>Күтілетін нәтижелер:</w:t>
            </w:r>
          </w:p>
          <w:p w14:paraId="71EB1E58" w14:textId="4EC389C5" w:rsidR="00556FE4" w:rsidRPr="00CD6760" w:rsidRDefault="00556FE4" w:rsidP="00312EF2">
            <w:pPr>
              <w:pStyle w:val="a7"/>
              <w:numPr>
                <w:ilvl w:val="0"/>
                <w:numId w:val="28"/>
              </w:numPr>
              <w:ind w:left="36" w:firstLine="425"/>
              <w:jc w:val="both"/>
              <w:rPr>
                <w:rFonts w:ascii="Times New Roman" w:hAnsi="Times New Roman"/>
                <w:lang w:val="kk-KZ"/>
              </w:rPr>
            </w:pPr>
            <w:r w:rsidRPr="00CD6760">
              <w:rPr>
                <w:rFonts w:ascii="Times New Roman" w:hAnsi="Times New Roman"/>
                <w:lang w:val="kk-KZ"/>
              </w:rPr>
              <w:t>Ауыл жастарының урбанистикалық бастамаларына қолдау көрсету мақсатында соммасы 1 000 000 теңгені құрайтын 7 шағын грант ұсыну;</w:t>
            </w:r>
          </w:p>
          <w:p w14:paraId="32F98CB2" w14:textId="05CAC67C" w:rsidR="00C77328" w:rsidRPr="00CD6760" w:rsidRDefault="00C77328" w:rsidP="00312EF2">
            <w:pPr>
              <w:pStyle w:val="a7"/>
              <w:numPr>
                <w:ilvl w:val="0"/>
                <w:numId w:val="28"/>
              </w:numPr>
              <w:ind w:left="36" w:firstLine="425"/>
              <w:jc w:val="both"/>
              <w:rPr>
                <w:rFonts w:ascii="Times New Roman" w:hAnsi="Times New Roman"/>
                <w:lang w:val="kk-KZ"/>
              </w:rPr>
            </w:pPr>
            <w:r w:rsidRPr="00CD6760">
              <w:rPr>
                <w:rFonts w:ascii="Times New Roman" w:hAnsi="Times New Roman"/>
                <w:lang w:val="kk-KZ"/>
              </w:rPr>
              <w:t xml:space="preserve"> Жоба шеңберінде </w:t>
            </w:r>
            <w:r w:rsidR="008F2FB4" w:rsidRPr="00CD6760">
              <w:rPr>
                <w:rFonts w:ascii="Times New Roman" w:hAnsi="Times New Roman"/>
                <w:lang w:val="kk-KZ"/>
              </w:rPr>
              <w:t xml:space="preserve">шағын грант алушылар үшін </w:t>
            </w:r>
            <w:r w:rsidRPr="00CD6760">
              <w:rPr>
                <w:rFonts w:ascii="Times New Roman" w:hAnsi="Times New Roman"/>
                <w:lang w:val="kk-KZ"/>
              </w:rPr>
              <w:t>оқыту іс-шараларын өткізу және менторлық көмек көрсету;</w:t>
            </w:r>
          </w:p>
          <w:p w14:paraId="63D279ED" w14:textId="77777777" w:rsidR="00556FE4" w:rsidRPr="00CD6760" w:rsidRDefault="00556FE4" w:rsidP="00312EF2">
            <w:pPr>
              <w:pStyle w:val="a7"/>
              <w:numPr>
                <w:ilvl w:val="0"/>
                <w:numId w:val="28"/>
              </w:numPr>
              <w:ind w:left="36" w:firstLine="425"/>
              <w:jc w:val="both"/>
              <w:rPr>
                <w:rFonts w:ascii="Times New Roman" w:hAnsi="Times New Roman"/>
                <w:lang w:val="kk-KZ"/>
              </w:rPr>
            </w:pPr>
            <w:r w:rsidRPr="00CD6760">
              <w:rPr>
                <w:rFonts w:ascii="Times New Roman" w:hAnsi="Times New Roman"/>
                <w:lang w:val="kk-KZ"/>
              </w:rPr>
              <w:t>Бастамашыл ауыл жастары туралы кемінде 7 ақпараттық видеоролик дайындау және тарату;</w:t>
            </w:r>
          </w:p>
          <w:p w14:paraId="25BD76D5" w14:textId="790A87E8" w:rsidR="00556FE4" w:rsidRPr="00CD6760" w:rsidRDefault="00556FE4" w:rsidP="00312EF2">
            <w:pPr>
              <w:pStyle w:val="a7"/>
              <w:numPr>
                <w:ilvl w:val="0"/>
                <w:numId w:val="28"/>
              </w:numPr>
              <w:ind w:left="36" w:firstLine="425"/>
              <w:jc w:val="both"/>
              <w:rPr>
                <w:rFonts w:ascii="Times New Roman" w:hAnsi="Times New Roman"/>
                <w:lang w:val="kk-KZ"/>
              </w:rPr>
            </w:pPr>
            <w:r w:rsidRPr="00CD6760">
              <w:rPr>
                <w:rFonts w:ascii="Times New Roman" w:hAnsi="Times New Roman"/>
                <w:lang w:val="kk-KZ"/>
              </w:rPr>
              <w:t>Ауыл жастарының үздік урбанистикалық бастамаларының көрмесін ұйымдастыру</w:t>
            </w:r>
            <w:r w:rsidR="005468BE" w:rsidRPr="00CD6760">
              <w:rPr>
                <w:rFonts w:eastAsia="Calibri" w:cs="Calibri"/>
                <w:lang w:val="kk-KZ"/>
              </w:rPr>
              <w:t xml:space="preserve"> </w:t>
            </w:r>
            <w:r w:rsidR="005468BE" w:rsidRPr="00CD6760">
              <w:rPr>
                <w:rFonts w:ascii="Times New Roman" w:hAnsi="Times New Roman"/>
                <w:lang w:val="kk-KZ"/>
              </w:rPr>
              <w:t>және өткізу</w:t>
            </w:r>
            <w:r w:rsidRPr="00CD6760">
              <w:rPr>
                <w:rFonts w:ascii="Times New Roman" w:hAnsi="Times New Roman"/>
                <w:lang w:val="kk-KZ"/>
              </w:rPr>
              <w:t>.</w:t>
            </w:r>
          </w:p>
        </w:tc>
      </w:tr>
      <w:tr w:rsidR="00556FE4" w:rsidRPr="00CD6760" w14:paraId="13236D91" w14:textId="77777777" w:rsidTr="006B4777">
        <w:trPr>
          <w:trHeight w:val="1210"/>
        </w:trPr>
        <w:tc>
          <w:tcPr>
            <w:tcW w:w="500" w:type="dxa"/>
          </w:tcPr>
          <w:p w14:paraId="0123DAEB" w14:textId="1EDD9815" w:rsidR="00556FE4" w:rsidRPr="00CD6760" w:rsidRDefault="00556FE4">
            <w:pPr>
              <w:jc w:val="center"/>
              <w:rPr>
                <w:rFonts w:ascii="Times New Roman" w:eastAsia="Times New Roman" w:hAnsi="Times New Roman" w:cs="Times New Roman"/>
              </w:rPr>
            </w:pPr>
            <w:r w:rsidRPr="00CD6760">
              <w:rPr>
                <w:rFonts w:ascii="Times New Roman" w:eastAsia="Times New Roman" w:hAnsi="Times New Roman" w:cs="Times New Roman"/>
              </w:rPr>
              <w:lastRenderedPageBreak/>
              <w:t>11</w:t>
            </w:r>
          </w:p>
        </w:tc>
        <w:tc>
          <w:tcPr>
            <w:tcW w:w="1560" w:type="dxa"/>
          </w:tcPr>
          <w:p w14:paraId="57921953" w14:textId="533B205C" w:rsidR="00556FE4" w:rsidRPr="00CD6760" w:rsidRDefault="00556FE4">
            <w:pPr>
              <w:jc w:val="center"/>
              <w:rPr>
                <w:rFonts w:ascii="Times New Roman" w:hAnsi="Times New Roman" w:cs="Times New Roman"/>
              </w:rPr>
            </w:pPr>
            <w:r w:rsidRPr="00CD6760">
              <w:rPr>
                <w:rFonts w:ascii="Times New Roman" w:eastAsia="Times New Roman" w:hAnsi="Times New Roman" w:cs="Times New Roman"/>
              </w:rPr>
              <w:t>Жастар саясаты мен балалар бастамаларын қолдау</w:t>
            </w:r>
          </w:p>
        </w:tc>
        <w:tc>
          <w:tcPr>
            <w:tcW w:w="2130" w:type="dxa"/>
            <w:gridSpan w:val="2"/>
          </w:tcPr>
          <w:p w14:paraId="55F42392" w14:textId="66AAC917" w:rsidR="00556FE4" w:rsidRPr="00CD6760" w:rsidRDefault="00556FE4">
            <w:pPr>
              <w:jc w:val="both"/>
              <w:rPr>
                <w:rFonts w:ascii="Times New Roman" w:hAnsi="Times New Roman" w:cs="Times New Roman"/>
                <w:shd w:val="clear" w:color="auto" w:fill="FFFFFF"/>
              </w:rPr>
            </w:pPr>
            <w:r w:rsidRPr="00CD6760">
              <w:rPr>
                <w:rFonts w:ascii="Times New Roman" w:hAnsi="Times New Roman" w:cs="Times New Roman"/>
                <w:shd w:val="clear" w:color="auto" w:fill="FFFFFF"/>
              </w:rPr>
              <w:t>Жастар мен жасөспірімдерге кәсіби бағыт-бағдар беру жұмысын жүйелендіру</w:t>
            </w:r>
          </w:p>
          <w:p w14:paraId="1AE26896" w14:textId="5250B7C9" w:rsidR="00556FE4" w:rsidRPr="00CD6760" w:rsidRDefault="00556FE4">
            <w:pPr>
              <w:jc w:val="both"/>
              <w:rPr>
                <w:rFonts w:ascii="Times New Roman" w:hAnsi="Times New Roman" w:cs="Times New Roman"/>
                <w:shd w:val="clear" w:color="auto" w:fill="FFFFFF"/>
              </w:rPr>
            </w:pPr>
          </w:p>
        </w:tc>
        <w:tc>
          <w:tcPr>
            <w:tcW w:w="4545" w:type="dxa"/>
          </w:tcPr>
          <w:p w14:paraId="14577E75" w14:textId="77777777" w:rsidR="00556FE4" w:rsidRPr="00CD6760" w:rsidRDefault="00556FE4" w:rsidP="00F1318B">
            <w:pPr>
              <w:jc w:val="both"/>
              <w:rPr>
                <w:rFonts w:ascii="Times New Roman" w:hAnsi="Times New Roman" w:cs="Times New Roman"/>
              </w:rPr>
            </w:pPr>
            <w:r w:rsidRPr="00CD6760">
              <w:rPr>
                <w:rFonts w:ascii="Times New Roman" w:hAnsi="Times New Roman" w:cs="Times New Roman"/>
              </w:rPr>
              <w:t xml:space="preserve">Маңғыстау облысы – мұнай-газ өнеркәсібімен ерекшеленетін еліміздің экономикалық тұрғыдан маңызды аймақтардың бірі. Аталған фактор аймақ жастары мен жасөспірімдерінің мамандық таңдауда елеулі рөл атқарып отыр. Аймақ жастары мұнай-газ саласының маманы, заңгер, экономист, бухгалтер сияқты мамандықтарды таңдайды. Нәтижесінде еңбек нарығындағы сұраныс ескерілмей, жастар жұмыссыздығы өршіп тұр. Аталған мәселенің себебі – аймақ жастары арналған сапалы кәсіби бағыт-бағдар беру жүйеленбеген. </w:t>
            </w:r>
          </w:p>
          <w:p w14:paraId="7AD302DA" w14:textId="48668587" w:rsidR="00556FE4" w:rsidRPr="00CD6760" w:rsidRDefault="00556FE4" w:rsidP="00F1318B">
            <w:pPr>
              <w:jc w:val="both"/>
              <w:rPr>
                <w:rFonts w:ascii="Times New Roman" w:hAnsi="Times New Roman" w:cs="Times New Roman"/>
              </w:rPr>
            </w:pPr>
            <w:r w:rsidRPr="00CD6760">
              <w:rPr>
                <w:rFonts w:ascii="Times New Roman" w:hAnsi="Times New Roman" w:cs="Times New Roman"/>
              </w:rPr>
              <w:t>Қазіргі таңда аймақтағы барлық жалпы білім беру ұйымдарында профориентолог штаты ашылған және олар жұмыспен қамтылған. Алайда аталған мамандардың кәсіби біліктілігін арттыру және жасөспірімдер арасында оларға жүгіну жолға қойылмаған. Бүгінде аймақта кәсіби профориентологтар пулын қалыптастыру, жасөспірімдерге арналған профориентациялық тестілеу әзірлеу және жүргізу, мультимедиалық құралдар арқылы кәсіби бағыт-бағдар беру қажеттілігі бар.</w:t>
            </w:r>
          </w:p>
        </w:tc>
        <w:tc>
          <w:tcPr>
            <w:tcW w:w="1890" w:type="dxa"/>
          </w:tcPr>
          <w:p w14:paraId="0C216686" w14:textId="6BE1EAB4" w:rsidR="00556FE4" w:rsidRPr="00CD6760" w:rsidRDefault="00E00095">
            <w:pPr>
              <w:jc w:val="center"/>
              <w:rPr>
                <w:rFonts w:ascii="Times New Roman" w:hAnsi="Times New Roman" w:cs="Times New Roman"/>
                <w:b/>
                <w:bCs/>
              </w:rPr>
            </w:pPr>
            <w:r w:rsidRPr="00CD6760">
              <w:rPr>
                <w:rFonts w:ascii="Times New Roman" w:hAnsi="Times New Roman" w:cs="Times New Roman"/>
                <w:b/>
                <w:bCs/>
              </w:rPr>
              <w:t>11 585 000</w:t>
            </w:r>
          </w:p>
        </w:tc>
        <w:tc>
          <w:tcPr>
            <w:tcW w:w="1080" w:type="dxa"/>
          </w:tcPr>
          <w:p w14:paraId="2CCE74CD" w14:textId="77777777" w:rsidR="00556FE4" w:rsidRPr="00CD6760" w:rsidRDefault="00556FE4" w:rsidP="001A14C1">
            <w:pPr>
              <w:jc w:val="center"/>
              <w:rPr>
                <w:rFonts w:ascii="Times New Roman" w:hAnsi="Times New Roman" w:cs="Times New Roman"/>
              </w:rPr>
            </w:pPr>
            <w:r w:rsidRPr="00CD6760">
              <w:rPr>
                <w:rFonts w:ascii="Times New Roman" w:hAnsi="Times New Roman" w:cs="Times New Roman"/>
              </w:rPr>
              <w:t>Қысқа мерзімді</w:t>
            </w:r>
          </w:p>
          <w:p w14:paraId="7866E9EF" w14:textId="076394E6" w:rsidR="00556FE4" w:rsidRPr="00CD6760" w:rsidRDefault="00556FE4" w:rsidP="001A14C1">
            <w:pPr>
              <w:jc w:val="center"/>
              <w:rPr>
                <w:rFonts w:ascii="Times New Roman" w:hAnsi="Times New Roman" w:cs="Times New Roman"/>
              </w:rPr>
            </w:pPr>
            <w:r w:rsidRPr="00CD6760">
              <w:rPr>
                <w:rFonts w:ascii="Times New Roman" w:hAnsi="Times New Roman" w:cs="Times New Roman"/>
              </w:rPr>
              <w:t>1 грант</w:t>
            </w:r>
          </w:p>
        </w:tc>
        <w:tc>
          <w:tcPr>
            <w:tcW w:w="2970" w:type="dxa"/>
          </w:tcPr>
          <w:p w14:paraId="388DFBEC" w14:textId="77777777" w:rsidR="00556FE4" w:rsidRPr="00CD6760" w:rsidRDefault="00556FE4" w:rsidP="00F1318B">
            <w:pPr>
              <w:jc w:val="both"/>
              <w:rPr>
                <w:rFonts w:ascii="Times New Roman" w:hAnsi="Times New Roman" w:cs="Times New Roman"/>
                <w:b/>
                <w:bCs/>
              </w:rPr>
            </w:pPr>
            <w:r w:rsidRPr="00CD6760">
              <w:rPr>
                <w:rFonts w:ascii="Times New Roman" w:hAnsi="Times New Roman" w:cs="Times New Roman"/>
                <w:b/>
                <w:bCs/>
              </w:rPr>
              <w:t xml:space="preserve">Нысаналы индикатор: </w:t>
            </w:r>
          </w:p>
          <w:p w14:paraId="18997410" w14:textId="5A4A69ED" w:rsidR="00556FE4" w:rsidRPr="00CD6760" w:rsidRDefault="005468BE" w:rsidP="00F1318B">
            <w:pPr>
              <w:jc w:val="both"/>
              <w:rPr>
                <w:rFonts w:ascii="Times New Roman" w:hAnsi="Times New Roman" w:cs="Times New Roman"/>
                <w:bCs/>
              </w:rPr>
            </w:pPr>
            <w:r w:rsidRPr="00CD6760">
              <w:rPr>
                <w:rFonts w:ascii="Times New Roman" w:hAnsi="Times New Roman" w:cs="Times New Roman"/>
                <w:bCs/>
              </w:rPr>
              <w:t xml:space="preserve">1. </w:t>
            </w:r>
            <w:r w:rsidR="00556FE4" w:rsidRPr="00CD6760">
              <w:rPr>
                <w:rFonts w:ascii="Times New Roman" w:hAnsi="Times New Roman" w:cs="Times New Roman"/>
                <w:bCs/>
              </w:rPr>
              <w:t>Аймақтағы кемінде 30 профориентолог маманның біліктілігін арттыру арқылы жастарға кәсіби бағыт-бағдар беруді жүйелендіру</w:t>
            </w:r>
            <w:r w:rsidRPr="00CD6760">
              <w:rPr>
                <w:rFonts w:ascii="Times New Roman" w:hAnsi="Times New Roman" w:cs="Times New Roman"/>
                <w:bCs/>
              </w:rPr>
              <w:t>;</w:t>
            </w:r>
          </w:p>
          <w:p w14:paraId="24BF6B3B" w14:textId="198C6D0F" w:rsidR="005468BE" w:rsidRPr="00CD6760" w:rsidRDefault="005468BE" w:rsidP="00F1318B">
            <w:pPr>
              <w:jc w:val="both"/>
              <w:rPr>
                <w:rFonts w:ascii="Times New Roman" w:hAnsi="Times New Roman" w:cs="Times New Roman"/>
                <w:bCs/>
              </w:rPr>
            </w:pPr>
            <w:r w:rsidRPr="00CD6760">
              <w:rPr>
                <w:rFonts w:ascii="Times New Roman" w:hAnsi="Times New Roman" w:cs="Times New Roman"/>
                <w:bCs/>
              </w:rPr>
              <w:t>2. Сауалнама нәтижелері бойынша кәсіби өзін-өзі анықтау мүмкіндіктері туралы көпшіліктің хабардар болу деңгейін кемінде 30% - ға арттыру.</w:t>
            </w:r>
          </w:p>
          <w:p w14:paraId="546731AF" w14:textId="77777777" w:rsidR="00556FE4" w:rsidRPr="00CD6760" w:rsidRDefault="00556FE4" w:rsidP="00F1318B">
            <w:pPr>
              <w:jc w:val="both"/>
              <w:rPr>
                <w:rFonts w:ascii="Times New Roman" w:hAnsi="Times New Roman" w:cs="Times New Roman"/>
                <w:bCs/>
              </w:rPr>
            </w:pPr>
          </w:p>
          <w:p w14:paraId="024FE719" w14:textId="77777777" w:rsidR="00556FE4" w:rsidRPr="00CD6760" w:rsidRDefault="00556FE4" w:rsidP="00F1318B">
            <w:pPr>
              <w:jc w:val="both"/>
              <w:rPr>
                <w:rFonts w:ascii="Times New Roman" w:hAnsi="Times New Roman" w:cs="Times New Roman"/>
                <w:b/>
                <w:bCs/>
              </w:rPr>
            </w:pPr>
            <w:r w:rsidRPr="00CD6760">
              <w:rPr>
                <w:rFonts w:ascii="Times New Roman" w:hAnsi="Times New Roman" w:cs="Times New Roman"/>
                <w:b/>
                <w:bCs/>
              </w:rPr>
              <w:t>Күтілетін нәтижелер:</w:t>
            </w:r>
          </w:p>
          <w:p w14:paraId="5AFDEC8B" w14:textId="77777777" w:rsidR="00556FE4" w:rsidRPr="00CD6760" w:rsidRDefault="00556FE4" w:rsidP="00F05081">
            <w:pPr>
              <w:pStyle w:val="a7"/>
              <w:numPr>
                <w:ilvl w:val="0"/>
                <w:numId w:val="29"/>
              </w:numPr>
              <w:ind w:left="30" w:firstLine="425"/>
              <w:jc w:val="both"/>
              <w:rPr>
                <w:rFonts w:ascii="Times New Roman" w:hAnsi="Times New Roman"/>
                <w:bCs/>
                <w:lang w:val="kk-KZ"/>
              </w:rPr>
            </w:pPr>
            <w:r w:rsidRPr="00CD6760">
              <w:rPr>
                <w:rFonts w:ascii="Times New Roman" w:hAnsi="Times New Roman"/>
                <w:bCs/>
                <w:lang w:val="kk-KZ"/>
              </w:rPr>
              <w:t>Аймақтағы кемінде 30 профориентологқа арналған кемінде 4 сарапшының қатысуымен кемінде 4 компонентті оқыту бағдарламасы ұйымдастырылады;</w:t>
            </w:r>
          </w:p>
          <w:p w14:paraId="71FF27ED" w14:textId="0D4339D9" w:rsidR="00556FE4" w:rsidRPr="00CD6760" w:rsidRDefault="00556FE4" w:rsidP="00654B6E">
            <w:pPr>
              <w:pStyle w:val="a7"/>
              <w:numPr>
                <w:ilvl w:val="0"/>
                <w:numId w:val="29"/>
              </w:numPr>
              <w:ind w:left="30" w:firstLine="425"/>
              <w:jc w:val="both"/>
              <w:rPr>
                <w:rFonts w:ascii="Times New Roman" w:hAnsi="Times New Roman"/>
                <w:bCs/>
                <w:lang w:val="kk-KZ"/>
              </w:rPr>
            </w:pPr>
            <w:r w:rsidRPr="00CD6760">
              <w:rPr>
                <w:rFonts w:ascii="Times New Roman" w:hAnsi="Times New Roman"/>
                <w:bCs/>
                <w:lang w:val="kk-KZ"/>
              </w:rPr>
              <w:t>Аймақ оқушыларына арналған профориентациялық кездесулер ұйымдастырылады;</w:t>
            </w:r>
          </w:p>
          <w:p w14:paraId="01D424BB" w14:textId="77777777" w:rsidR="00556FE4" w:rsidRPr="00CD6760" w:rsidRDefault="00556FE4" w:rsidP="00F05081">
            <w:pPr>
              <w:pStyle w:val="a7"/>
              <w:numPr>
                <w:ilvl w:val="0"/>
                <w:numId w:val="29"/>
              </w:numPr>
              <w:ind w:left="30" w:firstLine="425"/>
              <w:jc w:val="both"/>
              <w:rPr>
                <w:rFonts w:ascii="Times New Roman" w:hAnsi="Times New Roman"/>
                <w:bCs/>
                <w:lang w:val="kk-KZ"/>
              </w:rPr>
            </w:pPr>
            <w:r w:rsidRPr="00CD6760">
              <w:rPr>
                <w:rFonts w:ascii="Times New Roman" w:hAnsi="Times New Roman"/>
                <w:bCs/>
                <w:lang w:val="kk-KZ"/>
              </w:rPr>
              <w:t>Аймақ жастары мен жасөспірімдеріне арналған онлайн профориентациялық тестілеу әзірленеді және таратылады;</w:t>
            </w:r>
          </w:p>
          <w:p w14:paraId="1F296C10" w14:textId="33784767" w:rsidR="00556FE4" w:rsidRPr="00CD6760" w:rsidRDefault="00556FE4" w:rsidP="004E6A1A">
            <w:pPr>
              <w:pStyle w:val="a7"/>
              <w:numPr>
                <w:ilvl w:val="0"/>
                <w:numId w:val="29"/>
              </w:numPr>
              <w:ind w:left="30" w:firstLine="425"/>
              <w:jc w:val="both"/>
              <w:rPr>
                <w:rFonts w:ascii="Times New Roman" w:hAnsi="Times New Roman"/>
                <w:bCs/>
                <w:lang w:val="kk-KZ"/>
              </w:rPr>
            </w:pPr>
            <w:r w:rsidRPr="00CD6760">
              <w:rPr>
                <w:rFonts w:ascii="Times New Roman" w:hAnsi="Times New Roman"/>
                <w:bCs/>
                <w:lang w:val="kk-KZ"/>
              </w:rPr>
              <w:t xml:space="preserve"> Аймақ жастары мен жасөспірімдеріне кәсіби бағыт-бағдар беруге бағытталған паблик ашу және аталған пабликке түрлі форматтағы медиа-</w:t>
            </w:r>
            <w:r w:rsidRPr="00CD6760">
              <w:rPr>
                <w:rFonts w:ascii="Times New Roman" w:hAnsi="Times New Roman"/>
                <w:bCs/>
                <w:lang w:val="kk-KZ"/>
              </w:rPr>
              <w:lastRenderedPageBreak/>
              <w:t>өнімдерді (посттар, инфографика, бейнероликтер, подкасттар және т. б.) дайындау және ілгерілету</w:t>
            </w:r>
          </w:p>
        </w:tc>
      </w:tr>
      <w:tr w:rsidR="00556FE4" w:rsidRPr="00CD6760" w14:paraId="11697F88" w14:textId="77777777" w:rsidTr="006B4777">
        <w:trPr>
          <w:trHeight w:val="1210"/>
        </w:trPr>
        <w:tc>
          <w:tcPr>
            <w:tcW w:w="500" w:type="dxa"/>
          </w:tcPr>
          <w:p w14:paraId="76AC89C3" w14:textId="084E1E33" w:rsidR="00556FE4" w:rsidRPr="00CD6760" w:rsidRDefault="00556FE4">
            <w:pPr>
              <w:jc w:val="center"/>
              <w:rPr>
                <w:rFonts w:ascii="Times New Roman" w:eastAsia="Times New Roman" w:hAnsi="Times New Roman" w:cs="Times New Roman"/>
              </w:rPr>
            </w:pPr>
            <w:r w:rsidRPr="00CD6760">
              <w:rPr>
                <w:rFonts w:ascii="Times New Roman" w:eastAsia="Times New Roman" w:hAnsi="Times New Roman" w:cs="Times New Roman"/>
              </w:rPr>
              <w:lastRenderedPageBreak/>
              <w:t>12</w:t>
            </w:r>
          </w:p>
        </w:tc>
        <w:tc>
          <w:tcPr>
            <w:tcW w:w="1560" w:type="dxa"/>
          </w:tcPr>
          <w:p w14:paraId="542DF92C" w14:textId="480AD2A0" w:rsidR="00556FE4" w:rsidRPr="00CD6760" w:rsidRDefault="00556FE4">
            <w:pPr>
              <w:jc w:val="center"/>
              <w:rPr>
                <w:rFonts w:ascii="Times New Roman" w:hAnsi="Times New Roman" w:cs="Times New Roman"/>
              </w:rPr>
            </w:pPr>
            <w:r w:rsidRPr="00CD6760">
              <w:rPr>
                <w:rFonts w:ascii="Times New Roman" w:eastAsia="Times New Roman" w:hAnsi="Times New Roman" w:cs="Times New Roman"/>
              </w:rPr>
              <w:t>Жастар саясаты мен балалар бастамаларын қолдау</w:t>
            </w:r>
          </w:p>
        </w:tc>
        <w:tc>
          <w:tcPr>
            <w:tcW w:w="2130" w:type="dxa"/>
            <w:gridSpan w:val="2"/>
          </w:tcPr>
          <w:p w14:paraId="02BCE63A" w14:textId="5FBB48CD" w:rsidR="00556FE4" w:rsidRPr="00CD6760" w:rsidRDefault="00556FE4" w:rsidP="00946B29">
            <w:pPr>
              <w:jc w:val="both"/>
              <w:rPr>
                <w:rFonts w:ascii="Times New Roman" w:hAnsi="Times New Roman" w:cs="Times New Roman"/>
                <w:shd w:val="clear" w:color="auto" w:fill="FFFFFF"/>
              </w:rPr>
            </w:pPr>
            <w:r w:rsidRPr="00CD6760">
              <w:rPr>
                <w:rFonts w:ascii="Times New Roman" w:hAnsi="Times New Roman" w:cs="Times New Roman"/>
                <w:shd w:val="clear" w:color="auto" w:fill="FFFFFF"/>
              </w:rPr>
              <w:t>Жастар арасында экологиялық мәдениетті қалыптастыру</w:t>
            </w:r>
          </w:p>
        </w:tc>
        <w:tc>
          <w:tcPr>
            <w:tcW w:w="4545" w:type="dxa"/>
          </w:tcPr>
          <w:p w14:paraId="7E84E170" w14:textId="27B22FC5" w:rsidR="00556FE4" w:rsidRPr="00CD6760" w:rsidRDefault="00556FE4" w:rsidP="00F1318B">
            <w:pPr>
              <w:jc w:val="both"/>
              <w:rPr>
                <w:rFonts w:ascii="Times New Roman" w:hAnsi="Times New Roman" w:cs="Times New Roman"/>
              </w:rPr>
            </w:pPr>
            <w:r w:rsidRPr="00CD6760">
              <w:rPr>
                <w:rFonts w:ascii="Times New Roman" w:hAnsi="Times New Roman" w:cs="Times New Roman"/>
              </w:rPr>
              <w:t>Мемлекет басшысы Қазақстан халқына Жолдауында «Таза Қазақстан» жалпыұлттық экологиялық акциясының саяси мазмұны мен идеологиялық мәнін атап өтті. Қазіргі таңда жас азаматтардың бойында табиғатты аялау, экологиялық мәдениет қалыптастыру маңызыды</w:t>
            </w:r>
            <w:r w:rsidR="009602E4" w:rsidRPr="00CD6760">
              <w:rPr>
                <w:rFonts w:ascii="Times New Roman" w:hAnsi="Times New Roman" w:cs="Times New Roman"/>
              </w:rPr>
              <w:t>лығы артып келеді. Аймақта қоқыс</w:t>
            </w:r>
            <w:r w:rsidRPr="00CD6760">
              <w:rPr>
                <w:rFonts w:ascii="Times New Roman" w:hAnsi="Times New Roman" w:cs="Times New Roman"/>
              </w:rPr>
              <w:t xml:space="preserve"> полигондарының заманауи стандарттарға сәйкес келмеуі, заңсыз қоқыс орындарының пайда болуы, азаматтардың қоғамдық орындарда қоқыс тастауы, қоршаған ортаны ластауы – аса өзекті мәселеге айналып отыр.</w:t>
            </w:r>
          </w:p>
          <w:p w14:paraId="23D8FF5C" w14:textId="327CB2FD" w:rsidR="00556FE4" w:rsidRPr="00CD6760" w:rsidRDefault="00556FE4" w:rsidP="00F1318B">
            <w:pPr>
              <w:jc w:val="both"/>
              <w:rPr>
                <w:rFonts w:ascii="Times New Roman" w:hAnsi="Times New Roman" w:cs="Times New Roman"/>
              </w:rPr>
            </w:pPr>
            <w:r w:rsidRPr="00CD6760">
              <w:rPr>
                <w:rFonts w:ascii="Times New Roman" w:hAnsi="Times New Roman" w:cs="Times New Roman"/>
              </w:rPr>
              <w:t xml:space="preserve">Қазіргі таңда аймақта жастары мен жасөспірімдері арасында экологиялық мәдениетті қалыптастыру кезек күттірмейтін іс. Аталған бағытта экологиялық науқандар, фестивальдар мен танымдық іс-шаралар, хакатондарды жүйелі ұйымдастыру қажет. Сондай-ақ бұл бағыттағы жұмыстардың тұрақтылығын қамтамасыз ету үшін эко-сабақтар сериясын дайындау және тарату, экобелсенділерге шағын гранттар беру арқылы олардың идеясын іске асыруына жағдай жасау қажеттілігі бар. </w:t>
            </w:r>
          </w:p>
        </w:tc>
        <w:tc>
          <w:tcPr>
            <w:tcW w:w="1890" w:type="dxa"/>
          </w:tcPr>
          <w:p w14:paraId="56C9406B" w14:textId="083B536C" w:rsidR="00556FE4" w:rsidRPr="00CD6760" w:rsidRDefault="00706431">
            <w:pPr>
              <w:jc w:val="center"/>
              <w:rPr>
                <w:rFonts w:ascii="Times New Roman" w:hAnsi="Times New Roman" w:cs="Times New Roman"/>
                <w:b/>
                <w:bCs/>
                <w:lang w:val="ru-RU"/>
              </w:rPr>
            </w:pPr>
            <w:r w:rsidRPr="00CD6760">
              <w:rPr>
                <w:rFonts w:ascii="Times New Roman" w:hAnsi="Times New Roman" w:cs="Times New Roman"/>
                <w:b/>
                <w:bCs/>
                <w:lang w:val="ru-RU"/>
              </w:rPr>
              <w:t>11 444 000</w:t>
            </w:r>
          </w:p>
        </w:tc>
        <w:tc>
          <w:tcPr>
            <w:tcW w:w="1080" w:type="dxa"/>
          </w:tcPr>
          <w:p w14:paraId="6D118E43" w14:textId="77777777" w:rsidR="00556FE4" w:rsidRPr="00CD6760" w:rsidRDefault="00556FE4" w:rsidP="001A14C1">
            <w:pPr>
              <w:jc w:val="center"/>
              <w:rPr>
                <w:rFonts w:ascii="Times New Roman" w:hAnsi="Times New Roman" w:cs="Times New Roman"/>
              </w:rPr>
            </w:pPr>
            <w:r w:rsidRPr="00CD6760">
              <w:rPr>
                <w:rFonts w:ascii="Times New Roman" w:hAnsi="Times New Roman" w:cs="Times New Roman"/>
              </w:rPr>
              <w:t>Қысқа мерзімді</w:t>
            </w:r>
          </w:p>
          <w:p w14:paraId="01B92B1B" w14:textId="558B930E" w:rsidR="00556FE4" w:rsidRPr="00CD6760" w:rsidRDefault="00556FE4" w:rsidP="001A14C1">
            <w:pPr>
              <w:jc w:val="center"/>
              <w:rPr>
                <w:rFonts w:ascii="Times New Roman" w:hAnsi="Times New Roman" w:cs="Times New Roman"/>
              </w:rPr>
            </w:pPr>
            <w:r w:rsidRPr="00CD6760">
              <w:rPr>
                <w:rFonts w:ascii="Times New Roman" w:hAnsi="Times New Roman" w:cs="Times New Roman"/>
              </w:rPr>
              <w:t>1 грант</w:t>
            </w:r>
          </w:p>
        </w:tc>
        <w:tc>
          <w:tcPr>
            <w:tcW w:w="2970" w:type="dxa"/>
          </w:tcPr>
          <w:p w14:paraId="41D87F7C" w14:textId="77777777" w:rsidR="00556FE4" w:rsidRPr="00CD6760" w:rsidRDefault="00556FE4" w:rsidP="00F1318B">
            <w:pPr>
              <w:jc w:val="both"/>
              <w:rPr>
                <w:rFonts w:ascii="Times New Roman" w:hAnsi="Times New Roman" w:cs="Times New Roman"/>
                <w:b/>
                <w:bCs/>
              </w:rPr>
            </w:pPr>
            <w:r w:rsidRPr="00CD6760">
              <w:rPr>
                <w:rFonts w:ascii="Times New Roman" w:hAnsi="Times New Roman" w:cs="Times New Roman"/>
                <w:b/>
                <w:bCs/>
              </w:rPr>
              <w:t>Нысаналы индикатор:</w:t>
            </w:r>
          </w:p>
          <w:p w14:paraId="4B2E2D9C" w14:textId="55EF27F4" w:rsidR="00556FE4" w:rsidRPr="00CD6760" w:rsidRDefault="005468BE" w:rsidP="00F1318B">
            <w:pPr>
              <w:jc w:val="both"/>
              <w:rPr>
                <w:rFonts w:ascii="Times New Roman" w:hAnsi="Times New Roman" w:cs="Times New Roman"/>
                <w:bCs/>
              </w:rPr>
            </w:pPr>
            <w:r w:rsidRPr="00CD6760">
              <w:rPr>
                <w:rFonts w:ascii="Times New Roman" w:hAnsi="Times New Roman" w:cs="Times New Roman"/>
                <w:bCs/>
              </w:rPr>
              <w:t xml:space="preserve">1. </w:t>
            </w:r>
            <w:r w:rsidR="00556FE4" w:rsidRPr="00CD6760">
              <w:rPr>
                <w:rFonts w:ascii="Times New Roman" w:hAnsi="Times New Roman" w:cs="Times New Roman"/>
                <w:bCs/>
              </w:rPr>
              <w:t>Аймақ жастарына арналған кемінде 7 эко-сабақ әзірлеу арқылы жастардың экологиялық сауаттылығын арттыру</w:t>
            </w:r>
            <w:r w:rsidRPr="00CD6760">
              <w:rPr>
                <w:rFonts w:ascii="Times New Roman" w:hAnsi="Times New Roman" w:cs="Times New Roman"/>
                <w:bCs/>
              </w:rPr>
              <w:t>;</w:t>
            </w:r>
          </w:p>
          <w:p w14:paraId="12AFA95E" w14:textId="6F816F3D" w:rsidR="005468BE" w:rsidRPr="00CD6760" w:rsidRDefault="005468BE" w:rsidP="00F1318B">
            <w:pPr>
              <w:jc w:val="both"/>
              <w:rPr>
                <w:rFonts w:ascii="Times New Roman" w:hAnsi="Times New Roman" w:cs="Times New Roman"/>
                <w:bCs/>
              </w:rPr>
            </w:pPr>
            <w:r w:rsidRPr="00CD6760">
              <w:rPr>
                <w:rFonts w:ascii="Times New Roman" w:hAnsi="Times New Roman" w:cs="Times New Roman"/>
                <w:bCs/>
              </w:rPr>
              <w:t xml:space="preserve">2. </w:t>
            </w:r>
            <w:r w:rsidR="00F560BB" w:rsidRPr="00CD6760">
              <w:rPr>
                <w:rFonts w:ascii="Times New Roman" w:hAnsi="Times New Roman" w:cs="Times New Roman"/>
                <w:bCs/>
              </w:rPr>
              <w:t>Қатысушылардың экологиялық сауаттылық деңгейін эко сабақтарға, Хакатонға және жоба презентацияларына қатысқанға дейін және одан кейін салыстырмалы сауалнама нәтижелері бойынша кемінде 30% - ға ұлғайту.</w:t>
            </w:r>
          </w:p>
          <w:p w14:paraId="0B2EA572" w14:textId="77777777" w:rsidR="00556FE4" w:rsidRPr="00CD6760" w:rsidRDefault="00556FE4" w:rsidP="00F1318B">
            <w:pPr>
              <w:jc w:val="both"/>
              <w:rPr>
                <w:rFonts w:ascii="Times New Roman" w:hAnsi="Times New Roman" w:cs="Times New Roman"/>
                <w:bCs/>
              </w:rPr>
            </w:pPr>
          </w:p>
          <w:p w14:paraId="43857A32" w14:textId="77777777" w:rsidR="00556FE4" w:rsidRPr="00CD6760" w:rsidRDefault="00556FE4" w:rsidP="00F1318B">
            <w:pPr>
              <w:jc w:val="both"/>
              <w:rPr>
                <w:rFonts w:ascii="Times New Roman" w:hAnsi="Times New Roman" w:cs="Times New Roman"/>
                <w:b/>
                <w:bCs/>
              </w:rPr>
            </w:pPr>
            <w:r w:rsidRPr="00CD6760">
              <w:rPr>
                <w:rFonts w:ascii="Times New Roman" w:hAnsi="Times New Roman" w:cs="Times New Roman"/>
                <w:b/>
                <w:bCs/>
              </w:rPr>
              <w:t xml:space="preserve">Күтілетін нәтиже: </w:t>
            </w:r>
          </w:p>
          <w:p w14:paraId="3FA731CF" w14:textId="1CB3FDDA" w:rsidR="00556FE4" w:rsidRPr="00CD6760" w:rsidRDefault="00556FE4" w:rsidP="00C02748">
            <w:pPr>
              <w:numPr>
                <w:ilvl w:val="0"/>
                <w:numId w:val="30"/>
              </w:numPr>
              <w:ind w:left="0" w:firstLine="421"/>
              <w:jc w:val="both"/>
              <w:rPr>
                <w:rFonts w:ascii="Times New Roman" w:eastAsia="Times New Roman" w:hAnsi="Times New Roman" w:cs="Times New Roman"/>
                <w:kern w:val="2"/>
              </w:rPr>
            </w:pPr>
            <w:r w:rsidRPr="00CD6760">
              <w:rPr>
                <w:rFonts w:ascii="Times New Roman" w:eastAsia="Times New Roman" w:hAnsi="Times New Roman" w:cs="Times New Roman"/>
                <w:kern w:val="2"/>
              </w:rPr>
              <w:t>Маңғыстау облысындағы кемінде 1</w:t>
            </w:r>
            <w:r w:rsidR="00476A1F" w:rsidRPr="00CD6760">
              <w:rPr>
                <w:rFonts w:ascii="Times New Roman" w:eastAsia="Times New Roman" w:hAnsi="Times New Roman" w:cs="Times New Roman"/>
                <w:kern w:val="2"/>
              </w:rPr>
              <w:t> </w:t>
            </w:r>
            <w:r w:rsidRPr="00CD6760">
              <w:rPr>
                <w:rFonts w:ascii="Times New Roman" w:eastAsia="Times New Roman" w:hAnsi="Times New Roman" w:cs="Times New Roman"/>
                <w:kern w:val="2"/>
              </w:rPr>
              <w:t>000 жасты тарта отырып қатты тұрмыстық қалдықтарды сұрыптау және өңдеу объектілеріне кемінде  10 таныстыру шарасы ұйымдастырылады;</w:t>
            </w:r>
          </w:p>
          <w:p w14:paraId="1265F938" w14:textId="28E21668" w:rsidR="00556FE4" w:rsidRPr="00CD6760" w:rsidRDefault="00556FE4" w:rsidP="00C02748">
            <w:pPr>
              <w:numPr>
                <w:ilvl w:val="0"/>
                <w:numId w:val="30"/>
              </w:numPr>
              <w:ind w:left="0" w:firstLine="421"/>
              <w:jc w:val="both"/>
              <w:rPr>
                <w:rFonts w:ascii="Times New Roman" w:eastAsia="Times New Roman" w:hAnsi="Times New Roman" w:cs="Times New Roman"/>
                <w:kern w:val="2"/>
              </w:rPr>
            </w:pPr>
            <w:r w:rsidRPr="00CD6760">
              <w:rPr>
                <w:rFonts w:ascii="Times New Roman" w:eastAsia="Times New Roman" w:hAnsi="Times New Roman" w:cs="Times New Roman"/>
                <w:kern w:val="2"/>
              </w:rPr>
              <w:t xml:space="preserve">Маңғыстау жастарына арналған кемінде анимациялық </w:t>
            </w:r>
            <w:r w:rsidRPr="00CD6760">
              <w:rPr>
                <w:rFonts w:ascii="Times New Roman" w:eastAsia="Times New Roman" w:hAnsi="Times New Roman" w:cs="Times New Roman"/>
                <w:i/>
                <w:iCs/>
                <w:kern w:val="2"/>
              </w:rPr>
              <w:t>(мемлекеттік және орыс тілінде)</w:t>
            </w:r>
            <w:r w:rsidRPr="00CD6760">
              <w:rPr>
                <w:rFonts w:ascii="Times New Roman" w:eastAsia="Times New Roman" w:hAnsi="Times New Roman" w:cs="Times New Roman"/>
                <w:kern w:val="2"/>
              </w:rPr>
              <w:t xml:space="preserve"> 7 эко-сабақ әзірленеді және таратылады;</w:t>
            </w:r>
          </w:p>
          <w:p w14:paraId="4AB818AF" w14:textId="45DF8E22" w:rsidR="00556FE4" w:rsidRPr="00CD6760" w:rsidRDefault="00556FE4" w:rsidP="00C02748">
            <w:pPr>
              <w:numPr>
                <w:ilvl w:val="0"/>
                <w:numId w:val="30"/>
              </w:numPr>
              <w:ind w:left="0" w:firstLine="421"/>
              <w:jc w:val="both"/>
              <w:rPr>
                <w:rFonts w:ascii="Times New Roman" w:eastAsia="Times New Roman" w:hAnsi="Times New Roman" w:cs="Times New Roman"/>
                <w:kern w:val="2"/>
              </w:rPr>
            </w:pPr>
            <w:r w:rsidRPr="00CD6760">
              <w:rPr>
                <w:rFonts w:ascii="Times New Roman" w:eastAsia="Times New Roman" w:hAnsi="Times New Roman" w:cs="Times New Roman"/>
                <w:kern w:val="2"/>
              </w:rPr>
              <w:lastRenderedPageBreak/>
              <w:t>Маңғыстау жастарына арналған кемінде 2 эко-фестиваль ұйымдастырылады;</w:t>
            </w:r>
          </w:p>
          <w:p w14:paraId="6469A307" w14:textId="3FC00766" w:rsidR="00556FE4" w:rsidRPr="00CD6760" w:rsidRDefault="00556FE4" w:rsidP="00C02748">
            <w:pPr>
              <w:numPr>
                <w:ilvl w:val="0"/>
                <w:numId w:val="30"/>
              </w:numPr>
              <w:ind w:left="0" w:firstLine="421"/>
              <w:jc w:val="both"/>
              <w:rPr>
                <w:rFonts w:ascii="Times New Roman" w:eastAsia="Times New Roman" w:hAnsi="Times New Roman" w:cs="Times New Roman"/>
                <w:kern w:val="2"/>
              </w:rPr>
            </w:pPr>
            <w:r w:rsidRPr="00CD6760">
              <w:rPr>
                <w:rFonts w:ascii="Times New Roman" w:eastAsia="Times New Roman" w:hAnsi="Times New Roman" w:cs="Times New Roman"/>
                <w:kern w:val="2"/>
              </w:rPr>
              <w:t>Аймақта жас экобелсенділерге арналған кемінде 300 000 теңгені құрайтын кемінде 10 шағын грант беріледі;</w:t>
            </w:r>
          </w:p>
          <w:p w14:paraId="37B7634E" w14:textId="401E55D5" w:rsidR="00556FE4" w:rsidRPr="00CD6760" w:rsidRDefault="00556FE4" w:rsidP="00476A1F">
            <w:pPr>
              <w:numPr>
                <w:ilvl w:val="0"/>
                <w:numId w:val="30"/>
              </w:numPr>
              <w:ind w:left="0" w:firstLine="421"/>
              <w:jc w:val="both"/>
              <w:rPr>
                <w:rFonts w:ascii="Times New Roman" w:hAnsi="Times New Roman" w:cs="Times New Roman"/>
                <w:bCs/>
              </w:rPr>
            </w:pPr>
            <w:r w:rsidRPr="00CD6760">
              <w:rPr>
                <w:rFonts w:ascii="Times New Roman" w:eastAsia="Times New Roman" w:hAnsi="Times New Roman" w:cs="Times New Roman"/>
                <w:kern w:val="2"/>
              </w:rPr>
              <w:t>Жастардың арасында экологиялық сауаттылықты арттыруға бағытталған 1 хакатон өткізіледі</w:t>
            </w:r>
          </w:p>
        </w:tc>
      </w:tr>
      <w:tr w:rsidR="00556FE4" w:rsidRPr="00CD6760" w14:paraId="117DDD5E" w14:textId="77777777" w:rsidTr="006B4777">
        <w:trPr>
          <w:trHeight w:val="1210"/>
        </w:trPr>
        <w:tc>
          <w:tcPr>
            <w:tcW w:w="500" w:type="dxa"/>
          </w:tcPr>
          <w:p w14:paraId="396834E6" w14:textId="7B045B06" w:rsidR="00556FE4" w:rsidRPr="00CD6760" w:rsidRDefault="00556FE4">
            <w:pPr>
              <w:jc w:val="center"/>
              <w:rPr>
                <w:rFonts w:ascii="Times New Roman" w:eastAsia="Times New Roman" w:hAnsi="Times New Roman" w:cs="Times New Roman"/>
              </w:rPr>
            </w:pPr>
            <w:r w:rsidRPr="00CD6760">
              <w:rPr>
                <w:rFonts w:ascii="Times New Roman" w:eastAsia="Times New Roman" w:hAnsi="Times New Roman" w:cs="Times New Roman"/>
              </w:rPr>
              <w:lastRenderedPageBreak/>
              <w:t>13</w:t>
            </w:r>
          </w:p>
        </w:tc>
        <w:tc>
          <w:tcPr>
            <w:tcW w:w="1560" w:type="dxa"/>
          </w:tcPr>
          <w:p w14:paraId="6DC230F8" w14:textId="03F437D2" w:rsidR="00556FE4" w:rsidRPr="00CD6760" w:rsidRDefault="00556FE4">
            <w:pPr>
              <w:jc w:val="center"/>
              <w:rPr>
                <w:rFonts w:ascii="Times New Roman" w:eastAsia="Times New Roman" w:hAnsi="Times New Roman" w:cs="Times New Roman"/>
              </w:rPr>
            </w:pPr>
            <w:r w:rsidRPr="00CD6760">
              <w:rPr>
                <w:rFonts w:ascii="Times New Roman" w:eastAsia="Times New Roman" w:hAnsi="Times New Roman" w:cs="Times New Roman"/>
              </w:rPr>
              <w:t>Жастар саясаты мен балалар бастамаларын қолдау</w:t>
            </w:r>
          </w:p>
        </w:tc>
        <w:tc>
          <w:tcPr>
            <w:tcW w:w="2130" w:type="dxa"/>
            <w:gridSpan w:val="2"/>
          </w:tcPr>
          <w:p w14:paraId="4DDD9CFE" w14:textId="09830221" w:rsidR="00556FE4" w:rsidRPr="00CD6760" w:rsidRDefault="00556FE4" w:rsidP="00946B29">
            <w:pPr>
              <w:jc w:val="both"/>
              <w:rPr>
                <w:rFonts w:ascii="Times New Roman" w:hAnsi="Times New Roman" w:cs="Times New Roman"/>
                <w:shd w:val="clear" w:color="auto" w:fill="FFFFFF"/>
              </w:rPr>
            </w:pPr>
            <w:r w:rsidRPr="00CD6760">
              <w:rPr>
                <w:rFonts w:ascii="Times New Roman" w:hAnsi="Times New Roman" w:cs="Times New Roman"/>
                <w:shd w:val="clear" w:color="auto" w:fill="FFFFFF"/>
              </w:rPr>
              <w:t>Жастардың инновациялық бастамаларына қолдау көрсету</w:t>
            </w:r>
          </w:p>
        </w:tc>
        <w:tc>
          <w:tcPr>
            <w:tcW w:w="4545" w:type="dxa"/>
          </w:tcPr>
          <w:p w14:paraId="66726879" w14:textId="4FC97187" w:rsidR="00CE1900" w:rsidRPr="00CD6760" w:rsidRDefault="00B262D1" w:rsidP="00CE1900">
            <w:pPr>
              <w:jc w:val="both"/>
              <w:rPr>
                <w:rFonts w:ascii="Times New Roman" w:hAnsi="Times New Roman" w:cs="Times New Roman"/>
              </w:rPr>
            </w:pPr>
            <w:r w:rsidRPr="00CD6760">
              <w:rPr>
                <w:rFonts w:ascii="Times New Roman" w:hAnsi="Times New Roman" w:cs="Times New Roman"/>
              </w:rPr>
              <w:t>Маңғыстау облысында жас новаторлар мен стартаперлерді қолдау мақсатында қабылданған шаралар аймақтағы кәсіпкерлік мәдениетін дамытуға және жастардың инновациялық жобаларды жүзеге асыруына тікелей әсер етеді. Бұл жобалар аймақтың экономикалық дамуына жаңа серпін беріп, жастардың әлеуетін толыққанды жүзеге асыруға мүмкіндік туғызады.</w:t>
            </w:r>
          </w:p>
          <w:p w14:paraId="49DCA2B3" w14:textId="6EC5FA69" w:rsidR="00556FE4" w:rsidRPr="00CD6760" w:rsidRDefault="00CE1900" w:rsidP="00B262D1">
            <w:pPr>
              <w:jc w:val="both"/>
              <w:rPr>
                <w:rFonts w:ascii="Times New Roman" w:hAnsi="Times New Roman" w:cs="Times New Roman"/>
              </w:rPr>
            </w:pPr>
            <w:r w:rsidRPr="00CD6760">
              <w:rPr>
                <w:rFonts w:ascii="Times New Roman" w:hAnsi="Times New Roman" w:cs="Times New Roman"/>
              </w:rPr>
              <w:t xml:space="preserve">Қазіргі таңда облыстың жастар арасында стартап жобалары мен инновациялық шешімдерге </w:t>
            </w:r>
            <w:r w:rsidR="00B262D1" w:rsidRPr="00CD6760">
              <w:rPr>
                <w:rFonts w:ascii="Times New Roman" w:hAnsi="Times New Roman" w:cs="Times New Roman"/>
              </w:rPr>
              <w:t>деген қызығушылық артты. Алайда</w:t>
            </w:r>
            <w:r w:rsidRPr="00CD6760">
              <w:rPr>
                <w:rFonts w:ascii="Times New Roman" w:hAnsi="Times New Roman" w:cs="Times New Roman"/>
              </w:rPr>
              <w:t xml:space="preserve"> аймақта жастарға арналған менторлық қолдау жүйелері мен стартаптарды дамыту үшін жеткілікті ресурстар мен инфрақұрылым</w:t>
            </w:r>
            <w:r w:rsidR="00B262D1" w:rsidRPr="00CD6760">
              <w:rPr>
                <w:rFonts w:ascii="Times New Roman" w:hAnsi="Times New Roman" w:cs="Times New Roman"/>
              </w:rPr>
              <w:t xml:space="preserve"> жоқ. Осыған байланысты </w:t>
            </w:r>
            <w:r w:rsidRPr="00CD6760">
              <w:rPr>
                <w:rFonts w:ascii="Times New Roman" w:hAnsi="Times New Roman" w:cs="Times New Roman"/>
              </w:rPr>
              <w:t xml:space="preserve">аймақта </w:t>
            </w:r>
            <w:r w:rsidR="00B262D1" w:rsidRPr="00CD6760">
              <w:rPr>
                <w:rFonts w:ascii="Times New Roman" w:hAnsi="Times New Roman" w:cs="Times New Roman"/>
              </w:rPr>
              <w:t xml:space="preserve">жастардың стартап-идеяларын қолдау бағдарламасын іске асыру, жас новаторлар мен стартаперлермен жұмыс жүргізуді жүйелендіру </w:t>
            </w:r>
            <w:r w:rsidRPr="00CD6760">
              <w:rPr>
                <w:rFonts w:ascii="Times New Roman" w:hAnsi="Times New Roman" w:cs="Times New Roman"/>
              </w:rPr>
              <w:t>қажеттілігі туындап отыр.</w:t>
            </w:r>
          </w:p>
        </w:tc>
        <w:tc>
          <w:tcPr>
            <w:tcW w:w="1890" w:type="dxa"/>
          </w:tcPr>
          <w:p w14:paraId="305A927B" w14:textId="50178975" w:rsidR="00556FE4" w:rsidRPr="00CD6760" w:rsidRDefault="00F62A5D">
            <w:pPr>
              <w:jc w:val="center"/>
              <w:rPr>
                <w:rFonts w:ascii="Times New Roman" w:hAnsi="Times New Roman" w:cs="Times New Roman"/>
                <w:b/>
                <w:bCs/>
              </w:rPr>
            </w:pPr>
            <w:r w:rsidRPr="00CD6760">
              <w:rPr>
                <w:rFonts w:ascii="Times New Roman" w:hAnsi="Times New Roman" w:cs="Times New Roman"/>
                <w:b/>
                <w:bCs/>
              </w:rPr>
              <w:t>11 690 000</w:t>
            </w:r>
          </w:p>
        </w:tc>
        <w:tc>
          <w:tcPr>
            <w:tcW w:w="1080" w:type="dxa"/>
          </w:tcPr>
          <w:p w14:paraId="0195ED2D" w14:textId="77777777" w:rsidR="00556FE4" w:rsidRPr="00CD6760" w:rsidRDefault="00556FE4" w:rsidP="00556FE4">
            <w:pPr>
              <w:jc w:val="center"/>
              <w:rPr>
                <w:rFonts w:ascii="Times New Roman" w:hAnsi="Times New Roman" w:cs="Times New Roman"/>
              </w:rPr>
            </w:pPr>
            <w:r w:rsidRPr="00CD6760">
              <w:rPr>
                <w:rFonts w:ascii="Times New Roman" w:hAnsi="Times New Roman" w:cs="Times New Roman"/>
              </w:rPr>
              <w:t>Қысқа мерзімді</w:t>
            </w:r>
          </w:p>
          <w:p w14:paraId="1DB25047" w14:textId="6FB883DA" w:rsidR="00556FE4" w:rsidRPr="00CD6760" w:rsidRDefault="00556FE4" w:rsidP="00556FE4">
            <w:pPr>
              <w:jc w:val="center"/>
              <w:rPr>
                <w:rFonts w:ascii="Times New Roman" w:hAnsi="Times New Roman" w:cs="Times New Roman"/>
              </w:rPr>
            </w:pPr>
            <w:r w:rsidRPr="00CD6760">
              <w:rPr>
                <w:rFonts w:ascii="Times New Roman" w:hAnsi="Times New Roman" w:cs="Times New Roman"/>
              </w:rPr>
              <w:t>1 грант</w:t>
            </w:r>
          </w:p>
        </w:tc>
        <w:tc>
          <w:tcPr>
            <w:tcW w:w="2970" w:type="dxa"/>
          </w:tcPr>
          <w:p w14:paraId="587E9D96" w14:textId="77777777" w:rsidR="00556FE4" w:rsidRPr="00CD6760" w:rsidRDefault="00556FE4" w:rsidP="00F1318B">
            <w:pPr>
              <w:jc w:val="both"/>
              <w:rPr>
                <w:rFonts w:ascii="Times New Roman" w:hAnsi="Times New Roman" w:cs="Times New Roman"/>
                <w:b/>
                <w:bCs/>
              </w:rPr>
            </w:pPr>
            <w:r w:rsidRPr="00CD6760">
              <w:rPr>
                <w:rFonts w:ascii="Times New Roman" w:hAnsi="Times New Roman" w:cs="Times New Roman"/>
                <w:b/>
                <w:bCs/>
              </w:rPr>
              <w:t>Нысаналы индикатор:</w:t>
            </w:r>
          </w:p>
          <w:p w14:paraId="549F760C" w14:textId="53A793A0" w:rsidR="00556FE4" w:rsidRPr="00CD6760" w:rsidRDefault="005468BE" w:rsidP="00F1318B">
            <w:pPr>
              <w:jc w:val="both"/>
              <w:rPr>
                <w:rFonts w:ascii="Times New Roman" w:hAnsi="Times New Roman" w:cs="Times New Roman"/>
                <w:bCs/>
              </w:rPr>
            </w:pPr>
            <w:r w:rsidRPr="00CD6760">
              <w:rPr>
                <w:rFonts w:ascii="Times New Roman" w:hAnsi="Times New Roman" w:cs="Times New Roman"/>
                <w:bCs/>
              </w:rPr>
              <w:t xml:space="preserve">1. </w:t>
            </w:r>
            <w:r w:rsidR="00556FE4" w:rsidRPr="00CD6760">
              <w:rPr>
                <w:rFonts w:ascii="Times New Roman" w:hAnsi="Times New Roman" w:cs="Times New Roman"/>
                <w:bCs/>
              </w:rPr>
              <w:t>Аймақта кемінде 30 жастан тұратын жас новаторлар тобын қалыптастыру</w:t>
            </w:r>
            <w:r w:rsidRPr="00CD6760">
              <w:rPr>
                <w:rFonts w:ascii="Times New Roman" w:hAnsi="Times New Roman" w:cs="Times New Roman"/>
                <w:bCs/>
              </w:rPr>
              <w:t>;</w:t>
            </w:r>
          </w:p>
          <w:p w14:paraId="0E6FC46D" w14:textId="483C9A56" w:rsidR="005468BE" w:rsidRPr="00CD6760" w:rsidRDefault="005468BE" w:rsidP="00F1318B">
            <w:pPr>
              <w:jc w:val="both"/>
              <w:rPr>
                <w:rFonts w:ascii="Times New Roman" w:hAnsi="Times New Roman" w:cs="Times New Roman"/>
                <w:bCs/>
              </w:rPr>
            </w:pPr>
            <w:r w:rsidRPr="00CD6760">
              <w:rPr>
                <w:rFonts w:ascii="Times New Roman" w:hAnsi="Times New Roman" w:cs="Times New Roman"/>
                <w:bCs/>
              </w:rPr>
              <w:t>2. Өңірдегі жастар стартаптарын қолдау бағдарламасын ілгерілету бойынша онлайн және офлайн арналар арқылы кемінде 35000 қаралымды ақпараттық қамту.</w:t>
            </w:r>
          </w:p>
          <w:p w14:paraId="048085A0" w14:textId="77777777" w:rsidR="00556FE4" w:rsidRPr="00CD6760" w:rsidRDefault="00556FE4" w:rsidP="00F1318B">
            <w:pPr>
              <w:jc w:val="both"/>
              <w:rPr>
                <w:rFonts w:ascii="Times New Roman" w:hAnsi="Times New Roman" w:cs="Times New Roman"/>
                <w:bCs/>
              </w:rPr>
            </w:pPr>
          </w:p>
          <w:p w14:paraId="082FF660" w14:textId="77777777" w:rsidR="00556FE4" w:rsidRPr="00CD6760" w:rsidRDefault="00556FE4" w:rsidP="00F1318B">
            <w:pPr>
              <w:jc w:val="both"/>
              <w:rPr>
                <w:rFonts w:ascii="Times New Roman" w:hAnsi="Times New Roman" w:cs="Times New Roman"/>
                <w:b/>
                <w:bCs/>
              </w:rPr>
            </w:pPr>
            <w:r w:rsidRPr="00CD6760">
              <w:rPr>
                <w:rFonts w:ascii="Times New Roman" w:hAnsi="Times New Roman" w:cs="Times New Roman"/>
                <w:b/>
                <w:bCs/>
              </w:rPr>
              <w:t>Күтілетін нәтижелер:</w:t>
            </w:r>
          </w:p>
          <w:p w14:paraId="4DF271F7" w14:textId="77777777" w:rsidR="00DC1DE5" w:rsidRPr="00CD6760" w:rsidRDefault="005468BE" w:rsidP="001C4C45">
            <w:pPr>
              <w:pStyle w:val="a7"/>
              <w:numPr>
                <w:ilvl w:val="0"/>
                <w:numId w:val="31"/>
              </w:numPr>
              <w:ind w:left="27" w:firstLine="425"/>
              <w:jc w:val="both"/>
              <w:rPr>
                <w:rFonts w:ascii="Times New Roman" w:hAnsi="Times New Roman"/>
                <w:bCs/>
                <w:lang w:val="kk-KZ"/>
              </w:rPr>
            </w:pPr>
            <w:r w:rsidRPr="00CD6760">
              <w:rPr>
                <w:rFonts w:ascii="Times New Roman" w:hAnsi="Times New Roman"/>
                <w:bCs/>
                <w:lang w:val="kk-KZ"/>
              </w:rPr>
              <w:t>Өңір жастарының кемінде 3 стартапы үшін грант беру (әрбір стартап үшін сома – кемінде 2 000 000 теңге);</w:t>
            </w:r>
          </w:p>
          <w:p w14:paraId="4DBCD0A1" w14:textId="4C831423" w:rsidR="00230844" w:rsidRPr="00CD6760" w:rsidRDefault="00230844" w:rsidP="001C4C45">
            <w:pPr>
              <w:pStyle w:val="a7"/>
              <w:numPr>
                <w:ilvl w:val="0"/>
                <w:numId w:val="31"/>
              </w:numPr>
              <w:ind w:left="27" w:firstLine="425"/>
              <w:jc w:val="both"/>
              <w:rPr>
                <w:rFonts w:ascii="Times New Roman" w:hAnsi="Times New Roman"/>
                <w:bCs/>
                <w:lang w:val="kk-KZ"/>
              </w:rPr>
            </w:pPr>
            <w:r w:rsidRPr="00CD6760">
              <w:rPr>
                <w:rFonts w:ascii="Times New Roman" w:hAnsi="Times New Roman"/>
                <w:bCs/>
                <w:lang w:val="kk-KZ"/>
              </w:rPr>
              <w:t>Өңірде стартаптарды тәлімгерлік қолдау бағдарламасы іске қосылады;</w:t>
            </w:r>
          </w:p>
          <w:p w14:paraId="05E0BF81" w14:textId="0EC21E35" w:rsidR="00556FE4" w:rsidRPr="00CD6760" w:rsidRDefault="00556FE4" w:rsidP="001C4C45">
            <w:pPr>
              <w:pStyle w:val="a7"/>
              <w:numPr>
                <w:ilvl w:val="0"/>
                <w:numId w:val="31"/>
              </w:numPr>
              <w:ind w:left="27" w:firstLine="425"/>
              <w:jc w:val="both"/>
              <w:rPr>
                <w:rFonts w:ascii="Times New Roman" w:hAnsi="Times New Roman"/>
                <w:bCs/>
                <w:lang w:val="kk-KZ"/>
              </w:rPr>
            </w:pPr>
            <w:r w:rsidRPr="00CD6760">
              <w:rPr>
                <w:rFonts w:ascii="Times New Roman" w:hAnsi="Times New Roman"/>
                <w:bCs/>
                <w:lang w:val="kk-KZ"/>
              </w:rPr>
              <w:t xml:space="preserve">Өңірдегі жас </w:t>
            </w:r>
            <w:r w:rsidRPr="00CD6760">
              <w:rPr>
                <w:rFonts w:ascii="Times New Roman" w:hAnsi="Times New Roman"/>
                <w:bCs/>
                <w:lang w:val="kk-KZ"/>
              </w:rPr>
              <w:lastRenderedPageBreak/>
              <w:t>стартаперларды анықтау және іріктеуге бағытталған аймақтың барлық елді-мекенде (5 аудан және 2 қала) үгіт-насихат жұмысы ұйымдастырылады;</w:t>
            </w:r>
          </w:p>
          <w:p w14:paraId="5CBE743B" w14:textId="7158CDF9" w:rsidR="00556FE4" w:rsidRPr="00CD6760" w:rsidRDefault="00556FE4" w:rsidP="00556FE4">
            <w:pPr>
              <w:pStyle w:val="a7"/>
              <w:numPr>
                <w:ilvl w:val="0"/>
                <w:numId w:val="31"/>
              </w:numPr>
              <w:ind w:left="27" w:firstLine="425"/>
              <w:jc w:val="both"/>
              <w:rPr>
                <w:rFonts w:ascii="Times New Roman" w:hAnsi="Times New Roman"/>
                <w:bCs/>
                <w:lang w:val="kk-KZ"/>
              </w:rPr>
            </w:pPr>
            <w:r w:rsidRPr="00CD6760">
              <w:rPr>
                <w:rFonts w:ascii="Times New Roman" w:hAnsi="Times New Roman"/>
                <w:bCs/>
                <w:lang w:val="kk-KZ"/>
              </w:rPr>
              <w:t xml:space="preserve">Аймақтағы жас стартаперлерге арналған ақысыз тағылымдама ұйымдастырылады </w:t>
            </w:r>
          </w:p>
        </w:tc>
      </w:tr>
      <w:tr w:rsidR="00556FE4" w14:paraId="0FF59030" w14:textId="77777777" w:rsidTr="006B4777">
        <w:trPr>
          <w:trHeight w:val="422"/>
        </w:trPr>
        <w:tc>
          <w:tcPr>
            <w:tcW w:w="8735" w:type="dxa"/>
            <w:gridSpan w:val="5"/>
            <w:vAlign w:val="center"/>
          </w:tcPr>
          <w:p w14:paraId="47902A1C" w14:textId="32C802CE" w:rsidR="00556FE4" w:rsidRPr="00CD6760" w:rsidRDefault="00556FE4">
            <w:pPr>
              <w:tabs>
                <w:tab w:val="left" w:pos="396"/>
              </w:tabs>
              <w:jc w:val="center"/>
              <w:rPr>
                <w:rFonts w:ascii="Times New Roman" w:eastAsia="Times New Roman" w:hAnsi="Times New Roman" w:cs="Times New Roman"/>
                <w:b/>
              </w:rPr>
            </w:pPr>
          </w:p>
        </w:tc>
        <w:tc>
          <w:tcPr>
            <w:tcW w:w="1890" w:type="dxa"/>
            <w:vAlign w:val="center"/>
          </w:tcPr>
          <w:p w14:paraId="00AC4639" w14:textId="212830AA" w:rsidR="00556FE4" w:rsidRPr="00B761F8" w:rsidRDefault="00B761F8">
            <w:pPr>
              <w:jc w:val="center"/>
              <w:rPr>
                <w:rFonts w:ascii="Times New Roman" w:eastAsia="Times New Roman" w:hAnsi="Times New Roman" w:cs="Times New Roman"/>
                <w:b/>
                <w:lang w:val="en-US"/>
              </w:rPr>
            </w:pPr>
            <w:r w:rsidRPr="00CD6760">
              <w:rPr>
                <w:rFonts w:ascii="Times New Roman" w:eastAsia="Times New Roman" w:hAnsi="Times New Roman" w:cs="Times New Roman"/>
                <w:b/>
                <w:lang w:val="en-US"/>
              </w:rPr>
              <w:t>149 121 500</w:t>
            </w:r>
          </w:p>
        </w:tc>
        <w:tc>
          <w:tcPr>
            <w:tcW w:w="1080" w:type="dxa"/>
            <w:vAlign w:val="center"/>
          </w:tcPr>
          <w:p w14:paraId="6C0EA836" w14:textId="77777777" w:rsidR="00556FE4" w:rsidRDefault="00556FE4">
            <w:pPr>
              <w:jc w:val="center"/>
              <w:rPr>
                <w:rFonts w:ascii="Times New Roman" w:eastAsia="Times New Roman" w:hAnsi="Times New Roman" w:cs="Times New Roman"/>
              </w:rPr>
            </w:pPr>
          </w:p>
        </w:tc>
        <w:tc>
          <w:tcPr>
            <w:tcW w:w="2970" w:type="dxa"/>
            <w:vAlign w:val="center"/>
          </w:tcPr>
          <w:p w14:paraId="0957FF9B" w14:textId="77777777" w:rsidR="00556FE4" w:rsidRDefault="00556FE4">
            <w:pPr>
              <w:jc w:val="center"/>
              <w:rPr>
                <w:rFonts w:ascii="Times New Roman" w:eastAsia="Times New Roman" w:hAnsi="Times New Roman" w:cs="Times New Roman"/>
                <w:b/>
              </w:rPr>
            </w:pPr>
          </w:p>
        </w:tc>
      </w:tr>
    </w:tbl>
    <w:p w14:paraId="15A9A6D9" w14:textId="705CD983" w:rsidR="00EE6809" w:rsidRDefault="00AE1013">
      <w:pPr>
        <w:ind w:firstLine="708"/>
        <w:rPr>
          <w:rFonts w:ascii="Times New Roman" w:eastAsia="Times New Roman" w:hAnsi="Times New Roman" w:cs="Times New Roman"/>
          <w:b/>
        </w:rPr>
      </w:pPr>
      <w:r>
        <w:rPr>
          <w:rFonts w:ascii="Times New Roman" w:eastAsia="Times New Roman" w:hAnsi="Times New Roman" w:cs="Times New Roman"/>
          <w:b/>
        </w:rPr>
        <w:t xml:space="preserve"> </w:t>
      </w:r>
    </w:p>
    <w:sectPr w:rsidR="00EE6809">
      <w:pgSz w:w="16838" w:h="11906" w:orient="landscape"/>
      <w:pgMar w:top="850" w:right="1134" w:bottom="1560"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94BABA" w14:textId="77777777" w:rsidR="00475EA9" w:rsidRDefault="00475EA9" w:rsidP="009602E4">
      <w:pPr>
        <w:spacing w:after="0" w:line="240" w:lineRule="auto"/>
      </w:pPr>
      <w:r>
        <w:separator/>
      </w:r>
    </w:p>
  </w:endnote>
  <w:endnote w:type="continuationSeparator" w:id="0">
    <w:p w14:paraId="49ACC161" w14:textId="77777777" w:rsidR="00475EA9" w:rsidRDefault="00475EA9" w:rsidP="00960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50F77" w14:textId="77777777" w:rsidR="00475EA9" w:rsidRDefault="00475EA9" w:rsidP="009602E4">
      <w:pPr>
        <w:spacing w:after="0" w:line="240" w:lineRule="auto"/>
      </w:pPr>
      <w:r>
        <w:separator/>
      </w:r>
    </w:p>
  </w:footnote>
  <w:footnote w:type="continuationSeparator" w:id="0">
    <w:p w14:paraId="2AB06E31" w14:textId="77777777" w:rsidR="00475EA9" w:rsidRDefault="00475EA9" w:rsidP="009602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77B3"/>
    <w:multiLevelType w:val="hybridMultilevel"/>
    <w:tmpl w:val="1D3251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FD7F46"/>
    <w:multiLevelType w:val="multilevel"/>
    <w:tmpl w:val="ECEE168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5BA6F30"/>
    <w:multiLevelType w:val="multilevel"/>
    <w:tmpl w:val="B4A226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65B7E58"/>
    <w:multiLevelType w:val="multilevel"/>
    <w:tmpl w:val="99C6E8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CC75FA4"/>
    <w:multiLevelType w:val="multilevel"/>
    <w:tmpl w:val="A1AEFE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DA36A03"/>
    <w:multiLevelType w:val="multilevel"/>
    <w:tmpl w:val="6ADE1F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1A23110"/>
    <w:multiLevelType w:val="multilevel"/>
    <w:tmpl w:val="D5386DC8"/>
    <w:lvl w:ilvl="0">
      <w:start w:val="1"/>
      <w:numFmt w:val="decimal"/>
      <w:lvlText w:val="%1)"/>
      <w:lvlJc w:val="left"/>
      <w:pPr>
        <w:ind w:left="657"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2F43F46"/>
    <w:multiLevelType w:val="hybridMultilevel"/>
    <w:tmpl w:val="9E9416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E62577"/>
    <w:multiLevelType w:val="multilevel"/>
    <w:tmpl w:val="0870281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177E65A5"/>
    <w:multiLevelType w:val="hybridMultilevel"/>
    <w:tmpl w:val="93F0C3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36531D"/>
    <w:multiLevelType w:val="hybridMultilevel"/>
    <w:tmpl w:val="77B270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955951"/>
    <w:multiLevelType w:val="multilevel"/>
    <w:tmpl w:val="8C5665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C3B2B2F"/>
    <w:multiLevelType w:val="hybridMultilevel"/>
    <w:tmpl w:val="51C443D0"/>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064F62"/>
    <w:multiLevelType w:val="multilevel"/>
    <w:tmpl w:val="700E42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7435DFE"/>
    <w:multiLevelType w:val="hybridMultilevel"/>
    <w:tmpl w:val="49B04C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F4630C"/>
    <w:multiLevelType w:val="multilevel"/>
    <w:tmpl w:val="2AF0AD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AAA76DF"/>
    <w:multiLevelType w:val="hybridMultilevel"/>
    <w:tmpl w:val="53B00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2176E4"/>
    <w:multiLevelType w:val="hybridMultilevel"/>
    <w:tmpl w:val="9606E2D0"/>
    <w:lvl w:ilvl="0" w:tplc="FA94BB86">
      <w:start w:val="1"/>
      <w:numFmt w:val="decimal"/>
      <w:lvlText w:val="%1)"/>
      <w:lvlJc w:val="left"/>
      <w:pPr>
        <w:ind w:left="720"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A2267A"/>
    <w:multiLevelType w:val="multilevel"/>
    <w:tmpl w:val="986CE43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nsid w:val="372E1962"/>
    <w:multiLevelType w:val="multilevel"/>
    <w:tmpl w:val="00BA5D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E630C1F"/>
    <w:multiLevelType w:val="hybridMultilevel"/>
    <w:tmpl w:val="ACB2C9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083C61"/>
    <w:multiLevelType w:val="multilevel"/>
    <w:tmpl w:val="07242874"/>
    <w:lvl w:ilvl="0">
      <w:start w:val="1"/>
      <w:numFmt w:val="decimal"/>
      <w:lvlText w:val="%1)"/>
      <w:lvlJc w:val="left"/>
      <w:pPr>
        <w:ind w:left="750" w:hanging="39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31C1A2D"/>
    <w:multiLevelType w:val="multilevel"/>
    <w:tmpl w:val="D6FC19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F190A4D"/>
    <w:multiLevelType w:val="hybridMultilevel"/>
    <w:tmpl w:val="121898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7B0961"/>
    <w:multiLevelType w:val="multilevel"/>
    <w:tmpl w:val="20D259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4F73605"/>
    <w:multiLevelType w:val="hybridMultilevel"/>
    <w:tmpl w:val="97C62122"/>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nsid w:val="68C344A3"/>
    <w:multiLevelType w:val="multilevel"/>
    <w:tmpl w:val="CE96EBD6"/>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95C3F95"/>
    <w:multiLevelType w:val="multilevel"/>
    <w:tmpl w:val="FE42D1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50E6D11"/>
    <w:multiLevelType w:val="multilevel"/>
    <w:tmpl w:val="F926B1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6804D74"/>
    <w:multiLevelType w:val="multilevel"/>
    <w:tmpl w:val="47841D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E013625"/>
    <w:multiLevelType w:val="multilevel"/>
    <w:tmpl w:val="BC5A4B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4"/>
  </w:num>
  <w:num w:numId="2">
    <w:abstractNumId w:val="15"/>
  </w:num>
  <w:num w:numId="3">
    <w:abstractNumId w:val="1"/>
  </w:num>
  <w:num w:numId="4">
    <w:abstractNumId w:val="22"/>
  </w:num>
  <w:num w:numId="5">
    <w:abstractNumId w:val="18"/>
  </w:num>
  <w:num w:numId="6">
    <w:abstractNumId w:val="26"/>
  </w:num>
  <w:num w:numId="7">
    <w:abstractNumId w:val="6"/>
  </w:num>
  <w:num w:numId="8">
    <w:abstractNumId w:val="4"/>
  </w:num>
  <w:num w:numId="9">
    <w:abstractNumId w:val="28"/>
  </w:num>
  <w:num w:numId="10">
    <w:abstractNumId w:val="13"/>
  </w:num>
  <w:num w:numId="11">
    <w:abstractNumId w:val="30"/>
  </w:num>
  <w:num w:numId="12">
    <w:abstractNumId w:val="29"/>
  </w:num>
  <w:num w:numId="13">
    <w:abstractNumId w:val="5"/>
  </w:num>
  <w:num w:numId="14">
    <w:abstractNumId w:val="19"/>
  </w:num>
  <w:num w:numId="15">
    <w:abstractNumId w:val="27"/>
  </w:num>
  <w:num w:numId="16">
    <w:abstractNumId w:val="8"/>
  </w:num>
  <w:num w:numId="17">
    <w:abstractNumId w:val="21"/>
  </w:num>
  <w:num w:numId="18">
    <w:abstractNumId w:val="11"/>
  </w:num>
  <w:num w:numId="19">
    <w:abstractNumId w:val="2"/>
  </w:num>
  <w:num w:numId="20">
    <w:abstractNumId w:val="3"/>
  </w:num>
  <w:num w:numId="21">
    <w:abstractNumId w:val="10"/>
  </w:num>
  <w:num w:numId="22">
    <w:abstractNumId w:val="17"/>
  </w:num>
  <w:num w:numId="23">
    <w:abstractNumId w:val="7"/>
  </w:num>
  <w:num w:numId="24">
    <w:abstractNumId w:val="0"/>
  </w:num>
  <w:num w:numId="25">
    <w:abstractNumId w:val="16"/>
  </w:num>
  <w:num w:numId="26">
    <w:abstractNumId w:val="12"/>
  </w:num>
  <w:num w:numId="27">
    <w:abstractNumId w:val="9"/>
  </w:num>
  <w:num w:numId="28">
    <w:abstractNumId w:val="20"/>
  </w:num>
  <w:num w:numId="29">
    <w:abstractNumId w:val="25"/>
  </w:num>
  <w:num w:numId="30">
    <w:abstractNumId w:val="14"/>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809"/>
    <w:rsid w:val="0000130C"/>
    <w:rsid w:val="00002AB5"/>
    <w:rsid w:val="00025A50"/>
    <w:rsid w:val="00057BAE"/>
    <w:rsid w:val="00071699"/>
    <w:rsid w:val="00085EDB"/>
    <w:rsid w:val="0009398F"/>
    <w:rsid w:val="000A0130"/>
    <w:rsid w:val="000A0E87"/>
    <w:rsid w:val="000A231B"/>
    <w:rsid w:val="000C2481"/>
    <w:rsid w:val="000D6866"/>
    <w:rsid w:val="000E3C15"/>
    <w:rsid w:val="000E749A"/>
    <w:rsid w:val="00101C06"/>
    <w:rsid w:val="001038D9"/>
    <w:rsid w:val="001249D5"/>
    <w:rsid w:val="001314F7"/>
    <w:rsid w:val="00132085"/>
    <w:rsid w:val="00136C7F"/>
    <w:rsid w:val="0014309C"/>
    <w:rsid w:val="00170727"/>
    <w:rsid w:val="001A14C1"/>
    <w:rsid w:val="001A2E6F"/>
    <w:rsid w:val="001C25F2"/>
    <w:rsid w:val="001C4C45"/>
    <w:rsid w:val="001D4924"/>
    <w:rsid w:val="00230844"/>
    <w:rsid w:val="002546A0"/>
    <w:rsid w:val="00264E52"/>
    <w:rsid w:val="00294403"/>
    <w:rsid w:val="002A6C1B"/>
    <w:rsid w:val="002D1DB3"/>
    <w:rsid w:val="002D376F"/>
    <w:rsid w:val="002D6685"/>
    <w:rsid w:val="0030054D"/>
    <w:rsid w:val="00312EF2"/>
    <w:rsid w:val="00315C63"/>
    <w:rsid w:val="0032604D"/>
    <w:rsid w:val="00357207"/>
    <w:rsid w:val="00361E23"/>
    <w:rsid w:val="003A4C86"/>
    <w:rsid w:val="003C105B"/>
    <w:rsid w:val="003E5C4C"/>
    <w:rsid w:val="003E7A59"/>
    <w:rsid w:val="003F1830"/>
    <w:rsid w:val="00400CBC"/>
    <w:rsid w:val="004274B5"/>
    <w:rsid w:val="00435FA7"/>
    <w:rsid w:val="00436E3D"/>
    <w:rsid w:val="004539ED"/>
    <w:rsid w:val="00475EA9"/>
    <w:rsid w:val="00476A1F"/>
    <w:rsid w:val="00484357"/>
    <w:rsid w:val="004902DB"/>
    <w:rsid w:val="004C1372"/>
    <w:rsid w:val="004E6A1A"/>
    <w:rsid w:val="004F1C16"/>
    <w:rsid w:val="005110A0"/>
    <w:rsid w:val="00525B83"/>
    <w:rsid w:val="005411BE"/>
    <w:rsid w:val="00541331"/>
    <w:rsid w:val="005468BE"/>
    <w:rsid w:val="00556FE4"/>
    <w:rsid w:val="00566585"/>
    <w:rsid w:val="00586BFC"/>
    <w:rsid w:val="005C574C"/>
    <w:rsid w:val="005D0A78"/>
    <w:rsid w:val="00607CD3"/>
    <w:rsid w:val="00612EE7"/>
    <w:rsid w:val="006236CA"/>
    <w:rsid w:val="00637C2B"/>
    <w:rsid w:val="00652E4F"/>
    <w:rsid w:val="00654B6E"/>
    <w:rsid w:val="0068072F"/>
    <w:rsid w:val="006A733D"/>
    <w:rsid w:val="006B4777"/>
    <w:rsid w:val="006D0E23"/>
    <w:rsid w:val="006E018F"/>
    <w:rsid w:val="00703CB1"/>
    <w:rsid w:val="00706431"/>
    <w:rsid w:val="007067FA"/>
    <w:rsid w:val="00713ACD"/>
    <w:rsid w:val="007322EC"/>
    <w:rsid w:val="00747567"/>
    <w:rsid w:val="007731F3"/>
    <w:rsid w:val="007B44AF"/>
    <w:rsid w:val="007B6CD5"/>
    <w:rsid w:val="007C1248"/>
    <w:rsid w:val="007E2EAB"/>
    <w:rsid w:val="007F29FA"/>
    <w:rsid w:val="00804738"/>
    <w:rsid w:val="008066D9"/>
    <w:rsid w:val="008144A3"/>
    <w:rsid w:val="00823B51"/>
    <w:rsid w:val="00825214"/>
    <w:rsid w:val="00836EED"/>
    <w:rsid w:val="00840CB3"/>
    <w:rsid w:val="008420E3"/>
    <w:rsid w:val="008917B1"/>
    <w:rsid w:val="00891EC7"/>
    <w:rsid w:val="00893FAF"/>
    <w:rsid w:val="008B2E09"/>
    <w:rsid w:val="008C0581"/>
    <w:rsid w:val="008C1BF5"/>
    <w:rsid w:val="008F2FB4"/>
    <w:rsid w:val="008F56BC"/>
    <w:rsid w:val="0090366C"/>
    <w:rsid w:val="0090673D"/>
    <w:rsid w:val="009145D7"/>
    <w:rsid w:val="00922876"/>
    <w:rsid w:val="00924149"/>
    <w:rsid w:val="00935A8A"/>
    <w:rsid w:val="00946B29"/>
    <w:rsid w:val="00955DEF"/>
    <w:rsid w:val="009602E4"/>
    <w:rsid w:val="00983F78"/>
    <w:rsid w:val="009915E6"/>
    <w:rsid w:val="009B13E3"/>
    <w:rsid w:val="009C1ED6"/>
    <w:rsid w:val="009D04CE"/>
    <w:rsid w:val="009D3071"/>
    <w:rsid w:val="009E6FF9"/>
    <w:rsid w:val="00A03AC2"/>
    <w:rsid w:val="00A06644"/>
    <w:rsid w:val="00A25413"/>
    <w:rsid w:val="00A46E80"/>
    <w:rsid w:val="00A502FD"/>
    <w:rsid w:val="00A5571E"/>
    <w:rsid w:val="00A73F94"/>
    <w:rsid w:val="00A77138"/>
    <w:rsid w:val="00AA32A8"/>
    <w:rsid w:val="00AD1A71"/>
    <w:rsid w:val="00AD3AF8"/>
    <w:rsid w:val="00AD454E"/>
    <w:rsid w:val="00AE1013"/>
    <w:rsid w:val="00B051EB"/>
    <w:rsid w:val="00B24840"/>
    <w:rsid w:val="00B262D1"/>
    <w:rsid w:val="00B351C5"/>
    <w:rsid w:val="00B403A4"/>
    <w:rsid w:val="00B621B7"/>
    <w:rsid w:val="00B761F8"/>
    <w:rsid w:val="00B82132"/>
    <w:rsid w:val="00BC3FE3"/>
    <w:rsid w:val="00BE073C"/>
    <w:rsid w:val="00C00004"/>
    <w:rsid w:val="00C02748"/>
    <w:rsid w:val="00C052B1"/>
    <w:rsid w:val="00C22644"/>
    <w:rsid w:val="00C23F42"/>
    <w:rsid w:val="00C272FD"/>
    <w:rsid w:val="00C5245B"/>
    <w:rsid w:val="00C5551A"/>
    <w:rsid w:val="00C77328"/>
    <w:rsid w:val="00CD2D7A"/>
    <w:rsid w:val="00CD6760"/>
    <w:rsid w:val="00CE1900"/>
    <w:rsid w:val="00D26168"/>
    <w:rsid w:val="00D33A42"/>
    <w:rsid w:val="00D3580A"/>
    <w:rsid w:val="00D67EED"/>
    <w:rsid w:val="00D73705"/>
    <w:rsid w:val="00D8140F"/>
    <w:rsid w:val="00DA16A1"/>
    <w:rsid w:val="00DB459B"/>
    <w:rsid w:val="00DC1DE5"/>
    <w:rsid w:val="00DC32C8"/>
    <w:rsid w:val="00DD60A7"/>
    <w:rsid w:val="00DE0D17"/>
    <w:rsid w:val="00DF2409"/>
    <w:rsid w:val="00DF7D3F"/>
    <w:rsid w:val="00E00095"/>
    <w:rsid w:val="00E31A73"/>
    <w:rsid w:val="00E54349"/>
    <w:rsid w:val="00E54769"/>
    <w:rsid w:val="00E6252B"/>
    <w:rsid w:val="00E82C8B"/>
    <w:rsid w:val="00E8482D"/>
    <w:rsid w:val="00E92137"/>
    <w:rsid w:val="00EA26E1"/>
    <w:rsid w:val="00EA781A"/>
    <w:rsid w:val="00ED1965"/>
    <w:rsid w:val="00EE6809"/>
    <w:rsid w:val="00EF68AB"/>
    <w:rsid w:val="00F00DA2"/>
    <w:rsid w:val="00F05081"/>
    <w:rsid w:val="00F1318B"/>
    <w:rsid w:val="00F328C4"/>
    <w:rsid w:val="00F35DCF"/>
    <w:rsid w:val="00F43E55"/>
    <w:rsid w:val="00F560BB"/>
    <w:rsid w:val="00F62A5D"/>
    <w:rsid w:val="00F82B7F"/>
    <w:rsid w:val="00F93172"/>
    <w:rsid w:val="00F93210"/>
    <w:rsid w:val="00FA3A57"/>
    <w:rsid w:val="00FD6F68"/>
    <w:rsid w:val="00FE1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8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kk-KZ"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spacing w:line="240" w:lineRule="auto"/>
      <w:outlineLvl w:val="2"/>
    </w:pPr>
    <w:rPr>
      <w:rFonts w:ascii="Times New Roman" w:eastAsia="Times New Roman" w:hAnsi="Times New Roman" w:cs="Times New Roman"/>
      <w:b/>
      <w:sz w:val="27"/>
      <w:szCs w:val="27"/>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a6">
    <w:name w:val="No Spacing"/>
    <w:uiPriority w:val="1"/>
    <w:qFormat/>
    <w:rsid w:val="00085EDB"/>
    <w:pPr>
      <w:spacing w:after="0" w:line="240" w:lineRule="auto"/>
    </w:pPr>
  </w:style>
  <w:style w:type="paragraph" w:styleId="a7">
    <w:name w:val="List Paragraph"/>
    <w:aliases w:val="маркированный,Абзац списка1,Абзац списка11,References,List Paragraph (numbered (a)),Bullets,NUMBERED PARAGRAPH,List Paragraph 1,List_Paragraph,Multilevel para_II,Akapit z listą BS,IBL List Paragraph,List Paragraph nowy"/>
    <w:basedOn w:val="a"/>
    <w:link w:val="a8"/>
    <w:uiPriority w:val="34"/>
    <w:qFormat/>
    <w:rsid w:val="00891EC7"/>
    <w:pPr>
      <w:ind w:left="720"/>
      <w:contextualSpacing/>
    </w:pPr>
    <w:rPr>
      <w:rFonts w:eastAsia="Times New Roman" w:cs="Times New Roman"/>
      <w:lang w:val="ru-RU"/>
    </w:rPr>
  </w:style>
  <w:style w:type="character" w:customStyle="1" w:styleId="a8">
    <w:name w:val="Абзац списка Знак"/>
    <w:aliases w:val="маркированный Знак,Абзац списка1 Знак,Абзац списка11 Знак,References Знак,List Paragraph (numbered (a)) Знак,Bullets Знак,NUMBERED PARAGRAPH Знак,List Paragraph 1 Знак,List_Paragraph Знак,Multilevel para_II Знак,Akapit z listą BS Знак"/>
    <w:link w:val="a7"/>
    <w:uiPriority w:val="34"/>
    <w:locked/>
    <w:rsid w:val="00891EC7"/>
    <w:rPr>
      <w:rFonts w:eastAsia="Times New Roman" w:cs="Times New Roman"/>
      <w:lang w:val="ru-RU"/>
    </w:rPr>
  </w:style>
  <w:style w:type="paragraph" w:styleId="a9">
    <w:name w:val="header"/>
    <w:basedOn w:val="a"/>
    <w:link w:val="aa"/>
    <w:uiPriority w:val="99"/>
    <w:unhideWhenUsed/>
    <w:rsid w:val="009602E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602E4"/>
  </w:style>
  <w:style w:type="paragraph" w:styleId="ab">
    <w:name w:val="footer"/>
    <w:basedOn w:val="a"/>
    <w:link w:val="ac"/>
    <w:uiPriority w:val="99"/>
    <w:unhideWhenUsed/>
    <w:rsid w:val="009602E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602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kk-KZ"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spacing w:line="240" w:lineRule="auto"/>
      <w:outlineLvl w:val="2"/>
    </w:pPr>
    <w:rPr>
      <w:rFonts w:ascii="Times New Roman" w:eastAsia="Times New Roman" w:hAnsi="Times New Roman" w:cs="Times New Roman"/>
      <w:b/>
      <w:sz w:val="27"/>
      <w:szCs w:val="27"/>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a6">
    <w:name w:val="No Spacing"/>
    <w:uiPriority w:val="1"/>
    <w:qFormat/>
    <w:rsid w:val="00085EDB"/>
    <w:pPr>
      <w:spacing w:after="0" w:line="240" w:lineRule="auto"/>
    </w:pPr>
  </w:style>
  <w:style w:type="paragraph" w:styleId="a7">
    <w:name w:val="List Paragraph"/>
    <w:aliases w:val="маркированный,Абзац списка1,Абзац списка11,References,List Paragraph (numbered (a)),Bullets,NUMBERED PARAGRAPH,List Paragraph 1,List_Paragraph,Multilevel para_II,Akapit z listą BS,IBL List Paragraph,List Paragraph nowy"/>
    <w:basedOn w:val="a"/>
    <w:link w:val="a8"/>
    <w:uiPriority w:val="34"/>
    <w:qFormat/>
    <w:rsid w:val="00891EC7"/>
    <w:pPr>
      <w:ind w:left="720"/>
      <w:contextualSpacing/>
    </w:pPr>
    <w:rPr>
      <w:rFonts w:eastAsia="Times New Roman" w:cs="Times New Roman"/>
      <w:lang w:val="ru-RU"/>
    </w:rPr>
  </w:style>
  <w:style w:type="character" w:customStyle="1" w:styleId="a8">
    <w:name w:val="Абзац списка Знак"/>
    <w:aliases w:val="маркированный Знак,Абзац списка1 Знак,Абзац списка11 Знак,References Знак,List Paragraph (numbered (a)) Знак,Bullets Знак,NUMBERED PARAGRAPH Знак,List Paragraph 1 Знак,List_Paragraph Знак,Multilevel para_II Знак,Akapit z listą BS Знак"/>
    <w:link w:val="a7"/>
    <w:uiPriority w:val="34"/>
    <w:locked/>
    <w:rsid w:val="00891EC7"/>
    <w:rPr>
      <w:rFonts w:eastAsia="Times New Roman" w:cs="Times New Roman"/>
      <w:lang w:val="ru-RU"/>
    </w:rPr>
  </w:style>
  <w:style w:type="paragraph" w:styleId="a9">
    <w:name w:val="header"/>
    <w:basedOn w:val="a"/>
    <w:link w:val="aa"/>
    <w:uiPriority w:val="99"/>
    <w:unhideWhenUsed/>
    <w:rsid w:val="009602E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602E4"/>
  </w:style>
  <w:style w:type="paragraph" w:styleId="ab">
    <w:name w:val="footer"/>
    <w:basedOn w:val="a"/>
    <w:link w:val="ac"/>
    <w:uiPriority w:val="99"/>
    <w:unhideWhenUsed/>
    <w:rsid w:val="009602E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60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3583</Words>
  <Characters>20426</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Оралбай Мұқаш</cp:lastModifiedBy>
  <cp:revision>14</cp:revision>
  <dcterms:created xsi:type="dcterms:W3CDTF">2025-04-14T11:49:00Z</dcterms:created>
  <dcterms:modified xsi:type="dcterms:W3CDTF">2025-04-15T07:10:00Z</dcterms:modified>
</cp:coreProperties>
</file>