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4960" w:type="dxa"/>
        <w:jc w:val="left"/>
        <w:tblInd w:w="8766" w:type="dxa"/>
        <w:tblLayout w:type="fixed"/>
        <w:tblCellMar>
          <w:top w:w="45" w:type="dxa"/>
          <w:left w:w="75" w:type="dxa"/>
          <w:bottom w:w="45" w:type="dxa"/>
          <w:right w:w="75" w:type="dxa"/>
        </w:tblCellMar>
      </w:tblPr>
      <w:tblGrid>
        <w:gridCol w:w="4960"/>
      </w:tblGrid>
      <w:tr>
        <w:trPr/>
        <w:tc>
          <w:tcPr>
            <w:tcW w:w="4960" w:type="dxa"/>
            <w:tcBorders/>
          </w:tcPr>
          <w:p>
            <w:pPr>
              <w:pStyle w:val="Normal"/>
              <w:widowControl w:val="false"/>
              <w:rPr>
                <w:bCs/>
                <w:color w:val="000000"/>
                <w:sz w:val="24"/>
                <w:szCs w:val="24"/>
                <w:lang w:val="kk-KZ"/>
              </w:rPr>
            </w:pPr>
            <w:r>
              <w:rPr>
                <w:bCs/>
                <w:color w:val="000000"/>
                <w:sz w:val="24"/>
                <w:szCs w:val="24"/>
                <w:lang w:val="kk-KZ"/>
              </w:rPr>
              <w:t xml:space="preserve">     </w:t>
            </w:r>
            <w:r>
              <w:rPr>
                <w:bCs/>
                <w:color w:val="000000"/>
                <w:sz w:val="24"/>
                <w:szCs w:val="24"/>
                <w:lang w:val="kk-KZ"/>
              </w:rPr>
              <w:t>Мемлекеттік гранттарды</w:t>
              <w:br/>
              <w:t>қалыптастыру, беру,</w:t>
              <w:br/>
              <w:t>мониторингтеу және</w:t>
              <w:br/>
              <w:t>олардың тиімділігін бағалау</w:t>
              <w:br/>
              <w:t>қағидаларына 7-қосымша</w:t>
            </w:r>
          </w:p>
        </w:tc>
      </w:tr>
      <w:tr>
        <w:trPr/>
        <w:tc>
          <w:tcPr>
            <w:tcW w:w="4960" w:type="dxa"/>
            <w:tcBorders/>
          </w:tcPr>
          <w:p>
            <w:pPr>
              <w:pStyle w:val="Normal"/>
              <w:widowControl w:val="false"/>
              <w:rPr>
                <w:bCs/>
                <w:color w:val="000000"/>
                <w:sz w:val="24"/>
                <w:szCs w:val="24"/>
              </w:rPr>
            </w:pPr>
            <w:r>
              <w:rPr>
                <w:bCs/>
                <w:color w:val="000000"/>
                <w:sz w:val="24"/>
                <w:szCs w:val="24"/>
              </w:rPr>
              <w:t>Нысан</w:t>
            </w:r>
          </w:p>
        </w:tc>
      </w:tr>
      <w:tr>
        <w:trPr/>
        <w:tc>
          <w:tcPr>
            <w:tcW w:w="4960" w:type="dxa"/>
            <w:tcBorders/>
          </w:tcPr>
          <w:p>
            <w:pPr>
              <w:pStyle w:val="Normal"/>
              <w:widowControl w:val="false"/>
              <w:rPr>
                <w:bCs/>
                <w:color w:val="000000"/>
                <w:sz w:val="24"/>
                <w:szCs w:val="24"/>
              </w:rPr>
            </w:pPr>
            <w:r>
              <w:rPr>
                <w:bCs/>
                <w:color w:val="000000"/>
                <w:sz w:val="24"/>
                <w:szCs w:val="24"/>
              </w:rPr>
              <w:t>Кімге: «Азаматтық бастамаларды қолдау</w:t>
            </w:r>
          </w:p>
        </w:tc>
      </w:tr>
      <w:tr>
        <w:trPr>
          <w:trHeight w:val="333" w:hRule="atLeast"/>
        </w:trPr>
        <w:tc>
          <w:tcPr>
            <w:tcW w:w="4960" w:type="dxa"/>
            <w:tcBorders/>
          </w:tcPr>
          <w:p>
            <w:pPr>
              <w:pStyle w:val="Normal"/>
              <w:widowControl w:val="false"/>
              <w:rPr>
                <w:bCs/>
                <w:color w:val="000000"/>
                <w:sz w:val="24"/>
                <w:szCs w:val="24"/>
              </w:rPr>
            </w:pPr>
            <w:r>
              <w:rPr>
                <w:bCs/>
                <w:color w:val="000000"/>
                <w:sz w:val="24"/>
                <w:szCs w:val="24"/>
              </w:rPr>
              <w:t>Орталығы» коммерциялық емес акционерлік</w:t>
            </w:r>
          </w:p>
        </w:tc>
      </w:tr>
      <w:tr>
        <w:trPr/>
        <w:tc>
          <w:tcPr>
            <w:tcW w:w="4960" w:type="dxa"/>
            <w:tcBorders/>
          </w:tcPr>
          <w:p>
            <w:pPr>
              <w:pStyle w:val="Normal"/>
              <w:widowControl w:val="false"/>
              <w:rPr>
                <w:bCs/>
                <w:color w:val="000000"/>
                <w:sz w:val="24"/>
                <w:szCs w:val="24"/>
              </w:rPr>
            </w:pPr>
            <w:r>
              <w:rPr>
                <w:bCs/>
                <w:color w:val="000000"/>
                <w:sz w:val="24"/>
                <w:szCs w:val="24"/>
              </w:rPr>
              <w:t>қоғамына</w:t>
            </w:r>
          </w:p>
        </w:tc>
      </w:tr>
      <w:tr>
        <w:trPr/>
        <w:tc>
          <w:tcPr>
            <w:tcW w:w="4960" w:type="dxa"/>
            <w:tcBorders/>
          </w:tcPr>
          <w:p>
            <w:pPr>
              <w:pStyle w:val="Normal"/>
              <w:widowControl w:val="false"/>
              <w:rPr>
                <w:b/>
                <w:b/>
                <w:bCs/>
                <w:color w:val="000000"/>
                <w:sz w:val="24"/>
                <w:szCs w:val="24"/>
              </w:rPr>
            </w:pPr>
            <w:r>
              <w:rPr>
                <w:b/>
                <w:bCs/>
                <w:color w:val="000000"/>
                <w:sz w:val="24"/>
                <w:szCs w:val="24"/>
              </w:rPr>
              <w:t>Кімнен: «</w:t>
            </w:r>
            <w:r>
              <w:rPr>
                <w:b/>
                <w:bCs/>
                <w:color w:val="000000"/>
                <w:sz w:val="24"/>
                <w:szCs w:val="24"/>
                <w:lang w:val="en-US"/>
              </w:rPr>
              <w:t>Basqary</w:t>
            </w:r>
            <w:r>
              <w:rPr>
                <w:b/>
                <w:bCs/>
                <w:color w:val="000000"/>
                <w:sz w:val="24"/>
                <w:szCs w:val="24"/>
              </w:rPr>
              <w:t xml:space="preserve">» </w:t>
            </w:r>
            <w:r>
              <w:rPr>
                <w:b/>
                <w:bCs/>
                <w:color w:val="000000"/>
                <w:sz w:val="24"/>
                <w:szCs w:val="24"/>
                <w:lang w:val="kk-KZ"/>
              </w:rPr>
              <w:t>қоғамдық қоры</w:t>
            </w:r>
          </w:p>
        </w:tc>
      </w:tr>
      <w:tr>
        <w:trPr/>
        <w:tc>
          <w:tcPr>
            <w:tcW w:w="4960" w:type="dxa"/>
            <w:tcBorders/>
          </w:tcPr>
          <w:p>
            <w:pPr>
              <w:pStyle w:val="Normal"/>
              <w:widowControl w:val="false"/>
              <w:rPr>
                <w:bCs/>
                <w:color w:val="000000"/>
                <w:sz w:val="24"/>
                <w:szCs w:val="24"/>
              </w:rPr>
            </w:pPr>
            <w:r>
              <w:rPr>
                <w:bCs/>
                <w:color w:val="000000"/>
                <w:sz w:val="24"/>
                <w:szCs w:val="24"/>
              </w:rPr>
              <w:t>(Өтініш</w:t>
            </w:r>
            <w:r>
              <w:rPr>
                <w:bCs/>
                <w:color w:val="000000"/>
                <w:sz w:val="24"/>
                <w:szCs w:val="24"/>
                <w:lang w:val="kk-KZ"/>
              </w:rPr>
              <w:t xml:space="preserve"> </w:t>
            </w:r>
            <w:r>
              <w:rPr>
                <w:bCs/>
                <w:color w:val="000000"/>
                <w:sz w:val="24"/>
                <w:szCs w:val="24"/>
              </w:rPr>
              <w:t>берушінің</w:t>
            </w:r>
            <w:r>
              <w:rPr>
                <w:bCs/>
                <w:color w:val="000000"/>
                <w:sz w:val="24"/>
                <w:szCs w:val="24"/>
                <w:lang w:val="kk-KZ"/>
              </w:rPr>
              <w:t xml:space="preserve"> </w:t>
            </w:r>
            <w:r>
              <w:rPr>
                <w:bCs/>
                <w:color w:val="000000"/>
                <w:sz w:val="24"/>
                <w:szCs w:val="24"/>
              </w:rPr>
              <w:t>толық</w:t>
            </w:r>
            <w:r>
              <w:rPr>
                <w:bCs/>
                <w:color w:val="000000"/>
                <w:sz w:val="24"/>
                <w:szCs w:val="24"/>
                <w:lang w:val="kk-KZ"/>
              </w:rPr>
              <w:t xml:space="preserve"> </w:t>
            </w:r>
            <w:r>
              <w:rPr>
                <w:bCs/>
                <w:color w:val="000000"/>
                <w:sz w:val="24"/>
                <w:szCs w:val="24"/>
              </w:rPr>
              <w:t>атауын</w:t>
            </w:r>
            <w:r>
              <w:rPr>
                <w:bCs/>
                <w:color w:val="000000"/>
                <w:sz w:val="24"/>
                <w:szCs w:val="24"/>
                <w:lang w:val="kk-KZ"/>
              </w:rPr>
              <w:t xml:space="preserve"> </w:t>
            </w:r>
            <w:r>
              <w:rPr>
                <w:bCs/>
                <w:color w:val="000000"/>
                <w:sz w:val="24"/>
                <w:szCs w:val="24"/>
              </w:rPr>
              <w:t>көрсету)</w:t>
            </w:r>
          </w:p>
          <w:p>
            <w:pPr>
              <w:pStyle w:val="Normal"/>
              <w:widowControl w:val="false"/>
              <w:rPr>
                <w:bCs/>
                <w:color w:val="000000"/>
                <w:sz w:val="24"/>
                <w:szCs w:val="24"/>
              </w:rPr>
            </w:pPr>
            <w:r>
              <w:rPr>
                <w:bCs/>
                <w:color w:val="000000"/>
                <w:sz w:val="24"/>
                <w:szCs w:val="24"/>
              </w:rPr>
            </w:r>
          </w:p>
          <w:p>
            <w:pPr>
              <w:pStyle w:val="Normal"/>
              <w:widowControl w:val="false"/>
              <w:rPr>
                <w:bCs/>
                <w:color w:val="000000"/>
                <w:sz w:val="24"/>
                <w:szCs w:val="24"/>
              </w:rPr>
            </w:pPr>
            <w:r>
              <w:rPr>
                <w:bCs/>
                <w:color w:val="000000"/>
                <w:sz w:val="24"/>
                <w:szCs w:val="24"/>
              </w:rPr>
            </w:r>
          </w:p>
        </w:tc>
      </w:tr>
    </w:tbl>
    <w:p>
      <w:pPr>
        <w:pStyle w:val="Normal"/>
        <w:numPr>
          <w:ilvl w:val="0"/>
          <w:numId w:val="0"/>
        </w:numPr>
        <w:shd w:val="clear" w:fill="FFFFFF"/>
        <w:spacing w:lineRule="atLeast" w:line="390"/>
        <w:ind w:left="0" w:right="0" w:hanging="0"/>
        <w:jc w:val="center"/>
        <w:textAlignment w:val="baseline"/>
        <w:outlineLvl w:val="2"/>
        <w:rPr>
          <w:b/>
          <w:b/>
          <w:bCs/>
          <w:color w:val="1E1E1E"/>
          <w:sz w:val="24"/>
          <w:szCs w:val="24"/>
        </w:rPr>
      </w:pPr>
      <w:r>
        <w:rPr>
          <w:b/>
          <w:bCs/>
          <w:color w:val="1E1E1E"/>
          <w:sz w:val="24"/>
          <w:szCs w:val="24"/>
        </w:rPr>
        <w:t>Үкіметтік емес ұйымдар үшін қысқамерзімді және орта мерзімді гранттар беруге арналған конкурсқа қатысуға өтінім</w:t>
      </w:r>
    </w:p>
    <w:p>
      <w:pPr>
        <w:pStyle w:val="Normal"/>
        <w:numPr>
          <w:ilvl w:val="0"/>
          <w:numId w:val="0"/>
        </w:numPr>
        <w:shd w:val="clear" w:fill="FFFFFF"/>
        <w:spacing w:lineRule="atLeast" w:line="390"/>
        <w:ind w:left="0" w:right="0" w:hanging="0"/>
        <w:jc w:val="center"/>
        <w:textAlignment w:val="baseline"/>
        <w:outlineLvl w:val="2"/>
        <w:rPr>
          <w:b/>
          <w:b/>
          <w:bCs/>
          <w:color w:val="1E1E1E"/>
          <w:sz w:val="24"/>
          <w:szCs w:val="24"/>
        </w:rPr>
      </w:pPr>
      <w:r>
        <w:rPr>
          <w:b/>
          <w:bCs/>
          <w:color w:val="1E1E1E"/>
          <w:sz w:val="24"/>
          <w:szCs w:val="24"/>
        </w:rPr>
      </w:r>
    </w:p>
    <w:tbl>
      <w:tblPr>
        <w:tblW w:w="15186" w:type="dxa"/>
        <w:jc w:val="left"/>
        <w:tblInd w:w="109" w:type="dxa"/>
        <w:tblLayout w:type="fixed"/>
        <w:tblCellMar>
          <w:top w:w="45" w:type="dxa"/>
          <w:left w:w="75" w:type="dxa"/>
          <w:bottom w:w="45" w:type="dxa"/>
          <w:right w:w="75" w:type="dxa"/>
        </w:tblCellMar>
      </w:tblPr>
      <w:tblGrid>
        <w:gridCol w:w="3216"/>
        <w:gridCol w:w="3408"/>
        <w:gridCol w:w="1119"/>
        <w:gridCol w:w="144"/>
        <w:gridCol w:w="529"/>
        <w:gridCol w:w="1456"/>
        <w:gridCol w:w="752"/>
        <w:gridCol w:w="4562"/>
      </w:tblGrid>
      <w:tr>
        <w:trPr/>
        <w:tc>
          <w:tcPr>
            <w:tcW w:w="15186" w:type="dxa"/>
            <w:gridSpan w:val="8"/>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b/>
                <w:b/>
                <w:bCs/>
                <w:color w:val="000000"/>
                <w:spacing w:val="2"/>
                <w:sz w:val="24"/>
                <w:szCs w:val="24"/>
              </w:rPr>
            </w:pPr>
            <w:r>
              <w:rPr>
                <w:b/>
                <w:bCs/>
                <w:color w:val="000000"/>
                <w:spacing w:val="2"/>
                <w:sz w:val="24"/>
                <w:szCs w:val="24"/>
              </w:rPr>
              <w:t>1. Өтініш беруші</w:t>
            </w:r>
          </w:p>
        </w:tc>
      </w:tr>
      <w:tr>
        <w:trPr>
          <w:trHeight w:val="453" w:hRule="atLeast"/>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1. БСН</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t>170440004006</w:t>
            </w:r>
          </w:p>
        </w:tc>
      </w:tr>
      <w:tr>
        <w:trPr>
          <w:trHeight w:val="704" w:hRule="atLeast"/>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2. Ұйымның тіркелген күні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t>04.04.2017 ж.</w:t>
            </w:r>
          </w:p>
          <w:p>
            <w:pPr>
              <w:pStyle w:val="Normal"/>
              <w:widowControl w:val="false"/>
              <w:spacing w:lineRule="auto" w:line="240" w:before="0" w:after="0"/>
              <w:rPr>
                <w:rFonts w:ascii="Times New Roman" w:hAnsi="Times New Roman" w:eastAsia="Times New Roman" w:cs="Times New Roman"/>
                <w:color w:val="000000"/>
                <w:sz w:val="24"/>
                <w:szCs w:val="24"/>
                <w:lang w:val="kk-KZ" w:eastAsia="ru-RU"/>
              </w:rPr>
            </w:pPr>
            <w:r>
              <w:rPr>
                <w:rFonts w:eastAsia="Times New Roman" w:cs="Times New Roman"/>
                <w:color w:val="000000"/>
                <w:sz w:val="24"/>
                <w:szCs w:val="24"/>
                <w:lang w:val="kk-KZ" w:eastAsia="ru-RU"/>
              </w:rPr>
              <w:t>Қайта тіркеу 04.02.2022 ж.</w:t>
            </w:r>
          </w:p>
        </w:tc>
      </w:tr>
      <w:tr>
        <w:trPr>
          <w:trHeight w:val="379" w:hRule="atLeast"/>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3. Ұйымның толық атауы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rPr>
            </w:pPr>
            <w:r>
              <w:rPr>
                <w:color w:val="000000"/>
                <w:sz w:val="24"/>
                <w:szCs w:val="24"/>
              </w:rPr>
              <w:t>«</w:t>
            </w:r>
            <w:r>
              <w:rPr>
                <w:color w:val="000000"/>
                <w:sz w:val="24"/>
                <w:szCs w:val="24"/>
                <w:lang w:val="en-US"/>
              </w:rPr>
              <w:t>Basqary</w:t>
            </w:r>
            <w:r>
              <w:rPr>
                <w:color w:val="000000"/>
                <w:sz w:val="24"/>
                <w:szCs w:val="24"/>
              </w:rPr>
              <w:t xml:space="preserve">» </w:t>
            </w:r>
            <w:r>
              <w:rPr>
                <w:color w:val="000000"/>
                <w:sz w:val="24"/>
                <w:szCs w:val="24"/>
                <w:lang w:val="kk-KZ"/>
              </w:rPr>
              <w:t>қоғамдық қоры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4. Ұйымның заңды мекенжайы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lang w:val="kk-KZ"/>
              </w:rPr>
            </w:pPr>
            <w:r>
              <w:rPr>
                <w:color w:val="000000"/>
                <w:sz w:val="24"/>
                <w:szCs w:val="24"/>
                <w:lang w:val="kk-KZ"/>
              </w:rPr>
              <w:t>Астана қ., Айтматов к. 31.</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5. Ұйымның басшысы</w:t>
            </w:r>
          </w:p>
        </w:tc>
        <w:tc>
          <w:tcPr>
            <w:tcW w:w="3408"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Тегі</w:t>
            </w:r>
          </w:p>
          <w:p>
            <w:pPr>
              <w:pStyle w:val="Normal"/>
              <w:widowControl w:val="false"/>
              <w:spacing w:lineRule="atLeast" w:line="285"/>
              <w:textAlignment w:val="baseline"/>
              <w:rPr>
                <w:rFonts w:ascii="Times New Roman" w:hAnsi="Times New Roman"/>
                <w:color w:val="000000"/>
                <w:spacing w:val="2"/>
                <w:sz w:val="24"/>
                <w:szCs w:val="24"/>
                <w:lang w:val="kk-KZ"/>
              </w:rPr>
            </w:pPr>
            <w:r>
              <w:rPr>
                <w:color w:val="000000"/>
                <w:spacing w:val="2"/>
                <w:sz w:val="24"/>
                <w:szCs w:val="24"/>
                <w:lang w:val="kk-KZ"/>
              </w:rPr>
              <w:t>Ермағанбетұлы</w:t>
            </w:r>
          </w:p>
        </w:tc>
        <w:tc>
          <w:tcPr>
            <w:tcW w:w="1792" w:type="dxa"/>
            <w:gridSpan w:val="3"/>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Аты</w:t>
            </w:r>
          </w:p>
          <w:p>
            <w:pPr>
              <w:pStyle w:val="Normal"/>
              <w:widowControl w:val="false"/>
              <w:spacing w:lineRule="atLeast" w:line="285"/>
              <w:textAlignment w:val="baseline"/>
              <w:rPr>
                <w:rFonts w:ascii="Times New Roman" w:hAnsi="Times New Roman"/>
                <w:b/>
                <w:b/>
                <w:bCs/>
                <w:color w:val="000000"/>
                <w:spacing w:val="2"/>
                <w:sz w:val="24"/>
                <w:szCs w:val="24"/>
                <w:lang w:val="kk-KZ"/>
              </w:rPr>
            </w:pPr>
            <w:r>
              <w:rPr>
                <w:b/>
                <w:bCs/>
                <w:color w:val="000000"/>
                <w:spacing w:val="2"/>
                <w:sz w:val="24"/>
                <w:szCs w:val="24"/>
                <w:lang w:val="kk-KZ"/>
              </w:rPr>
              <w:t>Марғұлан</w:t>
            </w:r>
          </w:p>
          <w:p>
            <w:pPr>
              <w:pStyle w:val="Normal"/>
              <w:widowControl w:val="false"/>
              <w:spacing w:lineRule="atLeast" w:line="285"/>
              <w:textAlignment w:val="baseline"/>
              <w:rPr>
                <w:rFonts w:ascii="Times New Roman" w:hAnsi="Times New Roman"/>
                <w:b/>
                <w:b/>
                <w:bCs/>
                <w:color w:val="000000"/>
                <w:spacing w:val="2"/>
                <w:sz w:val="24"/>
                <w:szCs w:val="24"/>
                <w:lang w:val="kk-KZ"/>
              </w:rPr>
            </w:pPr>
            <w:r>
              <w:rPr>
                <w:b/>
                <w:bCs/>
                <w:color w:val="000000"/>
                <w:spacing w:val="2"/>
                <w:sz w:val="24"/>
                <w:szCs w:val="24"/>
                <w:lang w:val="kk-KZ"/>
              </w:rPr>
            </w:r>
          </w:p>
        </w:tc>
        <w:tc>
          <w:tcPr>
            <w:tcW w:w="145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Әкесінің аты (болған жағдайда)</w:t>
            </w:r>
          </w:p>
        </w:tc>
        <w:tc>
          <w:tcPr>
            <w:tcW w:w="5314" w:type="dxa"/>
            <w:gridSpan w:val="2"/>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Лауазымы</w:t>
            </w:r>
          </w:p>
          <w:p>
            <w:pPr>
              <w:pStyle w:val="Normal"/>
              <w:widowControl w:val="false"/>
              <w:spacing w:lineRule="atLeast" w:line="285"/>
              <w:textAlignment w:val="baseline"/>
              <w:rPr>
                <w:rFonts w:ascii="Times New Roman" w:hAnsi="Times New Roman"/>
                <w:b/>
                <w:b/>
                <w:bCs/>
                <w:color w:val="000000"/>
                <w:spacing w:val="2"/>
                <w:sz w:val="24"/>
                <w:szCs w:val="24"/>
                <w:lang w:val="kk-KZ"/>
              </w:rPr>
            </w:pPr>
            <w:r>
              <w:rPr>
                <w:b/>
                <w:bCs/>
                <w:color w:val="000000"/>
                <w:spacing w:val="2"/>
                <w:sz w:val="24"/>
                <w:szCs w:val="24"/>
                <w:lang w:val="kk-KZ"/>
              </w:rPr>
              <w:t>Қор басшысы/Директор</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6. Ұйымның Жарғысына сәйкес негізгі қызмет түрлері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 xml:space="preserve">   </w:t>
            </w:r>
            <w:r>
              <w:rPr>
                <w:rFonts w:eastAsia="Times New Roman" w:cs="Times New Roman"/>
                <w:sz w:val="24"/>
                <w:szCs w:val="24"/>
                <w:lang w:val="kk-KZ" w:eastAsia="ru-RU"/>
              </w:rPr>
              <w:t xml:space="preserve">Қор өз іс-әрекетінде мемлекеттік органдармен, қоғамдық бірлестіктер мен өзге де қорлармен, ұйымдармен және азаматтармен ынтымақтаса алады. Жобаларды іске асыру аясында жалпы халықпен, оның ішінде жастар, халықтың аз қамтамасыз етілген тобымен, </w:t>
            </w:r>
            <w:r>
              <w:rPr>
                <w:rFonts w:eastAsia="Times New Roman" w:cs="Times New Roman"/>
                <w:b/>
                <w:sz w:val="24"/>
                <w:szCs w:val="24"/>
                <w:lang w:val="kk-KZ" w:eastAsia="ru-RU"/>
              </w:rPr>
              <w:t>басқарудың төмеңгі деңгейіндегі тұрғындармен</w:t>
            </w:r>
            <w:r>
              <w:rPr>
                <w:rFonts w:eastAsia="Times New Roman" w:cs="Times New Roman"/>
                <w:sz w:val="24"/>
                <w:szCs w:val="24"/>
                <w:lang w:val="kk-KZ" w:eastAsia="ru-RU"/>
              </w:rPr>
              <w:t xml:space="preserve"> жұмыс істеуді көздейді.</w:t>
            </w:r>
          </w:p>
          <w:p>
            <w:pPr>
              <w:pStyle w:val="Normal"/>
              <w:widowControl w:val="false"/>
              <w:spacing w:lineRule="auto" w:line="240" w:before="0" w:after="0"/>
              <w:jc w:val="both"/>
              <w:rPr>
                <w:rFonts w:ascii="Times New Roman" w:hAnsi="Times New Roman" w:eastAsia="Times New Roman" w:cs="Times New Roman"/>
                <w:color w:val="000000"/>
                <w:sz w:val="24"/>
                <w:szCs w:val="24"/>
                <w:lang w:val="kk-KZ" w:eastAsia="ru-RU"/>
              </w:rPr>
            </w:pPr>
            <w:r>
              <w:rPr>
                <w:rFonts w:eastAsia="Times New Roman" w:cs="Times New Roman"/>
                <w:color w:val="000000"/>
                <w:sz w:val="24"/>
                <w:szCs w:val="24"/>
                <w:lang w:val="kk-KZ" w:eastAsia="ru-RU"/>
              </w:rPr>
              <w:t xml:space="preserve">  </w:t>
            </w:r>
            <w:r>
              <w:rPr>
                <w:rFonts w:eastAsia="Times New Roman" w:cs="Times New Roman"/>
                <w:color w:val="000000"/>
                <w:sz w:val="24"/>
                <w:szCs w:val="24"/>
                <w:lang w:val="kk-KZ" w:eastAsia="ru-RU"/>
              </w:rPr>
              <w:t xml:space="preserve">Негізгі топ – </w:t>
            </w:r>
            <w:r>
              <w:rPr>
                <w:rFonts w:eastAsia="Times New Roman" w:cs="Times New Roman"/>
                <w:b/>
                <w:bCs/>
                <w:color w:val="000000"/>
                <w:sz w:val="24"/>
                <w:szCs w:val="24"/>
                <w:lang w:val="kk-KZ" w:eastAsia="ru-RU"/>
              </w:rPr>
              <w:t>ауылдық жерлердегі жергілікті өзін өзі басқару органдарының мүшелері.</w:t>
            </w:r>
          </w:p>
          <w:p>
            <w:pPr>
              <w:pStyle w:val="Normal"/>
              <w:widowControl w:val="false"/>
              <w:spacing w:lineRule="auto" w:line="240" w:before="0" w:after="0"/>
              <w:jc w:val="both"/>
              <w:rPr>
                <w:rFonts w:ascii="Times New Roman" w:hAnsi="Times New Roman" w:eastAsia="Arial" w:cs="Arial"/>
                <w:b/>
                <w:b/>
                <w:bCs/>
                <w:color w:val="000000"/>
                <w:sz w:val="24"/>
                <w:szCs w:val="24"/>
                <w:lang w:val="kk-KZ" w:eastAsia="ru-RU"/>
              </w:rPr>
            </w:pPr>
            <w:r>
              <w:rPr>
                <w:rFonts w:eastAsia="Arial" w:cs="Arial"/>
                <w:b/>
                <w:bCs/>
                <w:color w:val="000000"/>
                <w:sz w:val="24"/>
                <w:szCs w:val="24"/>
                <w:lang w:val="kk-KZ" w:eastAsia="ru-RU"/>
              </w:rPr>
              <w:t xml:space="preserve">      </w:t>
            </w:r>
            <w:r>
              <w:rPr>
                <w:rFonts w:eastAsia="Arial" w:cs="Arial"/>
                <w:b/>
                <w:bCs/>
                <w:color w:val="000000"/>
                <w:sz w:val="24"/>
                <w:szCs w:val="24"/>
                <w:lang w:val="kk-KZ" w:eastAsia="ru-RU"/>
              </w:rPr>
              <w:t>ҚОР ҚЫЗМЕТІНІҢ МӘНІ МЕН МАҚСАТЫ</w:t>
            </w:r>
          </w:p>
          <w:p>
            <w:pPr>
              <w:pStyle w:val="Normal"/>
              <w:widowControl w:val="false"/>
              <w:spacing w:lineRule="auto" w:line="240" w:before="0" w:after="0"/>
              <w:jc w:val="both"/>
              <w:rPr>
                <w:rFonts w:ascii="Times New Roman" w:hAnsi="Times New Roman" w:eastAsia="Arial" w:cs="Arial"/>
                <w:color w:val="000000"/>
                <w:sz w:val="24"/>
                <w:szCs w:val="24"/>
                <w:lang w:val="kk-KZ" w:eastAsia="ru-RU"/>
              </w:rPr>
            </w:pPr>
            <w:r>
              <w:rPr>
                <w:rFonts w:eastAsia="Arial" w:cs="Arial"/>
                <w:b/>
                <w:bCs/>
                <w:color w:val="000000"/>
                <w:sz w:val="24"/>
                <w:szCs w:val="24"/>
                <w:lang w:val="kk-KZ" w:eastAsia="ru-RU"/>
              </w:rPr>
              <w:t xml:space="preserve">    </w:t>
            </w:r>
            <w:r>
              <w:rPr>
                <w:rFonts w:eastAsia="Arial" w:cs="Arial"/>
                <w:b w:val="false"/>
                <w:bCs w:val="false"/>
                <w:color w:val="000000"/>
                <w:sz w:val="24"/>
                <w:szCs w:val="24"/>
                <w:lang w:val="kk-KZ" w:eastAsia="ru-RU"/>
              </w:rPr>
              <w:t xml:space="preserve">2.1. Қор қызметінің мәні құқықтық ағартушылықты насихаттау, мәдени-ағарту, қайырымдылық, </w:t>
            </w:r>
            <w:r>
              <w:rPr>
                <w:rFonts w:eastAsia="Arial" w:cs="Arial"/>
                <w:b/>
                <w:bCs/>
                <w:color w:val="000000"/>
                <w:sz w:val="24"/>
                <w:szCs w:val="24"/>
                <w:lang w:val="kk-KZ" w:eastAsia="ru-RU"/>
              </w:rPr>
              <w:t>білім беру және өзге де қоғамдық пайдалы іс-әрекеттері</w:t>
            </w:r>
            <w:r>
              <w:rPr>
                <w:rFonts w:eastAsia="Arial" w:cs="Arial"/>
                <w:b w:val="false"/>
                <w:bCs w:val="false"/>
                <w:color w:val="000000"/>
                <w:sz w:val="24"/>
                <w:szCs w:val="24"/>
                <w:lang w:val="kk-KZ" w:eastAsia="ru-RU"/>
              </w:rPr>
              <w:t xml:space="preserve"> болып табылады.</w:t>
            </w:r>
          </w:p>
          <w:p>
            <w:pPr>
              <w:pStyle w:val="Normal"/>
              <w:widowControl w:val="false"/>
              <w:spacing w:lineRule="auto" w:line="240" w:before="0" w:after="0"/>
              <w:jc w:val="both"/>
              <w:rPr>
                <w:rFonts w:ascii="Times New Roman" w:hAnsi="Times New Roman" w:eastAsia="Arial" w:cs="Arial"/>
                <w:b w:val="false"/>
                <w:b w:val="false"/>
                <w:bCs w:val="false"/>
                <w:sz w:val="24"/>
                <w:szCs w:val="24"/>
              </w:rPr>
            </w:pPr>
            <w:r>
              <w:rPr>
                <w:rFonts w:eastAsia="Arial" w:cs="Arial"/>
                <w:b w:val="false"/>
                <w:bCs w:val="false"/>
                <w:sz w:val="24"/>
                <w:szCs w:val="24"/>
              </w:rPr>
              <w:t xml:space="preserve">      </w:t>
            </w:r>
            <w:r>
              <w:rPr>
                <w:rFonts w:eastAsia="Arial" w:cs="Arial"/>
                <w:b w:val="false"/>
                <w:bCs w:val="false"/>
                <w:sz w:val="24"/>
                <w:szCs w:val="24"/>
              </w:rPr>
              <w:t>2.2. Қордың мақсаты болып төмендегілер табылады:</w:t>
            </w:r>
          </w:p>
          <w:p>
            <w:pPr>
              <w:pStyle w:val="Normal"/>
              <w:widowControl w:val="false"/>
              <w:spacing w:lineRule="auto" w:line="240" w:before="0" w:after="0"/>
              <w:jc w:val="both"/>
              <w:rPr>
                <w:rFonts w:ascii="Times New Roman" w:hAnsi="Times New Roman" w:eastAsia="Arial" w:cs="Arial"/>
                <w:color w:val="000000"/>
                <w:sz w:val="24"/>
                <w:szCs w:val="24"/>
                <w:lang w:val="kk-KZ" w:eastAsia="ru-RU"/>
              </w:rPr>
            </w:pPr>
            <w:r>
              <w:rPr>
                <w:rFonts w:eastAsia="Arial" w:cs="Arial"/>
                <w:b w:val="false"/>
                <w:bCs w:val="false"/>
                <w:color w:val="000000"/>
                <w:sz w:val="24"/>
                <w:szCs w:val="24"/>
                <w:lang w:val="kk-KZ" w:eastAsia="ru-RU"/>
              </w:rPr>
              <w:t xml:space="preserve">   </w:t>
            </w:r>
            <w:r>
              <w:rPr>
                <w:rFonts w:eastAsia="Arial" w:cs="Arial"/>
                <w:b w:val="false"/>
                <w:bCs w:val="false"/>
                <w:color w:val="000000"/>
                <w:sz w:val="24"/>
                <w:szCs w:val="24"/>
                <w:lang w:val="kk-KZ" w:eastAsia="ru-RU"/>
              </w:rPr>
              <w:t xml:space="preserve">2.2.1. Халықтың құқықтық мәдениеті және құқықтық сауаттылығын, цифрлық сауаттылығын арттыру, </w:t>
            </w:r>
            <w:r>
              <w:rPr>
                <w:rFonts w:eastAsia="Arial" w:cs="Arial"/>
                <w:b/>
                <w:bCs/>
                <w:color w:val="000000"/>
                <w:sz w:val="24"/>
                <w:szCs w:val="24"/>
                <w:lang w:val="kk-KZ" w:eastAsia="ru-RU"/>
              </w:rPr>
              <w:t>халықты шешім қабылдау процестеріне тарту және жергілікті өзін өзі басқару тетіктерін түсіндіру</w:t>
            </w:r>
            <w:r>
              <w:rPr>
                <w:rFonts w:eastAsia="Arial" w:cs="Arial"/>
                <w:b w:val="false"/>
                <w:bCs w:val="false"/>
                <w:color w:val="000000"/>
                <w:sz w:val="24"/>
                <w:szCs w:val="24"/>
                <w:lang w:val="kk-KZ" w:eastAsia="ru-RU"/>
              </w:rPr>
              <w:t xml:space="preserve"> бойынша іс-шараларды ұйымдастыру;</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7. Ұйымның жұмыс тәжірибесі бар нысаналы топтар</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b/>
                <w:b/>
                <w:bCs/>
                <w:color w:val="000000"/>
                <w:sz w:val="24"/>
                <w:szCs w:val="24"/>
                <w:lang w:val="kk-KZ"/>
              </w:rPr>
            </w:pPr>
            <w:r>
              <w:rPr>
                <w:b/>
                <w:bCs/>
                <w:color w:val="000000"/>
                <w:sz w:val="24"/>
                <w:szCs w:val="24"/>
                <w:lang w:val="kk-KZ"/>
              </w:rPr>
              <w:t>Ауылдық елді мекендегі жергілікті қоғамдастық мүшелері және тұрғындар. Ауылдық деңгейдегі үкіметтік емес ұйымдар.</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8. Ұйымның байланыс телефоны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lang w:val="kk-KZ"/>
              </w:rPr>
            </w:pPr>
            <w:r>
              <w:rPr>
                <w:color w:val="000000"/>
                <w:sz w:val="24"/>
                <w:szCs w:val="24"/>
                <w:lang w:val="kk-KZ"/>
              </w:rPr>
              <w:t>87776297529</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9. Электрондық пошта мекен жайы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rPr>
            </w:pPr>
            <w:r>
              <w:rPr>
                <w:color w:val="000000"/>
                <w:sz w:val="24"/>
                <w:szCs w:val="24"/>
              </w:rPr>
              <w:t>ermaganbetulymargulan@gmail.com</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10. Интернет желісінде өтінішберушінің веб-сайты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rPr>
            </w:pPr>
            <w:r>
              <w:rPr>
                <w:color w:val="000000"/>
                <w:sz w:val="24"/>
                <w:szCs w:val="24"/>
                <w:lang w:val="kk-KZ"/>
              </w:rPr>
              <w:t>Әзірлену үстінде</w:t>
            </w:r>
            <w:r>
              <w:rPr>
                <w:color w:val="000000"/>
                <w:sz w:val="24"/>
                <w:szCs w:val="24"/>
                <w:lang w:val="en-US"/>
              </w:rPr>
              <w:t>.</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11. Әлеуметтік желілердегі парақшалар (топтар, аккаунттар)</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pPr>
            <w:r>
              <w:rPr>
                <w:color w:val="000000"/>
                <w:sz w:val="24"/>
                <w:szCs w:val="24"/>
                <w:lang w:val="kk-KZ"/>
              </w:rPr>
              <w:t xml:space="preserve">Фейсбук: </w:t>
            </w:r>
            <w:hyperlink r:id="rId2">
              <w:r>
                <w:rPr>
                  <w:color w:val="000000"/>
                  <w:sz w:val="24"/>
                  <w:szCs w:val="24"/>
                  <w:lang w:val="kk-KZ"/>
                </w:rPr>
                <w:t>https://www.facebook.com/basqaru.kz/</w:t>
              </w:r>
            </w:hyperlink>
          </w:p>
          <w:p>
            <w:pPr>
              <w:pStyle w:val="Normal"/>
              <w:widowControl w:val="false"/>
              <w:rPr>
                <w:rFonts w:ascii="Times New Roman" w:hAnsi="Times New Roman"/>
                <w:sz w:val="24"/>
                <w:szCs w:val="24"/>
              </w:rPr>
            </w:pPr>
            <w:r>
              <w:rPr>
                <w:color w:val="000000"/>
                <w:sz w:val="24"/>
                <w:szCs w:val="24"/>
                <w:lang w:val="en-US"/>
              </w:rPr>
              <w:t xml:space="preserve">youtobe: </w:t>
            </w:r>
            <w:r>
              <w:rPr>
                <w:b w:val="false"/>
                <w:i w:val="false"/>
                <w:caps w:val="false"/>
                <w:smallCaps w:val="false"/>
                <w:color w:val="0F0F0F"/>
                <w:spacing w:val="0"/>
                <w:sz w:val="24"/>
                <w:szCs w:val="24"/>
              </w:rPr>
              <w:t>@basqarufound</w:t>
            </w:r>
          </w:p>
          <w:p>
            <w:pPr>
              <w:pStyle w:val="Normal"/>
              <w:widowControl w:val="false"/>
              <w:rPr>
                <w:rFonts w:ascii="Times New Roman" w:hAnsi="Times New Roman"/>
                <w:sz w:val="24"/>
                <w:szCs w:val="24"/>
              </w:rPr>
            </w:pPr>
            <w:r>
              <w:rPr>
                <w:b w:val="false"/>
                <w:i w:val="false"/>
                <w:caps w:val="false"/>
                <w:smallCaps w:val="false"/>
                <w:color w:val="0F0F0F"/>
                <w:spacing w:val="0"/>
                <w:sz w:val="24"/>
                <w:szCs w:val="24"/>
                <w:lang w:val="kk-KZ"/>
              </w:rPr>
              <w:t>Басшы парақшасы: https://www.facebook.com/margulan.yermaganbetuly/</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color w:val="000000"/>
                <w:spacing w:val="2"/>
                <w:sz w:val="24"/>
                <w:szCs w:val="24"/>
              </w:rPr>
            </w:pPr>
            <w:r>
              <w:rPr>
                <w:color w:val="000000"/>
                <w:spacing w:val="2"/>
                <w:sz w:val="24"/>
                <w:szCs w:val="24"/>
              </w:rPr>
              <w:t>12. Іске асырылған негізгі жобалар мен</w:t>
              <w:br/>
              <w:t>бағдарламалар *</w:t>
              <w:br/>
              <w:t>Ескерту.</w:t>
              <w:br/>
              <w:t>* Көрсетілген қызметтер актілерінің және шот-фактуралардың электрондық көшірмелері жобалардың іске асырылуын және өтініш берушінің жұмыс тәжірибесін растайтын құжаттар болыпт абылады. Әлеуметтік жобалар шетелдік көздересебінен іске асырылған жағдайда және гранттар Оператор арқылы іске асырылған жағдайда – әлеуметтік жобаның іскеа сырылуын растайтын шарттардың жәнеө зге де құжаттардың көшірмелері.</w:t>
            </w:r>
          </w:p>
        </w:tc>
        <w:tc>
          <w:tcPr>
            <w:tcW w:w="11970" w:type="dxa"/>
            <w:gridSpan w:val="7"/>
            <w:tcBorders>
              <w:top w:val="single" w:sz="6" w:space="0" w:color="CFCFCF"/>
              <w:left w:val="single" w:sz="6" w:space="0" w:color="CFCFCF"/>
              <w:bottom w:val="single" w:sz="6" w:space="0" w:color="CFCFCF"/>
              <w:right w:val="single" w:sz="6" w:space="0" w:color="CFCFCF"/>
            </w:tcBorders>
          </w:tcPr>
          <w:tbl>
            <w:tblPr>
              <w:tblW w:w="11887" w:type="dxa"/>
              <w:jc w:val="left"/>
              <w:tblInd w:w="0" w:type="dxa"/>
              <w:tblLayout w:type="fixed"/>
              <w:tblCellMar>
                <w:top w:w="45" w:type="dxa"/>
                <w:left w:w="75" w:type="dxa"/>
                <w:bottom w:w="45" w:type="dxa"/>
                <w:right w:w="75" w:type="dxa"/>
              </w:tblCellMar>
            </w:tblPr>
            <w:tblGrid>
              <w:gridCol w:w="450"/>
              <w:gridCol w:w="2318"/>
              <w:gridCol w:w="1164"/>
              <w:gridCol w:w="2081"/>
              <w:gridCol w:w="988"/>
              <w:gridCol w:w="1088"/>
              <w:gridCol w:w="3797"/>
            </w:tblGrid>
            <w:tr>
              <w:trPr/>
              <w:tc>
                <w:tcPr>
                  <w:tcW w:w="450"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w:t>
                  </w:r>
                </w:p>
              </w:tc>
              <w:tc>
                <w:tcPr>
                  <w:tcW w:w="2318"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color w:val="000000"/>
                      <w:spacing w:val="2"/>
                      <w:sz w:val="24"/>
                      <w:szCs w:val="24"/>
                    </w:rPr>
                  </w:pPr>
                  <w:r>
                    <w:rPr>
                      <w:color w:val="000000"/>
                      <w:spacing w:val="2"/>
                      <w:sz w:val="24"/>
                      <w:szCs w:val="24"/>
                    </w:rPr>
                    <w:t>Әлеуметтік жобаның атауы</w:t>
                  </w:r>
                </w:p>
              </w:tc>
              <w:tc>
                <w:tcPr>
                  <w:tcW w:w="1164"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color w:val="000000"/>
                      <w:spacing w:val="2"/>
                      <w:sz w:val="24"/>
                      <w:szCs w:val="24"/>
                    </w:rPr>
                  </w:pPr>
                  <w:r>
                    <w:rPr>
                      <w:color w:val="000000"/>
                      <w:spacing w:val="2"/>
                      <w:sz w:val="24"/>
                      <w:szCs w:val="24"/>
                    </w:rPr>
                    <w:t>Қаржыландыру көлемі (теңге)</w:t>
                  </w:r>
                </w:p>
              </w:tc>
              <w:tc>
                <w:tcPr>
                  <w:tcW w:w="2081"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color w:val="000000"/>
                      <w:spacing w:val="2"/>
                      <w:sz w:val="24"/>
                      <w:szCs w:val="24"/>
                    </w:rPr>
                  </w:pPr>
                  <w:r>
                    <w:rPr>
                      <w:color w:val="000000"/>
                      <w:spacing w:val="2"/>
                      <w:sz w:val="24"/>
                      <w:szCs w:val="24"/>
                    </w:rPr>
                    <w:t>Қаржыландыру көзі/ Тапсырыс беруші</w:t>
                  </w:r>
                </w:p>
              </w:tc>
              <w:tc>
                <w:tcPr>
                  <w:tcW w:w="2076" w:type="dxa"/>
                  <w:gridSpan w:val="2"/>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color w:val="000000"/>
                      <w:spacing w:val="2"/>
                      <w:sz w:val="24"/>
                      <w:szCs w:val="24"/>
                    </w:rPr>
                  </w:pPr>
                  <w:r>
                    <w:rPr>
                      <w:color w:val="000000"/>
                      <w:spacing w:val="2"/>
                      <w:sz w:val="24"/>
                      <w:szCs w:val="24"/>
                    </w:rPr>
                    <w:t>Орындау кезеңі</w:t>
                  </w:r>
                </w:p>
              </w:tc>
              <w:tc>
                <w:tcPr>
                  <w:tcW w:w="3797"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color w:val="000000"/>
                      <w:spacing w:val="2"/>
                      <w:sz w:val="24"/>
                      <w:szCs w:val="24"/>
                    </w:rPr>
                  </w:pPr>
                  <w:r>
                    <w:rPr>
                      <w:color w:val="000000"/>
                      <w:spacing w:val="2"/>
                      <w:sz w:val="24"/>
                      <w:szCs w:val="24"/>
                    </w:rPr>
                    <w:t>Негізгі</w:t>
                    <w:br/>
                    <w:t>нәтижелері</w:t>
                  </w:r>
                </w:p>
              </w:tc>
            </w:tr>
            <w:tr>
              <w:trPr/>
              <w:tc>
                <w:tcPr>
                  <w:tcW w:w="450" w:type="dxa"/>
                  <w:vMerge w:val="continue"/>
                  <w:tcBorders>
                    <w:top w:val="single" w:sz="6" w:space="0" w:color="CFCFCF"/>
                    <w:left w:val="single" w:sz="6" w:space="0" w:color="CFCFCF"/>
                    <w:bottom w:val="single" w:sz="6" w:space="0" w:color="CFCFCF"/>
                    <w:right w:val="single" w:sz="6" w:space="0" w:color="CFCFCF"/>
                  </w:tcBorders>
                  <w:tcMar>
                    <w:top w:w="0" w:type="dxa"/>
                    <w:left w:w="7" w:type="dxa"/>
                    <w:bottom w:w="0" w:type="dxa"/>
                    <w:right w:w="7" w:type="dxa"/>
                  </w:tcMar>
                  <w:vAlign w:val="bottom"/>
                </w:tcPr>
                <w:p>
                  <w:pPr>
                    <w:pStyle w:val="Normal"/>
                    <w:widowControl w:val="false"/>
                    <w:rPr>
                      <w:sz w:val="24"/>
                      <w:szCs w:val="24"/>
                    </w:rPr>
                  </w:pPr>
                  <w:r>
                    <w:rPr>
                      <w:sz w:val="24"/>
                      <w:szCs w:val="24"/>
                    </w:rPr>
                  </w:r>
                </w:p>
              </w:tc>
              <w:tc>
                <w:tcPr>
                  <w:tcW w:w="2318" w:type="dxa"/>
                  <w:vMerge w:val="continue"/>
                  <w:tcBorders>
                    <w:top w:val="single" w:sz="6" w:space="0" w:color="CFCFCF"/>
                    <w:left w:val="single" w:sz="6" w:space="0" w:color="CFCFCF"/>
                    <w:bottom w:val="single" w:sz="6" w:space="0" w:color="CFCFCF"/>
                    <w:right w:val="single" w:sz="6" w:space="0" w:color="CFCFCF"/>
                  </w:tcBorders>
                  <w:tcMar>
                    <w:top w:w="0" w:type="dxa"/>
                    <w:left w:w="7" w:type="dxa"/>
                    <w:bottom w:w="0" w:type="dxa"/>
                    <w:right w:w="7" w:type="dxa"/>
                  </w:tcMar>
                  <w:vAlign w:val="bottom"/>
                </w:tcPr>
                <w:p>
                  <w:pPr>
                    <w:pStyle w:val="Normal"/>
                    <w:widowControl w:val="false"/>
                    <w:jc w:val="center"/>
                    <w:rPr>
                      <w:sz w:val="24"/>
                      <w:szCs w:val="24"/>
                    </w:rPr>
                  </w:pPr>
                  <w:r>
                    <w:rPr>
                      <w:sz w:val="24"/>
                      <w:szCs w:val="24"/>
                    </w:rPr>
                  </w:r>
                </w:p>
              </w:tc>
              <w:tc>
                <w:tcPr>
                  <w:tcW w:w="1164" w:type="dxa"/>
                  <w:vMerge w:val="continue"/>
                  <w:tcBorders>
                    <w:top w:val="single" w:sz="6" w:space="0" w:color="CFCFCF"/>
                    <w:left w:val="single" w:sz="6" w:space="0" w:color="CFCFCF"/>
                    <w:bottom w:val="single" w:sz="6" w:space="0" w:color="CFCFCF"/>
                    <w:right w:val="single" w:sz="6" w:space="0" w:color="CFCFCF"/>
                  </w:tcBorders>
                  <w:tcMar>
                    <w:top w:w="0" w:type="dxa"/>
                    <w:left w:w="7" w:type="dxa"/>
                    <w:bottom w:w="0" w:type="dxa"/>
                    <w:right w:w="7" w:type="dxa"/>
                  </w:tcMar>
                  <w:vAlign w:val="bottom"/>
                </w:tcPr>
                <w:p>
                  <w:pPr>
                    <w:pStyle w:val="Normal"/>
                    <w:widowControl w:val="false"/>
                    <w:jc w:val="center"/>
                    <w:rPr>
                      <w:sz w:val="24"/>
                      <w:szCs w:val="24"/>
                    </w:rPr>
                  </w:pPr>
                  <w:r>
                    <w:rPr>
                      <w:sz w:val="24"/>
                      <w:szCs w:val="24"/>
                    </w:rPr>
                  </w:r>
                </w:p>
              </w:tc>
              <w:tc>
                <w:tcPr>
                  <w:tcW w:w="2081" w:type="dxa"/>
                  <w:vMerge w:val="continue"/>
                  <w:tcBorders>
                    <w:top w:val="single" w:sz="6" w:space="0" w:color="CFCFCF"/>
                    <w:left w:val="single" w:sz="6" w:space="0" w:color="CFCFCF"/>
                    <w:bottom w:val="single" w:sz="6" w:space="0" w:color="CFCFCF"/>
                    <w:right w:val="single" w:sz="6" w:space="0" w:color="CFCFCF"/>
                  </w:tcBorders>
                  <w:tcMar>
                    <w:top w:w="0" w:type="dxa"/>
                    <w:left w:w="7" w:type="dxa"/>
                    <w:bottom w:w="0" w:type="dxa"/>
                    <w:right w:w="7" w:type="dxa"/>
                  </w:tcMar>
                  <w:vAlign w:val="bottom"/>
                </w:tcPr>
                <w:p>
                  <w:pPr>
                    <w:pStyle w:val="Normal"/>
                    <w:widowControl w:val="false"/>
                    <w:jc w:val="center"/>
                    <w:rPr>
                      <w:sz w:val="24"/>
                      <w:szCs w:val="24"/>
                    </w:rPr>
                  </w:pPr>
                  <w:r>
                    <w:rPr>
                      <w:sz w:val="24"/>
                      <w:szCs w:val="24"/>
                    </w:rPr>
                  </w:r>
                </w:p>
              </w:tc>
              <w:tc>
                <w:tcPr>
                  <w:tcW w:w="988"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color w:val="000000"/>
                      <w:spacing w:val="2"/>
                      <w:sz w:val="24"/>
                      <w:szCs w:val="24"/>
                    </w:rPr>
                  </w:pPr>
                  <w:r>
                    <w:rPr>
                      <w:color w:val="000000"/>
                      <w:spacing w:val="2"/>
                      <w:sz w:val="24"/>
                      <w:szCs w:val="24"/>
                    </w:rPr>
                    <w:t>Басталуы</w:t>
                  </w:r>
                </w:p>
              </w:tc>
              <w:tc>
                <w:tcPr>
                  <w:tcW w:w="1088"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Аяқталуы</w:t>
                  </w:r>
                </w:p>
              </w:tc>
              <w:tc>
                <w:tcPr>
                  <w:tcW w:w="3797"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r>
                </w:p>
              </w:tc>
            </w:tr>
            <w:tr>
              <w:trPr/>
              <w:tc>
                <w:tcPr>
                  <w:tcW w:w="450"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1.</w:t>
                  </w:r>
                </w:p>
              </w:tc>
              <w:tc>
                <w:tcPr>
                  <w:tcW w:w="2318" w:type="dxa"/>
                  <w:tcBorders>
                    <w:top w:val="single" w:sz="6" w:space="0" w:color="CFCFCF"/>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Ауыл әкімдері және жергілікті қоғамдастық мүшелері арасында жергілікті өзін өзі басқару заңнамасын және тетіктерін түсіндіру.</w:t>
                  </w:r>
                </w:p>
              </w:tc>
              <w:tc>
                <w:tcPr>
                  <w:tcW w:w="1164" w:type="dxa"/>
                  <w:tcBorders>
                    <w:top w:val="single" w:sz="6" w:space="0" w:color="CFCFCF"/>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550 000</w:t>
                  </w:r>
                </w:p>
              </w:tc>
              <w:tc>
                <w:tcPr>
                  <w:tcW w:w="2081" w:type="dxa"/>
                  <w:tcBorders>
                    <w:top w:val="single" w:sz="6" w:space="0" w:color="CFCFCF"/>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Оңтүстік Қазақстан облысының аудандары, «Оңтүстік Қазақстан облысының талдау және болжау орталығы», Оңтүстік Қазақстан облысы; Маңғыстау облысының аудандары, БҰҰДБ (ПРООН) ұйымдарының тапсырысы бойынша</w:t>
                  </w:r>
                </w:p>
              </w:tc>
              <w:tc>
                <w:tcPr>
                  <w:tcW w:w="988"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Тамыз</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tc>
              <w:tc>
                <w:tcPr>
                  <w:tcW w:w="1088"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Қазан</w:t>
                  </w:r>
                </w:p>
                <w:p>
                  <w:pPr>
                    <w:pStyle w:val="Normal"/>
                    <w:widowControl w:val="false"/>
                    <w:rPr>
                      <w:rFonts w:ascii="Times New Roman" w:hAnsi="Times New Roman"/>
                      <w:sz w:val="24"/>
                      <w:szCs w:val="24"/>
                    </w:rPr>
                  </w:pPr>
                  <w:r>
                    <w:rPr>
                      <w:sz w:val="24"/>
                      <w:szCs w:val="24"/>
                      <w:lang w:val="kk-KZ"/>
                    </w:rPr>
                    <w:t xml:space="preserve">   </w:t>
                  </w:r>
                  <w:r>
                    <w:rPr>
                      <w:sz w:val="24"/>
                      <w:szCs w:val="24"/>
                      <w:lang w:val="kk-KZ"/>
                    </w:rPr>
                    <w:t>2018</w:t>
                  </w:r>
                </w:p>
              </w:tc>
              <w:tc>
                <w:tcPr>
                  <w:tcW w:w="3797" w:type="dxa"/>
                  <w:tcBorders>
                    <w:top w:val="single" w:sz="6" w:space="0" w:color="CFCFCF"/>
                    <w:left w:val="single" w:sz="6" w:space="0" w:color="CFCFCF"/>
                    <w:bottom w:val="single" w:sz="6" w:space="0" w:color="CFCFCF"/>
                    <w:right w:val="single" w:sz="6" w:space="0" w:color="CFCFCF"/>
                  </w:tcBorders>
                </w:tcPr>
                <w:p>
                  <w:pPr>
                    <w:pStyle w:val="ListParagraph"/>
                    <w:widowControl w:val="false"/>
                    <w:numPr>
                      <w:ilvl w:val="0"/>
                      <w:numId w:val="2"/>
                    </w:numPr>
                    <w:bidi w:val="0"/>
                    <w:spacing w:lineRule="auto" w:line="240" w:before="0" w:after="0"/>
                    <w:ind w:left="0" w:right="0" w:firstLine="360"/>
                    <w:contextualSpacing/>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 заңнамасын жан жақты түсіндіру жұмыстары жүргізілді, методикалық әдістеме әзірленді.</w:t>
                  </w:r>
                </w:p>
                <w:p>
                  <w:pPr>
                    <w:pStyle w:val="ListParagraph"/>
                    <w:widowControl w:val="false"/>
                    <w:numPr>
                      <w:ilvl w:val="0"/>
                      <w:numId w:val="2"/>
                    </w:numPr>
                    <w:bidi w:val="0"/>
                    <w:spacing w:lineRule="auto" w:line="240" w:before="0" w:after="0"/>
                    <w:ind w:left="0" w:right="0" w:hanging="360"/>
                    <w:contextualSpacing/>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 xml:space="preserve"> </w:t>
                  </w:r>
                  <w:r>
                    <w:rPr>
                      <w:rFonts w:eastAsia="Times New Roman" w:cs="Times New Roman"/>
                      <w:sz w:val="24"/>
                      <w:szCs w:val="24"/>
                      <w:lang w:val="kk-KZ" w:eastAsia="ru-RU"/>
                    </w:rPr>
                    <w:t>- Төменгі деңгейде сайлау жүйесін тәжірибелік сараптау жұмыстары.</w:t>
                  </w:r>
                </w:p>
                <w:p>
                  <w:pPr>
                    <w:pStyle w:val="ListParagraph"/>
                    <w:widowControl w:val="false"/>
                    <w:numPr>
                      <w:ilvl w:val="0"/>
                      <w:numId w:val="2"/>
                    </w:numPr>
                    <w:bidi w:val="0"/>
                    <w:spacing w:lineRule="auto" w:line="240" w:before="0" w:after="0"/>
                    <w:ind w:left="0" w:right="0" w:firstLine="449"/>
                    <w:contextualSpacing/>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бюджет қаражаттарына мониторинг жүргізу.</w:t>
                  </w:r>
                </w:p>
                <w:p>
                  <w:pPr>
                    <w:pStyle w:val="ListParagraph"/>
                    <w:widowControl w:val="false"/>
                    <w:numPr>
                      <w:ilvl w:val="0"/>
                      <w:numId w:val="2"/>
                    </w:numPr>
                    <w:bidi w:val="0"/>
                    <w:spacing w:lineRule="auto" w:line="240" w:before="0" w:after="0"/>
                    <w:ind w:left="0" w:right="0" w:firstLine="449"/>
                    <w:contextualSpacing/>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50 ден аса ауылдағы жергілікті қоғамдастық жиын мүшелеріне семинар өткізді.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2</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Қазақстан Республикасындағы жергілікті өзін өзі басқару мәселелерін дамыту және іске асырудағы мәселелерге сараптамалық зерттеу.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950 000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Ұлттық экономика министрлігі және БҰҰДБ (ПРООН) ұйымдарының тапсырысы бойынша</w:t>
                  </w:r>
                </w:p>
              </w:tc>
              <w:tc>
                <w:tcPr>
                  <w:tcW w:w="988" w:type="dxa"/>
                  <w:tcBorders>
                    <w:left w:val="single" w:sz="6" w:space="0" w:color="CFCFCF"/>
                    <w:bottom w:val="single" w:sz="6" w:space="0" w:color="CFCFCF"/>
                    <w:right w:val="single" w:sz="6" w:space="0" w:color="CFCFCF"/>
                  </w:tcBorders>
                </w:tcPr>
                <w:p>
                  <w:pPr>
                    <w:pStyle w:val="Normal"/>
                    <w:widowControl w:val="false"/>
                    <w:jc w:val="center"/>
                    <w:rPr>
                      <w:rFonts w:ascii="Times New Roman" w:hAnsi="Times New Roman"/>
                      <w:sz w:val="24"/>
                      <w:szCs w:val="24"/>
                      <w:lang w:val="kk-KZ"/>
                    </w:rPr>
                  </w:pPr>
                  <w:r>
                    <w:rPr>
                      <w:sz w:val="24"/>
                      <w:szCs w:val="24"/>
                      <w:lang w:val="kk-KZ"/>
                    </w:rPr>
                    <w:t>Қыркүйек</w:t>
                  </w:r>
                </w:p>
                <w:p>
                  <w:pPr>
                    <w:pStyle w:val="Normal"/>
                    <w:widowControl w:val="false"/>
                    <w:jc w:val="center"/>
                    <w:rPr>
                      <w:rFonts w:ascii="Times New Roman" w:hAnsi="Times New Roman"/>
                      <w:sz w:val="24"/>
                      <w:szCs w:val="24"/>
                      <w:lang w:val="kk-KZ"/>
                    </w:rPr>
                  </w:pPr>
                  <w:r>
                    <w:rPr>
                      <w:sz w:val="24"/>
                      <w:szCs w:val="24"/>
                      <w:lang w:val="kk-KZ"/>
                    </w:rPr>
                    <w:t>2018</w:t>
                  </w:r>
                </w:p>
              </w:tc>
              <w:tc>
                <w:tcPr>
                  <w:tcW w:w="1088" w:type="dxa"/>
                  <w:tcBorders>
                    <w:left w:val="single" w:sz="6" w:space="0" w:color="CFCFCF"/>
                    <w:bottom w:val="single" w:sz="6" w:space="0" w:color="CFCFCF"/>
                    <w:right w:val="single" w:sz="6" w:space="0" w:color="CFCFCF"/>
                  </w:tcBorders>
                </w:tcPr>
                <w:p>
                  <w:pPr>
                    <w:pStyle w:val="Normal"/>
                    <w:widowControl w:val="false"/>
                    <w:jc w:val="center"/>
                    <w:rPr>
                      <w:rFonts w:ascii="Times New Roman" w:hAnsi="Times New Roman"/>
                      <w:sz w:val="24"/>
                      <w:szCs w:val="24"/>
                      <w:lang w:val="kk-KZ"/>
                    </w:rPr>
                  </w:pPr>
                  <w:r>
                    <w:rPr>
                      <w:sz w:val="24"/>
                      <w:szCs w:val="24"/>
                      <w:lang w:val="kk-KZ"/>
                    </w:rPr>
                    <w:t>Қараша</w:t>
                  </w:r>
                </w:p>
                <w:p>
                  <w:pPr>
                    <w:pStyle w:val="Normal"/>
                    <w:widowControl w:val="false"/>
                    <w:jc w:val="center"/>
                    <w:rPr>
                      <w:rFonts w:ascii="Times New Roman" w:hAnsi="Times New Roman"/>
                      <w:sz w:val="24"/>
                      <w:szCs w:val="24"/>
                      <w:lang w:val="kk-KZ"/>
                    </w:rPr>
                  </w:pPr>
                  <w:r>
                    <w:rPr>
                      <w:sz w:val="24"/>
                      <w:szCs w:val="24"/>
                      <w:lang w:val="kk-KZ"/>
                    </w:rPr>
                    <w:t>2018</w:t>
                  </w:r>
                </w:p>
              </w:tc>
              <w:tc>
                <w:tcPr>
                  <w:tcW w:w="3797" w:type="dxa"/>
                  <w:tcBorders>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Сараптамалық зерттеу жұмысы жүргізілді, жергілікті өзін өзі басқару тетіктерін дамыту бойынша тиісті ұсыныстар әзірленді.</w:t>
                  </w:r>
                </w:p>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Заңнаманы жетілдіру мақсатында тиісті нормалар ұсынылды.</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3</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дамытудың Германияның оң тәжірибесін негізге алу бойынша сараптамалық семинар»</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1 000 000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Конрад Аденаур ат. Қор тапсырысы негізінде.</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Желтоқсан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 ж.</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r>
                </w:p>
                <w:p>
                  <w:pPr>
                    <w:pStyle w:val="Normal"/>
                    <w:widowControl w:val="false"/>
                    <w:rPr>
                      <w:rFonts w:ascii="Times New Roman" w:hAnsi="Times New Roman"/>
                      <w:sz w:val="24"/>
                      <w:szCs w:val="24"/>
                      <w:lang w:val="kk-KZ"/>
                    </w:rPr>
                  </w:pPr>
                  <w:r>
                    <w:rPr>
                      <w:sz w:val="24"/>
                      <w:szCs w:val="24"/>
                      <w:lang w:val="kk-KZ"/>
                    </w:rPr>
                    <w:t>Желтоқсан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қоғамдастық жиналыстарын ұйымдастыру және өткізу.</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Алматы облысы Іле ауданының жергілікті өзін өзі басқару органдарының өкілдеріне түсініктеме берілді.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4</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Ақтөбе облысының екі ауылдық округ негізінде жергілікті өзін өзі басқаруды дамыту.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200 000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«Арда» ҚБ тапсырысы негізінде.</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Сәуір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Мамыр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қоғамдастық мүшелеріне тренинг өткізілді.</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маңызды мәселелерді шешудегі қоғамдастық мүшелерінің жергілікті атқарушы билікпен жұмыс жүргізу тетіктері түсіндірілді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5</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Азаматтардың жергілікті өзін-өзі басқару шешімдерін қабылдау үрдісіне қатысу мүмкіндіктерін кеңейтуге бағытталған ұйымдастырушылық және оқыту  іс-шаралары.</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5 000 000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 ішкі саясат басқармасының тапсырысы аясында</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Ақпан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p>
                  <w:pPr>
                    <w:pStyle w:val="Normal"/>
                    <w:widowControl w:val="false"/>
                    <w:rPr>
                      <w:rFonts w:ascii="Times New Roman" w:hAnsi="Times New Roman"/>
                      <w:sz w:val="24"/>
                      <w:szCs w:val="24"/>
                      <w:lang w:val="kk-KZ"/>
                    </w:rPr>
                  </w:pPr>
                  <w:r>
                    <w:rPr>
                      <w:sz w:val="24"/>
                      <w:szCs w:val="24"/>
                      <w:lang w:val="kk-KZ"/>
                    </w:rPr>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Қараша</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2018</w:t>
                  </w:r>
                </w:p>
                <w:p>
                  <w:pPr>
                    <w:pStyle w:val="Normal"/>
                    <w:widowControl w:val="false"/>
                    <w:rPr>
                      <w:rFonts w:ascii="Times New Roman" w:hAnsi="Times New Roman"/>
                      <w:sz w:val="24"/>
                      <w:szCs w:val="24"/>
                      <w:lang w:val="kk-KZ"/>
                    </w:rPr>
                  </w:pPr>
                  <w:r>
                    <w:rPr>
                      <w:sz w:val="24"/>
                      <w:szCs w:val="24"/>
                      <w:lang w:val="kk-KZ"/>
                    </w:rPr>
                  </w:r>
                </w:p>
                <w:p>
                  <w:pPr>
                    <w:pStyle w:val="Normal"/>
                    <w:widowControl w:val="false"/>
                    <w:rPr>
                      <w:rFonts w:ascii="Times New Roman" w:hAnsi="Times New Roman"/>
                      <w:sz w:val="24"/>
                      <w:szCs w:val="24"/>
                    </w:rPr>
                  </w:pPr>
                  <w:r>
                    <w:rPr>
                      <w:sz w:val="24"/>
                      <w:szCs w:val="24"/>
                    </w:rPr>
                  </w:r>
                </w:p>
              </w:tc>
              <w:tc>
                <w:tcPr>
                  <w:tcW w:w="3797" w:type="dxa"/>
                  <w:tcBorders>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облысының 17 қалалары және аудандарындағы  жергілікті қоғамдастық мүшелерінің әлеуетін көтеру, жергілікті өзін өзі басқару заңнамасын жан жақты түсіндіру жұмыстары жүргізілді.</w:t>
                  </w:r>
                </w:p>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Ауылдық бюджеттің шығысталуына мониторинг жүргізілді.</w:t>
                  </w:r>
                </w:p>
                <w:p>
                  <w:pPr>
                    <w:pStyle w:val="ListParagraph"/>
                    <w:widowControl w:val="false"/>
                    <w:spacing w:before="0" w:after="200"/>
                    <w:ind w:left="74" w:right="0" w:hanging="0"/>
                    <w:contextualSpacing/>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Ауылдық жергілікті қоғамдастықтардың жиының заңға сәйкес құру және жұмыс жүргізу бойынша 100-ден аса іс-шаралар өткізілді.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6</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Азаматтардың жергілікті өзін-өзі басқару шешімдерін қабылдау үрдісіне қатысу мүмкіндіктерін кеңейтуге бағытталған ұйымдастырушылық және оқыту  іс-шаралары.</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2 999 000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 ішкі саясат басқармасының тапсырысы аясында</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ақпан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 xml:space="preserve"> </w:t>
                  </w:r>
                  <w:r>
                    <w:rPr>
                      <w:sz w:val="24"/>
                      <w:szCs w:val="24"/>
                      <w:lang w:val="kk-KZ"/>
                    </w:rPr>
                    <w:t>қазан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p>
                  <w:pPr>
                    <w:pStyle w:val="Normal"/>
                    <w:widowControl w:val="false"/>
                    <w:rPr>
                      <w:rFonts w:ascii="Times New Roman" w:hAnsi="Times New Roman"/>
                      <w:sz w:val="24"/>
                      <w:szCs w:val="24"/>
                    </w:rPr>
                  </w:pPr>
                  <w:r>
                    <w:rPr>
                      <w:sz w:val="24"/>
                      <w:szCs w:val="24"/>
                    </w:rPr>
                  </w:r>
                </w:p>
              </w:tc>
              <w:tc>
                <w:tcPr>
                  <w:tcW w:w="3797" w:type="dxa"/>
                  <w:tcBorders>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облысының 17 қалалары және аудандарындағы  жергілікті қоғамдастық мүшелерінің әлеуетін көтеру, жергілікті өзін өзі басқару заңнамасын жан жақты түсіндіру жұмыстары жүргізілді.</w:t>
                  </w:r>
                </w:p>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Ауылдық бюджеттің шығысталуына мониторинг жүргізілді.</w:t>
                  </w:r>
                </w:p>
                <w:p>
                  <w:pPr>
                    <w:pStyle w:val="ListParagraph"/>
                    <w:widowControl w:val="false"/>
                    <w:spacing w:before="0" w:after="200"/>
                    <w:ind w:left="74" w:right="0" w:hanging="0"/>
                    <w:contextualSpacing/>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Ауылдық жергілікті қоғамдастықтардың жиының заңға сәйкес құру және жұмыс жүргізу бойынша 100-ден аса іс-шаралар өткізілді.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7</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Ақмола облысының жергілікті қоғамдастық жиналысының мүшелеріне арналған оқыту семинарларын өткізу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100 000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eastAsia="ru-RU"/>
                    </w:rPr>
                  </w:pPr>
                  <w:r>
                    <w:rPr>
                      <w:rFonts w:eastAsia="Times New Roman" w:cs="Times New Roman"/>
                      <w:sz w:val="24"/>
                      <w:szCs w:val="24"/>
                      <w:lang w:val="kk-KZ" w:eastAsia="ru-RU"/>
                    </w:rPr>
                    <w:t>«</w:t>
                  </w:r>
                  <w:r>
                    <w:rPr>
                      <w:rFonts w:eastAsia="Times New Roman" w:cs="Times New Roman"/>
                      <w:sz w:val="24"/>
                      <w:szCs w:val="24"/>
                      <w:lang w:val="en-US" w:eastAsia="ru-RU"/>
                    </w:rPr>
                    <w:t>Sara</w:t>
                  </w:r>
                  <w:r>
                    <w:rPr>
                      <w:rFonts w:eastAsia="Times New Roman" w:cs="Times New Roman"/>
                      <w:sz w:val="24"/>
                      <w:szCs w:val="24"/>
                      <w:lang w:val="kk-KZ" w:eastAsia="ru-RU"/>
                    </w:rPr>
                    <w:t>»</w:t>
                  </w:r>
                  <w:r>
                    <w:rPr>
                      <w:rFonts w:eastAsia="Times New Roman" w:cs="Times New Roman"/>
                      <w:sz w:val="24"/>
                      <w:szCs w:val="24"/>
                      <w:lang w:val="en-US" w:eastAsia="ru-RU"/>
                    </w:rPr>
                    <w:t xml:space="preserve"> </w:t>
                  </w:r>
                  <w:r>
                    <w:rPr>
                      <w:rFonts w:eastAsia="Times New Roman" w:cs="Times New Roman"/>
                      <w:sz w:val="24"/>
                      <w:szCs w:val="24"/>
                      <w:lang w:val="kk-KZ" w:eastAsia="ru-RU"/>
                    </w:rPr>
                    <w:t>Қоғамдық қоры</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Ақпан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rPr>
                    <w:t>А</w:t>
                  </w:r>
                  <w:r>
                    <w:rPr>
                      <w:sz w:val="24"/>
                      <w:szCs w:val="24"/>
                      <w:lang w:val="kk-KZ"/>
                    </w:rPr>
                    <w:t>қпан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3797" w:type="dxa"/>
                  <w:tcBorders>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 заңнамасын жан жақты түсіндіру жұмыстары жүргізілді.</w:t>
                  </w:r>
                </w:p>
                <w:p>
                  <w:pPr>
                    <w:pStyle w:val="Normal"/>
                    <w:widowControl w:val="false"/>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әкімдік қызметкерлерімен жергілікті өзін өзі басқарудың проблемалары пысықталды.</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8</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облысында жергілікті өзін өзі басқару механизмдерін дамыту арқылы азаматтарды шешім қабылдау процестеріне тарту.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10 000 000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Сорос Қазақстан қорының тапсырысы бойынша.</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Ақпан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1088" w:type="dxa"/>
                  <w:tcBorders>
                    <w:left w:val="single" w:sz="6" w:space="0" w:color="CFCFCF"/>
                    <w:bottom w:val="single" w:sz="6" w:space="0" w:color="CFCFCF"/>
                    <w:right w:val="single" w:sz="6" w:space="0" w:color="CFCFCF"/>
                  </w:tcBorders>
                </w:tcPr>
                <w:p>
                  <w:pPr>
                    <w:pStyle w:val="Normal"/>
                    <w:widowControl w:val="false"/>
                    <w:rPr>
                      <w:sz w:val="20"/>
                      <w:szCs w:val="20"/>
                    </w:rPr>
                  </w:pPr>
                  <w:r>
                    <w:rPr>
                      <w:sz w:val="20"/>
                      <w:szCs w:val="20"/>
                      <w:lang w:val="kk-KZ"/>
                    </w:rPr>
                    <w:t>Желтоқсан</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қоғамдастық жиналыстарын ұйымдастыру және өткізу.</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Пилоттық жоба іске асырылды.</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Қолданыстағы заңнамалар жергілікті билік пен жергілікті қоғамдастық арасында жан жақты түсіндірілді.</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Халықтың шешім қабылдау процестерін және жергілікті өзін өзі басқарудың механизмдерін дербес өткізу бойынша тиісті шаралар (жиын, кездесу) өткізілді.</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100-ден аса ауылдық жергілікті қоғамдастық жиындарымен кездесу ұйымдастырылды.</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9</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басқаруды жүргізуде халықтың қатысуын кеңейту бойынша кешенді іс шараларды өткізу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"ПРОГРЕСТІҢ КАТАЛИЗАТОРЫ" ЖК</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Сәуір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Мамыр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Жамбыл, Түркістан, Алматы, Ақмола, Қарағанды облыстарында және Нұр Сұлтан қаласындағы жергілікті қоғамдастық мүшелерінің әлеуетін көтеру, жергілікті өзін өзі басқару заңнамасын жан жақты түсіндіру жұмыстары жүргізілді.</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10</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қоғамдастықтың ауыл әкімдерін бағалаудың пилоттық жобасы</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Қордың дербес есебінен</w:t>
                  </w:r>
                </w:p>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Қарағанды облысы Ұлытау ауданы әкімдігі</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Қараша</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Қараша</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2019</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Аудандық маңызы бар қалалар, ауылдар, кенттер, ауылдық округтер әкімдерінің жұмыс тиімділігін бағалау бойынша пилоттық жобасы іске асырылады.</w:t>
                  </w:r>
                </w:p>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Жоба жергілікті тұрғындарға жергілікті өзін-өзі басқару тетіктерін түсіндіру және жергілікті әкімдердің қызметін бағалау компоненттерінен тұрды</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11</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 жүйесі шеңберінде қоғамдық бақылау жұмысына сараптама жүргізу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500 000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ҚР Азаматтық Альянс</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Сәуір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2021</w:t>
                  </w:r>
                </w:p>
              </w:tc>
              <w:tc>
                <w:tcPr>
                  <w:tcW w:w="10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lang w:val="kk-KZ"/>
                    </w:rPr>
                    <w:t>Мамыр</w:t>
                  </w:r>
                </w:p>
                <w:p>
                  <w:pPr>
                    <w:pStyle w:val="Normal"/>
                    <w:widowControl w:val="false"/>
                    <w:rPr>
                      <w:rFonts w:ascii="Times New Roman" w:hAnsi="Times New Roman"/>
                      <w:sz w:val="24"/>
                      <w:szCs w:val="24"/>
                      <w:lang w:val="kk-KZ"/>
                    </w:rPr>
                  </w:pPr>
                  <w:r>
                    <w:rPr>
                      <w:sz w:val="24"/>
                      <w:szCs w:val="24"/>
                      <w:lang w:val="kk-KZ"/>
                    </w:rPr>
                    <w:t xml:space="preserve">   </w:t>
                  </w:r>
                  <w:r>
                    <w:rPr>
                      <w:sz w:val="24"/>
                      <w:szCs w:val="24"/>
                      <w:lang w:val="kk-KZ"/>
                    </w:rPr>
                    <w:t>2021</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басқарудың жүйесі аясында шалғай ауыл тұрғындарының қоғамдық бағылау жұмыстарына тартылу деңгейін сараптау, әзірленіп жатқан «Қоғамдық бақылау» заң жобасына ұсыныс әзірлеу.</w:t>
                  </w:r>
                </w:p>
              </w:tc>
            </w:tr>
            <w:tr>
              <w:trPr/>
              <w:tc>
                <w:tcPr>
                  <w:tcW w:w="450"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lang w:val="kk-KZ"/>
                    </w:rPr>
                  </w:pPr>
                  <w:r>
                    <w:rPr>
                      <w:sz w:val="24"/>
                      <w:szCs w:val="24"/>
                      <w:lang w:val="kk-KZ"/>
                    </w:rPr>
                    <w:t>12</w:t>
                  </w:r>
                </w:p>
              </w:tc>
              <w:tc>
                <w:tcPr>
                  <w:tcW w:w="2318"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Ұлытау облысы  аумағында азаматтық қоғамды жетілдіру</w:t>
                  </w:r>
                </w:p>
              </w:tc>
              <w:tc>
                <w:tcPr>
                  <w:tcW w:w="1164"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300 000</w:t>
                  </w:r>
                </w:p>
              </w:tc>
              <w:tc>
                <w:tcPr>
                  <w:tcW w:w="2081"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Ұлытау облысы қоғамдық даму басқармасы</w:t>
                  </w:r>
                </w:p>
                <w:p>
                  <w:pPr>
                    <w:pStyle w:val="Normal"/>
                    <w:widowControl w:val="false"/>
                    <w:numPr>
                      <w:ilvl w:val="0"/>
                      <w:numId w:val="0"/>
                    </w:numPr>
                    <w:spacing w:lineRule="auto" w:line="240" w:before="0" w:after="0"/>
                    <w:ind w:left="0" w:right="0" w:hanging="0"/>
                    <w:jc w:val="center"/>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Жезқазған, Сәтпаев қ.</w:t>
                  </w:r>
                </w:p>
              </w:tc>
              <w:tc>
                <w:tcPr>
                  <w:tcW w:w="98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sz w:val="24"/>
                      <w:szCs w:val="24"/>
                    </w:rPr>
                  </w:pPr>
                  <w:r>
                    <w:rPr>
                      <w:sz w:val="24"/>
                      <w:szCs w:val="24"/>
                    </w:rPr>
                    <w:t xml:space="preserve"> </w:t>
                  </w:r>
                  <w:r>
                    <w:rPr>
                      <w:sz w:val="24"/>
                      <w:szCs w:val="24"/>
                    </w:rPr>
                    <w:t>Тамыз</w:t>
                  </w:r>
                </w:p>
                <w:p>
                  <w:pPr>
                    <w:pStyle w:val="Normal"/>
                    <w:widowControl w:val="false"/>
                    <w:rPr>
                      <w:rFonts w:ascii="Times New Roman" w:hAnsi="Times New Roman"/>
                      <w:sz w:val="24"/>
                      <w:szCs w:val="24"/>
                    </w:rPr>
                  </w:pPr>
                  <w:r>
                    <w:rPr>
                      <w:sz w:val="24"/>
                      <w:szCs w:val="24"/>
                      <w:lang w:val="kk-KZ"/>
                    </w:rPr>
                    <w:t xml:space="preserve">   </w:t>
                  </w:r>
                  <w:r>
                    <w:rPr>
                      <w:sz w:val="24"/>
                      <w:szCs w:val="24"/>
                      <w:lang w:val="kk-KZ"/>
                    </w:rPr>
                    <w:t>2024</w:t>
                  </w:r>
                </w:p>
              </w:tc>
              <w:tc>
                <w:tcPr>
                  <w:tcW w:w="1088" w:type="dxa"/>
                  <w:tcBorders>
                    <w:left w:val="single" w:sz="6" w:space="0" w:color="CFCFCF"/>
                    <w:bottom w:val="single" w:sz="6" w:space="0" w:color="CFCFCF"/>
                    <w:right w:val="single" w:sz="6" w:space="0" w:color="CFCFCF"/>
                  </w:tcBorders>
                </w:tcPr>
                <w:p>
                  <w:pPr>
                    <w:pStyle w:val="Normal"/>
                    <w:widowControl w:val="false"/>
                    <w:rPr>
                      <w:sz w:val="21"/>
                      <w:szCs w:val="21"/>
                    </w:rPr>
                  </w:pPr>
                  <w:r>
                    <w:rPr>
                      <w:sz w:val="21"/>
                      <w:szCs w:val="21"/>
                    </w:rPr>
                    <w:t>Қыркуйек</w:t>
                  </w:r>
                </w:p>
                <w:p>
                  <w:pPr>
                    <w:pStyle w:val="Normal"/>
                    <w:widowControl w:val="false"/>
                    <w:rPr>
                      <w:sz w:val="21"/>
                      <w:szCs w:val="21"/>
                    </w:rPr>
                  </w:pPr>
                  <w:r>
                    <w:rPr>
                      <w:sz w:val="21"/>
                      <w:szCs w:val="21"/>
                    </w:rPr>
                    <w:t xml:space="preserve">    </w:t>
                  </w:r>
                  <w:r>
                    <w:rPr>
                      <w:sz w:val="21"/>
                      <w:szCs w:val="21"/>
                      <w:lang w:val="kk-KZ"/>
                    </w:rPr>
                    <w:t>2024</w:t>
                  </w:r>
                </w:p>
              </w:tc>
              <w:tc>
                <w:tcPr>
                  <w:tcW w:w="3797" w:type="dxa"/>
                  <w:tcBorders>
                    <w:left w:val="single" w:sz="6" w:space="0" w:color="CFCFCF"/>
                    <w:bottom w:val="single" w:sz="6" w:space="0" w:color="CFCFCF"/>
                    <w:right w:val="single" w:sz="6" w:space="0" w:color="CFCFCF"/>
                  </w:tcBorders>
                </w:tcPr>
                <w:p>
                  <w:pPr>
                    <w:pStyle w:val="Normal"/>
                    <w:widowControl w:val="false"/>
                    <w:numPr>
                      <w:ilvl w:val="0"/>
                      <w:numId w:val="0"/>
                    </w:numPr>
                    <w:spacing w:lineRule="auto" w:line="240" w:before="0" w:after="0"/>
                    <w:ind w:left="0" w:right="0" w:hanging="0"/>
                    <w:jc w:val="both"/>
                    <w:outlineLvl w:val="2"/>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Облыс аумағында тіркелген ҮЕҰға мемлекеттік грант пен әлеуметтік тапсырыстарға қатысу тетіктері бойынша түсініктеме берілді.</w:t>
                  </w:r>
                </w:p>
              </w:tc>
            </w:tr>
            <w:tr>
              <w:trPr/>
              <w:tc>
                <w:tcPr>
                  <w:tcW w:w="11886" w:type="dxa"/>
                  <w:gridSpan w:val="7"/>
                  <w:tcBorders>
                    <w:left w:val="single" w:sz="6" w:space="0" w:color="CFCFCF"/>
                    <w:bottom w:val="single" w:sz="6" w:space="0" w:color="CFCFCF"/>
                    <w:right w:val="single" w:sz="6" w:space="0" w:color="CFCFCF"/>
                  </w:tcBorders>
                </w:tcPr>
                <w:p>
                  <w:pPr>
                    <w:pStyle w:val="Normal"/>
                    <w:widowControl w:val="false"/>
                    <w:jc w:val="both"/>
                    <w:rPr>
                      <w:rFonts w:ascii="Times New Roman" w:hAnsi="Times New Roman"/>
                      <w:sz w:val="24"/>
                      <w:szCs w:val="24"/>
                      <w:lang w:val="kk-KZ"/>
                    </w:rPr>
                  </w:pPr>
                  <w:r>
                    <w:rPr>
                      <w:sz w:val="24"/>
                      <w:szCs w:val="24"/>
                      <w:lang w:val="kk-KZ"/>
                    </w:rPr>
                    <w:t>* тізімде қордың тек ауылдық аумақтағы жергілікті қоғамдастық пен ҮЕҰдың әлеуеттін көтеру бағытындағы жобалар қамтылған. Басқа бағыттағы жобалар жазылмады.</w:t>
                  </w:r>
                </w:p>
                <w:p>
                  <w:pPr>
                    <w:pStyle w:val="Normal"/>
                    <w:widowControl w:val="false"/>
                    <w:jc w:val="both"/>
                    <w:rPr>
                      <w:b/>
                      <w:b/>
                      <w:bCs/>
                      <w:sz w:val="24"/>
                      <w:szCs w:val="24"/>
                      <w:lang w:val="kk-KZ"/>
                    </w:rPr>
                  </w:pPr>
                  <w:r>
                    <w:rPr>
                      <w:b/>
                      <w:bCs/>
                      <w:sz w:val="24"/>
                      <w:szCs w:val="24"/>
                      <w:lang w:val="kk-KZ"/>
                    </w:rPr>
                    <w:t xml:space="preserve">12 </w:t>
                  </w:r>
                  <w:r>
                    <w:rPr>
                      <w:b/>
                      <w:bCs/>
                      <w:sz w:val="24"/>
                      <w:szCs w:val="24"/>
                      <w:lang w:val="ru-RU"/>
                    </w:rPr>
                    <w:t>жоба</w:t>
                  </w:r>
                  <w:r>
                    <w:rPr>
                      <w:b/>
                      <w:bCs/>
                      <w:sz w:val="24"/>
                      <w:szCs w:val="24"/>
                      <w:lang w:val="kk-KZ"/>
                    </w:rPr>
                    <w:t>ның 5-нің тиісті құжаттамаларының жоғалуына байланысты ұсыну мүмкіндігі болмады. Сонымен қатар қалған 2 жоба бойынша - Қор жетекшісі Ермағанбетұлы Марғұланның АҚД қатынаста болғандықтан тапсырыс беруші тарапынан тиісті құжаттар берілмеді. Алайда аталған жобалар бойынша тиісті фото, видео дәлелдемелер және әлеуметтік желідегі жазбалар бар. Қажет жағдайда ұсыну мүмкіндігі бар.</w:t>
                  </w:r>
                </w:p>
              </w:tc>
            </w:tr>
          </w:tbl>
          <w:p>
            <w:pPr>
              <w:pStyle w:val="Normal"/>
              <w:widowControl w:val="false"/>
              <w:rPr>
                <w:rFonts w:ascii="Times New Roman" w:hAnsi="Times New Roman"/>
                <w:color w:val="000000"/>
                <w:sz w:val="24"/>
                <w:szCs w:val="24"/>
              </w:rPr>
            </w:pPr>
            <w:r>
              <w:rPr>
                <w:color w:val="000000"/>
                <w:sz w:val="24"/>
                <w:szCs w:val="24"/>
              </w:rPr>
            </w:r>
          </w:p>
        </w:tc>
      </w:tr>
      <w:tr>
        <w:trPr/>
        <w:tc>
          <w:tcPr>
            <w:tcW w:w="15186" w:type="dxa"/>
            <w:gridSpan w:val="8"/>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b/>
                <w:b/>
                <w:bCs/>
                <w:color w:val="000000"/>
                <w:spacing w:val="2"/>
                <w:sz w:val="24"/>
                <w:szCs w:val="24"/>
              </w:rPr>
            </w:pPr>
            <w:r>
              <w:rPr>
                <w:b/>
                <w:bCs/>
                <w:color w:val="000000"/>
                <w:spacing w:val="2"/>
                <w:sz w:val="24"/>
                <w:szCs w:val="24"/>
              </w:rPr>
              <w:t>2. Әлеуметтік жобаның командасы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color w:val="000000"/>
                <w:spacing w:val="2"/>
                <w:sz w:val="24"/>
                <w:szCs w:val="24"/>
              </w:rPr>
            </w:pPr>
            <w:r>
              <w:rPr>
                <w:color w:val="000000"/>
                <w:spacing w:val="2"/>
                <w:sz w:val="24"/>
                <w:szCs w:val="24"/>
              </w:rPr>
              <w:t>1. Команда мүшесінің аты-жөні және мәлімделген жобадағы команда қатысушысының лауазымы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color w:val="000000"/>
                <w:sz w:val="24"/>
                <w:szCs w:val="24"/>
                <w:lang w:val="kk-KZ"/>
              </w:rPr>
            </w:pPr>
            <w:r>
              <w:rPr>
                <w:color w:val="000000"/>
                <w:sz w:val="24"/>
                <w:szCs w:val="24"/>
                <w:lang w:val="kk-KZ"/>
              </w:rPr>
              <w:t>1. Ермағанбетұлы Марғұлан. Жоба жетекшісі.</w:t>
            </w:r>
          </w:p>
          <w:p>
            <w:pPr>
              <w:pStyle w:val="Style17"/>
              <w:widowControl w:val="false"/>
              <w:spacing w:before="0" w:after="0"/>
              <w:rPr>
                <w:rFonts w:ascii="Times New Roman" w:hAnsi="Times New Roman"/>
                <w:b w:val="false"/>
                <w:b w:val="false"/>
                <w:i w:val="false"/>
                <w:i w:val="false"/>
                <w:caps w:val="false"/>
                <w:smallCaps w:val="false"/>
                <w:color w:val="737373"/>
                <w:sz w:val="24"/>
                <w:szCs w:val="24"/>
              </w:rPr>
            </w:pPr>
            <w:r>
              <w:rPr>
                <w:b w:val="false"/>
                <w:i w:val="false"/>
                <w:caps w:val="false"/>
                <w:smallCaps w:val="false"/>
                <w:color w:val="737373"/>
                <w:sz w:val="24"/>
                <w:szCs w:val="24"/>
              </w:rPr>
            </w:r>
          </w:p>
          <w:p>
            <w:pPr>
              <w:pStyle w:val="Normal"/>
              <w:widowControl w:val="false"/>
              <w:rPr>
                <w:rFonts w:ascii="Times New Roman" w:hAnsi="Times New Roman"/>
                <w:color w:val="000000"/>
                <w:sz w:val="24"/>
                <w:szCs w:val="24"/>
                <w:lang w:val="kk-KZ"/>
              </w:rPr>
            </w:pPr>
            <w:r>
              <w:rPr>
                <w:color w:val="000000"/>
                <w:sz w:val="24"/>
                <w:szCs w:val="24"/>
                <w:lang w:val="kk-KZ"/>
              </w:rPr>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color w:val="000000"/>
                <w:spacing w:val="2"/>
                <w:sz w:val="24"/>
                <w:szCs w:val="24"/>
              </w:rPr>
            </w:pPr>
            <w:r>
              <w:rPr>
                <w:color w:val="000000"/>
                <w:spacing w:val="2"/>
                <w:sz w:val="24"/>
                <w:szCs w:val="24"/>
              </w:rPr>
              <w:t>2. Жұмыс тәжірибесі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 xml:space="preserve">– </w:t>
            </w:r>
            <w:r>
              <w:rPr>
                <w:color w:val="000000"/>
                <w:spacing w:val="2"/>
                <w:sz w:val="24"/>
                <w:szCs w:val="24"/>
              </w:rPr>
              <w:t xml:space="preserve">Ұйым: </w:t>
            </w:r>
            <w:r>
              <w:rPr>
                <w:color w:val="000000"/>
                <w:spacing w:val="2"/>
                <w:sz w:val="24"/>
                <w:szCs w:val="24"/>
                <w:lang w:val="en-US"/>
              </w:rPr>
              <w:t xml:space="preserve">BasQaru </w:t>
            </w:r>
            <w:r>
              <w:rPr>
                <w:color w:val="000000"/>
                <w:spacing w:val="2"/>
                <w:sz w:val="24"/>
                <w:szCs w:val="24"/>
                <w:lang w:val="kk-KZ"/>
              </w:rPr>
              <w:t>қоғамдық қоры.</w:t>
            </w:r>
            <w:r>
              <w:rPr>
                <w:color w:val="000000"/>
                <w:spacing w:val="2"/>
                <w:sz w:val="24"/>
                <w:szCs w:val="24"/>
              </w:rPr>
              <w:br/>
              <w:t xml:space="preserve">– Лауазым: </w:t>
            </w:r>
            <w:r>
              <w:rPr>
                <w:color w:val="000000"/>
                <w:spacing w:val="2"/>
                <w:sz w:val="24"/>
                <w:szCs w:val="24"/>
                <w:lang w:val="kk-KZ"/>
              </w:rPr>
              <w:t>Басшы.</w:t>
            </w:r>
            <w:r>
              <w:rPr>
                <w:color w:val="000000"/>
                <w:spacing w:val="2"/>
                <w:sz w:val="24"/>
                <w:szCs w:val="24"/>
              </w:rPr>
              <w:br/>
              <w:t xml:space="preserve">– Басталған жылы: </w:t>
            </w:r>
            <w:r>
              <w:rPr>
                <w:color w:val="000000"/>
                <w:spacing w:val="2"/>
                <w:sz w:val="24"/>
                <w:szCs w:val="24"/>
                <w:lang w:val="kk-KZ"/>
              </w:rPr>
              <w:t>2018 ж.</w:t>
            </w:r>
            <w:r>
              <w:rPr>
                <w:color w:val="000000"/>
                <w:spacing w:val="2"/>
                <w:sz w:val="24"/>
                <w:szCs w:val="24"/>
              </w:rPr>
              <w:br/>
              <w:t xml:space="preserve">– Бітірген жылы:  </w:t>
            </w:r>
            <w:r>
              <w:rPr>
                <w:color w:val="000000"/>
                <w:spacing w:val="2"/>
                <w:sz w:val="24"/>
                <w:szCs w:val="24"/>
                <w:lang w:val="kk-KZ"/>
              </w:rPr>
              <w:t>қазіргі уақытта</w:t>
            </w:r>
          </w:p>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 xml:space="preserve">– </w:t>
            </w:r>
            <w:r>
              <w:rPr>
                <w:color w:val="000000"/>
                <w:spacing w:val="2"/>
                <w:sz w:val="24"/>
                <w:szCs w:val="24"/>
              </w:rPr>
              <w:t xml:space="preserve">Ұйым: </w:t>
            </w:r>
            <w:r>
              <w:rPr>
                <w:color w:val="000000"/>
                <w:spacing w:val="2"/>
                <w:sz w:val="24"/>
                <w:szCs w:val="24"/>
                <w:lang w:val="kk-KZ"/>
              </w:rPr>
              <w:t>Ұлттық экономика министрлігі</w:t>
            </w:r>
            <w:r>
              <w:rPr>
                <w:color w:val="000000"/>
                <w:spacing w:val="2"/>
                <w:sz w:val="24"/>
                <w:szCs w:val="24"/>
              </w:rPr>
              <w:br/>
              <w:t xml:space="preserve">– Лауазым: </w:t>
            </w:r>
            <w:r>
              <w:rPr>
                <w:color w:val="000000"/>
                <w:spacing w:val="2"/>
                <w:sz w:val="24"/>
                <w:szCs w:val="24"/>
                <w:lang w:val="kk-KZ"/>
              </w:rPr>
              <w:t>Басқарма басшысы.</w:t>
            </w:r>
            <w:r>
              <w:rPr>
                <w:color w:val="000000"/>
                <w:spacing w:val="2"/>
                <w:sz w:val="24"/>
                <w:szCs w:val="24"/>
              </w:rPr>
              <w:br/>
              <w:t xml:space="preserve">– Басталған жылы: </w:t>
            </w:r>
            <w:r>
              <w:rPr>
                <w:color w:val="000000"/>
                <w:spacing w:val="2"/>
                <w:sz w:val="24"/>
                <w:szCs w:val="24"/>
                <w:lang w:val="kk-KZ"/>
              </w:rPr>
              <w:t>2011 ж.</w:t>
            </w:r>
            <w:r>
              <w:rPr>
                <w:color w:val="000000"/>
                <w:spacing w:val="2"/>
                <w:sz w:val="24"/>
                <w:szCs w:val="24"/>
              </w:rPr>
              <w:br/>
              <w:t xml:space="preserve">– Бітірген жылы: </w:t>
            </w:r>
            <w:r>
              <w:rPr>
                <w:color w:val="000000"/>
                <w:spacing w:val="2"/>
                <w:sz w:val="24"/>
                <w:szCs w:val="24"/>
                <w:lang w:val="kk-KZ"/>
              </w:rPr>
              <w:t>2018 ж.</w:t>
            </w:r>
          </w:p>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 xml:space="preserve">– </w:t>
            </w:r>
            <w:r>
              <w:rPr>
                <w:color w:val="000000"/>
                <w:spacing w:val="2"/>
                <w:sz w:val="24"/>
                <w:szCs w:val="24"/>
              </w:rPr>
              <w:t xml:space="preserve">Ұйым: </w:t>
            </w:r>
            <w:r>
              <w:rPr>
                <w:color w:val="000000"/>
                <w:spacing w:val="2"/>
                <w:sz w:val="24"/>
                <w:szCs w:val="24"/>
                <w:lang w:val="kk-KZ"/>
              </w:rPr>
              <w:t>Ұлытау, Осакаров ауданы әкімдігі мен мәслихаты.</w:t>
            </w:r>
            <w:r>
              <w:rPr>
                <w:color w:val="000000"/>
                <w:spacing w:val="2"/>
                <w:sz w:val="24"/>
                <w:szCs w:val="24"/>
              </w:rPr>
              <w:br/>
              <w:t xml:space="preserve">– Лауазым: </w:t>
            </w:r>
            <w:r>
              <w:rPr>
                <w:color w:val="000000"/>
                <w:spacing w:val="2"/>
                <w:sz w:val="24"/>
                <w:szCs w:val="24"/>
                <w:lang w:val="kk-KZ"/>
              </w:rPr>
              <w:t>Басшы.</w:t>
            </w:r>
            <w:r>
              <w:rPr>
                <w:color w:val="000000"/>
                <w:spacing w:val="2"/>
                <w:sz w:val="24"/>
                <w:szCs w:val="24"/>
              </w:rPr>
              <w:br/>
              <w:t xml:space="preserve">– Басталған жылы: </w:t>
            </w:r>
            <w:r>
              <w:rPr>
                <w:color w:val="000000"/>
                <w:spacing w:val="2"/>
                <w:sz w:val="24"/>
                <w:szCs w:val="24"/>
                <w:lang w:val="kk-KZ"/>
              </w:rPr>
              <w:t>2009</w:t>
            </w:r>
            <w:r>
              <w:rPr>
                <w:color w:val="000000"/>
                <w:spacing w:val="2"/>
                <w:sz w:val="24"/>
                <w:szCs w:val="24"/>
              </w:rPr>
              <w:br/>
              <w:t xml:space="preserve">– Бітірген жылы:– </w:t>
            </w:r>
            <w:r>
              <w:rPr>
                <w:color w:val="000000"/>
                <w:spacing w:val="2"/>
                <w:sz w:val="24"/>
                <w:szCs w:val="24"/>
                <w:lang w:val="kk-KZ"/>
              </w:rPr>
              <w:t>2011</w:t>
            </w:r>
          </w:p>
          <w:p>
            <w:pPr>
              <w:pStyle w:val="Normal"/>
              <w:widowControl w:val="false"/>
              <w:spacing w:lineRule="atLeast" w:line="285"/>
              <w:textAlignment w:val="baseline"/>
              <w:rPr>
                <w:rFonts w:ascii="Times New Roman" w:hAnsi="Times New Roman"/>
                <w:color w:val="000000"/>
                <w:spacing w:val="2"/>
                <w:sz w:val="24"/>
                <w:szCs w:val="24"/>
              </w:rPr>
            </w:pPr>
            <w:r>
              <w:rPr>
                <w:color w:val="000000"/>
                <w:spacing w:val="2"/>
                <w:sz w:val="24"/>
                <w:szCs w:val="24"/>
              </w:rPr>
              <w:t xml:space="preserve"> </w:t>
            </w:r>
            <w:r>
              <w:rPr>
                <w:color w:val="000000"/>
                <w:spacing w:val="2"/>
                <w:sz w:val="24"/>
                <w:szCs w:val="24"/>
              </w:rPr>
              <w:t xml:space="preserve">Ұйым: </w:t>
            </w:r>
            <w:r>
              <w:rPr>
                <w:color w:val="000000"/>
                <w:spacing w:val="2"/>
                <w:sz w:val="24"/>
                <w:szCs w:val="24"/>
                <w:lang w:val="kk-KZ"/>
              </w:rPr>
              <w:t>Сәтбаев қ. ішкі саясат бөлімі.</w:t>
            </w:r>
            <w:r>
              <w:rPr>
                <w:color w:val="000000"/>
                <w:spacing w:val="2"/>
                <w:sz w:val="24"/>
                <w:szCs w:val="24"/>
              </w:rPr>
              <w:br/>
              <w:t xml:space="preserve">– Лауазым: </w:t>
            </w:r>
            <w:r>
              <w:rPr>
                <w:color w:val="000000"/>
                <w:spacing w:val="2"/>
                <w:sz w:val="24"/>
                <w:szCs w:val="24"/>
                <w:lang w:val="kk-KZ"/>
              </w:rPr>
              <w:t>Басшы.</w:t>
            </w:r>
            <w:r>
              <w:rPr>
                <w:color w:val="000000"/>
                <w:spacing w:val="2"/>
                <w:sz w:val="24"/>
                <w:szCs w:val="24"/>
              </w:rPr>
              <w:br/>
              <w:t xml:space="preserve">– Басталған жылы: </w:t>
            </w:r>
            <w:r>
              <w:rPr>
                <w:color w:val="000000"/>
                <w:spacing w:val="2"/>
                <w:sz w:val="24"/>
                <w:szCs w:val="24"/>
                <w:lang w:val="kk-KZ"/>
              </w:rPr>
              <w:t>2006</w:t>
            </w:r>
            <w:r>
              <w:rPr>
                <w:color w:val="000000"/>
                <w:spacing w:val="2"/>
                <w:sz w:val="24"/>
                <w:szCs w:val="24"/>
              </w:rPr>
              <w:br/>
              <w:t xml:space="preserve">– Бітірген жылы: </w:t>
            </w:r>
            <w:r>
              <w:rPr>
                <w:color w:val="000000"/>
                <w:spacing w:val="2"/>
                <w:sz w:val="24"/>
                <w:szCs w:val="24"/>
                <w:lang w:val="kk-KZ"/>
              </w:rPr>
              <w:t>2008</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Қосымша мәліметтер</w:t>
            </w:r>
          </w:p>
        </w:tc>
        <w:tc>
          <w:tcPr>
            <w:tcW w:w="11970" w:type="dxa"/>
            <w:gridSpan w:val="7"/>
            <w:tcBorders>
              <w:left w:val="single" w:sz="6" w:space="0" w:color="CFCFCF"/>
              <w:bottom w:val="single" w:sz="6" w:space="0" w:color="CFCFCF"/>
              <w:right w:val="single" w:sz="6" w:space="0" w:color="CFCFCF"/>
            </w:tcBorders>
          </w:tcPr>
          <w:p>
            <w:pPr>
              <w:pStyle w:val="Style17"/>
              <w:widowControl w:val="false"/>
              <w:spacing w:lineRule="auto" w:line="240" w:before="0" w:after="0"/>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Білімі:</w:t>
            </w:r>
          </w:p>
          <w:p>
            <w:pPr>
              <w:pStyle w:val="Style17"/>
              <w:widowControl w:val="false"/>
              <w:spacing w:lineRule="auto" w:line="240" w:before="0" w:after="0"/>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 Мемлекеттік және жергілікті басқару магистрі, ҚР Президенті жанындағы Басқару академиясы</w:t>
            </w:r>
          </w:p>
          <w:p>
            <w:pPr>
              <w:pStyle w:val="Style17"/>
              <w:widowControl w:val="false"/>
              <w:spacing w:lineRule="auto" w:line="240" w:before="0" w:after="0"/>
              <w:jc w:val="both"/>
              <w:textAlignment w:val="baseline"/>
              <w:rPr>
                <w:rFonts w:ascii="Times New Roman" w:hAnsi="Times New Roman" w:eastAsia="Times New Roman" w:cs="Times New Roman"/>
                <w:color w:val="000000"/>
                <w:spacing w:val="2"/>
                <w:sz w:val="24"/>
                <w:szCs w:val="24"/>
                <w:lang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 xml:space="preserve">- Құқықтану магистрі, Ресей мемлекеттік басқару академиясы. </w:t>
            </w:r>
            <w:r>
              <w:rPr>
                <w:rFonts w:eastAsia="Times New Roman" w:cs="Times New Roman"/>
                <w:b w:val="false"/>
                <w:i w:val="false"/>
                <w:caps w:val="false"/>
                <w:smallCaps w:val="false"/>
                <w:color w:val="000000"/>
                <w:spacing w:val="2"/>
                <w:sz w:val="24"/>
                <w:szCs w:val="24"/>
                <w:lang w:val="ru-RU" w:eastAsia="ru-RU"/>
              </w:rPr>
              <w:t>(</w:t>
            </w:r>
            <w:r>
              <w:rPr>
                <w:rFonts w:eastAsia="Times New Roman" w:cs="Times New Roman"/>
                <w:b w:val="false"/>
                <w:i w:val="false"/>
                <w:caps w:val="false"/>
                <w:smallCaps w:val="false"/>
                <w:color w:val="000000"/>
                <w:spacing w:val="2"/>
                <w:sz w:val="24"/>
                <w:szCs w:val="24"/>
                <w:lang w:val="kk-KZ" w:eastAsia="ru-RU"/>
              </w:rPr>
              <w:t>Болашақ бағдарламасы</w:t>
            </w:r>
            <w:r>
              <w:rPr>
                <w:rFonts w:eastAsia="Times New Roman" w:cs="Times New Roman"/>
                <w:b w:val="false"/>
                <w:i w:val="false"/>
                <w:caps w:val="false"/>
                <w:smallCaps w:val="false"/>
                <w:color w:val="000000"/>
                <w:spacing w:val="2"/>
                <w:sz w:val="24"/>
                <w:szCs w:val="24"/>
                <w:lang w:val="ru-RU" w:eastAsia="ru-RU"/>
              </w:rPr>
              <w:t>).</w:t>
            </w:r>
          </w:p>
          <w:p>
            <w:pPr>
              <w:pStyle w:val="Style17"/>
              <w:widowControl w:val="false"/>
              <w:spacing w:lineRule="auto" w:line="240" w:before="0" w:after="0"/>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Грант тақырыбына тікелей қатысты бар келесі тәжірибесі бар:</w:t>
            </w:r>
          </w:p>
          <w:p>
            <w:pPr>
              <w:pStyle w:val="Style17"/>
              <w:widowControl w:val="false"/>
              <w:spacing w:lineRule="auto" w:line="240" w:before="0" w:after="0"/>
              <w:jc w:val="both"/>
              <w:textAlignment w:val="baseline"/>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Мемлекеттік және жергілікті өзін-өзі басқару саласында:</w:t>
            </w:r>
          </w:p>
          <w:p>
            <w:pPr>
              <w:pStyle w:val="Style17"/>
              <w:widowControl w:val="false"/>
              <w:spacing w:lineRule="auto" w:line="240" w:before="0" w:after="0"/>
              <w:jc w:val="both"/>
              <w:textAlignment w:val="baseline"/>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Нормативтік құқықтық акт әзірлеу:</w:t>
            </w:r>
          </w:p>
          <w:p>
            <w:pPr>
              <w:pStyle w:val="Style17"/>
              <w:widowControl w:val="false"/>
              <w:numPr>
                <w:ilvl w:val="0"/>
                <w:numId w:val="3"/>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Жергілікті өзін-өзі басқаруды дамыту тұжырымдамасы</w:t>
            </w:r>
          </w:p>
          <w:p>
            <w:pPr>
              <w:pStyle w:val="Style17"/>
              <w:widowControl w:val="false"/>
              <w:numPr>
                <w:ilvl w:val="0"/>
                <w:numId w:val="3"/>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Жергілікті өзін-өзі басқару заңы</w:t>
            </w:r>
          </w:p>
          <w:p>
            <w:pPr>
              <w:pStyle w:val="Style17"/>
              <w:widowControl w:val="false"/>
              <w:numPr>
                <w:ilvl w:val="0"/>
                <w:numId w:val="3"/>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5 Жергілікті өзін-өзі басқару заңын іске асыру бойынша қаулы</w:t>
            </w:r>
          </w:p>
          <w:p>
            <w:pPr>
              <w:pStyle w:val="Style17"/>
              <w:widowControl w:val="false"/>
              <w:numPr>
                <w:ilvl w:val="0"/>
                <w:numId w:val="3"/>
              </w:numPr>
              <w:tabs>
                <w:tab w:val="clear" w:pos="708"/>
                <w:tab w:val="left" w:pos="0" w:leader="none"/>
              </w:tabs>
              <w:spacing w:lineRule="auto" w:line="240" w:before="0" w:after="0"/>
              <w:ind w:left="707" w:right="0" w:hanging="283"/>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5 Жергілікті өзін-өзі басқару мәселесіне қатысты заңнамалық акт</w:t>
            </w:r>
          </w:p>
          <w:p>
            <w:pPr>
              <w:pStyle w:val="Style17"/>
              <w:widowControl w:val="false"/>
              <w:spacing w:lineRule="auto" w:line="240" w:before="0" w:after="0"/>
              <w:jc w:val="both"/>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Жергілікті өзін-өзі басқару тақыры  бына қатысты жұмыс тәжірибе:</w:t>
            </w:r>
          </w:p>
          <w:p>
            <w:pPr>
              <w:pStyle w:val="Style17"/>
              <w:widowControl w:val="false"/>
              <w:numPr>
                <w:ilvl w:val="0"/>
                <w:numId w:val="7"/>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Аудандық әкімдік</w:t>
            </w:r>
          </w:p>
          <w:p>
            <w:pPr>
              <w:pStyle w:val="Style17"/>
              <w:widowControl w:val="false"/>
              <w:numPr>
                <w:ilvl w:val="0"/>
                <w:numId w:val="7"/>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Аудандық мәслихат</w:t>
            </w:r>
          </w:p>
          <w:p>
            <w:pPr>
              <w:pStyle w:val="Style17"/>
              <w:widowControl w:val="false"/>
              <w:numPr>
                <w:ilvl w:val="0"/>
                <w:numId w:val="7"/>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Ұлттық экономика министрлігінің Жергілікті өзін-өзі басқару басқармасының басшысы</w:t>
            </w:r>
          </w:p>
          <w:p>
            <w:pPr>
              <w:pStyle w:val="Style17"/>
              <w:widowControl w:val="false"/>
              <w:numPr>
                <w:ilvl w:val="0"/>
                <w:numId w:val="7"/>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Германия, Польша, Украина, Ресей, Қырғызстан, Өзбекістан елдерінде жергілікті өзін өзі басқару бағытында зерттеу іс-сапары.</w:t>
            </w:r>
          </w:p>
          <w:p>
            <w:pPr>
              <w:pStyle w:val="Style17"/>
              <w:widowControl w:val="false"/>
              <w:numPr>
                <w:ilvl w:val="0"/>
                <w:numId w:val="7"/>
              </w:numPr>
              <w:tabs>
                <w:tab w:val="clear" w:pos="708"/>
                <w:tab w:val="left" w:pos="0" w:leader="none"/>
              </w:tabs>
              <w:spacing w:lineRule="auto" w:line="240" w:before="0" w:after="0"/>
              <w:ind w:left="707" w:right="0" w:hanging="283"/>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 -өзі басқару органдарын оқыту бойынша 100-ден аса семинарлар мен жобаларды іске асыру.</w:t>
            </w:r>
          </w:p>
          <w:p>
            <w:pPr>
              <w:pStyle w:val="Normal"/>
              <w:widowControl w:val="false"/>
              <w:spacing w:lineRule="auto" w:line="240" w:before="0" w:after="0"/>
              <w:jc w:val="both"/>
              <w:textAlignment w:val="baseline"/>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Азаматтық қоғамды дамыту мәселелері:</w:t>
            </w:r>
          </w:p>
          <w:p>
            <w:pPr>
              <w:pStyle w:val="Normal"/>
              <w:widowControl w:val="false"/>
              <w:numPr>
                <w:ilvl w:val="0"/>
                <w:numId w:val="8"/>
              </w:numPr>
              <w:spacing w:lineRule="auto" w:line="240" w:before="0" w:after="0"/>
              <w:jc w:val="both"/>
              <w:textAlignment w:val="baselin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Ақпарат және қоғамдық даму министрлігі жанындағы жұмыс және сараптамалық топ мүшесі.</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ҮЕҰдың әлеуетін көтеруге қатысты заңнамалық акті жобаларының авторы.</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Қор мемлекеттік және қоғамдық процесттерді басқару бағытында әрекет етеді.</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Мемлекеттік “Азаматтар мен ұйымдардың құқықтарын, заңды мүдделерін қорғау” номинациясының иегері. Үздік ҮЕҰ сыйлығы.</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BasQaru youtobe каналының авторы әрі жүргізуші. Әлеуметтік желінің белсенді қолданушысы.</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Тұңғыш рет өткізілген аудан әкімі сайлауына кандидат.</w:t>
            </w:r>
          </w:p>
          <w:p>
            <w:pPr>
              <w:pStyle w:val="Style17"/>
              <w:widowControl w:val="false"/>
              <w:numPr>
                <w:ilvl w:val="0"/>
                <w:numId w:val="8"/>
              </w:numPr>
              <w:tabs>
                <w:tab w:val="clear" w:pos="708"/>
                <w:tab w:val="left" w:pos="0" w:leader="none"/>
              </w:tabs>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Еліміздегі BasQaru элиталарын зерттеу жобасының авторы</w:t>
            </w:r>
          </w:p>
          <w:p>
            <w:pPr>
              <w:pStyle w:val="Style17"/>
              <w:widowControl w:val="false"/>
              <w:numPr>
                <w:ilvl w:val="0"/>
                <w:numId w:val="8"/>
              </w:numPr>
              <w:tabs>
                <w:tab w:val="clear" w:pos="708"/>
                <w:tab w:val="left" w:pos="0" w:leader="none"/>
              </w:tabs>
              <w:spacing w:lineRule="auto" w:line="240" w:before="0" w:after="0"/>
              <w:ind w:left="707" w:right="0" w:hanging="283"/>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Республикалық телеарналардың сараптамалық бағыттағы бағдарламаларының спикері</w:t>
            </w:r>
          </w:p>
          <w:p>
            <w:pPr>
              <w:pStyle w:val="Normal"/>
              <w:widowControl w:val="false"/>
              <w:spacing w:lineRule="auto" w:line="240" w:before="0" w:after="0"/>
              <w:jc w:val="both"/>
              <w:textAlignment w:val="baseline"/>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Әлеуметтік жобаларды басқаруға қатысты курстар (сертификаттар)</w:t>
            </w:r>
          </w:p>
          <w:p>
            <w:pPr>
              <w:pStyle w:val="Normal"/>
              <w:widowControl w:val="false"/>
              <w:numPr>
                <w:ilvl w:val="0"/>
                <w:numId w:val="9"/>
              </w:numPr>
              <w:spacing w:lineRule="auto" w:line="240" w:before="0" w:after="0"/>
              <w:jc w:val="both"/>
              <w:textAlignment w:val="baseline"/>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Жаңғырту жағдайындағы тиімді коммуникация”, Астана.</w:t>
            </w:r>
          </w:p>
          <w:p>
            <w:pPr>
              <w:pStyle w:val="Style17"/>
              <w:widowControl w:val="false"/>
              <w:numPr>
                <w:ilvl w:val="0"/>
                <w:numId w:val="9"/>
              </w:numPr>
              <w:spacing w:lineRule="auto" w:line="240" w:before="0" w:after="0"/>
              <w:ind w:left="707" w:right="0" w:hanging="283"/>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Проведение оценки нужд и потребностей населения по регионам, включая</w:t>
            </w:r>
          </w:p>
          <w:p>
            <w:pPr>
              <w:pStyle w:val="Style17"/>
              <w:widowControl w:val="false"/>
              <w:numPr>
                <w:ilvl w:val="0"/>
                <w:numId w:val="9"/>
              </w:numPr>
              <w:spacing w:lineRule="auto" w:line="240" w:before="0" w:after="0"/>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сельские”, Астана.</w:t>
            </w:r>
          </w:p>
          <w:p>
            <w:pPr>
              <w:pStyle w:val="Style17"/>
              <w:widowControl w:val="false"/>
              <w:numPr>
                <w:ilvl w:val="0"/>
                <w:numId w:val="9"/>
              </w:numPr>
              <w:tabs>
                <w:tab w:val="clear" w:pos="708"/>
                <w:tab w:val="left" w:pos="0" w:leader="none"/>
              </w:tabs>
              <w:spacing w:lineRule="auto" w:line="240" w:before="0" w:after="0"/>
              <w:ind w:left="707" w:right="0" w:hanging="283"/>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Сыбайлас жемқорлыққа қарсы әрекеттер”, Астана.</w:t>
            </w:r>
          </w:p>
          <w:p>
            <w:pPr>
              <w:pStyle w:val="Style17"/>
              <w:widowControl w:val="false"/>
              <w:numPr>
                <w:ilvl w:val="0"/>
                <w:numId w:val="9"/>
              </w:numPr>
              <w:tabs>
                <w:tab w:val="clear" w:pos="708"/>
                <w:tab w:val="left" w:pos="0" w:leader="none"/>
              </w:tabs>
              <w:spacing w:lineRule="auto" w:line="240" w:before="0" w:after="0"/>
              <w:ind w:left="707" w:right="0" w:hanging="283"/>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Жастар саясатын жаңғырту”, Астана.</w:t>
            </w:r>
          </w:p>
          <w:p>
            <w:pPr>
              <w:pStyle w:val="Style17"/>
              <w:widowControl w:val="false"/>
              <w:numPr>
                <w:ilvl w:val="0"/>
                <w:numId w:val="9"/>
              </w:numPr>
              <w:tabs>
                <w:tab w:val="clear" w:pos="708"/>
                <w:tab w:val="left" w:pos="0" w:leader="none"/>
              </w:tabs>
              <w:spacing w:lineRule="auto" w:line="240" w:before="0" w:after="0"/>
              <w:ind w:left="707" w:right="0" w:hanging="283"/>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Мемлекеттік әлеуметтік тапсырысты іске асыруда бюджеттік тапсырысты әзірлеу, Астана.</w:t>
            </w:r>
          </w:p>
          <w:p>
            <w:pPr>
              <w:pStyle w:val="Style17"/>
              <w:widowControl w:val="false"/>
              <w:numPr>
                <w:ilvl w:val="0"/>
                <w:numId w:val="9"/>
              </w:numPr>
              <w:tabs>
                <w:tab w:val="clear" w:pos="708"/>
                <w:tab w:val="left" w:pos="0" w:leader="none"/>
              </w:tabs>
              <w:spacing w:lineRule="auto" w:line="240" w:before="0" w:after="0"/>
              <w:ind w:left="707" w:right="0" w:hanging="283"/>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Мемлекеттік және жергілікті басқарудағы дипломатия, медиация”, Бішкек.</w:t>
            </w:r>
          </w:p>
          <w:p>
            <w:pPr>
              <w:pStyle w:val="Style17"/>
              <w:widowControl w:val="false"/>
              <w:numPr>
                <w:ilvl w:val="0"/>
                <w:numId w:val="9"/>
              </w:numPr>
              <w:tabs>
                <w:tab w:val="clear" w:pos="708"/>
                <w:tab w:val="left" w:pos="0" w:leader="none"/>
              </w:tabs>
              <w:spacing w:lineRule="auto" w:line="240" w:before="0" w:after="0"/>
              <w:ind w:left="707" w:right="0" w:hanging="283"/>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t>Methods of modern management”, Ташкент.</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Әлеуметтік желілердегі бейіндерге сілтеме</w:t>
            </w:r>
          </w:p>
        </w:tc>
        <w:tc>
          <w:tcPr>
            <w:tcW w:w="11970" w:type="dxa"/>
            <w:gridSpan w:val="7"/>
            <w:tcBorders>
              <w:left w:val="single" w:sz="6" w:space="0" w:color="CFCFCF"/>
              <w:bottom w:val="single" w:sz="6" w:space="0" w:color="CFCFCF"/>
              <w:right w:val="single" w:sz="6" w:space="0" w:color="CFCFCF"/>
            </w:tcBorders>
          </w:tcPr>
          <w:p>
            <w:pPr>
              <w:pStyle w:val="Style17"/>
              <w:widowControl w:val="false"/>
              <w:spacing w:lineRule="auto" w:line="240" w:before="0" w:after="0"/>
              <w:jc w:val="both"/>
              <w:textAlignment w:val="baseline"/>
              <w:rPr>
                <w:rFonts w:ascii="Times New Roman" w:hAnsi="Times New Roman" w:eastAsia="Times New Roman" w:cs="Times New Roman"/>
                <w:sz w:val="24"/>
                <w:szCs w:val="24"/>
                <w:lang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en-US" w:eastAsia="ru-RU"/>
              </w:rPr>
              <w:t xml:space="preserve">youtobe: </w:t>
            </w:r>
            <w:r>
              <w:rPr>
                <w:rFonts w:eastAsia="Times New Roman" w:cs="Times New Roman"/>
                <w:b w:val="false"/>
                <w:i w:val="false"/>
                <w:caps w:val="false"/>
                <w:smallCaps w:val="false"/>
                <w:color w:val="0F0F0F"/>
                <w:spacing w:val="0"/>
                <w:sz w:val="24"/>
                <w:szCs w:val="24"/>
                <w:lang w:val="kk-KZ" w:eastAsia="ru-RU"/>
              </w:rPr>
              <w:t>@basqarufound</w:t>
            </w:r>
          </w:p>
          <w:p>
            <w:pPr>
              <w:pStyle w:val="Style17"/>
              <w:widowControl w:val="false"/>
              <w:spacing w:lineRule="auto" w:line="240" w:before="0" w:after="0"/>
              <w:jc w:val="both"/>
              <w:textAlignment w:val="baseline"/>
              <w:rPr>
                <w:rFonts w:ascii="Times New Roman" w:hAnsi="Times New Roman" w:eastAsia="Times New Roman" w:cs="Times New Roman"/>
                <w:sz w:val="24"/>
                <w:szCs w:val="24"/>
                <w:lang w:val="kk-KZ" w:eastAsia="ru-RU"/>
              </w:rPr>
            </w:pPr>
            <w:r>
              <w:rPr>
                <w:rFonts w:eastAsia="Times New Roman" w:cs="Times New Roman"/>
                <w:b w:val="false"/>
                <w:i w:val="false"/>
                <w:caps w:val="false"/>
                <w:smallCaps w:val="false"/>
                <w:color w:val="0F0F0F"/>
                <w:spacing w:val="0"/>
                <w:sz w:val="24"/>
                <w:szCs w:val="24"/>
                <w:lang w:val="kk-KZ" w:eastAsia="ru-RU"/>
              </w:rPr>
              <w:t xml:space="preserve">  </w:t>
            </w:r>
            <w:r>
              <w:rPr>
                <w:rFonts w:eastAsia="Times New Roman" w:cs="Times New Roman"/>
                <w:b w:val="false"/>
                <w:i w:val="false"/>
                <w:caps w:val="false"/>
                <w:smallCaps w:val="false"/>
                <w:color w:val="0F0F0F"/>
                <w:spacing w:val="0"/>
                <w:sz w:val="24"/>
                <w:szCs w:val="24"/>
                <w:lang w:val="kk-KZ" w:eastAsia="ru-RU"/>
              </w:rPr>
              <w:t>Басшы парақшасы:   https://www.facebook.com/margulan.yermaganbetuly/</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Команда мүшесінің аты-жөні және мәлімделген жобадағы команда қатысушысының лауазымы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olor w:val="000000"/>
                <w:spacing w:val="2"/>
                <w:sz w:val="24"/>
                <w:szCs w:val="24"/>
                <w:lang w:eastAsia="ru-RU"/>
              </w:rPr>
            </w:pPr>
            <w:r>
              <w:rPr>
                <w:rFonts w:eastAsia="Times New Roman" w:cs="Times New Roman"/>
                <w:b w:val="false"/>
                <w:i w:val="false"/>
                <w:caps w:val="false"/>
                <w:smallCaps w:val="false"/>
                <w:color w:val="000000"/>
                <w:spacing w:val="2"/>
                <w:sz w:val="24"/>
                <w:szCs w:val="24"/>
                <w:lang w:val="kk-KZ" w:eastAsia="ru-RU"/>
              </w:rPr>
              <w:t xml:space="preserve">1. </w:t>
            </w:r>
            <w:r>
              <w:rPr>
                <w:rFonts w:eastAsia="Times New Roman" w:cs="Times New Roman"/>
                <w:b w:val="false"/>
                <w:i w:val="false"/>
                <w:caps w:val="false"/>
                <w:smallCaps w:val="false"/>
                <w:color w:val="000000"/>
                <w:spacing w:val="2"/>
                <w:sz w:val="24"/>
                <w:szCs w:val="24"/>
                <w:lang w:val="ru-RU" w:eastAsia="ru-RU"/>
              </w:rPr>
              <w:t xml:space="preserve">Майгельдинов </w:t>
            </w:r>
            <w:r>
              <w:rPr>
                <w:rFonts w:eastAsia="Times New Roman" w:cs="Times New Roman"/>
                <w:b w:val="false"/>
                <w:i w:val="false"/>
                <w:caps w:val="false"/>
                <w:smallCaps w:val="false"/>
                <w:color w:val="000000"/>
                <w:spacing w:val="2"/>
                <w:sz w:val="24"/>
                <w:szCs w:val="24"/>
                <w:lang w:val="kk-KZ" w:eastAsia="ru-RU"/>
              </w:rPr>
              <w:t>Қазбек Умирзакович. Жоба кеңесшісі. Оқытушы.</w:t>
            </w:r>
          </w:p>
          <w:p>
            <w:pPr>
              <w:pStyle w:val="Style17"/>
              <w:widowControl w:val="false"/>
              <w:spacing w:before="0" w:after="0"/>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Web"/>
              <w:widowControl w:val="false"/>
              <w:numPr>
                <w:ilvl w:val="0"/>
                <w:numId w:val="5"/>
              </w:numPr>
              <w:spacing w:before="0" w:after="0"/>
              <w:ind w:left="0" w:right="0" w:firstLine="568"/>
              <w:jc w:val="both"/>
              <w:textAlignment w:val="baseline"/>
              <w:rPr>
                <w:rFonts w:ascii="Times New Roman" w:hAnsi="Times New Roman" w:cs="Arial"/>
                <w:color w:val="000000"/>
                <w:sz w:val="24"/>
                <w:szCs w:val="24"/>
              </w:rPr>
            </w:pPr>
            <w:r>
              <w:rPr>
                <w:rFonts w:cs="Arial"/>
                <w:color w:val="000000"/>
                <w:sz w:val="24"/>
                <w:szCs w:val="24"/>
              </w:rPr>
            </w:r>
          </w:p>
        </w:tc>
      </w:tr>
      <w:tr>
        <w:trPr/>
        <w:tc>
          <w:tcPr>
            <w:tcW w:w="3216" w:type="dxa"/>
            <w:vMerge w:val="restart"/>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 Жұмыс тәжірибесі</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Ұйым: «Престиж академиясы» «Парасат» көпбейіндік институты</w:t>
            </w:r>
            <w:r>
              <w:rPr>
                <w:rStyle w:val="S0"/>
                <w:rFonts w:eastAsia="Times New Roman" w:cs="Arial"/>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br/>
              <w:t>– Лауазым: оқытушы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2007</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2009</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 xml:space="preserve">Ұйым: ҚР Президент әкімшілігі </w:t>
            </w:r>
            <w:r>
              <w:rPr>
                <w:rStyle w:val="S0"/>
                <w:rFonts w:eastAsia="Times New Roman" w:cs="Arial"/>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br/>
              <w:t>– Лауазым: сарапшы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2014</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2019</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Ұйым:Евразиялық интеграция институтының ғылыми зерттеу мен сараптау орталығы</w:t>
            </w:r>
            <w:r>
              <w:rPr>
                <w:rStyle w:val="S0"/>
                <w:rFonts w:eastAsia="Times New Roman" w:cs="Arial"/>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br/>
              <w:t xml:space="preserve">– Лауазым: </w:t>
            </w:r>
            <w:r>
              <w:rPr>
                <w:rStyle w:val="S0"/>
                <w:rFonts w:eastAsia="Times New Roman" w:cs="Arial"/>
                <w:b w:val="false"/>
                <w:bCs w:val="false"/>
                <w:i w:val="false"/>
                <w:caps w:val="false"/>
                <w:smallCaps w:val="false"/>
                <w:color w:val="000000"/>
                <w:spacing w:val="2"/>
                <w:sz w:val="24"/>
                <w:szCs w:val="24"/>
                <w:lang w:val="kk-KZ" w:eastAsia="ru-RU"/>
              </w:rPr>
              <w:t>басшы</w:t>
            </w:r>
            <w:r>
              <w:rPr>
                <w:rFonts w:eastAsia="Times New Roman" w:cs="Times New Roman"/>
                <w:b w:val="false"/>
                <w:bCs w:val="false"/>
                <w:i w:val="false"/>
                <w:caps w:val="false"/>
                <w:smallCaps w:val="false"/>
                <w:color w:val="000000"/>
                <w:spacing w:val="2"/>
                <w:sz w:val="24"/>
                <w:szCs w:val="24"/>
                <w:lang w:val="kk-KZ" w:eastAsia="ru-RU"/>
              </w:rPr>
              <w:br/>
              <w:t xml:space="preserve">– Басталған жылы: </w:t>
            </w:r>
            <w:r>
              <w:rPr>
                <w:rStyle w:val="S0"/>
                <w:rFonts w:eastAsia="Times New Roman" w:cs="Arial"/>
                <w:b w:val="false"/>
                <w:bCs w:val="false"/>
                <w:i w:val="false"/>
                <w:caps w:val="false"/>
                <w:smallCaps w:val="false"/>
                <w:color w:val="000000"/>
                <w:spacing w:val="2"/>
                <w:sz w:val="24"/>
                <w:szCs w:val="24"/>
                <w:lang w:val="kk-KZ" w:eastAsia="ru-RU"/>
              </w:rPr>
              <w:t>2019</w:t>
            </w:r>
            <w:r>
              <w:rPr>
                <w:rFonts w:eastAsia="Times New Roman" w:cs="Times New Roman"/>
                <w:b w:val="false"/>
                <w:bCs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bCs w:val="false"/>
                <w:i w:val="false"/>
                <w:caps w:val="false"/>
                <w:smallCaps w:val="false"/>
                <w:color w:val="000000"/>
                <w:spacing w:val="2"/>
                <w:sz w:val="24"/>
                <w:szCs w:val="24"/>
                <w:lang w:val="kk-KZ" w:eastAsia="ru-RU"/>
              </w:rPr>
              <w:t>2021</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Ұйым: «Қазақстан Қоғамдық даму институты» ҰАО қоғамдық процесстерді зерттеу орталығы</w:t>
            </w:r>
            <w:r>
              <w:rPr>
                <w:rStyle w:val="S0"/>
                <w:rFonts w:eastAsia="Times New Roman" w:cs="Arial"/>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br/>
              <w:t xml:space="preserve">– Лауазым: басшы </w:t>
              <w:br/>
              <w:t xml:space="preserve">– Басталған жылы: </w:t>
            </w:r>
            <w:r>
              <w:rPr>
                <w:rStyle w:val="S0"/>
                <w:rFonts w:eastAsia="Times New Roman" w:cs="Arial"/>
                <w:b w:val="false"/>
                <w:bCs w:val="false"/>
                <w:i w:val="false"/>
                <w:caps w:val="false"/>
                <w:smallCaps w:val="false"/>
                <w:color w:val="000000"/>
                <w:spacing w:val="2"/>
                <w:sz w:val="24"/>
                <w:szCs w:val="24"/>
                <w:lang w:val="kk-KZ" w:eastAsia="ru-RU"/>
              </w:rPr>
              <w:t>2021</w:t>
            </w:r>
            <w:r>
              <w:rPr>
                <w:rFonts w:eastAsia="Times New Roman" w:cs="Times New Roman"/>
                <w:b w:val="false"/>
                <w:bCs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bCs w:val="false"/>
                <w:i w:val="false"/>
                <w:caps w:val="false"/>
                <w:smallCaps w:val="false"/>
                <w:color w:val="000000"/>
                <w:spacing w:val="2"/>
                <w:sz w:val="24"/>
                <w:szCs w:val="24"/>
                <w:lang w:val="kk-KZ" w:eastAsia="ru-RU"/>
              </w:rPr>
              <w:t>2022</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Ұйым: «Қазақстан қоғамдық даму институты» ҰАО</w:t>
              <w:br/>
              <w:t xml:space="preserve">– Лауазым: </w:t>
            </w:r>
            <w:r>
              <w:rPr>
                <w:rStyle w:val="S0"/>
                <w:rFonts w:eastAsia="Times New Roman" w:cs="Arial"/>
                <w:b w:val="false"/>
                <w:bCs w:val="false"/>
                <w:i w:val="false"/>
                <w:caps w:val="false"/>
                <w:smallCaps w:val="false"/>
                <w:color w:val="000000"/>
                <w:spacing w:val="2"/>
                <w:sz w:val="24"/>
                <w:szCs w:val="24"/>
                <w:lang w:val="kk-KZ" w:eastAsia="ru-RU"/>
              </w:rPr>
              <w:t>басшы</w:t>
            </w:r>
            <w:r>
              <w:rPr>
                <w:rFonts w:eastAsia="Times New Roman" w:cs="Times New Roman"/>
                <w:b w:val="false"/>
                <w:bCs w:val="false"/>
                <w:i w:val="false"/>
                <w:caps w:val="false"/>
                <w:smallCaps w:val="false"/>
                <w:color w:val="000000"/>
                <w:spacing w:val="2"/>
                <w:sz w:val="24"/>
                <w:szCs w:val="24"/>
                <w:lang w:val="kk-KZ" w:eastAsia="ru-RU"/>
              </w:rPr>
              <w:br/>
              <w:t xml:space="preserve">– Басталған жылы: </w:t>
            </w:r>
            <w:r>
              <w:rPr>
                <w:rStyle w:val="S0"/>
                <w:rFonts w:eastAsia="Times New Roman" w:cs="Arial"/>
                <w:b w:val="false"/>
                <w:bCs w:val="false"/>
                <w:i w:val="false"/>
                <w:caps w:val="false"/>
                <w:smallCaps w:val="false"/>
                <w:color w:val="000000"/>
                <w:spacing w:val="2"/>
                <w:sz w:val="24"/>
                <w:szCs w:val="24"/>
                <w:lang w:val="kk-KZ" w:eastAsia="ru-RU"/>
              </w:rPr>
              <w:t>2022</w:t>
            </w:r>
            <w:r>
              <w:rPr>
                <w:rFonts w:eastAsia="Times New Roman" w:cs="Times New Roman"/>
                <w:b w:val="false"/>
                <w:bCs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bCs w:val="false"/>
                <w:i w:val="false"/>
                <w:caps w:val="false"/>
                <w:smallCaps w:val="false"/>
                <w:color w:val="000000"/>
                <w:spacing w:val="2"/>
                <w:sz w:val="24"/>
                <w:szCs w:val="24"/>
                <w:lang w:val="kk-KZ" w:eastAsia="ru-RU"/>
              </w:rPr>
              <w:t>2022</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Ұйым: РММ</w:t>
            </w:r>
            <w:r>
              <w:rPr>
                <w:rStyle w:val="S0"/>
                <w:rFonts w:eastAsia="Times New Roman" w:cs="Arial"/>
                <w:b w:val="false"/>
                <w:bCs w:val="false"/>
                <w:i w:val="false"/>
                <w:caps w:val="false"/>
                <w:smallCaps w:val="false"/>
                <w:color w:val="000000"/>
                <w:spacing w:val="2"/>
                <w:sz w:val="24"/>
                <w:szCs w:val="24"/>
                <w:lang w:val="kk-KZ" w:eastAsia="ru-RU"/>
              </w:rPr>
              <w:t xml:space="preserve"> «Қоғамдық келісім»</w:t>
            </w:r>
            <w:r>
              <w:rPr>
                <w:rFonts w:eastAsia="Times New Roman" w:cs="Times New Roman"/>
                <w:b w:val="false"/>
                <w:bCs w:val="false"/>
                <w:i w:val="false"/>
                <w:caps w:val="false"/>
                <w:smallCaps w:val="false"/>
                <w:color w:val="000000"/>
                <w:spacing w:val="2"/>
                <w:sz w:val="24"/>
                <w:szCs w:val="24"/>
                <w:lang w:val="kk-KZ" w:eastAsia="ru-RU"/>
              </w:rPr>
              <w:br/>
              <w:t xml:space="preserve">– Лауазым: басшы </w:t>
              <w:br/>
              <w:t xml:space="preserve">– Басталған жылы: </w:t>
            </w:r>
            <w:r>
              <w:rPr>
                <w:rStyle w:val="S0"/>
                <w:rFonts w:eastAsia="Times New Roman" w:cs="Arial"/>
                <w:b w:val="false"/>
                <w:bCs w:val="false"/>
                <w:i w:val="false"/>
                <w:caps w:val="false"/>
                <w:smallCaps w:val="false"/>
                <w:color w:val="000000"/>
                <w:spacing w:val="2"/>
                <w:sz w:val="24"/>
                <w:szCs w:val="24"/>
                <w:lang w:val="kk-KZ" w:eastAsia="ru-RU"/>
              </w:rPr>
              <w:t>2022</w:t>
            </w:r>
            <w:r>
              <w:rPr>
                <w:rFonts w:eastAsia="Times New Roman" w:cs="Times New Roman"/>
                <w:b w:val="false"/>
                <w:bCs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bCs w:val="false"/>
                <w:i w:val="false"/>
                <w:caps w:val="false"/>
                <w:smallCaps w:val="false"/>
                <w:color w:val="000000"/>
                <w:spacing w:val="2"/>
                <w:sz w:val="24"/>
                <w:szCs w:val="24"/>
                <w:lang w:val="kk-KZ" w:eastAsia="ru-RU"/>
              </w:rPr>
              <w:t>2023</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 xml:space="preserve">Ұйым: </w:t>
            </w:r>
            <w:r>
              <w:rPr>
                <w:rStyle w:val="S0"/>
                <w:rFonts w:eastAsia="Times New Roman" w:cs="Arial"/>
                <w:b w:val="false"/>
                <w:bCs w:val="false"/>
                <w:i w:val="false"/>
                <w:caps w:val="false"/>
                <w:smallCaps w:val="false"/>
                <w:color w:val="000000"/>
                <w:spacing w:val="2"/>
                <w:sz w:val="24"/>
                <w:szCs w:val="24"/>
                <w:lang w:val="kk-KZ" w:eastAsia="ru-RU"/>
              </w:rPr>
              <w:t>«Қытайды зерттеу ассоцияциясы» қоғамдық қоры</w:t>
            </w:r>
            <w:r>
              <w:rPr>
                <w:rFonts w:eastAsia="Times New Roman" w:cs="Times New Roman"/>
                <w:b w:val="false"/>
                <w:bCs w:val="false"/>
                <w:i w:val="false"/>
                <w:caps w:val="false"/>
                <w:smallCaps w:val="false"/>
                <w:color w:val="000000"/>
                <w:spacing w:val="2"/>
                <w:sz w:val="24"/>
                <w:szCs w:val="24"/>
                <w:lang w:val="kk-KZ" w:eastAsia="ru-RU"/>
              </w:rPr>
              <w:br/>
              <w:t xml:space="preserve">– Лауазым: </w:t>
            </w:r>
            <w:r>
              <w:rPr>
                <w:rStyle w:val="S0"/>
                <w:rFonts w:eastAsia="Times New Roman" w:cs="Arial"/>
                <w:b w:val="false"/>
                <w:bCs w:val="false"/>
                <w:i w:val="false"/>
                <w:caps w:val="false"/>
                <w:smallCaps w:val="false"/>
                <w:color w:val="000000"/>
                <w:spacing w:val="2"/>
                <w:sz w:val="24"/>
                <w:szCs w:val="24"/>
                <w:lang w:val="kk-KZ" w:eastAsia="ru-RU"/>
              </w:rPr>
              <w:t>басшы</w:t>
            </w:r>
            <w:r>
              <w:rPr>
                <w:rFonts w:eastAsia="Times New Roman" w:cs="Times New Roman"/>
                <w:b w:val="false"/>
                <w:bCs w:val="false"/>
                <w:i w:val="false"/>
                <w:caps w:val="false"/>
                <w:smallCaps w:val="false"/>
                <w:color w:val="000000"/>
                <w:spacing w:val="2"/>
                <w:sz w:val="24"/>
                <w:szCs w:val="24"/>
                <w:lang w:val="kk-KZ" w:eastAsia="ru-RU"/>
              </w:rPr>
              <w:br/>
              <w:t xml:space="preserve">– Басталған жылы: </w:t>
            </w:r>
            <w:r>
              <w:rPr>
                <w:rStyle w:val="S0"/>
                <w:rFonts w:eastAsia="Times New Roman" w:cs="Arial"/>
                <w:b w:val="false"/>
                <w:bCs w:val="false"/>
                <w:i w:val="false"/>
                <w:caps w:val="false"/>
                <w:smallCaps w:val="false"/>
                <w:color w:val="000000"/>
                <w:spacing w:val="2"/>
                <w:sz w:val="24"/>
                <w:szCs w:val="24"/>
                <w:lang w:val="kk-KZ" w:eastAsia="ru-RU"/>
              </w:rPr>
              <w:t>2023</w:t>
            </w:r>
            <w:r>
              <w:rPr>
                <w:rFonts w:eastAsia="Times New Roman" w:cs="Times New Roman"/>
                <w:b w:val="false"/>
                <w:bCs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bCs w:val="false"/>
                <w:i w:val="false"/>
                <w:caps w:val="false"/>
                <w:smallCaps w:val="false"/>
                <w:color w:val="000000"/>
                <w:spacing w:val="2"/>
                <w:sz w:val="24"/>
                <w:szCs w:val="24"/>
                <w:lang w:val="kk-KZ" w:eastAsia="ru-RU"/>
              </w:rPr>
              <w:t>--</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Қосымша мәліметтер</w:t>
            </w:r>
          </w:p>
        </w:tc>
        <w:tc>
          <w:tcPr>
            <w:tcW w:w="11970" w:type="dxa"/>
            <w:gridSpan w:val="7"/>
            <w:tcBorders>
              <w:left w:val="single" w:sz="6" w:space="0" w:color="CFCFCF"/>
              <w:bottom w:val="single" w:sz="6" w:space="0" w:color="CFCFCF"/>
              <w:right w:val="single" w:sz="6" w:space="0" w:color="CFCFCF"/>
            </w:tcBorders>
          </w:tcPr>
          <w:p>
            <w:pPr>
              <w:pStyle w:val="NormalWeb"/>
              <w:widowControl w:val="false"/>
              <w:spacing w:lineRule="auto" w:line="240" w:before="0" w:after="0"/>
              <w:ind w:left="0" w:right="0" w:hanging="0"/>
              <w:jc w:val="both"/>
              <w:textAlignment w:val="baseline"/>
              <w:rPr/>
            </w:pPr>
            <w:r>
              <w:rPr>
                <w:rStyle w:val="S0"/>
                <w:rFonts w:cs="Arial"/>
                <w:b/>
                <w:bCs/>
                <w:color w:val="000000"/>
                <w:sz w:val="24"/>
                <w:szCs w:val="24"/>
                <w:lang w:val="kk-KZ"/>
              </w:rPr>
              <w:t>Білімі, мамандығы, лицензиялар</w:t>
            </w:r>
            <w:r>
              <w:rPr>
                <w:rStyle w:val="S0"/>
                <w:rFonts w:cs="Arial"/>
                <w:b/>
                <w:bCs/>
                <w:color w:val="000000"/>
                <w:sz w:val="24"/>
                <w:szCs w:val="24"/>
              </w:rPr>
              <w:t>:</w:t>
            </w:r>
          </w:p>
          <w:p>
            <w:pPr>
              <w:pStyle w:val="NormalWeb"/>
              <w:widowControl w:val="false"/>
              <w:numPr>
                <w:ilvl w:val="0"/>
                <w:numId w:val="6"/>
              </w:numPr>
              <w:spacing w:lineRule="auto" w:line="240" w:before="0" w:after="0"/>
              <w:ind w:left="0" w:right="0" w:firstLine="284"/>
              <w:jc w:val="both"/>
              <w:textAlignment w:val="baseline"/>
              <w:rPr/>
            </w:pPr>
            <w:r>
              <w:rPr>
                <w:rStyle w:val="S0"/>
                <w:rFonts w:cs="Arial"/>
                <w:color w:val="000000"/>
                <w:sz w:val="24"/>
                <w:szCs w:val="24"/>
              </w:rPr>
              <w:t>О.А. Байконуров</w:t>
            </w:r>
            <w:r>
              <w:rPr>
                <w:rStyle w:val="S0"/>
                <w:rFonts w:cs="Arial"/>
                <w:color w:val="000000"/>
                <w:sz w:val="24"/>
                <w:szCs w:val="24"/>
                <w:lang w:val="kk-KZ"/>
              </w:rPr>
              <w:t xml:space="preserve"> ат. Жезқазған университеті </w:t>
            </w:r>
            <w:r>
              <w:rPr>
                <w:rStyle w:val="S0"/>
                <w:rFonts w:cs="Arial"/>
                <w:color w:val="000000"/>
                <w:sz w:val="24"/>
                <w:szCs w:val="24"/>
              </w:rPr>
              <w:t>(2005). тари</w:t>
            </w:r>
            <w:r>
              <w:rPr>
                <w:rStyle w:val="S0"/>
                <w:rFonts w:cs="Arial"/>
                <w:i/>
                <w:iCs/>
                <w:color w:val="000000"/>
                <w:sz w:val="24"/>
                <w:szCs w:val="24"/>
                <w:lang w:val="kk-KZ"/>
              </w:rPr>
              <w:t>хшы.</w:t>
            </w:r>
          </w:p>
          <w:p>
            <w:pPr>
              <w:pStyle w:val="NormalWeb"/>
              <w:widowControl w:val="false"/>
              <w:numPr>
                <w:ilvl w:val="0"/>
                <w:numId w:val="6"/>
              </w:numPr>
              <w:spacing w:lineRule="auto" w:line="240" w:before="0" w:after="0"/>
              <w:ind w:left="0" w:right="0" w:firstLine="284"/>
              <w:jc w:val="both"/>
              <w:textAlignment w:val="baseline"/>
              <w:rPr/>
            </w:pPr>
            <w:r>
              <w:rPr>
                <w:rStyle w:val="S0"/>
                <w:rFonts w:cs="Arial"/>
                <w:color w:val="000000"/>
                <w:sz w:val="24"/>
                <w:szCs w:val="24"/>
                <w:lang w:val="kk-KZ"/>
              </w:rPr>
              <w:t>Әл фараби ат. Қазақ ұлттық университеті</w:t>
            </w:r>
            <w:r>
              <w:rPr>
                <w:rStyle w:val="S0"/>
                <w:rFonts w:cs="Arial"/>
                <w:color w:val="000000"/>
                <w:sz w:val="24"/>
                <w:szCs w:val="24"/>
              </w:rPr>
              <w:t xml:space="preserve"> (2007). </w:t>
            </w:r>
            <w:r>
              <w:rPr>
                <w:rStyle w:val="S0"/>
                <w:i/>
                <w:iCs/>
                <w:color w:val="000000"/>
                <w:sz w:val="24"/>
                <w:szCs w:val="24"/>
              </w:rPr>
              <w:t>«Археология</w:t>
            </w:r>
            <w:r>
              <w:rPr>
                <w:rStyle w:val="S0"/>
                <w:i/>
                <w:iCs/>
                <w:color w:val="000000"/>
                <w:sz w:val="24"/>
                <w:szCs w:val="24"/>
                <w:lang w:val="kk-KZ"/>
              </w:rPr>
              <w:t xml:space="preserve"> және </w:t>
            </w:r>
            <w:r>
              <w:rPr>
                <w:rStyle w:val="S0"/>
                <w:i/>
                <w:iCs/>
                <w:color w:val="000000"/>
                <w:sz w:val="24"/>
                <w:szCs w:val="24"/>
              </w:rPr>
              <w:t>этнология»</w:t>
            </w:r>
          </w:p>
          <w:p>
            <w:pPr>
              <w:pStyle w:val="NormalWeb"/>
              <w:widowControl w:val="false"/>
              <w:numPr>
                <w:ilvl w:val="0"/>
                <w:numId w:val="6"/>
              </w:numPr>
              <w:spacing w:lineRule="auto" w:line="240" w:before="0" w:after="0"/>
              <w:ind w:left="0" w:right="0" w:firstLine="284"/>
              <w:jc w:val="both"/>
              <w:textAlignment w:val="baseline"/>
              <w:rPr/>
            </w:pPr>
            <w:r>
              <w:rPr>
                <w:rStyle w:val="S0"/>
                <w:rFonts w:cs="Arial"/>
                <w:color w:val="000000"/>
                <w:sz w:val="24"/>
                <w:szCs w:val="24"/>
                <w:lang w:val="kk-KZ"/>
              </w:rPr>
              <w:t>Е</w:t>
            </w:r>
            <w:r>
              <w:rPr>
                <w:rStyle w:val="S0"/>
                <w:rFonts w:eastAsia="Times New Roman" w:cs="Arial"/>
                <w:b w:val="false"/>
                <w:i w:val="false"/>
                <w:caps w:val="false"/>
                <w:smallCaps w:val="false"/>
                <w:color w:val="000000"/>
                <w:spacing w:val="2"/>
                <w:sz w:val="24"/>
                <w:szCs w:val="24"/>
                <w:lang w:val="kk-KZ" w:eastAsia="ru-RU"/>
              </w:rPr>
              <w:t>вразия ұлттық университетінің доктаранты (2021). саясаттанушы</w:t>
            </w:r>
          </w:p>
          <w:p>
            <w:pPr>
              <w:pStyle w:val="NormalWeb"/>
              <w:widowControl w:val="false"/>
              <w:numPr>
                <w:ilvl w:val="0"/>
                <w:numId w:val="6"/>
              </w:numPr>
              <w:spacing w:lineRule="auto" w:line="240" w:before="0" w:after="0"/>
              <w:ind w:left="0" w:right="0" w:firstLine="284"/>
              <w:jc w:val="both"/>
              <w:textAlignment w:val="baseline"/>
              <w:rPr/>
            </w:pPr>
            <w:r>
              <w:rPr>
                <w:rStyle w:val="S0"/>
                <w:rFonts w:eastAsia="Times New Roman" w:cs="Arial"/>
                <w:b w:val="false"/>
                <w:i w:val="false"/>
                <w:iCs w:val="false"/>
                <w:caps w:val="false"/>
                <w:smallCaps w:val="false"/>
                <w:color w:val="000000"/>
                <w:spacing w:val="2"/>
                <w:sz w:val="24"/>
                <w:szCs w:val="24"/>
                <w:lang w:val="kk-KZ" w:eastAsia="ru-RU"/>
              </w:rPr>
              <w:t>ҚР Ұлттық құрылтай мүшесі  (14.06.2022)</w:t>
            </w:r>
          </w:p>
          <w:p>
            <w:pPr>
              <w:pStyle w:val="NormalWeb"/>
              <w:widowControl w:val="false"/>
              <w:spacing w:lineRule="auto" w:line="240" w:before="0" w:after="0"/>
              <w:ind w:left="0" w:right="0" w:hanging="0"/>
              <w:jc w:val="both"/>
              <w:textAlignment w:val="baseline"/>
              <w:rPr/>
            </w:pPr>
            <w:r>
              <w:rPr>
                <w:rFonts w:cs="Arial"/>
                <w:b/>
                <w:caps/>
                <w:sz w:val="24"/>
                <w:szCs w:val="24"/>
                <w:lang w:val="kk-KZ"/>
              </w:rPr>
              <w:t>Қосымша мәліметтер</w:t>
            </w:r>
          </w:p>
          <w:p>
            <w:pPr>
              <w:pStyle w:val="Normal"/>
              <w:widowControl w:val="false"/>
              <w:numPr>
                <w:ilvl w:val="0"/>
                <w:numId w:val="10"/>
              </w:numPr>
              <w:spacing w:lineRule="auto" w:line="240"/>
              <w:jc w:val="both"/>
              <w:rPr>
                <w:rFonts w:cs="Arial"/>
                <w:sz w:val="24"/>
                <w:szCs w:val="24"/>
              </w:rPr>
            </w:pPr>
            <w:r>
              <w:rPr>
                <w:rFonts w:cs="Arial"/>
                <w:sz w:val="24"/>
                <w:szCs w:val="24"/>
              </w:rPr>
              <w:t xml:space="preserve">«Ерен еңбегі үшін» </w:t>
            </w:r>
            <w:r>
              <w:rPr>
                <w:rFonts w:cs="Arial"/>
                <w:sz w:val="24"/>
                <w:szCs w:val="24"/>
                <w:lang w:val="kk-KZ"/>
              </w:rPr>
              <w:t>медалі</w:t>
            </w:r>
            <w:r>
              <w:rPr>
                <w:rFonts w:cs="Arial"/>
                <w:sz w:val="24"/>
                <w:szCs w:val="24"/>
              </w:rPr>
              <w:t>.</w:t>
            </w:r>
          </w:p>
          <w:p>
            <w:pPr>
              <w:pStyle w:val="Normal"/>
              <w:widowControl w:val="false"/>
              <w:numPr>
                <w:ilvl w:val="0"/>
                <w:numId w:val="10"/>
              </w:numPr>
              <w:spacing w:lineRule="auto" w:line="240"/>
              <w:jc w:val="both"/>
              <w:rPr>
                <w:rFonts w:cs="Arial"/>
                <w:sz w:val="24"/>
                <w:szCs w:val="24"/>
              </w:rPr>
            </w:pPr>
            <w:r>
              <w:rPr>
                <w:rFonts w:cs="Arial"/>
                <w:sz w:val="24"/>
                <w:szCs w:val="24"/>
                <w:lang w:val="kk-KZ"/>
              </w:rPr>
              <w:t>ҚР Президенті Қ.К.Тоқаевтың марапат хаты</w:t>
            </w:r>
            <w:r>
              <w:rPr>
                <w:rFonts w:cs="Arial"/>
                <w:sz w:val="24"/>
                <w:szCs w:val="24"/>
              </w:rPr>
              <w:t>,</w:t>
            </w:r>
            <w:r>
              <w:rPr>
                <w:rFonts w:cs="Arial"/>
                <w:sz w:val="24"/>
                <w:szCs w:val="24"/>
                <w:lang w:val="kk-KZ"/>
              </w:rPr>
              <w:t xml:space="preserve"> қараша, маусым </w:t>
            </w:r>
            <w:r>
              <w:rPr>
                <w:rFonts w:cs="Arial"/>
                <w:sz w:val="24"/>
                <w:szCs w:val="24"/>
              </w:rPr>
              <w:t xml:space="preserve">2022 </w:t>
            </w:r>
            <w:r>
              <w:rPr>
                <w:rFonts w:cs="Arial"/>
                <w:sz w:val="24"/>
                <w:szCs w:val="24"/>
                <w:lang w:val="kk-KZ"/>
              </w:rPr>
              <w:t>жыл</w:t>
            </w:r>
            <w:r>
              <w:rPr>
                <w:rFonts w:cs="Arial"/>
                <w:sz w:val="24"/>
                <w:szCs w:val="24"/>
              </w:rPr>
              <w:t>.</w:t>
            </w:r>
          </w:p>
          <w:p>
            <w:pPr>
              <w:pStyle w:val="Normal"/>
              <w:widowControl w:val="false"/>
              <w:numPr>
                <w:ilvl w:val="0"/>
                <w:numId w:val="10"/>
              </w:numPr>
              <w:spacing w:lineRule="auto" w:line="240"/>
              <w:jc w:val="both"/>
              <w:rPr>
                <w:rFonts w:cs="Arial"/>
                <w:sz w:val="24"/>
                <w:szCs w:val="24"/>
              </w:rPr>
            </w:pPr>
            <w:r>
              <w:rPr>
                <w:rFonts w:cs="Arial"/>
                <w:sz w:val="24"/>
                <w:szCs w:val="24"/>
              </w:rPr>
              <w:t xml:space="preserve"> </w:t>
            </w:r>
            <w:r>
              <w:rPr>
                <w:rFonts w:cs="Arial"/>
                <w:sz w:val="24"/>
                <w:szCs w:val="24"/>
              </w:rPr>
              <w:t>«</w:t>
            </w:r>
            <w:r>
              <w:rPr>
                <w:rFonts w:cs="Arial"/>
                <w:sz w:val="24"/>
                <w:szCs w:val="24"/>
                <w:lang w:val="kk-KZ"/>
              </w:rPr>
              <w:t>Ұлттың сүйіктісі</w:t>
            </w:r>
            <w:r>
              <w:rPr>
                <w:rFonts w:cs="Arial"/>
                <w:sz w:val="24"/>
                <w:szCs w:val="24"/>
              </w:rPr>
              <w:t xml:space="preserve">» </w:t>
            </w:r>
            <w:r>
              <w:rPr>
                <w:rFonts w:cs="Arial"/>
                <w:sz w:val="24"/>
                <w:szCs w:val="24"/>
                <w:lang w:val="kk-KZ"/>
              </w:rPr>
              <w:t>ұлттық премиясының «үздік блогосфера 2020» иегері</w:t>
            </w:r>
            <w:bookmarkStart w:id="0" w:name="_Hlk69212476"/>
            <w:bookmarkEnd w:id="0"/>
            <w:r>
              <w:rPr>
                <w:rFonts w:cs="Arial"/>
                <w:sz w:val="24"/>
                <w:szCs w:val="24"/>
              </w:rPr>
              <w:t>.</w:t>
            </w:r>
          </w:p>
          <w:p>
            <w:pPr>
              <w:pStyle w:val="Normal"/>
              <w:widowControl w:val="false"/>
              <w:numPr>
                <w:ilvl w:val="0"/>
                <w:numId w:val="10"/>
              </w:numPr>
              <w:spacing w:lineRule="auto" w:line="240"/>
              <w:jc w:val="both"/>
              <w:rPr>
                <w:rFonts w:cs="Arial"/>
                <w:sz w:val="24"/>
                <w:szCs w:val="24"/>
                <w:lang w:val="kk-KZ"/>
              </w:rPr>
            </w:pPr>
            <w:r>
              <w:rPr>
                <w:rFonts w:cs="Arial"/>
                <w:sz w:val="24"/>
                <w:szCs w:val="24"/>
                <w:lang w:val="kk-KZ"/>
              </w:rPr>
              <w:t>40 аса ғылыми еңбектің авторы.</w:t>
            </w:r>
          </w:p>
          <w:p>
            <w:pPr>
              <w:pStyle w:val="Normal"/>
              <w:widowControl w:val="false"/>
              <w:numPr>
                <w:ilvl w:val="0"/>
                <w:numId w:val="10"/>
              </w:numPr>
              <w:spacing w:lineRule="auto" w:line="240"/>
              <w:jc w:val="both"/>
              <w:rPr>
                <w:rFonts w:ascii="Times New Roman" w:hAnsi="Times New Roman" w:cs="Arial"/>
                <w:sz w:val="24"/>
                <w:szCs w:val="24"/>
              </w:rPr>
            </w:pPr>
            <w:r>
              <w:rPr>
                <w:rFonts w:cs="Arial"/>
                <w:sz w:val="24"/>
                <w:szCs w:val="24"/>
                <w:lang w:val="kk-KZ"/>
              </w:rPr>
              <w:t xml:space="preserve">Халықаралық семинар мен сертификаттар: ОДКБ-2016 мектебі аясында Гончаров Қоры /Ресей/, Заманауи әлемді зерттеу Қытай орталығы (CCCWS) 2017 ж.; </w:t>
            </w:r>
            <w:r>
              <w:rPr>
                <w:rFonts w:cs="Arial"/>
                <w:sz w:val="24"/>
                <w:szCs w:val="24"/>
              </w:rPr>
              <w:t>ПИР-</w:t>
            </w:r>
            <w:r>
              <w:rPr>
                <w:rFonts w:cs="Arial"/>
                <w:sz w:val="24"/>
                <w:szCs w:val="24"/>
                <w:lang w:val="kk-KZ"/>
              </w:rPr>
              <w:t>орталығы</w:t>
            </w:r>
            <w:r>
              <w:rPr>
                <w:rFonts w:cs="Arial"/>
                <w:sz w:val="24"/>
                <w:szCs w:val="24"/>
              </w:rPr>
              <w:t xml:space="preserve"> (Россия) 2015 </w:t>
            </w:r>
            <w:r>
              <w:rPr>
                <w:rFonts w:cs="Arial"/>
                <w:sz w:val="24"/>
                <w:szCs w:val="24"/>
                <w:lang w:val="kk-KZ"/>
              </w:rPr>
              <w:t>ж</w:t>
            </w:r>
            <w:r>
              <w:rPr>
                <w:rFonts w:cs="Arial"/>
                <w:sz w:val="24"/>
                <w:szCs w:val="24"/>
              </w:rPr>
              <w:t xml:space="preserve">., </w:t>
            </w:r>
            <w:r>
              <w:rPr>
                <w:rFonts w:cs="Arial"/>
                <w:sz w:val="24"/>
                <w:szCs w:val="24"/>
                <w:lang w:val="kk-KZ"/>
              </w:rPr>
              <w:t>Евразиялық форум</w:t>
            </w:r>
            <w:r>
              <w:rPr>
                <w:rFonts w:cs="Arial"/>
                <w:sz w:val="24"/>
                <w:szCs w:val="24"/>
              </w:rPr>
              <w:t xml:space="preserve"> (Венгрия) в 2019 </w:t>
            </w:r>
            <w:r>
              <w:rPr>
                <w:rFonts w:cs="Arial"/>
                <w:sz w:val="24"/>
                <w:szCs w:val="24"/>
                <w:lang w:val="kk-KZ"/>
              </w:rPr>
              <w:t>ж</w:t>
            </w:r>
            <w:r>
              <w:rPr>
                <w:rFonts w:cs="Arial"/>
                <w:sz w:val="24"/>
                <w:szCs w:val="24"/>
              </w:rPr>
              <w:t xml:space="preserve">.; PeaceNexus Foundation in Central Asia </w:t>
            </w:r>
            <w:r>
              <w:rPr>
                <w:rFonts w:cs="Arial"/>
                <w:sz w:val="24"/>
                <w:szCs w:val="24"/>
                <w:lang w:val="kk-KZ"/>
              </w:rPr>
              <w:t>Азаматтық қоғамға арналған аймақтық семинар</w:t>
            </w:r>
            <w:r>
              <w:rPr>
                <w:rFonts w:cs="Arial"/>
                <w:sz w:val="24"/>
                <w:szCs w:val="24"/>
              </w:rPr>
              <w:t>.</w:t>
            </w:r>
          </w:p>
          <w:p>
            <w:pPr>
              <w:pStyle w:val="Normal"/>
              <w:widowControl w:val="false"/>
              <w:numPr>
                <w:ilvl w:val="0"/>
                <w:numId w:val="11"/>
              </w:numPr>
              <w:spacing w:lineRule="auto" w:line="240"/>
              <w:jc w:val="both"/>
              <w:rPr>
                <w:rFonts w:cs="Arial"/>
                <w:sz w:val="24"/>
                <w:szCs w:val="24"/>
              </w:rPr>
            </w:pPr>
            <w:r>
              <w:rPr>
                <w:rFonts w:cs="Arial"/>
                <w:b/>
                <w:bCs/>
                <w:sz w:val="24"/>
                <w:szCs w:val="24"/>
              </w:rPr>
              <w:t>Соавтор монографии:</w:t>
            </w:r>
          </w:p>
          <w:p>
            <w:pPr>
              <w:pStyle w:val="Normal"/>
              <w:widowControl w:val="false"/>
              <w:numPr>
                <w:ilvl w:val="0"/>
                <w:numId w:val="11"/>
              </w:numPr>
              <w:spacing w:lineRule="auto" w:line="240"/>
              <w:jc w:val="both"/>
              <w:rPr>
                <w:rFonts w:cs="Arial"/>
                <w:sz w:val="24"/>
                <w:szCs w:val="24"/>
              </w:rPr>
            </w:pPr>
            <w:r>
              <w:rPr>
                <w:rFonts w:cs="Arial"/>
                <w:sz w:val="24"/>
                <w:szCs w:val="24"/>
              </w:rPr>
              <w:t>Методические рекомендации для работы по реализации программы «Рухани жаңғыру» / сост.: Е. Арын, К. Майгельдинов и др.; под общ. ред. Е. Саирова. – Нур-Султан: Институт Евразийской интеграции, 2019. –50 с.</w:t>
            </w:r>
          </w:p>
          <w:p>
            <w:pPr>
              <w:pStyle w:val="Normal"/>
              <w:widowControl w:val="false"/>
              <w:numPr>
                <w:ilvl w:val="0"/>
                <w:numId w:val="11"/>
              </w:numPr>
              <w:spacing w:lineRule="auto" w:line="240"/>
              <w:jc w:val="both"/>
              <w:rPr>
                <w:rFonts w:cs="Arial"/>
                <w:sz w:val="24"/>
                <w:szCs w:val="24"/>
              </w:rPr>
            </w:pPr>
            <w:r>
              <w:rPr>
                <w:rFonts w:cs="Arial"/>
                <w:sz w:val="24"/>
                <w:szCs w:val="24"/>
              </w:rPr>
              <w:t>Перспективы повышения качества жизни и развития человеческого капитала в условиях модернизации Казахстана: монография / под общей редакцией Е.Б. Саирова. – Нур-Султан, 2019. – 268 с.</w:t>
            </w:r>
          </w:p>
          <w:p>
            <w:pPr>
              <w:pStyle w:val="Normal"/>
              <w:widowControl w:val="false"/>
              <w:numPr>
                <w:ilvl w:val="0"/>
                <w:numId w:val="11"/>
              </w:numPr>
              <w:spacing w:lineRule="auto" w:line="240"/>
              <w:jc w:val="both"/>
              <w:rPr>
                <w:rFonts w:cs="Arial"/>
                <w:sz w:val="24"/>
                <w:szCs w:val="24"/>
              </w:rPr>
            </w:pPr>
            <w:r>
              <w:rPr>
                <w:rFonts w:cs="Arial"/>
                <w:sz w:val="24"/>
                <w:szCs w:val="24"/>
              </w:rPr>
              <w:t>Казахстанская модель общественного диалога: анализ и перспективы: монография / под общ. ред. Е.Б. Саирова. – Нур-Султан, 2020. – 244 с.</w:t>
            </w:r>
          </w:p>
          <w:p>
            <w:pPr>
              <w:pStyle w:val="Normal"/>
              <w:widowControl w:val="false"/>
              <w:numPr>
                <w:ilvl w:val="0"/>
                <w:numId w:val="11"/>
              </w:numPr>
              <w:spacing w:lineRule="auto" w:line="240"/>
              <w:jc w:val="both"/>
              <w:rPr>
                <w:rFonts w:ascii="Times New Roman" w:hAnsi="Times New Roman" w:cs="Arial"/>
                <w:sz w:val="24"/>
                <w:szCs w:val="24"/>
              </w:rPr>
            </w:pPr>
            <w:r>
              <w:rPr>
                <w:rFonts w:cs="Arial"/>
                <w:sz w:val="24"/>
                <w:szCs w:val="24"/>
              </w:rPr>
              <w:t>Модернизация общественно-политических отношений в контексте концепции «Слышащего государства»: монография / под общ. ред. Е. Б. Саирова. – Нур-Султан,</w:t>
            </w:r>
            <w:r>
              <w:rPr>
                <w:rFonts w:cs="Arial"/>
                <w:sz w:val="24"/>
                <w:szCs w:val="24"/>
                <w:lang w:val="kk-KZ"/>
              </w:rPr>
              <w:t xml:space="preserve"> </w:t>
            </w:r>
            <w:r>
              <w:rPr>
                <w:rFonts w:cs="Arial"/>
                <w:sz w:val="24"/>
                <w:szCs w:val="24"/>
              </w:rPr>
              <w:t>2020. – 260 с.</w:t>
            </w:r>
          </w:p>
          <w:p>
            <w:pPr>
              <w:pStyle w:val="Normal"/>
              <w:widowControl w:val="false"/>
              <w:spacing w:lineRule="auto" w:line="240"/>
              <w:ind w:left="720" w:right="0" w:hanging="0"/>
              <w:jc w:val="both"/>
              <w:rPr>
                <w:rFonts w:ascii="Times New Roman" w:hAnsi="Times New Roman" w:cs="Arial"/>
                <w:b/>
                <w:b/>
                <w:bCs/>
                <w:sz w:val="24"/>
                <w:szCs w:val="24"/>
                <w:lang w:val="kk-KZ"/>
              </w:rPr>
            </w:pPr>
            <w:r>
              <w:rPr>
                <w:rFonts w:cs="Arial"/>
                <w:b/>
                <w:bCs/>
                <w:sz w:val="24"/>
                <w:szCs w:val="24"/>
                <w:lang w:val="kk-KZ"/>
              </w:rPr>
              <w:t>Зерттеу жобаларына қатысу:</w:t>
            </w:r>
          </w:p>
          <w:p>
            <w:pPr>
              <w:pStyle w:val="Style23"/>
              <w:widowControl w:val="false"/>
              <w:numPr>
                <w:ilvl w:val="0"/>
                <w:numId w:val="12"/>
              </w:numPr>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s="Arial"/>
                <w:color w:val="202124"/>
                <w:sz w:val="24"/>
                <w:szCs w:val="24"/>
              </w:rPr>
            </w:pPr>
            <w:r>
              <w:rPr>
                <w:rFonts w:cs="Arial" w:ascii="Times New Roman" w:hAnsi="Times New Roman"/>
                <w:b w:val="false"/>
                <w:i w:val="false"/>
                <w:caps w:val="false"/>
                <w:smallCaps w:val="false"/>
                <w:color w:val="202124"/>
                <w:spacing w:val="0"/>
                <w:sz w:val="24"/>
                <w:szCs w:val="24"/>
                <w:lang w:val="kk-KZ"/>
              </w:rPr>
              <w:t>Конституцияға өзгерістер мен толықтырулар енгізу бойынша республикалық референдум өткізуге арналған әдістемелік құралды дайындау (2022 ж., КИОР);</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Мемлекет басшысының Жолдауын іске асыру бойынша әдістемелік нұсқаулықты дайындау (2022 ж., КИОР);</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Мемлекеттік органдарға наразылық топтарымен жұмыс істеу бойынша әдістемелік құрал дайындау (2021 ж., KIOR);</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Азаматтық қоғам индексі бойынша әдістемелік құралды және Қазақстандағы азаматтық қоғам индексі бойынша аналитикалық есепті әзірлеу (2021, KIOR);</w:t>
            </w:r>
          </w:p>
          <w:p>
            <w:pPr>
              <w:pStyle w:val="Style23"/>
              <w:widowControl w:val="false"/>
              <w:numPr>
                <w:ilvl w:val="0"/>
                <w:numId w:val="12"/>
              </w:numPr>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s="Arial"/>
                <w:color w:val="202124"/>
                <w:sz w:val="24"/>
                <w:szCs w:val="24"/>
              </w:rPr>
            </w:pPr>
            <w:r>
              <w:rPr>
                <w:rFonts w:cs="Arial" w:ascii="Times New Roman" w:hAnsi="Times New Roman"/>
                <w:b w:val="false"/>
                <w:i w:val="false"/>
                <w:caps w:val="false"/>
                <w:smallCaps w:val="false"/>
                <w:color w:val="202124"/>
                <w:spacing w:val="0"/>
                <w:sz w:val="24"/>
                <w:szCs w:val="24"/>
                <w:lang w:val="kk-KZ"/>
              </w:rPr>
              <w:t>Қазақстан Республикасындағы қоғамдық кеңестер туралы жыл сайынғы ұлттық баяндаманы дайындау (2021, KIOR);</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Қазақстан-Ресей шекарасы жобасын жүзеге асыру: тарихи контекст және жаңа геосаяси шындық (2021 ж., ҚР Білім және ғылым министрлігі);</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«Мемлекеттік институттардың, диалог алаңдарының жұмыс істеуіне сараптамалық-талдамалық қолдау көрсету» жобасын іске асыру (2020 ж., Еуразиялық интеграция институты);</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olor w:val="202124"/>
                <w:sz w:val="24"/>
                <w:szCs w:val="24"/>
              </w:rPr>
            </w:pPr>
            <w:r>
              <w:rPr>
                <w:rFonts w:ascii="Times New Roman" w:hAnsi="Times New Roman"/>
                <w:b w:val="false"/>
                <w:i w:val="false"/>
                <w:caps w:val="false"/>
                <w:smallCaps w:val="false"/>
                <w:color w:val="202124"/>
                <w:spacing w:val="0"/>
                <w:sz w:val="24"/>
                <w:szCs w:val="24"/>
                <w:lang w:val="kk-KZ"/>
              </w:rPr>
              <w:t>«Саяси модернизация жағдайындағы әлеуметтік-саяси үдерістерді әлеуметтік қолдау» жобасын іске асыру (2020 ж., Еуразиялық интеграция институты);</w:t>
            </w:r>
          </w:p>
          <w:p>
            <w:pPr>
              <w:pStyle w:val="Style23"/>
              <w:widowControl w:val="false"/>
              <w:numPr>
                <w:ilvl w:val="0"/>
                <w:numId w:val="12"/>
              </w:numPr>
              <w:shd w:val="clear" w:fill="F8F9FA"/>
              <w:tabs>
                <w:tab w:val="clear" w:pos="708"/>
                <w:tab w:val="left" w:pos="813" w:leader="none"/>
              </w:tabs>
              <w:suppressAutoHyphens w:val="true"/>
              <w:overflowPunct w:val="true"/>
              <w:bidi w:val="0"/>
              <w:spacing w:lineRule="auto" w:line="240" w:before="0" w:after="0"/>
              <w:ind w:left="809" w:right="0" w:hanging="360"/>
              <w:jc w:val="both"/>
              <w:rPr>
                <w:rFonts w:ascii="Times New Roman" w:hAnsi="Times New Roman" w:cs="Arial"/>
                <w:b w:val="false"/>
                <w:b w:val="false"/>
                <w:i w:val="false"/>
                <w:i w:val="false"/>
                <w:caps w:val="false"/>
                <w:smallCaps w:val="false"/>
                <w:color w:val="202124"/>
                <w:spacing w:val="0"/>
                <w:sz w:val="24"/>
                <w:szCs w:val="24"/>
                <w:lang w:val="kk-KZ"/>
              </w:rPr>
            </w:pPr>
            <w:r>
              <w:rPr>
                <w:rFonts w:cs="Arial" w:ascii="Times New Roman" w:hAnsi="Times New Roman"/>
                <w:b w:val="false"/>
                <w:i w:val="false"/>
                <w:caps w:val="false"/>
                <w:smallCaps w:val="false"/>
                <w:color w:val="202124"/>
                <w:spacing w:val="0"/>
                <w:sz w:val="24"/>
                <w:szCs w:val="24"/>
                <w:lang w:val="kk-KZ"/>
              </w:rPr>
              <w:t>«Қоғамдық сананы жаңғыртудағы жастардың ұлттық идеясы мен мәселелері» жобасын іске асыру (2019 ж.).</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Әлеуметтік желілердегі бейіндерге сілтеме</w:t>
            </w:r>
          </w:p>
        </w:tc>
        <w:tc>
          <w:tcPr>
            <w:tcW w:w="11970" w:type="dxa"/>
            <w:gridSpan w:val="7"/>
            <w:tcBorders>
              <w:left w:val="single" w:sz="6" w:space="0" w:color="CFCFCF"/>
              <w:bottom w:val="single" w:sz="6" w:space="0" w:color="CFCFCF"/>
              <w:right w:val="single" w:sz="6" w:space="0" w:color="CFCFCF"/>
            </w:tcBorders>
          </w:tcPr>
          <w:p>
            <w:pPr>
              <w:pStyle w:val="NormalWeb"/>
              <w:widowControl w:val="false"/>
              <w:spacing w:before="0" w:after="0"/>
              <w:ind w:left="0" w:right="0" w:hanging="0"/>
              <w:jc w:val="left"/>
              <w:textAlignment w:val="baseline"/>
              <w:rPr>
                <w:rFonts w:ascii="Times New Roman" w:hAnsi="Times New Roman"/>
                <w:sz w:val="24"/>
                <w:szCs w:val="24"/>
              </w:rPr>
            </w:pPr>
            <w:r>
              <w:rPr>
                <w:sz w:val="24"/>
                <w:szCs w:val="24"/>
              </w:rPr>
              <w:t>https://www.facebook.com/Kazbek.Maigeldinov</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Команда мүшесінің аты-жөні және мәлімделген жобадағы команда қатысушысының лауазымы</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textAlignment w:val="baseline"/>
              <w:rPr>
                <w:rFonts w:ascii="Times New Roman" w:hAnsi="Times New Roman"/>
                <w:sz w:val="24"/>
                <w:szCs w:val="24"/>
              </w:rPr>
            </w:pPr>
            <w:r>
              <w:rPr>
                <w:rFonts w:cs="Times New Roman"/>
                <w:b/>
                <w:sz w:val="24"/>
                <w:szCs w:val="24"/>
              </w:rPr>
              <w:t xml:space="preserve">Габдуалиев Мереке Тлекович. </w:t>
            </w:r>
            <w:r>
              <w:rPr>
                <w:rFonts w:cs="Times New Roman"/>
                <w:b/>
                <w:sz w:val="24"/>
                <w:szCs w:val="24"/>
                <w:lang w:val="kk-KZ"/>
              </w:rPr>
              <w:t>Сарапшы. Кеңесші. Жергілікті өзін-өзі басқару саласының маманы.</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 Жұмыс тәжірибесі</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Ұйым: </w:t>
            </w:r>
            <w:r>
              <w:rPr>
                <w:rStyle w:val="S0"/>
                <w:rFonts w:eastAsia="Times New Roman" w:cs="Arial"/>
                <w:b w:val="false"/>
                <w:i w:val="false"/>
                <w:caps w:val="false"/>
                <w:smallCaps w:val="false"/>
                <w:color w:val="000000"/>
                <w:spacing w:val="2"/>
                <w:sz w:val="24"/>
                <w:szCs w:val="24"/>
                <w:lang w:val="kk-KZ" w:eastAsia="ru-RU"/>
              </w:rPr>
              <w:t>Орал Еңбек және әлеуметтік қатынастар академиясы</w:t>
            </w:r>
            <w:r>
              <w:rPr>
                <w:rFonts w:eastAsia="Times New Roman" w:cs="Times New Roman"/>
                <w:b w:val="false"/>
                <w:i w:val="false"/>
                <w:caps w:val="false"/>
                <w:smallCaps w:val="false"/>
                <w:color w:val="000000"/>
                <w:spacing w:val="2"/>
                <w:sz w:val="24"/>
                <w:szCs w:val="24"/>
                <w:lang w:val="kk-KZ" w:eastAsia="ru-RU"/>
              </w:rPr>
              <w:br/>
              <w:t>– Лауазым: кафедра меңгеруші, оқытушы.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2002</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2008</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Евразия</w:t>
            </w:r>
            <w:r>
              <w:rPr>
                <w:rStyle w:val="S0"/>
                <w:rFonts w:eastAsia="Times New Roman" w:cs="Arial"/>
                <w:b w:val="false"/>
                <w:i w:val="false"/>
                <w:caps w:val="false"/>
                <w:smallCaps w:val="false"/>
                <w:color w:val="000000"/>
                <w:spacing w:val="2"/>
                <w:sz w:val="24"/>
                <w:szCs w:val="24"/>
                <w:lang w:val="kk-KZ" w:eastAsia="ru-RU"/>
              </w:rPr>
              <w:t xml:space="preserve"> академиясы</w:t>
            </w:r>
            <w:r>
              <w:rPr>
                <w:rFonts w:eastAsia="Times New Roman" w:cs="Times New Roman"/>
                <w:b w:val="false"/>
                <w:i w:val="false"/>
                <w:caps w:val="false"/>
                <w:smallCaps w:val="false"/>
                <w:color w:val="000000"/>
                <w:spacing w:val="2"/>
                <w:sz w:val="24"/>
                <w:szCs w:val="24"/>
                <w:lang w:val="kk-KZ" w:eastAsia="ru-RU"/>
              </w:rPr>
              <w:br/>
              <w:t>– Лауазым: заң кафедрасы деканы.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2008</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2011</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Ұйым: </w:t>
            </w:r>
            <w:r>
              <w:rPr>
                <w:rStyle w:val="S0"/>
                <w:rFonts w:eastAsia="Times New Roman" w:cs="Arial"/>
                <w:b w:val="false"/>
                <w:i w:val="false"/>
                <w:caps w:val="false"/>
                <w:smallCaps w:val="false"/>
                <w:color w:val="000000"/>
                <w:spacing w:val="2"/>
                <w:sz w:val="24"/>
                <w:szCs w:val="24"/>
                <w:lang w:val="kk-KZ" w:eastAsia="ru-RU"/>
              </w:rPr>
              <w:t>Евразия университеті</w:t>
            </w:r>
            <w:r>
              <w:rPr>
                <w:rFonts w:eastAsia="Times New Roman" w:cs="Times New Roman"/>
                <w:b w:val="false"/>
                <w:i w:val="false"/>
                <w:caps w:val="false"/>
                <w:smallCaps w:val="false"/>
                <w:color w:val="000000"/>
                <w:spacing w:val="2"/>
                <w:sz w:val="24"/>
                <w:szCs w:val="24"/>
                <w:lang w:val="kk-KZ" w:eastAsia="ru-RU"/>
              </w:rPr>
              <w:br/>
              <w:t>– Лауазым: декан орынбасары, оқытушы.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2011</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2011</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Ұйым: </w:t>
            </w:r>
            <w:r>
              <w:rPr>
                <w:rStyle w:val="S0"/>
                <w:rFonts w:eastAsia="Times New Roman" w:cs="Arial"/>
                <w:b w:val="false"/>
                <w:i w:val="false"/>
                <w:caps w:val="false"/>
                <w:smallCaps w:val="false"/>
                <w:color w:val="000000"/>
                <w:spacing w:val="2"/>
                <w:sz w:val="24"/>
                <w:szCs w:val="24"/>
                <w:lang w:val="kk-KZ" w:eastAsia="ru-RU"/>
              </w:rPr>
              <w:t>ҚР Әділет министрлігі Заң институты</w:t>
            </w:r>
            <w:r>
              <w:rPr>
                <w:rFonts w:eastAsia="Times New Roman" w:cs="Times New Roman"/>
                <w:b w:val="false"/>
                <w:i w:val="false"/>
                <w:caps w:val="false"/>
                <w:smallCaps w:val="false"/>
                <w:color w:val="000000"/>
                <w:spacing w:val="2"/>
                <w:sz w:val="24"/>
                <w:szCs w:val="24"/>
                <w:lang w:val="kk-KZ" w:eastAsia="ru-RU"/>
              </w:rPr>
              <w:br/>
              <w:t xml:space="preserve">– Лауазым: ғылыми қызметкер, бас маман, </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2011</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2018</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Ұйым: </w:t>
            </w:r>
            <w:r>
              <w:rPr>
                <w:rStyle w:val="S0"/>
                <w:rFonts w:eastAsia="Times New Roman" w:cs="Arial"/>
                <w:b w:val="false"/>
                <w:i w:val="false"/>
                <w:caps w:val="false"/>
                <w:smallCaps w:val="false"/>
                <w:color w:val="000000"/>
                <w:spacing w:val="2"/>
                <w:sz w:val="24"/>
                <w:szCs w:val="24"/>
                <w:lang w:val="kk-KZ" w:eastAsia="ru-RU"/>
              </w:rPr>
              <w:t>Батыс Қазақстан адвокаттар коллегиясы</w:t>
            </w:r>
            <w:r>
              <w:rPr>
                <w:rFonts w:eastAsia="Times New Roman" w:cs="Times New Roman"/>
                <w:b w:val="false"/>
                <w:i w:val="false"/>
                <w:caps w:val="false"/>
                <w:smallCaps w:val="false"/>
                <w:color w:val="000000"/>
                <w:spacing w:val="2"/>
                <w:sz w:val="24"/>
                <w:szCs w:val="24"/>
                <w:lang w:val="kk-KZ" w:eastAsia="ru-RU"/>
              </w:rPr>
              <w:br/>
              <w:t>– Лауазым: адвокат</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2018</w:t>
            </w:r>
            <w:r>
              <w:rPr>
                <w:rFonts w:eastAsia="Times New Roman" w:cs="Times New Roman"/>
                <w:b w:val="false"/>
                <w:i w:val="false"/>
                <w:caps w:val="false"/>
                <w:smallCaps w:val="false"/>
                <w:color w:val="000000"/>
                <w:spacing w:val="2"/>
                <w:sz w:val="24"/>
                <w:szCs w:val="24"/>
                <w:lang w:val="kk-KZ" w:eastAsia="ru-RU"/>
              </w:rPr>
              <w:br/>
              <w:t xml:space="preserve">– Бітірген жылы: </w:t>
            </w:r>
            <w:r>
              <w:rPr>
                <w:rStyle w:val="S0"/>
                <w:rFonts w:eastAsia="Times New Roman" w:cs="Arial"/>
                <w:b w:val="false"/>
                <w:i w:val="false"/>
                <w:caps w:val="false"/>
                <w:smallCaps w:val="false"/>
                <w:color w:val="000000"/>
                <w:spacing w:val="2"/>
                <w:sz w:val="24"/>
                <w:szCs w:val="24"/>
                <w:lang w:val="kk-KZ" w:eastAsia="ru-RU"/>
              </w:rPr>
              <w:t>--</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Қосымша мәліметтер</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 Батыс Қазақстан облыстық мәслихат депутаты</w:t>
            </w:r>
          </w:p>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 «Конститционолизм мен демократияны дамыту институты» қоғамдық қорының директоры</w:t>
            </w:r>
          </w:p>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 ЕЫҚҰ гендерлік теңдік мәселесінде сарапшы</w:t>
            </w:r>
          </w:p>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- 70 аса ғылыми жарияланымдар авторы</w:t>
            </w:r>
          </w:p>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Ғылыми жұмыстары резюмемен қосымша беріледі.</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Әлеуметтік желілердегі бейіндерге сілтеме</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https://www.facebook.com/mereke.gabi</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Команда мүшесінің аты-жөні және мәлімделген жобадағы команда қатысушысының лауазымы</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МУКАТАЕВА АЙЖАН САБЫРОВНА. Сарапшы. Кеңесші. Бизнес тренер.</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 Жұмыс тәжірибесі</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Шәкәрім универститеті</w:t>
              <w:br/>
              <w:t>– Лауазым: ұстаз</w:t>
              <w:br/>
              <w:t xml:space="preserve">– Басталған жылы: 2004 </w:t>
              <w:br/>
              <w:t xml:space="preserve">– Бітірген жылы: </w:t>
            </w:r>
            <w:r>
              <w:rPr>
                <w:rStyle w:val="S0"/>
                <w:rFonts w:eastAsia="Times New Roman" w:cs="Arial"/>
                <w:b w:val="false"/>
                <w:i w:val="false"/>
                <w:caps w:val="false"/>
                <w:smallCaps w:val="false"/>
                <w:color w:val="000000"/>
                <w:spacing w:val="2"/>
                <w:sz w:val="24"/>
                <w:szCs w:val="24"/>
                <w:lang w:val="kk-KZ" w:eastAsia="ru-RU"/>
              </w:rPr>
              <w:t>2006</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Әуезов ат. университет</w:t>
              <w:br/>
              <w:t>– Лауазым: ұстаз</w:t>
              <w:br/>
              <w:t xml:space="preserve">– Басталған жылы: 2005 </w:t>
              <w:br/>
              <w:t>– Бітірген жылы: 2008</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ҚР Экономика министрлігі</w:t>
              <w:br/>
              <w:t>– Лауазым: бас сарапшы</w:t>
              <w:br/>
              <w:t>– Басталған жылы: 2008</w:t>
              <w:br/>
              <w:t>– Бітірген жылы: 2011</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Экономикалық зерттеулер институты</w:t>
              <w:br/>
              <w:t>– Лауазым: сектор меңгерушісі</w:t>
              <w:br/>
              <w:t>– Басталған жылы: 2011</w:t>
              <w:br/>
              <w:t>– Бітірген жылы: 2013</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Астана қ, әлеуметтік – кәсіпкерлік корпорациясы</w:t>
              <w:br/>
              <w:t>– Лауазым: директор орынбасары</w:t>
              <w:br/>
              <w:t xml:space="preserve">– Басталған жылы: </w:t>
            </w:r>
            <w:r>
              <w:rPr>
                <w:rStyle w:val="S0"/>
                <w:rFonts w:eastAsia="Times New Roman" w:cs="Arial"/>
                <w:b w:val="false"/>
                <w:i w:val="false"/>
                <w:caps w:val="false"/>
                <w:smallCaps w:val="false"/>
                <w:color w:val="000000"/>
                <w:spacing w:val="2"/>
                <w:sz w:val="24"/>
                <w:szCs w:val="24"/>
                <w:lang w:val="kk-KZ" w:eastAsia="ru-RU"/>
              </w:rPr>
              <w:t>2013</w:t>
            </w:r>
            <w:r>
              <w:rPr>
                <w:rFonts w:eastAsia="Times New Roman" w:cs="Times New Roman"/>
                <w:b w:val="false"/>
                <w:i w:val="false"/>
                <w:caps w:val="false"/>
                <w:smallCaps w:val="false"/>
                <w:color w:val="000000"/>
                <w:spacing w:val="2"/>
                <w:sz w:val="24"/>
                <w:szCs w:val="24"/>
                <w:lang w:val="kk-KZ" w:eastAsia="ru-RU"/>
              </w:rPr>
              <w:br/>
              <w:t>– Бітірген жылы: 2014</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жеке кәсіпкер</w:t>
              <w:br/>
              <w:t>– Лауазым: басшы</w:t>
              <w:br/>
              <w:t xml:space="preserve">– Басталған жылы: 2018 </w:t>
              <w:br/>
              <w:t>– Бітірген жылы: 2022</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rFonts w:eastAsia="Times New Roman" w:cs="Times New Roman"/>
                <w:b w:val="false"/>
                <w:i w:val="false"/>
                <w:caps w:val="false"/>
                <w:smallCaps w:val="false"/>
                <w:color w:val="000000"/>
                <w:spacing w:val="2"/>
                <w:sz w:val="24"/>
                <w:szCs w:val="24"/>
                <w:lang w:val="kk-KZ" w:eastAsia="ru-RU"/>
              </w:rPr>
              <w:t>- Ұйым: «</w:t>
            </w:r>
            <w:r>
              <w:rPr>
                <w:rFonts w:eastAsia="Times New Roman" w:cs="Times New Roman"/>
                <w:b w:val="false"/>
                <w:i w:val="false"/>
                <w:caps w:val="false"/>
                <w:smallCaps w:val="false"/>
                <w:color w:val="000000"/>
                <w:spacing w:val="2"/>
                <w:sz w:val="24"/>
                <w:szCs w:val="24"/>
                <w:lang w:val="en-US" w:eastAsia="ru-RU"/>
              </w:rPr>
              <w:t>Asyl Niet</w:t>
            </w:r>
            <w:r>
              <w:rPr>
                <w:rFonts w:eastAsia="Times New Roman" w:cs="Times New Roman"/>
                <w:b w:val="false"/>
                <w:i w:val="false"/>
                <w:caps w:val="false"/>
                <w:smallCaps w:val="false"/>
                <w:color w:val="000000"/>
                <w:spacing w:val="2"/>
                <w:sz w:val="24"/>
                <w:szCs w:val="24"/>
                <w:lang w:val="kk-KZ" w:eastAsia="ru-RU"/>
              </w:rPr>
              <w:t>» республикалық қоғамдық бірлестігі</w:t>
              <w:br/>
              <w:t>– Лауазым: төраға</w:t>
              <w:br/>
              <w:t xml:space="preserve">– Басталған жылы: 2022 </w:t>
              <w:br/>
              <w:t>– Бітірген жылы: --</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Қосымша мәліметтер</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Қоғамдық қызмет ·</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2023 ж. – Астана қаласы мәслихатының депутаттығына кандидат, 3-аудан, Алматы ауданы. (42% дауыс жинады);</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www.asylniet.kz «ASYL NIET» Өңірлерді тұрақты дамыту республикалық қоғамдық бірлестігінің құрылтайшысы.</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Тұрақты дамудың 17 мақсатын жүзеге асыруға және бірлік мәдениетін (біртұтас, өзара әрекеттесетін, өзара жауапты қоғамдастық) қалыптастыруға көмек көрсету;</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2022 ж. - № 134 учаскелік референдум комиссиясының хатшысы, Нұр-Сұлтан қаласы;</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2021 ж. – Суицидке қарсы тұру, отбасы құндылықтарын нығайту, гендерлік теңдік және тұрмыстық зорлық-зомбылықпен күрес бойынша жоба жетекшісі;</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2020 ж. – «Нұр Отан» партиясының Бастауыш, ішкі партиялық сайлауына қатысушы;</w:t>
              <w:br/>
              <w:t>2019 жылы – Қазақстан Республикасы Президенті жанындағы Әйелдер және отбасылық-демографиялық саясат жөніндегі ұлттық комиссияның сараптамалық жұмыс тобының мүшесі;</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2016 жылдан бастап «Атамекен» Ұлттық кәсіпкерлер палатасы жанындағы Іскер әйелдер кеңесінің мүшесі, Астана қаласы; ·</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Қонақ лектор (АСУ жанындағы NSGP), тәлімгер және оқыту семинарларын тегін жүргізу;  Қайырымдылық:</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Қайырымдылық аукционы, көп балалы аналарға көмек, ресурстық және дағдарыс орталықтары және т.б.</w:t>
              <w:br/>
              <w:t>МАРАПАТТАУЛАР МЕН ЖҰМЫСТАР · Нұр-Сұлтан қаласы әкімінің Алғыс хаты – 2 дана. (2020, 2022)  «Атамекен» ҰКП Төрағасының Алғыс хаты. (2017 ж.) Қазақстан Республикасы Президенті жанындағы Әйелдер істері және отбасылық-демографиялық саясат жөніндегі ұлттық комиссия төрағасының Алғыс хаты. (2019).</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Нұр-Сұлтан қаласы Есіл ауданының аумақтық референдум комиссиясы төрағасының Алғыс хаты. (2022).</w:t>
            </w:r>
          </w:p>
          <w:p>
            <w:pPr>
              <w:pStyle w:val="Normal"/>
              <w:widowControl w:val="false"/>
              <w:spacing w:lineRule="atLeast" w:line="285" w:before="0" w:after="0"/>
              <w:ind w:left="0" w:right="0" w:hanging="0"/>
              <w:jc w:val="both"/>
              <w:textAlignment w:val="baseline"/>
              <w:rPr>
                <w:rFonts w:ascii="Times New Roman" w:hAnsi="Times New Roman"/>
                <w:sz w:val="24"/>
                <w:szCs w:val="24"/>
                <w:lang w:val="kk-KZ"/>
              </w:rPr>
            </w:pPr>
            <w:r>
              <w:rPr>
                <w:sz w:val="24"/>
                <w:szCs w:val="24"/>
                <w:lang w:val="kk-KZ"/>
              </w:rPr>
              <w:t>Шағын кәсіпкерлік саласындағы жетістіктері және Көрме көрмелеріне белсенді қатысқаны үшін диплом (2014).</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Әлеуметтік желілердегі бейіндерге сілтеме</w:t>
            </w:r>
          </w:p>
        </w:tc>
        <w:tc>
          <w:tcPr>
            <w:tcW w:w="11970" w:type="dxa"/>
            <w:gridSpan w:val="7"/>
            <w:tcBorders>
              <w:left w:val="single" w:sz="6" w:space="0" w:color="CFCFCF"/>
              <w:bottom w:val="single" w:sz="6" w:space="0" w:color="CFCFCF"/>
              <w:right w:val="single" w:sz="6" w:space="0" w:color="CFCFCF"/>
            </w:tcBorders>
          </w:tcPr>
          <w:p>
            <w:pPr>
              <w:pStyle w:val="Normal"/>
              <w:widowControl w:val="false"/>
              <w:spacing w:lineRule="atLeast" w:line="285" w:before="0" w:after="0"/>
              <w:ind w:left="0" w:right="0" w:hanging="0"/>
              <w:jc w:val="left"/>
              <w:textAlignment w:val="baseline"/>
              <w:rPr>
                <w:rFonts w:ascii="Times New Roman" w:hAnsi="Times New Roman"/>
                <w:sz w:val="24"/>
                <w:szCs w:val="24"/>
                <w:lang w:val="kk-KZ"/>
              </w:rPr>
            </w:pPr>
            <w:r>
              <w:rPr>
                <w:sz w:val="24"/>
                <w:szCs w:val="24"/>
                <w:lang w:val="kk-KZ"/>
              </w:rPr>
              <w:t>https://www.facebook.com/aizhan.mukatayeva</w:t>
            </w:r>
          </w:p>
        </w:tc>
      </w:tr>
      <w:tr>
        <w:trPr/>
        <w:tc>
          <w:tcPr>
            <w:tcW w:w="15186" w:type="dxa"/>
            <w:gridSpan w:val="8"/>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3. Жоба туралы.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«Азаматтық қоғам және жергілікті басқару жобасы»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 Іске асыруға грант сұралатын әлеуметтік жобаның атауы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color w:val="000000"/>
                <w:spacing w:val="2"/>
                <w:sz w:val="24"/>
                <w:szCs w:val="24"/>
                <w:lang w:eastAsia="ru-RU"/>
              </w:rPr>
            </w:pPr>
            <w:r>
              <w:rPr>
                <w:rFonts w:eastAsia="Times New Roman" w:cs="Times New Roman"/>
                <w:b w:val="false"/>
                <w:i w:val="false"/>
                <w:caps w:val="false"/>
                <w:smallCaps w:val="false"/>
                <w:color w:val="000000"/>
                <w:spacing w:val="2"/>
                <w:sz w:val="24"/>
                <w:szCs w:val="24"/>
                <w:lang w:val="en-US" w:eastAsia="ru-RU"/>
              </w:rPr>
              <w:t xml:space="preserve"> “</w:t>
            </w:r>
            <w:r>
              <w:rPr>
                <w:rFonts w:eastAsia="Times New Roman" w:cs="Times New Roman"/>
                <w:b w:val="false"/>
                <w:i w:val="false"/>
                <w:caps w:val="false"/>
                <w:smallCaps w:val="false"/>
                <w:color w:val="000000"/>
                <w:spacing w:val="2"/>
                <w:sz w:val="24"/>
                <w:szCs w:val="24"/>
                <w:lang w:val="en-US" w:eastAsia="ru-RU"/>
              </w:rPr>
              <w:t>Azamattyq BasQaru”:</w:t>
            </w:r>
            <w:r>
              <w:rPr>
                <w:rFonts w:eastAsia="Times New Roman" w:cs="Times New Roman"/>
                <w:b w:val="false"/>
                <w:i w:val="false"/>
                <w:caps w:val="false"/>
                <w:smallCaps w:val="false"/>
                <w:color w:val="000000"/>
                <w:spacing w:val="2"/>
                <w:sz w:val="24"/>
                <w:szCs w:val="24"/>
                <w:lang w:val="ru-RU" w:eastAsia="ru-RU"/>
              </w:rPr>
              <w:t xml:space="preserve"> </w:t>
            </w:r>
            <w:r>
              <w:rPr>
                <w:rFonts w:eastAsia="Times New Roman" w:cs="Times New Roman"/>
                <w:b w:val="false"/>
                <w:i w:val="false"/>
                <w:caps w:val="false"/>
                <w:smallCaps w:val="false"/>
                <w:color w:val="000000"/>
                <w:spacing w:val="2"/>
                <w:sz w:val="24"/>
                <w:szCs w:val="24"/>
                <w:lang w:val="kk-KZ" w:eastAsia="ru-RU"/>
              </w:rPr>
              <w:t>Шымкент қаласы аумағында азаматтық белсенділікті және</w:t>
            </w:r>
            <w:r>
              <w:rPr>
                <w:rFonts w:eastAsia="Times New Roman" w:cs="Times New Roman"/>
                <w:b w:val="false"/>
                <w:i w:val="false"/>
                <w:caps w:val="false"/>
                <w:smallCaps w:val="false"/>
                <w:color w:val="000000"/>
                <w:spacing w:val="2"/>
                <w:sz w:val="24"/>
                <w:szCs w:val="24"/>
                <w:lang w:val="ru-RU" w:eastAsia="ru-RU"/>
              </w:rPr>
              <w:t xml:space="preserve"> </w:t>
            </w:r>
            <w:r>
              <w:rPr>
                <w:rFonts w:eastAsia="Times New Roman" w:cs="Times New Roman"/>
                <w:b w:val="false"/>
                <w:i w:val="false"/>
                <w:caps w:val="false"/>
                <w:smallCaps w:val="false"/>
                <w:color w:val="000000"/>
                <w:spacing w:val="2"/>
                <w:sz w:val="24"/>
                <w:szCs w:val="24"/>
                <w:lang w:val="kk-KZ" w:eastAsia="ru-RU"/>
              </w:rPr>
              <w:t>жергілікті қоғамдастықтардың әлеуетін арттыру.</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 Мәселенің сипаттамасы, әлеуметтік жобаның әлеуметтік маңыздылығын негіздеу (мәселезерттеу,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Тапсырыс беруші АБҚОның талабы: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kern w:val="0"/>
                <w:sz w:val="24"/>
                <w:szCs w:val="24"/>
                <w:lang w:val="kk-KZ" w:eastAsia="ru-RU" w:bidi="ar-SA"/>
              </w:rPr>
            </w:pPr>
            <w:r>
              <w:rPr>
                <w:rFonts w:eastAsia="Times New Roman" w:cs="Times New Roman"/>
                <w:b w:val="false"/>
                <w:bCs w:val="false"/>
                <w:i w:val="false"/>
                <w:caps w:val="false"/>
                <w:smallCaps w:val="false"/>
                <w:color w:val="000000"/>
                <w:spacing w:val="2"/>
                <w:kern w:val="0"/>
                <w:sz w:val="24"/>
                <w:szCs w:val="24"/>
                <w:lang w:val="kk-KZ" w:eastAsia="ru-RU" w:bidi="ar-SA"/>
              </w:rPr>
              <w:t>Қазақстан Республикасында жергілікті өзін-өзі басқаруды дамытудың 2025 жылға дейінгі тұжырымдамасына сәйкес азаматтардың белсенділігі жергілікті өзін-өзі басқару органдарының тиімді қызметінің басты шарты болып табылады. Жергілікті өзін-өзі басқаруды дамыту халықтың құқықтық сауаттылығы мен азаматтық құқықтық санасының деңгейін арттыруды талап етеді. Ол үшін үкіметтік емес ұйымдардың әлеуетін пайдалана отырып, жергілікті өзін-өзі басқару органдарының мүшелері үшін жергілікті өзін-өзі басқару негіздері бойынша ақпараттық-түсіндіру іс-шараларын жүргізу қажет. Сондай-ақ, жергілікті қоғамдастық мүшелерінің қоғамның өзекті мәселелерін шешу процесіне қатысуын жандандыру қажет.</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kern w:val="0"/>
                <w:sz w:val="24"/>
                <w:szCs w:val="24"/>
                <w:lang w:val="kk-KZ" w:eastAsia="ru-RU" w:bidi="ar-SA"/>
              </w:rPr>
            </w:pPr>
            <w:r>
              <w:rPr>
                <w:rFonts w:eastAsia="Times New Roman" w:cs="Times New Roman"/>
                <w:b w:val="false"/>
                <w:bCs w:val="false"/>
                <w:i w:val="false"/>
                <w:caps w:val="false"/>
                <w:smallCaps w:val="false"/>
                <w:color w:val="000000"/>
                <w:spacing w:val="2"/>
                <w:kern w:val="0"/>
                <w:sz w:val="24"/>
                <w:szCs w:val="24"/>
                <w:lang w:val="kk-KZ" w:eastAsia="ru-RU" w:bidi="ar-SA"/>
              </w:rPr>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Қазақстандық қоғамның қазіргі таңдағы даму кезеңі әлемдегі 30 дамыған мемлекеттердің қатарына ену мақсатында еліміздегі әлеуметтік, экономикалық және институционалды ортаны жетілдірудің қарқынды үдерісімен сипатталады. Осыған байланысты мемлекеттің, қоғамның және жеке тұлғаның мүдделерін үйлестіру өзекті болып табылады. Демократиясы дамыған елдерде осы бағытта жергілікті өзін-өзі басқаруға басты назар аударылады.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Мемлекет Басшысының 2012 жылғы 28 қарашадағы № 438 Жарлығымен бекітілген Қазақстан Республикасында жергілікті өзін-өзі басқаруды дамыту тұжырымдамасының (бұдан әрі – Тұжырымдама) бірінші кезеңін іске асыру мақсатында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Заңы қабылданды.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Бұл құқықтық нормаларды шынайы өмірде іске асыру жергілікті өзін-өзі басқаруды одан әрі дамытудың алғышарты болады.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Елімізде жергілікті өзін өзі басқару жүйесі мемлекет басшысының Қазақстан Республикасында жергілікті өзін-өзі басқаруды дамытудың 1-ші тұжырымдамасы қабылданғаннан бері қарқынды дамуда. Аталған тұжырымдаманы іске асыру мақсатында осы саланы реттейтін бірқатар заң қабылданған болатын. Осы заңдар аясында жергілікті өзін-өзі басқару органдарына тиісті функциялар мен жергілікті мәселелерді шешуге бағытталған бірқатар қаражат көздері берілген болатын.</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Алайда, жергілікті өзін өзі басқару саласында осы саланы мен азаматтық қоғам өкілдері тәжірибесінің аздығына және олардың жергілікті мәселелерді шешуге құқықтық қатысу белсендігінің төмендігі мен енжарлығы тиісті деңгейде ақпараттық жұмыстардың аздығынан заң нормаларын толық қанды іске асыру барысында қиындық тудыруда.</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Қазіргі таңда аталған бағытта ҚР Президентінің 2021 жылы 18-тамызда бекіткен Қазақстан Республикасында жергілікті өзін-өзі басқаруды дамытудың 2025 жылға дейінгі тұжырымдамасын іске асыру жұмысы басталды.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Тұжырымдамаға сәйкес Жергілікті өзін-өзі басқару жүйесін одан әрі жетілдіру тұр.</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Жоба аясында Тұжырымдамада көрсетілген міндеттерді іске асыру жоспарланады. Бұл бағытта жаңа заң әзірлеу маңыздылығы тұр. Осы тұрғыда заң жобасына ұсыныстар әзірлеу үшін жергілікті қоғамдастықтар тарапынан ұсыныс алу қажеттілігі тұр.</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Әзірленетін жаңа заң жобасын жан-жақты пысықтау тиімді жүйе құрудың алғышарты.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Бұр ретте Қор басшылығы Ұлттық экономика министрлігінің Жергілікті өзін-өзі басқарудың жаңа заң жобасын әзірлеу бойынша құрылған жұмыс тобының эксперттік мүшесі ретінде аталған жұмыс тобы мүшелерімен тікелей әрекет етуді көздейді.</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Осыған байланысты, жобаның мақсаты Шымкент қаласы аумағында жергілікті өзін-өзі басқару қызметінің аясын реттейтін қолданыстағы заңнамаларды жергілікті билік пен жергілікті қоғамдастық арасында жан жақты түсіндіру, халықтың шешім қабылдау процестеріне тарту және жергілікті өзін өзі басқаруды құқықтық реттеуді одан әрі жетілдіру бойынша ұсыныстар әзірлеу болып табылады.</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Жергілікті өзін-өзі басқаруды дамыту, қоғамдық ұйымдарды, жергілікті билік органдарын және жергілікті қоғамдастық жиналыстарын әлеуметтік-экономикалық дамуына жәрдемдесу маңыздылығы тұр.</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sz w:val="24"/>
                <w:szCs w:val="24"/>
                <w:lang w:val="kk-KZ" w:eastAsia="ru-RU"/>
              </w:rPr>
              <w:t>Қор жобаны іске асыруда Тапсырыс беруші тарапынан қойылға</w:t>
            </w:r>
            <w:r>
              <w:rPr>
                <w:rFonts w:eastAsia="Times New Roman" w:cs="Times New Roman"/>
                <w:b w:val="false"/>
                <w:bCs w:val="false"/>
                <w:color w:val="auto"/>
                <w:kern w:val="0"/>
                <w:sz w:val="24"/>
                <w:szCs w:val="24"/>
                <w:lang w:val="kk-KZ" w:eastAsia="ru-RU" w:bidi="ar-SA"/>
              </w:rPr>
              <w:t>н – «</w:t>
            </w:r>
            <w:r>
              <w:rPr>
                <w:rFonts w:eastAsia="Times New Roman" w:cs="Times New Roman"/>
                <w:b w:val="false"/>
                <w:bCs w:val="false"/>
                <w:i w:val="false"/>
                <w:caps w:val="false"/>
                <w:smallCaps w:val="false"/>
                <w:color w:val="auto"/>
                <w:spacing w:val="0"/>
                <w:kern w:val="0"/>
                <w:sz w:val="24"/>
                <w:szCs w:val="24"/>
                <w:lang w:val="kk-KZ" w:eastAsia="ru-RU" w:bidi="ar-SA"/>
              </w:rPr>
              <w:t>Жергілікті өзін-өзі басқару органдары өкілдерінің қатысуымен іс-шаралар өткізу (тікелей қамту – кемінде 1300 адам);</w:t>
            </w:r>
            <w:r>
              <w:rPr>
                <w:rFonts w:eastAsia="Times New Roman" w:cs="Times New Roman"/>
                <w:b w:val="false"/>
                <w:bCs w:val="false"/>
                <w:color w:val="auto"/>
                <w:kern w:val="0"/>
                <w:sz w:val="24"/>
                <w:szCs w:val="24"/>
                <w:lang w:val="kk-KZ" w:eastAsia="ru-RU" w:bidi="ar-SA"/>
              </w:rPr>
              <w:t>» нысаналы индикаторын орындауға өзінің институционалды бағыты сәйкес екендігін және тиісті тәжірибесі бар еліміздегі мақсатты ұйым болып табылады. Қор құрылғалы бері аймақтардағы жергілікті қоғамдастықтар мен жергілікті өзін-өзі басқару органдарымен мақсатты әрекет етіп келе жатқан ұйым.</w:t>
            </w:r>
          </w:p>
          <w:p>
            <w:pPr>
              <w:pStyle w:val="Normal"/>
              <w:widowControl w:val="false"/>
              <w:spacing w:lineRule="auto" w:line="240" w:before="0" w:after="0"/>
              <w:ind w:left="29" w:right="0" w:hanging="0"/>
              <w:jc w:val="both"/>
              <w:rPr>
                <w:rFonts w:ascii="Times New Roman" w:hAnsi="Times New Roman" w:eastAsia="Times New Roman" w:cs="Times New Roman"/>
                <w:b w:val="false"/>
                <w:b w:val="false"/>
                <w:bCs w:val="false"/>
                <w:sz w:val="24"/>
                <w:szCs w:val="24"/>
                <w:lang w:val="kk-KZ" w:eastAsia="ru-RU"/>
              </w:rPr>
            </w:pPr>
            <w:r>
              <w:rPr>
                <w:rFonts w:eastAsia="Times New Roman" w:cs="Times New Roman"/>
                <w:b w:val="false"/>
                <w:bCs w:val="false"/>
                <w:color w:val="auto"/>
                <w:kern w:val="0"/>
                <w:sz w:val="24"/>
                <w:szCs w:val="24"/>
                <w:lang w:val="kk-KZ" w:eastAsia="ru-RU" w:bidi="ar-SA"/>
              </w:rPr>
              <w:t>Жобаны іске асыруда «Жергілікті өзін-өзі басқаруды дамытуға азам</w:t>
            </w:r>
            <w:r>
              <w:rPr>
                <w:rFonts w:eastAsia="Times New Roman" w:cs="Times New Roman"/>
                <w:b w:val="false"/>
                <w:bCs w:val="false"/>
                <w:sz w:val="24"/>
                <w:szCs w:val="24"/>
                <w:lang w:val="kk-KZ" w:eastAsia="ru-RU"/>
              </w:rPr>
              <w:t>аттарды, қоғамдық ұйымдарды, жергілікті билік органдарын және жергілікті қоғамдастық жиналыстарын тарту және ынталандыруды» концептуалды мақсат ретінде қабылдайды.</w:t>
            </w:r>
          </w:p>
          <w:p>
            <w:pPr>
              <w:pStyle w:val="Normal"/>
              <w:widowControl w:val="false"/>
              <w:spacing w:lineRule="auto" w:line="240" w:before="0" w:after="0"/>
              <w:ind w:left="29" w:right="0" w:hanging="0"/>
              <w:jc w:val="both"/>
              <w:rPr>
                <w:rFonts w:ascii="Times New Roman" w:hAnsi="Times New Roman"/>
                <w:sz w:val="24"/>
                <w:szCs w:val="24"/>
              </w:rPr>
            </w:pPr>
            <w:r>
              <w:rPr>
                <w:rFonts w:eastAsia="Times New Roman" w:cs="Times New Roman"/>
                <w:b w:val="false"/>
                <w:bCs w:val="false"/>
                <w:i w:val="false"/>
                <w:color w:val="000000"/>
                <w:sz w:val="24"/>
                <w:szCs w:val="24"/>
                <w:lang w:val="kk-KZ" w:eastAsia="ru-RU"/>
              </w:rPr>
              <w:t>Жоба «</w:t>
            </w:r>
            <w:bookmarkStart w:id="1" w:name="z10"/>
            <w:bookmarkEnd w:id="1"/>
            <w:r>
              <w:rPr>
                <w:b w:val="false"/>
                <w:bCs w:val="false"/>
                <w:i w:val="false"/>
                <w:caps w:val="false"/>
                <w:smallCaps w:val="false"/>
                <w:color w:val="000000"/>
                <w:spacing w:val="0"/>
                <w:sz w:val="24"/>
                <w:szCs w:val="24"/>
              </w:rPr>
              <w:t>Қазақстан Республикасында жергілікті өзін-өзі басқаруды дамытудың 2025 жылға дейінгі ТҰЖЫРЫМДАМА</w:t>
            </w:r>
            <w:r>
              <w:rPr>
                <w:b w:val="false"/>
                <w:bCs w:val="false"/>
                <w:i w:val="false"/>
                <w:caps w:val="false"/>
                <w:smallCaps w:val="false"/>
                <w:color w:val="000000"/>
                <w:spacing w:val="0"/>
                <w:sz w:val="24"/>
                <w:szCs w:val="24"/>
                <w:lang w:val="kk-KZ"/>
              </w:rPr>
              <w:t>ларын іске асыруды көздейді.</w:t>
            </w:r>
          </w:p>
          <w:p>
            <w:pPr>
              <w:pStyle w:val="Normal"/>
              <w:widowControl w:val="false"/>
              <w:spacing w:lineRule="auto" w:line="240" w:before="0" w:after="0"/>
              <w:ind w:left="29" w:right="0" w:hanging="0"/>
              <w:jc w:val="both"/>
              <w:rPr>
                <w:rFonts w:ascii="Times New Roman" w:hAnsi="Times New Roman"/>
                <w:sz w:val="24"/>
                <w:szCs w:val="24"/>
              </w:rPr>
            </w:pPr>
            <w:r>
              <w:rPr>
                <w:b w:val="false"/>
                <w:bCs w:val="false"/>
                <w:i w:val="false"/>
                <w:caps w:val="false"/>
                <w:smallCaps w:val="false"/>
                <w:color w:val="000000"/>
                <w:spacing w:val="0"/>
                <w:sz w:val="24"/>
                <w:szCs w:val="24"/>
                <w:lang w:val="kk-KZ"/>
              </w:rPr>
              <w:t>Қазіргі кезде қолданыстағы заңға сәйкес Шымкент қаласында жергілікті өзін-өзі басқарудың аумақтық кеңестері әрекет етеді. Бірақ бұлар тек қағаз жүзінде. Қала бойынша әрекет етуге тиіс бұл деңгей жергілікті өзін-өзі басқару бағытында қызмет етпейді. Тіпті құрылмаған. Сондықтан жоба аясында осы деңгейді жетілдіру мақсаты қойылады.</w:t>
            </w:r>
          </w:p>
          <w:p>
            <w:pPr>
              <w:pStyle w:val="Normal"/>
              <w:widowControl w:val="false"/>
              <w:spacing w:before="0" w:after="0"/>
              <w:ind w:left="29" w:right="0" w:hanging="0"/>
              <w:jc w:val="both"/>
              <w:rPr>
                <w:rFonts w:ascii="Times New Roman" w:hAnsi="Times New Roman"/>
                <w:sz w:val="24"/>
                <w:szCs w:val="24"/>
              </w:rPr>
            </w:pPr>
            <w:r>
              <w:rPr>
                <w:rFonts w:cs="Times New Roman"/>
                <w:color w:val="000000"/>
                <w:sz w:val="24"/>
                <w:szCs w:val="24"/>
                <w:lang w:val="kk-KZ"/>
              </w:rPr>
              <w:t>Қазақстандағы азаматтық қоғамды дамыту бағытында көптеген шаралар қолға алынып жатқаны белгілі. Классикалық демократияны дамытуды қолға алған елдердің соңғы кездері жергілікті өзін өзі басқару жүйесін дамытуға басымдық беріп жатқаны белгілі. Бұл жүйе негізінен азаматтарды шешім қабылдауға тартудың тиімді жолы болып саналады. Алайда, осының барлығы көбіне қалалық деңгейде орын алуда.</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Елімізде жергілікті халықты шешім қабылдау процестеріне тарту, ашық қоғам қалыптастыру жолында бірқатар шаралар атқарылуда. Бірқатар заң қабылданып, тиісті форум, семинар, конференциялар өткізіліп, ақпараттандыру жұмыстары жүргізілуде.</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Жалпы халықты шешім қабылдау процесіне тартудың тиімді жолы болып жергілікті өзін өзі басқару жүйесінің өз деңгейінде іске асырылуы және оны халықтың жете түсінуімен байланысты.</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Елімізде жергілікті өзін өзі басқару жүйесі Елбасының Жарлығымен қабылданған тұжырымдамадан кейін біршама даму байқалды. Тиісті заңдар (3) мен нормативтік құқықтық актілер (6) қабылданды.</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Мысалға, Ұлт жоспарын іске асыру мақсатында қабылданған соңғы заң бойынша бюджеттің төртінші деңгейі ретінде «аудандық маңызы бар қала, ауыл, кент және ауылдық округ әкімінің бюджеті» және «аудандық маңызы бар қала, ауыл, кент және ауылдық округтің коммуналдық меншік» деген жаңа ұғымдары енгізілді және жергілікті өзін-өзі басқару органдарының өкілеттіктері кеңейтілген болатын.</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Конституцияда көрсетілгендей «Жергілікті өзін-өзі басқаруды тұрғындар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және «жергілікті өзін-өзі басқару органдарын ұйымдастыру мен олардың қызметінің тәртібін азаматтардың өздері заңмен белгіленген шегінде анықтайды» деп бекітілген.</w:t>
            </w:r>
          </w:p>
          <w:p>
            <w:pPr>
              <w:pStyle w:val="Normal"/>
              <w:widowControl w:val="false"/>
              <w:spacing w:before="0" w:after="0"/>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Алайда, осы демократияның негізгі көзі болып табылатын қалалық деңгейдегі жергілікті қоғамдастық мүшелері конституциялық нормадан, заңда көрсетілген өздерінің құқықтарын қарастыратын нормалардан бейхабар.</w:t>
            </w:r>
          </w:p>
          <w:p>
            <w:pPr>
              <w:pStyle w:val="Normal"/>
              <w:widowControl w:val="false"/>
              <w:spacing w:lineRule="auto" w:line="240" w:before="0" w:after="0"/>
              <w:ind w:left="29" w:right="0" w:hanging="0"/>
              <w:jc w:val="both"/>
              <w:rPr>
                <w:rFonts w:ascii="Times New Roman" w:hAnsi="Times New Roman" w:eastAsia="Times New Roman" w:cs="Times New Roman"/>
                <w:b/>
                <w:b/>
                <w:sz w:val="24"/>
                <w:szCs w:val="24"/>
                <w:lang w:val="kk-KZ" w:eastAsia="ru-RU"/>
              </w:rPr>
            </w:pPr>
            <w:r>
              <w:rPr>
                <w:rFonts w:eastAsia="Times New Roman" w:cs="Times New Roman"/>
                <w:b/>
                <w:sz w:val="24"/>
                <w:szCs w:val="24"/>
                <w:lang w:val="kk-KZ" w:eastAsia="ru-RU"/>
              </w:rPr>
              <w:t>Азаматтық бастамаларды қолдау орталығының жыл сайынғы осы бағыттағы жобаларды іске асыруда көптеген кемшіліктер орын алады. Жергілікті өзін-өзі басқару органдарымен тиісті жұмыстар жасалынбаған. Көбінесе мемлекеттік қызметкерлермен ғана кездесулер өткізілген. Оқыту курстары тек орыс тілінде жүргізіледі. Әлеуеті төмен ауылдық аймақтарда мүлдем жобалар іске асырылмайды.</w:t>
            </w:r>
          </w:p>
          <w:p>
            <w:pPr>
              <w:pStyle w:val="Normal"/>
              <w:widowControl w:val="false"/>
              <w:spacing w:lineRule="auto" w:line="240" w:before="0" w:after="0"/>
              <w:ind w:left="0" w:right="0" w:hanging="0"/>
              <w:jc w:val="both"/>
              <w:rPr>
                <w:rFonts w:ascii="Times New Roman" w:hAnsi="Times New Roman" w:eastAsia="Times New Roman" w:cs="Times New Roman"/>
                <w:bCs/>
                <w:sz w:val="24"/>
                <w:szCs w:val="24"/>
                <w:lang w:val="kk-KZ" w:eastAsia="ru-RU"/>
              </w:rPr>
            </w:pPr>
            <w:r>
              <w:rPr>
                <w:rFonts w:eastAsia="Times New Roman" w:cs="Times New Roman"/>
                <w:bCs/>
                <w:sz w:val="24"/>
                <w:szCs w:val="24"/>
                <w:lang w:val="kk-KZ" w:eastAsia="ru-RU"/>
              </w:rPr>
              <w:t>Ағымдағы жылы Қордың осы бағытта жүргізген сараптамалық жұмысында анықталған келесі проблемалық мәселелерді шешуге ықпал жасау керек:</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жергілікті мемлекеттік басқару мен жергілікті өзін-өзі басқарудың функциялары мен өкілеттіктері нақтылау қажет;</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ауылдық округте өкілді органның болмауына байланысты жергілікті тұрғындардың өзекті проблемаларын жоғары тұрған өкілді орган араласады;</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аудан (облыстық маңызы бар қала) әкімі ауылдық округ әкіміне құзыретіне кірмейтін функцияларды жүктейтін.</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ауылдық деңгейдегі қызметкерге министрліктегі қызметкердің талабы қойылады, ал жалақы сәйкес келмейді;</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қаражат жетіспеуінен бірқатар коммуналдық меншікке рәсімдеу мен жөндеуге қаражат тапшы;</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жергілікті қоғамдастық өкілдерін оқыту, ақпарат беру жұмысы төмен, сол себептен олардың да қатысу деңгейі нашар.</w:t>
            </w:r>
          </w:p>
          <w:p>
            <w:pPr>
              <w:pStyle w:val="Normal"/>
              <w:widowControl w:val="false"/>
              <w:numPr>
                <w:ilvl w:val="0"/>
                <w:numId w:val="13"/>
              </w:numPr>
              <w:shd w:val="clear" w:fill="FFFFFF"/>
              <w:spacing w:lineRule="auto" w:line="240" w:before="0" w:after="0"/>
              <w:jc w:val="both"/>
              <w:textAlignment w:val="baseline"/>
              <w:rPr>
                <w:rFonts w:eastAsia="Times New Roman" w:cs="Times New Roman"/>
                <w:bCs/>
                <w:sz w:val="24"/>
                <w:szCs w:val="24"/>
                <w:lang w:val="kk-KZ" w:eastAsia="ru-RU"/>
              </w:rPr>
            </w:pPr>
            <w:r>
              <w:rPr>
                <w:rFonts w:eastAsia="Times New Roman" w:cs="Times New Roman"/>
                <w:bCs/>
                <w:sz w:val="24"/>
                <w:szCs w:val="24"/>
                <w:lang w:val="kk-KZ" w:eastAsia="ru-RU"/>
              </w:rPr>
              <w:t>жергілікті өзін-өзі басқару мәселелерінде белсенділігінің төмен болуына байланысты жергілікті атқарушы органдардың халықпен өзара іс-қимылының тиімділігі төмен;</w:t>
            </w:r>
          </w:p>
          <w:p>
            <w:pPr>
              <w:pStyle w:val="Normal"/>
              <w:widowControl w:val="false"/>
              <w:numPr>
                <w:ilvl w:val="0"/>
                <w:numId w:val="13"/>
              </w:numPr>
              <w:shd w:val="clear" w:fill="FFFFFF"/>
              <w:spacing w:lineRule="auto" w:line="240" w:before="0" w:after="0"/>
              <w:jc w:val="both"/>
              <w:textAlignment w:val="baseline"/>
              <w:rPr>
                <w:rFonts w:ascii="Times New Roman" w:hAnsi="Times New Roman" w:eastAsia="Times New Roman" w:cs="Times New Roman"/>
                <w:bCs/>
                <w:sz w:val="24"/>
                <w:szCs w:val="24"/>
                <w:lang w:val="kk-KZ" w:eastAsia="ru-RU"/>
              </w:rPr>
            </w:pPr>
            <w:r>
              <w:rPr>
                <w:rFonts w:eastAsia="Times New Roman" w:cs="Times New Roman"/>
                <w:bCs/>
                <w:sz w:val="24"/>
                <w:szCs w:val="24"/>
                <w:lang w:val="kk-KZ" w:eastAsia="ru-RU"/>
              </w:rPr>
              <w:t>үлкен аумақтарда жергілікті билік өкілдері әлеуметтік желі күшін кең пайдаланбайды, бұл тұрғыда халықты бюджеттік шығыстарды ақпараттандырып отыруға болар еді.</w:t>
            </w:r>
          </w:p>
          <w:p>
            <w:pPr>
              <w:pStyle w:val="Normal"/>
              <w:widowControl w:val="false"/>
              <w:shd w:val="clear" w:fill="FFFFFF"/>
              <w:spacing w:lineRule="auto" w:line="240" w:before="0" w:after="0"/>
              <w:ind w:left="29" w:right="0" w:hanging="0"/>
              <w:jc w:val="both"/>
              <w:textAlignment w:val="baseline"/>
              <w:rPr>
                <w:rFonts w:ascii="Times New Roman" w:hAnsi="Times New Roman" w:eastAsia="Times New Roman" w:cs="Times New Roman"/>
                <w:bCs/>
                <w:sz w:val="24"/>
                <w:szCs w:val="24"/>
                <w:lang w:val="kk-KZ" w:eastAsia="ru-RU"/>
              </w:rPr>
            </w:pPr>
            <w:r>
              <w:rPr>
                <w:rFonts w:eastAsia="Times New Roman" w:cs="Times New Roman"/>
                <w:bCs/>
                <w:sz w:val="24"/>
                <w:szCs w:val="24"/>
                <w:lang w:val="kk-KZ" w:eastAsia="ru-RU"/>
              </w:rPr>
              <w:t xml:space="preserve">Аталған жүйелік проблемаларды жоба аясында толық шешу мүмкін емес, дегенмен жобаны іске асыруда Жергілікті өзін өзі басқару жүйесінің тиімділігін жергілікті қоғамдастық арасында жан-жақты </w:t>
            </w:r>
            <w:bookmarkStart w:id="2" w:name="_Hlk92991816"/>
            <w:r>
              <w:rPr>
                <w:rFonts w:eastAsia="Times New Roman" w:cs="Times New Roman"/>
                <w:bCs/>
                <w:sz w:val="24"/>
                <w:szCs w:val="24"/>
                <w:lang w:val="kk-KZ" w:eastAsia="ru-RU"/>
              </w:rPr>
              <w:t>жеткіз</w:t>
            </w:r>
            <w:bookmarkEnd w:id="2"/>
            <w:r>
              <w:rPr>
                <w:rFonts w:eastAsia="Times New Roman" w:cs="Times New Roman"/>
                <w:bCs/>
                <w:sz w:val="24"/>
                <w:szCs w:val="24"/>
                <w:lang w:val="kk-KZ" w:eastAsia="ru-RU"/>
              </w:rPr>
              <w:t>у қажеттілігі бар.</w:t>
            </w:r>
          </w:p>
          <w:p>
            <w:pPr>
              <w:pStyle w:val="Normal"/>
              <w:widowControl w:val="false"/>
              <w:shd w:val="clear" w:fill="FFFFFF"/>
              <w:spacing w:lineRule="auto" w:line="240" w:before="0" w:after="0"/>
              <w:ind w:left="29" w:right="0" w:hanging="0"/>
              <w:jc w:val="both"/>
              <w:textAlignment w:val="baseline"/>
              <w:rPr>
                <w:rFonts w:ascii="Times New Roman" w:hAnsi="Times New Roman" w:eastAsia="Times New Roman" w:cs="Times New Roman"/>
                <w:bCs/>
                <w:sz w:val="24"/>
                <w:szCs w:val="24"/>
                <w:lang w:val="kk-KZ" w:eastAsia="ru-RU"/>
              </w:rPr>
            </w:pPr>
            <w:r>
              <w:rPr>
                <w:rFonts w:eastAsia="Times New Roman" w:cs="Times New Roman"/>
                <w:bCs/>
                <w:sz w:val="24"/>
                <w:szCs w:val="24"/>
                <w:lang w:val="kk-KZ" w:eastAsia="ru-RU"/>
              </w:rPr>
              <w:t>Жергілікті өзін-өзі басқару жүйесін жетілдіру бойынша қор басшылығының пікірі келесі сілтеме арқылы көруге болады:</w:t>
            </w:r>
          </w:p>
          <w:p>
            <w:pPr>
              <w:pStyle w:val="Normal"/>
              <w:widowControl w:val="false"/>
              <w:shd w:val="clear" w:fill="FFFFFF"/>
              <w:spacing w:lineRule="auto" w:line="240" w:before="0" w:after="0"/>
              <w:ind w:left="29" w:right="0" w:hanging="0"/>
              <w:jc w:val="both"/>
              <w:textAlignment w:val="baseline"/>
              <w:rPr/>
            </w:pPr>
            <w:r>
              <w:rPr>
                <w:rFonts w:eastAsia="Times New Roman" w:cs="Times New Roman"/>
                <w:b w:val="false"/>
                <w:bCs/>
                <w:i w:val="false"/>
                <w:color w:val="000000"/>
                <w:sz w:val="24"/>
                <w:szCs w:val="24"/>
                <w:lang w:val="kk-KZ" w:eastAsia="ru-RU"/>
              </w:rPr>
              <w:t xml:space="preserve"> </w:t>
            </w:r>
            <w:hyperlink r:id="rId3">
              <w:r>
                <w:rPr>
                  <w:rFonts w:eastAsia="Times New Roman" w:cs="Times New Roman"/>
                  <w:b w:val="false"/>
                  <w:bCs/>
                  <w:i w:val="false"/>
                  <w:sz w:val="24"/>
                  <w:szCs w:val="24"/>
                  <w:lang w:val="kk-KZ" w:eastAsia="ru-RU"/>
                </w:rPr>
                <w:t>https://www.youtube.com/watch?v=omJyt5vIv-c&amp;t=931s</w:t>
              </w:r>
            </w:hyperlink>
          </w:p>
          <w:p>
            <w:pPr>
              <w:pStyle w:val="Normal"/>
              <w:widowControl w:val="false"/>
              <w:spacing w:before="0" w:after="0"/>
              <w:ind w:right="0" w:hanging="0"/>
              <w:jc w:val="both"/>
              <w:rPr>
                <w:rFonts w:ascii="Times New Roman" w:hAnsi="Times New Roman"/>
                <w:b w:val="false"/>
                <w:b w:val="false"/>
                <w:bCs w:val="false"/>
                <w:i w:val="false"/>
                <w:i w:val="false"/>
                <w:color w:val="000000"/>
                <w:sz w:val="24"/>
                <w:szCs w:val="24"/>
                <w:lang w:val="kk-KZ"/>
              </w:rPr>
            </w:pPr>
            <w:r>
              <w:rPr>
                <w:b w:val="false"/>
                <w:bCs w:val="false"/>
                <w:i w:val="false"/>
                <w:color w:val="000000"/>
                <w:sz w:val="24"/>
                <w:szCs w:val="24"/>
                <w:lang w:val="kk-KZ"/>
              </w:rPr>
              <w:t>Бұл саладағы ең өзекті мәселенің бірі азаматтық белсенділіктің төмен болуы. Азаматтық қоғам институттарының негізгі деңгейлері үкіметтік емес ұйымдар жергілікті өзін өзі басқару жүйесінің нақты проблемасын білмегендіктен жобалар сәтсіз еске асуда.</w:t>
            </w:r>
          </w:p>
          <w:p>
            <w:pPr>
              <w:pStyle w:val="Normal"/>
              <w:widowControl w:val="false"/>
              <w:ind w:left="29" w:right="0" w:hanging="0"/>
              <w:jc w:val="both"/>
              <w:rPr>
                <w:rFonts w:ascii="Times New Roman" w:hAnsi="Times New Roman"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Жобаны тиімді және жергілікті қоғамдастықты барынша белсенді тарту мақсатын қоя отырып, Қор өз жұмысына осы бағыттағы уәкілетті орган – Ұлттық экономика министрлігі, Мемлекеттік басқару Академиясын және Өңірлік атқарушы орган өкілдерін, сонымен қатар жергілікті өзін өзі басқару органдарының өкілдерін тарта отырып іске асыруды көздейді.</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Әлеуметтік жобаның мақсаты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2"/>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Қазақстан Республикасында жергілікті өзін-өзі басқаруды дамытудың 2025 жылға дейінгі тұжырымдамасына сәйкес азаматтардың белсенділігі жергілікті өзін-өзі басқару органдарының тиімді қызметінің басты шарты болып табылады. Жергілікті өзін-өзі басқаруды дамыту халықтың құқықтық сауаттылығы мен азаматтық құқықтық санасының деңгейін арттыруды талап етеді. Ол үшін үкіметтік емес ұйымдардың әлеуетін пайдалана отырып, жергілікті өзін-өзі басқару органдарының мүшелері үшін жергілікті өзін-өзі басқару негіздері бойынша ақпараттық-түсіндіру іс-шараларын жүргізу қажет. Сондай-ақ, жергілікті қоғамдастық мүшелерінің қоғамның өзекті мәселелерін шешу процесіне қатысуын жандандыру қажет.</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5. Әлеуметтік жобаның міндеттері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rPr>
                <w:rFonts w:eastAsia="Times New Roman" w:cs="Times New Roman"/>
                <w:sz w:val="24"/>
                <w:szCs w:val="24"/>
                <w:lang w:val="kk-KZ" w:eastAsia="ru-RU"/>
              </w:rPr>
            </w:pPr>
            <w:r>
              <w:rPr>
                <w:rFonts w:eastAsia="Times New Roman" w:cs="Times New Roman"/>
                <w:sz w:val="24"/>
                <w:szCs w:val="24"/>
                <w:lang w:val="kk-KZ" w:eastAsia="ru-RU"/>
              </w:rPr>
              <w:t>Тапсырыс тарапынан қойылған келесі негізгі міндеттер орындалады:</w:t>
            </w:r>
          </w:p>
          <w:p>
            <w:pPr>
              <w:pStyle w:val="Style17"/>
              <w:widowControl w:val="false"/>
              <w:ind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1) Жергілікті өзін-өзі басқару органдары өкілдерінің қатысуымен жастарға ақпараттық-түсіндіру іс-</w:t>
            </w:r>
          </w:p>
          <w:p>
            <w:pPr>
              <w:pStyle w:val="Style17"/>
              <w:widowControl w:val="false"/>
              <w:ind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шараларын ұйымдастыру (іс-шараны тікелей қамту – кемінде 1000);</w:t>
            </w:r>
          </w:p>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2) «Демократиялық үдерістердегі өзін-өзі басқару институтының рөлі: кеше, бүгін, ертең» тақырыбында кемінде 5 спикердің қатысуымен конференция ұйымдастыру. Қажетті құрал-жабдықтармен (жарықдиодты экран, дыбыс) қамтамасыз ету арқылы ұйымдастыру. күшейткіш жабдықтар және т.б.) (қатысушылар саны – кемінде 300 адам); Жоба аясында «Демократиялық үдерістердегі өзін-өзі басқару институтының рөлі: кеше, бүгін, ертең» конференциясына жоба логотипі бар тақырыптық медальдарды дайындау (медальдар саны 300-ден кем емес);</w:t>
            </w:r>
          </w:p>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en-US" w:eastAsia="ru-RU" w:bidi="ar-SA"/>
              </w:rPr>
              <w:t>3</w:t>
            </w:r>
            <w:r>
              <w:rPr>
                <w:rFonts w:eastAsia="Times New Roman" w:cs="Times New Roman"/>
                <w:b w:val="false"/>
                <w:bCs w:val="false"/>
                <w:i w:val="false"/>
                <w:caps w:val="false"/>
                <w:smallCaps w:val="false"/>
                <w:color w:val="auto"/>
                <w:spacing w:val="0"/>
                <w:kern w:val="0"/>
                <w:sz w:val="24"/>
                <w:szCs w:val="24"/>
                <w:lang w:val="kk-KZ" w:eastAsia="ru-RU" w:bidi="ar-SA"/>
              </w:rPr>
              <w:t>) «Демократиялық үдерістердегі өзін-өзі басқару институтының рөлі: кеше, бүгін, ертең» (логотипі бар портфель, логотипі бар флэш-диск, логотипі бар блокнот және әріптер) конференциясына қатысушылар үшін үлестірме материалдар дайындау.</w:t>
            </w:r>
          </w:p>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en-US" w:eastAsia="ru-RU" w:bidi="ar-SA"/>
              </w:rPr>
              <w:t>4</w:t>
            </w:r>
            <w:r>
              <w:rPr>
                <w:rFonts w:eastAsia="Times New Roman" w:cs="Times New Roman"/>
                <w:b w:val="false"/>
                <w:bCs w:val="false"/>
                <w:i w:val="false"/>
                <w:caps w:val="false"/>
                <w:smallCaps w:val="false"/>
                <w:color w:val="auto"/>
                <w:spacing w:val="0"/>
                <w:kern w:val="0"/>
                <w:sz w:val="24"/>
                <w:szCs w:val="24"/>
                <w:lang w:val="kk-KZ" w:eastAsia="ru-RU" w:bidi="ar-SA"/>
              </w:rPr>
              <w:t>) Жоба аясында ақпараттық жұмысты ұйымдастыру, сонымен қатар 10 тақырыптық баннерлер шығару және қаланың орталық көшелеріне орналастыру және 3 тақырыптық бейнеролик әзірлеу және әлеуметтік желіде жариялау;</w:t>
            </w:r>
          </w:p>
          <w:p>
            <w:pPr>
              <w:pStyle w:val="Style17"/>
              <w:widowControl w:val="false"/>
              <w:spacing w:before="0" w:after="0"/>
              <w:ind w:left="0" w:right="0" w:hanging="0"/>
              <w:jc w:val="both"/>
              <w:rPr>
                <w:rFonts w:eastAsia="Times New Roman" w:cs="Times New Roman"/>
                <w:b w:val="false"/>
                <w:b w:val="false"/>
                <w:i w:val="false"/>
                <w:i w:val="false"/>
                <w:caps w:val="false"/>
                <w:smallCaps w:val="false"/>
                <w:color w:val="auto"/>
                <w:spacing w:val="0"/>
                <w:sz w:val="24"/>
                <w:szCs w:val="24"/>
                <w:lang w:val="kk-KZ" w:eastAsia="ru-RU"/>
              </w:rPr>
            </w:pPr>
            <w:r>
              <w:rPr>
                <w:rFonts w:eastAsia="Times New Roman" w:cs="Times New Roman"/>
                <w:b w:val="false"/>
                <w:bCs w:val="false"/>
                <w:i w:val="false"/>
                <w:caps w:val="false"/>
                <w:smallCaps w:val="false"/>
                <w:color w:val="auto"/>
                <w:spacing w:val="0"/>
                <w:kern w:val="0"/>
                <w:sz w:val="24"/>
                <w:szCs w:val="24"/>
                <w:lang w:val="en-US" w:eastAsia="ru-RU" w:bidi="ar-SA"/>
              </w:rPr>
              <w:t>5</w:t>
            </w:r>
            <w:r>
              <w:rPr>
                <w:rFonts w:eastAsia="Times New Roman" w:cs="Times New Roman"/>
                <w:b w:val="false"/>
                <w:bCs w:val="false"/>
                <w:i w:val="false"/>
                <w:caps w:val="false"/>
                <w:smallCaps w:val="false"/>
                <w:color w:val="auto"/>
                <w:spacing w:val="0"/>
                <w:kern w:val="0"/>
                <w:sz w:val="24"/>
                <w:szCs w:val="24"/>
                <w:lang w:val="kk-KZ" w:eastAsia="ru-RU" w:bidi="ar-SA"/>
              </w:rPr>
              <w:t>) Әрбір іс-шараның фото және бейне түсірілімін ұйымдастыру.</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ListParagraph"/>
              <w:widowControl w:val="false"/>
              <w:ind w:left="0" w:right="0" w:hanging="0"/>
              <w:jc w:val="both"/>
              <w:rPr>
                <w:rFonts w:ascii="Times New Roman" w:hAnsi="Times New Roman" w:cs="Times New Roman"/>
                <w:color w:val="000000"/>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Ауылдық деңгейде бастамашыл топтардың белсенділігін арттыру жергілікті өзін-өзі басқару механизмдерін іске асырумен қол жеткізуге болады. Жергілікті өзін-өзі басқарудың қалыптасуы жергілікті қоғамдастықтың өміріне тікелей әсерін тигізетін азаматтық қоғамның қалыптасу мен дамуымен, елдің әлеуметтік-экономикалық даму деңгейімен, басқа да факторлар мен жағдайларға байланысты көп кезеңнен тұратын динамикалық процесс болып табылады.</w:t>
            </w:r>
          </w:p>
          <w:p>
            <w:pPr>
              <w:pStyle w:val="ListParagraph"/>
              <w:widowControl w:val="false"/>
              <w:ind w:left="0" w:right="0" w:hanging="0"/>
              <w:jc w:val="both"/>
              <w:rPr>
                <w:rFonts w:ascii="Times New Roman" w:hAnsi="Times New Roman" w:cs="Times New Roman"/>
                <w:color w:val="000000"/>
                <w:sz w:val="24"/>
                <w:szCs w:val="24"/>
                <w:lang w:val="kk-KZ"/>
              </w:rPr>
            </w:pPr>
            <w:r>
              <w:rPr>
                <w:rFonts w:eastAsia="Times New Roman" w:cs="Times New Roman"/>
                <w:b w:val="false"/>
                <w:i w:val="false"/>
                <w:caps w:val="false"/>
                <w:smallCaps w:val="false"/>
                <w:color w:val="000000"/>
                <w:spacing w:val="2"/>
                <w:sz w:val="24"/>
                <w:szCs w:val="24"/>
                <w:lang w:val="kk-KZ" w:eastAsia="ru-RU"/>
              </w:rPr>
              <w:t xml:space="preserve">    </w:t>
            </w:r>
            <w:r>
              <w:rPr>
                <w:rFonts w:cs="Times New Roman"/>
                <w:color w:val="000000"/>
                <w:sz w:val="24"/>
                <w:szCs w:val="24"/>
                <w:lang w:val="kk-KZ"/>
              </w:rPr>
              <w:t>Сондықтан, бірінші кезекте жобаны іске асыру жергілікті қоғамдастықтардың келесі проблемалық мәселерін шешу арқылы жүргізіледі:</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қоғамдастық жиын және жиналыс мүшелерінің қабылданған заң нормаларынан бейхабарлығы;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ақпараттық шаралардың облыс орталықтарында өткізілуі, шалғайда орналасқан ауылды елді мекендерге бармауы және қазақ тілді ауылдық елді мекендерде орыс тілінде ақпарат таратылуы    салдарынан жете түсінбеу;</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өзі-өзі басқарудың міндеттері мен функцияларының жергілікті мемлекеттік басқару органдарына «бағыныштылық»;</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күші мен қоғамдық бастамашылдығын қолдану үшін шынайы мүмкіндіктердің шектеулігіне байланысты тұрғындардың енжарлығы мен сенімсіздігі, жергілікті өзін-өзі басқаруды дамытуға қызықпаушылығы;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өзін-өзі басқарудың шектері мен аясын нақты анықтаудың және біртұтас мемлекет жағдайында оның белгілі бір функционалдық жергілікті қауымдастық автономиясымен және оның өзін-өзі басқару органдарымен қатынасының жоқтығы;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өзін-өзі басқаруды дамыту үшін база құра алатын жеткілікті қаржы құралдарының жоқтығы немесе төмендігі;</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өзін-өзі басқаратын жергілікті қауымдастықтардың негізі бола алатын елдің аумағының кеңдігі, тұрғындар санының аздығы және әдетте жинақы өмір сүретін тұрғындар тобының арасында қашықтықтың үлкендігі;</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мемлекеттік басқару мен жергілікті өзін-өзі басқарудың функциялары мен институционалдық шекарасын нақты бөлудің, сонымен бірге жергілікті өзін-өзі басқару органдары өздері шешу үшін бөлінетін жергілікті маңызы бар (міндетті және ерікті) мәселелердің нақты анықтамасының болмауы;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мемлекеттік басқару және өзін-өзі басқару туралы жеке заңның болмауы,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жергілікті өзін-өзі басқарудың өкілетті органдары депутаттарының негізгі жұмыста жұмысбастылығы мен қызмет сипатының кәсіби еместігі, дамыту мүмкіндіктері ең аз болғанда жергілікті өзін-өзі басқаруды дамытуға едәуір қызығушылықтың болмауы;</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елдің түрлі аймақтарында қала мен ауылдағы (село) өмір деңгейіндегі айырмашылықты, айрықша мәселелер, тұрғындардың мүддесін және жергілікті өзін-өзі басқарудың ерекшеліктерін есепке алу қажеттілігі;</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cs="Times New Roman"/>
                <w:color w:val="000000"/>
                <w:sz w:val="24"/>
                <w:szCs w:val="24"/>
                <w:lang w:val="kk-KZ"/>
              </w:rPr>
              <w:t>бюджет тапшылығынан жергілікті қоғамдастық табыс көздері арқылы жүктелген функцияларды іске асыруға мүмкіндік бермейді.</w:t>
            </w:r>
          </w:p>
          <w:p>
            <w:pPr>
              <w:pStyle w:val="ListParagraph"/>
              <w:widowControl w:val="false"/>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Жергілікті өзін-өзі басқару барлық елдерде өңірлік дамудың іргетасы болып табылады. Қазақстандағы өңірлердің даму деңгейіндегі күрт алшақтық проблемасын шешу мақсатында көптеген механизмдерді іске қосу қажет, сонымен қатар «жергілікті өзін-өзі басқару органдары заң шеңберінде өзі жауапкершілік алып, жергілікті халықтың мүддесі үшін мемлекеттік істердің біршама бөлігін регламенттеуге және оны басқару құқығына ие болу және оған нақтылы икемділігі болу қажет».</w:t>
            </w:r>
          </w:p>
          <w:p>
            <w:pPr>
              <w:pStyle w:val="ListParagraph"/>
              <w:widowControl w:val="false"/>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Жобаны сәтті орындау үшін Қордың келесі басымдықтары бар:</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қордың негізгі миссиясы мен іске асырған жобалары аталған жобаға сай;</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қор командасы мен басшылығының осы бағытта тәжірибесі үлкен;</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жобаға осы саланың мамандары тартылады;</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жобаны тиімді іске асыру үшін осы салаға жауапты мемлекеттік органдар – Ұлттық экономика министрлігі тартылады;</w:t>
            </w:r>
          </w:p>
          <w:p>
            <w:pPr>
              <w:pStyle w:val="ListParagraph"/>
              <w:widowControl w:val="false"/>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Жобаны жан-жақты ақпараттандыру:</w:t>
            </w:r>
          </w:p>
          <w:p>
            <w:pPr>
              <w:pStyle w:val="ListParagraph"/>
              <w:widowControl w:val="false"/>
              <w:numPr>
                <w:ilvl w:val="0"/>
                <w:numId w:val="4"/>
              </w:numPr>
              <w:ind w:left="29" w:right="0" w:hanging="0"/>
              <w:jc w:val="both"/>
              <w:rPr>
                <w:rFonts w:ascii="Times New Roman" w:hAnsi="Times New Roman" w:cs="Times New Roman"/>
                <w:color w:val="000000"/>
                <w:sz w:val="24"/>
                <w:szCs w:val="24"/>
              </w:rPr>
            </w:pPr>
            <w:r>
              <w:rPr>
                <w:rFonts w:eastAsia="Times New Roman" w:cs="Times New Roman"/>
                <w:b w:val="false"/>
                <w:i w:val="false"/>
                <w:caps w:val="false"/>
                <w:smallCaps w:val="false"/>
                <w:color w:val="000000"/>
                <w:spacing w:val="2"/>
                <w:sz w:val="24"/>
                <w:szCs w:val="24"/>
                <w:lang w:val="kk-KZ" w:eastAsia="ru-RU"/>
              </w:rPr>
              <w:t>әлеуметтік желі – инстаграмм, фейсбук, тикток,</w:t>
            </w:r>
            <w:r>
              <w:rPr>
                <w:rFonts w:eastAsia="Times New Roman" w:cs="Times New Roman"/>
                <w:b w:val="false"/>
                <w:i w:val="false"/>
                <w:caps w:val="false"/>
                <w:smallCaps w:val="false"/>
                <w:color w:val="000000"/>
                <w:spacing w:val="2"/>
                <w:sz w:val="24"/>
                <w:szCs w:val="24"/>
                <w:lang w:val="en-US" w:eastAsia="ru-RU"/>
              </w:rPr>
              <w:t xml:space="preserve"> youtobe</w:t>
            </w:r>
            <w:r>
              <w:rPr>
                <w:rFonts w:eastAsia="Times New Roman" w:cs="Times New Roman"/>
                <w:b w:val="false"/>
                <w:i w:val="false"/>
                <w:caps w:val="false"/>
                <w:smallCaps w:val="false"/>
                <w:color w:val="000000"/>
                <w:spacing w:val="2"/>
                <w:sz w:val="24"/>
                <w:szCs w:val="24"/>
                <w:lang w:val="kk-KZ" w:eastAsia="ru-RU"/>
              </w:rPr>
              <w:t xml:space="preserve"> пайдалану.</w:t>
            </w:r>
          </w:p>
          <w:p>
            <w:pPr>
              <w:pStyle w:val="ListParagraph"/>
              <w:widowControl w:val="false"/>
              <w:numPr>
                <w:ilvl w:val="0"/>
                <w:numId w:val="4"/>
              </w:numPr>
              <w:ind w:left="29" w:right="0" w:hanging="0"/>
              <w:jc w:val="both"/>
              <w:rPr>
                <w:rFonts w:ascii="Times New Roman" w:hAnsi="Times New Roman" w:cs="Times New Roman"/>
                <w:color w:val="000000"/>
                <w:sz w:val="24"/>
                <w:szCs w:val="24"/>
                <w:lang w:val="kk-KZ"/>
              </w:rPr>
            </w:pPr>
            <w:r>
              <w:rPr>
                <w:rFonts w:eastAsia="Times New Roman" w:cs="Times New Roman"/>
                <w:b w:val="false"/>
                <w:i w:val="false"/>
                <w:caps w:val="false"/>
                <w:smallCaps w:val="false"/>
                <w:color w:val="000000"/>
                <w:spacing w:val="2"/>
                <w:sz w:val="24"/>
                <w:szCs w:val="24"/>
                <w:lang w:val="kk-KZ" w:eastAsia="ru-RU"/>
              </w:rPr>
              <w:t>елді мекендегі онлайн платформалар пайдаланушылардың әлеуетін пайдалану;</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телеарналар арқылы жобаны ақпараттандырып отыру;</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 іске асырылатын ауылдық аймақтардың бастамашыл топтарының онлайн платформасын жасау;</w:t>
            </w:r>
          </w:p>
          <w:p>
            <w:pPr>
              <w:pStyle w:val="ListParagraph"/>
              <w:widowControl w:val="false"/>
              <w:numPr>
                <w:ilvl w:val="0"/>
                <w:numId w:val="4"/>
              </w:numPr>
              <w:ind w:left="29" w:right="0" w:hanging="0"/>
              <w:jc w:val="both"/>
              <w:rPr>
                <w:rFonts w:ascii="Times New Roman" w:hAnsi="Times New Roman" w:cs="Times New Roman"/>
                <w:color w:val="000000"/>
                <w:sz w:val="24"/>
                <w:szCs w:val="24"/>
              </w:rPr>
            </w:pPr>
            <w:r>
              <w:rPr>
                <w:rFonts w:eastAsia="Times New Roman" w:cs="Times New Roman"/>
                <w:b w:val="false"/>
                <w:i w:val="false"/>
                <w:caps w:val="false"/>
                <w:smallCaps w:val="false"/>
                <w:color w:val="000000"/>
                <w:spacing w:val="2"/>
                <w:sz w:val="24"/>
                <w:szCs w:val="24"/>
                <w:lang w:val="en-US" w:eastAsia="ru-RU"/>
              </w:rPr>
              <w:t>#azamattyqbasqaru</w:t>
            </w:r>
            <w:r>
              <w:rPr>
                <w:rFonts w:eastAsia="Times New Roman" w:cs="Times New Roman"/>
                <w:b w:val="false"/>
                <w:i w:val="false"/>
                <w:caps w:val="false"/>
                <w:smallCaps w:val="false"/>
                <w:color w:val="000000"/>
                <w:spacing w:val="2"/>
                <w:sz w:val="24"/>
                <w:szCs w:val="24"/>
                <w:lang w:val="kk-KZ" w:eastAsia="ru-RU"/>
              </w:rPr>
              <w:t xml:space="preserve"> хештегін кең көлемде қолдану арқылы жобаның тиімділігін арттыру.</w:t>
            </w:r>
          </w:p>
          <w:p>
            <w:pPr>
              <w:pStyle w:val="ListParagraph"/>
              <w:widowControl w:val="false"/>
              <w:numPr>
                <w:ilvl w:val="0"/>
                <w:numId w:val="0"/>
              </w:numPr>
              <w:ind w:left="736"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Ауылдық елді мекендердегі бастамашылдықты арттыру мен ынталандыру бағытында</w:t>
            </w:r>
          </w:p>
          <w:p>
            <w:pPr>
              <w:pStyle w:val="ListParagraph"/>
              <w:widowControl w:val="false"/>
              <w:numPr>
                <w:ilvl w:val="0"/>
                <w:numId w:val="0"/>
              </w:numPr>
              <w:ind w:left="736"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арнайы танымдық-ақпараттық фильм түсіру.</w:t>
            </w:r>
          </w:p>
          <w:p>
            <w:pPr>
              <w:pStyle w:val="ListParagraph"/>
              <w:widowControl w:val="false"/>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Оқыту бағытында:</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құқықтық сауаттылықты арттыру мен бизнес әлеуетті арттыру бағытындағы оқыту;</w:t>
            </w:r>
          </w:p>
          <w:p>
            <w:pPr>
              <w:pStyle w:val="ListParagraph"/>
              <w:widowControl w:val="false"/>
              <w:numPr>
                <w:ilvl w:val="0"/>
                <w:numId w:val="4"/>
              </w:numPr>
              <w:ind w:left="29"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мемлекттік басқарудағы азаматтық қатысу механизмдерін түсіндіру.</w:t>
            </w:r>
          </w:p>
          <w:p>
            <w:pPr>
              <w:pStyle w:val="ListParagraph"/>
              <w:widowControl w:val="false"/>
              <w:numPr>
                <w:ilvl w:val="0"/>
                <w:numId w:val="4"/>
              </w:numPr>
              <w:spacing w:before="0" w:after="200"/>
              <w:ind w:left="29" w:right="0" w:hanging="0"/>
              <w:contextualSpacing/>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ҮЕҰ-ға мемлекеттік процесттерге қатысу мен жобаларды әзірлеуді үйрету.</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7. Әлеуметтік жобаны іске асыру аумағы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 xml:space="preserve">Жоба үшінші </w:t>
            </w:r>
            <w:r>
              <w:rPr>
                <w:rFonts w:eastAsia="Times New Roman" w:cs="Times New Roman"/>
                <w:b/>
                <w:bCs/>
                <w:i/>
                <w:iCs/>
                <w:caps w:val="false"/>
                <w:smallCaps w:val="false"/>
                <w:color w:val="000000"/>
                <w:spacing w:val="2"/>
                <w:sz w:val="24"/>
                <w:szCs w:val="24"/>
                <w:lang w:val="kk-KZ" w:eastAsia="ru-RU"/>
              </w:rPr>
              <w:t>Шымкент қаласының аумағы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8. Әлеуметтік жобаны іске асырудың басталу күні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Жоба келісім қол қойылған күннен бастап. 2024 жылдың сәуір айы мерзімі.</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9. Әлеуметтік жобасы іске асырудың аяқталу күні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 xml:space="preserve">2024 жылдың 2-3-тоқсан. </w:t>
            </w:r>
            <w:r>
              <w:rPr>
                <w:rFonts w:eastAsia="Times New Roman" w:cs="Times New Roman"/>
                <w:b w:val="false"/>
                <w:i w:val="false"/>
                <w:caps w:val="false"/>
                <w:smallCaps w:val="false"/>
                <w:color w:val="000000"/>
                <w:spacing w:val="2"/>
                <w:sz w:val="24"/>
                <w:szCs w:val="24"/>
                <w:lang w:val="ru-RU" w:eastAsia="ru-RU"/>
              </w:rPr>
              <w:t xml:space="preserve">Жобамен </w:t>
            </w:r>
            <w:r>
              <w:rPr>
                <w:rFonts w:eastAsia="Times New Roman" w:cs="Times New Roman"/>
                <w:b w:val="false"/>
                <w:i w:val="false"/>
                <w:caps w:val="false"/>
                <w:smallCaps w:val="false"/>
                <w:color w:val="000000"/>
                <w:spacing w:val="2"/>
                <w:sz w:val="24"/>
                <w:szCs w:val="24"/>
                <w:lang w:val="kk-KZ" w:eastAsia="ru-RU"/>
              </w:rPr>
              <w:t>қыркүйек айы.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10. Әлеуметтік жобаның нысаналы топтары</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bCs/>
                <w:i w:val="false"/>
                <w:caps w:val="false"/>
                <w:smallCaps w:val="false"/>
                <w:color w:val="000000"/>
                <w:spacing w:val="2"/>
                <w:sz w:val="24"/>
                <w:szCs w:val="24"/>
                <w:lang w:val="kk-KZ" w:eastAsia="ru-RU"/>
              </w:rPr>
              <w:t xml:space="preserve">   </w:t>
            </w:r>
            <w:r>
              <w:rPr>
                <w:rFonts w:eastAsia="Times New Roman" w:cs="Times New Roman"/>
                <w:b/>
                <w:bCs/>
                <w:i w:val="false"/>
                <w:caps w:val="false"/>
                <w:smallCaps w:val="false"/>
                <w:color w:val="000000"/>
                <w:spacing w:val="2"/>
                <w:sz w:val="24"/>
                <w:szCs w:val="24"/>
                <w:lang w:val="kk-KZ" w:eastAsia="ru-RU"/>
              </w:rPr>
              <w:t>Жергілікті қоғамдастық жиналыстарының мүшелері</w:t>
            </w:r>
          </w:p>
          <w:p>
            <w:pPr>
              <w:pStyle w:val="Normal"/>
              <w:widowControl w:val="false"/>
              <w:spacing w:lineRule="auto" w:line="240" w:before="0" w:after="0"/>
              <w:ind w:left="0" w:right="0" w:hanging="0"/>
              <w:jc w:val="both"/>
              <w:rPr>
                <w:rFonts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 xml:space="preserve">      </w:t>
            </w:r>
            <w:r>
              <w:rPr>
                <w:rFonts w:eastAsia="Times New Roman" w:cs="Times New Roman"/>
                <w:b/>
                <w:bCs/>
                <w:i w:val="false"/>
                <w:caps w:val="false"/>
                <w:smallCaps w:val="false"/>
                <w:color w:val="000000"/>
                <w:spacing w:val="2"/>
                <w:sz w:val="24"/>
                <w:szCs w:val="24"/>
                <w:lang w:val="kk-KZ" w:eastAsia="ru-RU"/>
              </w:rPr>
              <w:t>Жергілікті атқарушы билік өкілдері</w:t>
            </w:r>
          </w:p>
          <w:p>
            <w:pPr>
              <w:pStyle w:val="Normal"/>
              <w:widowControl w:val="false"/>
              <w:spacing w:lineRule="auto" w:line="240" w:before="0" w:after="0"/>
              <w:ind w:left="0" w:right="0" w:hanging="0"/>
              <w:jc w:val="both"/>
              <w:rPr>
                <w:rFonts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 xml:space="preserve">      </w:t>
            </w:r>
            <w:r>
              <w:rPr>
                <w:rFonts w:eastAsia="Times New Roman" w:cs="Times New Roman"/>
                <w:b/>
                <w:bCs/>
                <w:i w:val="false"/>
                <w:caps w:val="false"/>
                <w:smallCaps w:val="false"/>
                <w:color w:val="000000"/>
                <w:spacing w:val="2"/>
                <w:sz w:val="24"/>
                <w:szCs w:val="24"/>
                <w:lang w:val="kk-KZ" w:eastAsia="ru-RU"/>
              </w:rPr>
              <w:t>Үкіметтік емес ұйымдар</w:t>
            </w:r>
          </w:p>
          <w:p>
            <w:pPr>
              <w:pStyle w:val="Normal"/>
              <w:widowControl w:val="false"/>
              <w:spacing w:lineRule="auto" w:line="240" w:before="0" w:after="0"/>
              <w:ind w:left="0" w:right="0" w:hanging="0"/>
              <w:jc w:val="both"/>
              <w:rPr>
                <w:rFonts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 xml:space="preserve">      </w:t>
            </w:r>
            <w:r>
              <w:rPr>
                <w:rFonts w:eastAsia="Times New Roman" w:cs="Times New Roman"/>
                <w:b/>
                <w:bCs/>
                <w:i w:val="false"/>
                <w:caps w:val="false"/>
                <w:smallCaps w:val="false"/>
                <w:color w:val="000000"/>
                <w:spacing w:val="2"/>
                <w:sz w:val="24"/>
                <w:szCs w:val="24"/>
                <w:lang w:val="kk-KZ" w:eastAsia="ru-RU"/>
              </w:rPr>
              <w:t>Жастар мен жастар ұйымдары</w:t>
            </w:r>
          </w:p>
          <w:p>
            <w:pPr>
              <w:pStyle w:val="Normal"/>
              <w:widowControl w:val="false"/>
              <w:spacing w:lineRule="auto" w:line="240" w:before="0" w:after="0"/>
              <w:ind w:left="0" w:right="0" w:hanging="0"/>
              <w:jc w:val="both"/>
              <w:rPr>
                <w:rFonts w:eastAsia="Times New Roman" w:cs="Times New Roman"/>
                <w:sz w:val="24"/>
                <w:szCs w:val="24"/>
                <w:lang w:val="kk-KZ" w:eastAsia="ru-RU"/>
              </w:rPr>
            </w:pPr>
            <w:r>
              <w:rPr>
                <w:rFonts w:eastAsia="Times New Roman" w:cs="Times New Roman"/>
                <w:sz w:val="24"/>
                <w:szCs w:val="24"/>
                <w:lang w:val="kk-KZ" w:eastAsia="ru-RU"/>
              </w:rPr>
              <w:t xml:space="preserve">   </w:t>
            </w:r>
            <w:r>
              <w:rPr>
                <w:rFonts w:eastAsia="Times New Roman" w:cs="Times New Roman"/>
                <w:sz w:val="24"/>
                <w:szCs w:val="24"/>
                <w:lang w:val="kk-KZ" w:eastAsia="ru-RU"/>
              </w:rPr>
              <w:t>Жоба аясында мақсатты топпен кері байланыс орнату мақсатында өткізілетін  социологиялық зерттеуде – жергілікті өзін өзі басқару жүйесінде халықтың өзінің құқықтары мен мүмкіндіктерін жүзеге асыруға кедергі болатын жергілікті өзін өзі басқаруды дамытудағы мәселелік сұрақтар бойынша ақпараттар алынады.</w:t>
            </w:r>
          </w:p>
          <w:p>
            <w:pPr>
              <w:pStyle w:val="Normal"/>
              <w:widowControl w:val="false"/>
              <w:spacing w:lineRule="auto" w:line="240" w:before="0" w:after="0"/>
              <w:ind w:left="0" w:right="0" w:hanging="0"/>
              <w:jc w:val="both"/>
              <w:rPr>
                <w:rFonts w:eastAsia="Times New Roman" w:cs="Times New Roman"/>
                <w:sz w:val="24"/>
                <w:szCs w:val="24"/>
                <w:lang w:val="kk-KZ" w:eastAsia="ru-RU"/>
              </w:rPr>
            </w:pPr>
            <w:r>
              <w:rPr>
                <w:rFonts w:eastAsia="Times New Roman" w:cs="Times New Roman"/>
                <w:sz w:val="24"/>
                <w:szCs w:val="24"/>
                <w:lang w:val="kk-KZ" w:eastAsia="ru-RU"/>
              </w:rPr>
              <w:t xml:space="preserve">        </w:t>
            </w:r>
            <w:r>
              <w:rPr>
                <w:rFonts w:eastAsia="Times New Roman" w:cs="Times New Roman"/>
                <w:sz w:val="24"/>
                <w:szCs w:val="24"/>
                <w:lang w:val="kk-KZ" w:eastAsia="ru-RU"/>
              </w:rPr>
              <w:t>Қойылған мақсатты шешу үшін келесі тапсырмалар белгіленеді:</w:t>
            </w:r>
          </w:p>
          <w:p>
            <w:pPr>
              <w:pStyle w:val="Normal"/>
              <w:widowControl w:val="false"/>
              <w:numPr>
                <w:ilvl w:val="0"/>
                <w:numId w:val="14"/>
              </w:numPr>
              <w:spacing w:lineRule="auto" w:line="240" w:before="0" w:after="0"/>
              <w:jc w:val="both"/>
              <w:rPr>
                <w:rFonts w:eastAsia="Times New Roman" w:cs="Times New Roman"/>
                <w:sz w:val="24"/>
                <w:szCs w:val="24"/>
                <w:lang w:val="kk-KZ" w:eastAsia="ru-RU"/>
              </w:rPr>
            </w:pPr>
            <w:r>
              <w:rPr>
                <w:rFonts w:eastAsia="Times New Roman" w:cs="Times New Roman"/>
                <w:sz w:val="24"/>
                <w:szCs w:val="24"/>
                <w:lang w:val="kk-KZ" w:eastAsia="ru-RU"/>
              </w:rPr>
              <w:t>жергілікті басқару туралы халықтың ойы;</w:t>
            </w:r>
          </w:p>
          <w:p>
            <w:pPr>
              <w:pStyle w:val="Normal"/>
              <w:widowControl w:val="false"/>
              <w:numPr>
                <w:ilvl w:val="0"/>
                <w:numId w:val="14"/>
              </w:numPr>
              <w:spacing w:lineRule="auto" w:line="240" w:before="0" w:after="0"/>
              <w:jc w:val="both"/>
              <w:rPr>
                <w:rFonts w:eastAsia="Times New Roman" w:cs="Times New Roman"/>
                <w:sz w:val="24"/>
                <w:szCs w:val="24"/>
                <w:lang w:val="kk-KZ" w:eastAsia="ru-RU"/>
              </w:rPr>
            </w:pPr>
            <w:r>
              <w:rPr>
                <w:rFonts w:eastAsia="Times New Roman" w:cs="Times New Roman"/>
                <w:sz w:val="24"/>
                <w:szCs w:val="24"/>
                <w:lang w:val="kk-KZ" w:eastAsia="ru-RU"/>
              </w:rPr>
              <w:t>маслихат депутаттары жұмыстарының бағалауы;</w:t>
            </w:r>
          </w:p>
          <w:p>
            <w:pPr>
              <w:pStyle w:val="Normal"/>
              <w:widowControl w:val="false"/>
              <w:numPr>
                <w:ilvl w:val="0"/>
                <w:numId w:val="14"/>
              </w:numPr>
              <w:spacing w:lineRule="auto" w:line="240" w:before="0" w:after="0"/>
              <w:jc w:val="both"/>
              <w:rPr>
                <w:rFonts w:eastAsia="Times New Roman" w:cs="Times New Roman"/>
                <w:sz w:val="24"/>
                <w:szCs w:val="24"/>
                <w:lang w:val="kk-KZ" w:eastAsia="ru-RU"/>
              </w:rPr>
            </w:pPr>
            <w:r>
              <w:rPr>
                <w:rFonts w:eastAsia="Times New Roman" w:cs="Times New Roman"/>
                <w:sz w:val="24"/>
                <w:szCs w:val="24"/>
                <w:lang w:val="kk-KZ" w:eastAsia="ru-RU"/>
              </w:rPr>
              <w:t>әкімдердің жұмысын бағалау;</w:t>
            </w:r>
          </w:p>
          <w:p>
            <w:pPr>
              <w:pStyle w:val="Normal"/>
              <w:widowControl w:val="false"/>
              <w:numPr>
                <w:ilvl w:val="0"/>
                <w:numId w:val="14"/>
              </w:numPr>
              <w:spacing w:lineRule="auto" w:line="240" w:before="0" w:after="0"/>
              <w:jc w:val="both"/>
              <w:rPr>
                <w:rFonts w:eastAsia="Times New Roman" w:cs="Times New Roman"/>
                <w:sz w:val="24"/>
                <w:szCs w:val="24"/>
                <w:lang w:val="kk-KZ" w:eastAsia="ru-RU"/>
              </w:rPr>
            </w:pPr>
            <w:r>
              <w:rPr>
                <w:rFonts w:eastAsia="Times New Roman" w:cs="Times New Roman"/>
                <w:sz w:val="24"/>
                <w:szCs w:val="24"/>
                <w:lang w:val="kk-KZ" w:eastAsia="ru-RU"/>
              </w:rPr>
              <w:t>жергілікті өзіндік басқару органдар жұмыстарының бағалауы;</w:t>
            </w:r>
          </w:p>
          <w:p>
            <w:pPr>
              <w:pStyle w:val="Normal"/>
              <w:widowControl w:val="false"/>
              <w:numPr>
                <w:ilvl w:val="0"/>
                <w:numId w:val="14"/>
              </w:numPr>
              <w:spacing w:lineRule="auto" w:line="240" w:before="0" w:after="0"/>
              <w:jc w:val="both"/>
              <w:rPr>
                <w:rFonts w:eastAsia="Times New Roman" w:cs="Times New Roman"/>
                <w:sz w:val="24"/>
                <w:szCs w:val="24"/>
                <w:lang w:val="kk-KZ" w:eastAsia="ru-RU"/>
              </w:rPr>
            </w:pPr>
            <w:r>
              <w:rPr>
                <w:rFonts w:eastAsia="Times New Roman" w:cs="Times New Roman"/>
                <w:sz w:val="24"/>
                <w:szCs w:val="24"/>
                <w:lang w:val="kk-KZ" w:eastAsia="ru-RU"/>
              </w:rPr>
              <w:t>халықтың белсенділігі;</w:t>
            </w:r>
          </w:p>
          <w:p>
            <w:pPr>
              <w:pStyle w:val="Normal"/>
              <w:widowControl w:val="false"/>
              <w:numPr>
                <w:ilvl w:val="0"/>
                <w:numId w:val="14"/>
              </w:numPr>
              <w:spacing w:lineRule="auto" w:line="240" w:before="0" w:after="0"/>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ЖӨБ жүйесі туралы ақпараттылығы;</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11. Нысаналы индикаторларды орындауға бағытталған әлеуметтік жобаның нәтижелері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jc w:val="both"/>
              <w:rPr>
                <w:rFonts w:ascii="Times New Roman" w:hAnsi="Times New Roman" w:eastAsia="Times New Roman" w:cs="Times New Roman"/>
                <w:color w:val="auto"/>
                <w:kern w:val="0"/>
                <w:sz w:val="24"/>
                <w:szCs w:val="24"/>
                <w:lang w:val="kk-KZ" w:eastAsia="ru-RU" w:bidi="ar-SA"/>
              </w:rPr>
            </w:pPr>
            <w:r>
              <w:rPr>
                <w:rFonts w:eastAsia="Times New Roman" w:cs="Times New Roman"/>
                <w:b w:val="false"/>
                <w:i w:val="false"/>
                <w:caps w:val="false"/>
                <w:smallCaps w:val="false"/>
                <w:color w:val="auto"/>
                <w:spacing w:val="2"/>
                <w:kern w:val="0"/>
                <w:sz w:val="24"/>
                <w:szCs w:val="24"/>
                <w:lang w:val="kk-KZ" w:eastAsia="ru-RU" w:bidi="ar-SA"/>
              </w:rPr>
              <w:t xml:space="preserve">   </w:t>
            </w:r>
            <w:r>
              <w:rPr>
                <w:rFonts w:eastAsia="Times New Roman" w:cs="Times New Roman"/>
                <w:b w:val="false"/>
                <w:i w:val="false"/>
                <w:caps w:val="false"/>
                <w:smallCaps w:val="false"/>
                <w:color w:val="auto"/>
                <w:spacing w:val="0"/>
                <w:kern w:val="0"/>
                <w:sz w:val="24"/>
                <w:szCs w:val="24"/>
                <w:lang w:val="kk-KZ" w:eastAsia="ru-RU" w:bidi="ar-SA"/>
              </w:rPr>
              <w:t>Жергілікті өзін-өзі басқару органдары өкілдерінің қатысуымен іс-шаралар өткізу (тікелей қамту – кемінде 1300 адам)</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Сандық нәтижелері</w:t>
            </w:r>
          </w:p>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Style17"/>
              <w:widowControl w:val="false"/>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Жергілікті өзін-өзі басқару органдары өкілдерінің кемінде 1300 адам қамту;</w:t>
            </w:r>
          </w:p>
          <w:p>
            <w:pPr>
              <w:pStyle w:val="Style17"/>
              <w:widowControl w:val="false"/>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Жергілікті өзін-өзі басқару органдары өкілдерінің қатысуымен жастарға ақпараттық-түсіндіру іс-шараларын ұйымдастыру – кемінде 1000 адам;</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«Демократиялық үдерістердегі өзін-өзі басқару институтының рөлі: кеше, бүгін, ертең» тақырыбында кемінде 5 спикердің қатысуы;</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1 конференция ұйымдастыру.</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Конференцияларға – кемінде 300 адам;</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Конференциясына жоба логотипі бар тақырыптық медальдарды дайындау - 300-ден кем емес;</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Жоба аясында ақпараттық жұмысты ұйымдастыру, сонымен қатар 10 тақырыптық баннерлер шығару;</w:t>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3 тақырыптық бейнеролик әзірлеу және әлеуметтік желіде жариялау;</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t>Қажеттіліктерді бағалау 2 сауалнамасы.</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Азаматтардың жергілікті қоғамдастық проблемаларын шешуге қатысуының 3 жағымды кейстерін әзірлеу.</w:t>
            </w:r>
          </w:p>
          <w:p>
            <w:pPr>
              <w:pStyle w:val="Normal"/>
              <w:widowControl w:val="fals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өзін-өзі басқару бюджетін қалыптастыру бойынша 10 кездесу.</w:t>
            </w:r>
          </w:p>
          <w:p>
            <w:pPr>
              <w:pStyle w:val="Normal"/>
              <w:widowControl w:val="fals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 танымдық-ақпараттық видео түсіру.</w:t>
            </w:r>
          </w:p>
          <w:p>
            <w:pPr>
              <w:pStyle w:val="Normal"/>
              <w:widowControl w:val="false"/>
              <w:rPr>
                <w:rFonts w:ascii="Times New Roman" w:hAnsi="Times New Roman" w:eastAsia="Times New Roman" w:cs="Times New Roman"/>
                <w:color w:val="000000"/>
                <w:spacing w:val="2"/>
                <w:sz w:val="24"/>
                <w:szCs w:val="24"/>
                <w:lang w:eastAsia="ru-RU"/>
              </w:rPr>
            </w:pPr>
            <w:r>
              <w:rPr>
                <w:rFonts w:eastAsia="Times New Roman" w:cs="Times New Roman"/>
                <w:b w:val="false"/>
                <w:i w:val="false"/>
                <w:caps w:val="false"/>
                <w:smallCaps w:val="false"/>
                <w:color w:val="000000"/>
                <w:spacing w:val="2"/>
                <w:sz w:val="24"/>
                <w:szCs w:val="24"/>
                <w:lang w:val="en-US" w:eastAsia="ru-RU"/>
              </w:rPr>
              <w:t xml:space="preserve">Azamattyq Basqaru </w:t>
            </w:r>
            <w:r>
              <w:rPr>
                <w:rFonts w:eastAsia="Times New Roman" w:cs="Times New Roman"/>
                <w:b w:val="false"/>
                <w:i w:val="false"/>
                <w:caps w:val="false"/>
                <w:smallCaps w:val="false"/>
                <w:color w:val="000000"/>
                <w:spacing w:val="2"/>
                <w:sz w:val="24"/>
                <w:szCs w:val="24"/>
                <w:lang w:val="kk-KZ" w:eastAsia="ru-RU"/>
              </w:rPr>
              <w:t xml:space="preserve">ақпараттық </w:t>
            </w:r>
            <w:r>
              <w:rPr>
                <w:rFonts w:eastAsia="Times New Roman" w:cs="Times New Roman"/>
                <w:b w:val="false"/>
                <w:i w:val="false"/>
                <w:caps w:val="false"/>
                <w:smallCaps w:val="false"/>
                <w:color w:val="000000"/>
                <w:spacing w:val="2"/>
                <w:sz w:val="24"/>
                <w:szCs w:val="24"/>
                <w:lang w:val="en-US" w:eastAsia="ru-RU"/>
              </w:rPr>
              <w:t xml:space="preserve">1 </w:t>
            </w:r>
            <w:r>
              <w:rPr>
                <w:rFonts w:eastAsia="Times New Roman" w:cs="Times New Roman"/>
                <w:b w:val="false"/>
                <w:i w:val="false"/>
                <w:caps w:val="false"/>
                <w:smallCaps w:val="false"/>
                <w:color w:val="000000"/>
                <w:spacing w:val="2"/>
                <w:sz w:val="24"/>
                <w:szCs w:val="24"/>
                <w:lang w:val="kk-KZ" w:eastAsia="ru-RU"/>
              </w:rPr>
              <w:t>кітапша</w:t>
            </w:r>
            <w:r>
              <w:rPr>
                <w:rFonts w:eastAsia="Times New Roman" w:cs="Times New Roman"/>
                <w:b w:val="false"/>
                <w:i w:val="false"/>
                <w:caps w:val="false"/>
                <w:smallCaps w:val="false"/>
                <w:color w:val="000000"/>
                <w:spacing w:val="2"/>
                <w:sz w:val="24"/>
                <w:szCs w:val="24"/>
                <w:lang w:val="en-US" w:eastAsia="ru-RU"/>
              </w:rPr>
              <w:t>.</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Әлеуметтік желідегі </w:t>
            </w:r>
            <w:r>
              <w:rPr>
                <w:rFonts w:eastAsia="Times New Roman" w:cs="Times New Roman"/>
                <w:b w:val="false"/>
                <w:i w:val="false"/>
                <w:caps w:val="false"/>
                <w:smallCaps w:val="false"/>
                <w:color w:val="000000"/>
                <w:spacing w:val="2"/>
                <w:sz w:val="24"/>
                <w:szCs w:val="24"/>
                <w:lang w:val="en-US" w:eastAsia="ru-RU"/>
              </w:rPr>
              <w:t>2</w:t>
            </w:r>
            <w:r>
              <w:rPr>
                <w:rFonts w:eastAsia="Times New Roman" w:cs="Times New Roman"/>
                <w:b w:val="false"/>
                <w:i w:val="false"/>
                <w:caps w:val="false"/>
                <w:smallCaps w:val="false"/>
                <w:color w:val="000000"/>
                <w:spacing w:val="2"/>
                <w:sz w:val="24"/>
                <w:szCs w:val="24"/>
                <w:lang w:val="kk-KZ" w:eastAsia="ru-RU"/>
              </w:rPr>
              <w:t>0 ақпараттық жазба.</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Сапалық нәтижелер және оларды өлшеу тәсілдері</w:t>
            </w:r>
          </w:p>
        </w:tc>
        <w:tc>
          <w:tcPr>
            <w:tcW w:w="11970" w:type="dxa"/>
            <w:gridSpan w:val="7"/>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Сапалық өлшем сандық өлшемдермен тығыз байланысқан. Барлық көрсетілген сандық нәтижелер сапалы өткізу мақсаты қойылған. Өлшем Ережеге сәйкес әрдайым тиісті есептерде көрсетіледі және әрбірі бойынша арнайы ашылған онлайн платформада жазылады.</w:t>
            </w:r>
          </w:p>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Оқыту шаралары осы саланың мамандарының қатысуымен іске асады.</w:t>
            </w:r>
          </w:p>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Жоба қатысушыларымен тығыз кері байланыс жүреді.</w:t>
            </w:r>
          </w:p>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Онлайн платформалардағы жобаны ақпараттандыру қаралымдарының артуы сапаны анықтаудың бір көрсеткіші болып табылады.</w:t>
            </w:r>
          </w:p>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Жобаны сапалы орындауда іс әрекет алгоритмі әзірленеді.</w:t>
            </w:r>
          </w:p>
          <w:p>
            <w:pPr>
              <w:pStyle w:val="Normal"/>
              <w:widowControl w:val="false"/>
              <w:spacing w:lineRule="auto" w:line="240" w:before="0" w:after="0"/>
              <w:ind w:left="0" w:right="135" w:hanging="0"/>
              <w:jc w:val="both"/>
              <w:rPr>
                <w:rFonts w:ascii="Times New Roman" w:hAnsi="Times New Roman"/>
                <w:i w:val="false"/>
                <w:i w:val="false"/>
                <w:iCs w:val="false"/>
                <w:sz w:val="24"/>
                <w:szCs w:val="24"/>
                <w:lang w:val="kk-KZ"/>
              </w:rPr>
            </w:pPr>
            <w:r>
              <w:rPr>
                <w:i w:val="false"/>
                <w:iCs w:val="false"/>
                <w:sz w:val="24"/>
                <w:szCs w:val="24"/>
                <w:lang w:val="kk-KZ"/>
              </w:rPr>
              <w:t xml:space="preserve">      </w:t>
            </w:r>
            <w:r>
              <w:rPr>
                <w:i w:val="false"/>
                <w:iCs w:val="false"/>
                <w:sz w:val="24"/>
                <w:szCs w:val="24"/>
                <w:lang w:val="kk-KZ"/>
              </w:rPr>
              <w:t>Шымкент қ. жергілікті өзін өзі басқару механизмдерін түсіндіретін анықтамалық кітапша әзірленеді.</w:t>
            </w:r>
          </w:p>
        </w:tc>
      </w:tr>
      <w:tr>
        <w:trPr/>
        <w:tc>
          <w:tcPr>
            <w:tcW w:w="321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12. Әлеуметтік жобаның серіктестері*</w:t>
              <w:br/>
              <w:t>* Аталғантармақ тек орта мерзімді гранттар үшін ғана толтыралады және серіктестердің хаттарымен расталады</w:t>
            </w:r>
          </w:p>
        </w:tc>
        <w:tc>
          <w:tcPr>
            <w:tcW w:w="4527" w:type="dxa"/>
            <w:gridSpan w:val="2"/>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Серіктес</w:t>
            </w:r>
          </w:p>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7443" w:type="dxa"/>
            <w:gridSpan w:val="5"/>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Қолдау түрі</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Ұлттық экономика министрлігі</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 xml:space="preserve">Жергілікті өзін өзі басқару дамыту саласының уәкілетті органы ретінде методикалық көмек және нұсқаушы жұмысы. </w:t>
            </w:r>
            <w:r>
              <w:rPr>
                <w:rFonts w:eastAsia="Times New Roman" w:cs="Times New Roman"/>
                <w:b w:val="false"/>
                <w:i w:val="false"/>
                <w:caps w:val="false"/>
                <w:smallCaps w:val="false"/>
                <w:color w:val="000000"/>
                <w:spacing w:val="2"/>
                <w:sz w:val="24"/>
                <w:szCs w:val="24"/>
                <w:lang w:val="kk-KZ" w:eastAsia="ru-RU"/>
              </w:rPr>
              <w:t>Жобаны жан-жақты іске асыру жұмыстары министрліктің салалық департаментімен алдын ала пысықталды. Министрліктің Жергілікті өзін өзі басқару және Ауылдық елді мекендерді дамыту басқарламаларымен тиісті келісім бар.</w:t>
            </w:r>
          </w:p>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Жобадағы мәселе бойынша алдын ала талқылау жүргізілді  https://www.youtube.com/watch?v=B3ZVMGEwol8&amp;t=1448s</w:t>
            </w:r>
          </w:p>
          <w:p>
            <w:pPr>
              <w:pStyle w:val="Normal"/>
              <w:widowControl w:val="false"/>
              <w:spacing w:lineRule="auto" w:line="240" w:before="120" w:after="12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hyperlink r:id="rId4">
              <w:r>
                <w:rPr>
                  <w:rFonts w:eastAsia="Times New Roman" w:cs="Times New Roman"/>
                  <w:b w:val="false"/>
                  <w:i w:val="false"/>
                  <w:caps w:val="false"/>
                  <w:smallCaps w:val="false"/>
                  <w:color w:val="000000"/>
                  <w:spacing w:val="2"/>
                  <w:sz w:val="24"/>
                  <w:szCs w:val="24"/>
                  <w:lang w:val="kk-KZ" w:eastAsia="ru-RU"/>
                </w:rPr>
                <w:t>https://www.youtube.com/watch?v=OnZQCPEx-Ag</w:t>
              </w:r>
            </w:hyperlink>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Шымкент қ. Ішкі саясат басқармасы</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жерлерде ұйымдастыру, ақпараттық жұмыстар. Жергілікті қоғамдастықтың әлеуетін асырудағы ақпараттық және ұйымдық қолдау.</w:t>
            </w:r>
          </w:p>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Жоба аясында атқарылатын пилоттық жобаның мінездемесі алдын ала пысықталды. Үйлестірушілермен келіссөз жүргізілді.</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ҚР Президенті жанындағы Мемлекеттік басқару Академиясы</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қоғамдастықты жергілікті өзін өзі басқару мәселелеріне оқыту. Әдістемелік көмек.</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Ханнс Зайдель Халықаралық Қорының Орталық Азиядағы филиалы</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Халықаралық тәжірибені сараптау, сарапшылық көмек.</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5</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Дала мен Қала республикалық газеті</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 саласының оң тәжірибесін ақпараттандыру.</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6</w:t>
            </w:r>
          </w:p>
        </w:tc>
        <w:tc>
          <w:tcPr>
            <w:tcW w:w="4527" w:type="dxa"/>
            <w:gridSpan w:val="2"/>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Адырна ұлттық ақпарат порталы</w:t>
            </w:r>
          </w:p>
        </w:tc>
        <w:tc>
          <w:tcPr>
            <w:tcW w:w="7443" w:type="dxa"/>
            <w:gridSpan w:val="5"/>
            <w:tcBorders>
              <w:left w:val="single" w:sz="6" w:space="0" w:color="CFCFCF"/>
              <w:bottom w:val="single" w:sz="6" w:space="0" w:color="CFCFCF"/>
              <w:right w:val="single" w:sz="6" w:space="0" w:color="CFCFCF"/>
            </w:tcBorders>
          </w:tcPr>
          <w:p>
            <w:pPr>
              <w:pStyle w:val="Normal"/>
              <w:widowControl w:val="false"/>
              <w:spacing w:lineRule="auto" w:line="240" w:before="120" w:after="120"/>
              <w:jc w:val="both"/>
              <w:rPr>
                <w:rFonts w:ascii="Times New Roman" w:hAnsi="Times New Roman" w:eastAsia="Times New Roman" w:cs="Times New Roman"/>
                <w:sz w:val="24"/>
                <w:szCs w:val="24"/>
                <w:lang w:val="kk-KZ" w:eastAsia="ru-RU"/>
              </w:rPr>
            </w:pPr>
            <w:r>
              <w:rPr>
                <w:rFonts w:eastAsia="Times New Roman" w:cs="Times New Roman"/>
                <w:sz w:val="24"/>
                <w:szCs w:val="24"/>
                <w:lang w:val="kk-KZ" w:eastAsia="ru-RU"/>
              </w:rPr>
              <w:t>Жергілікті өзін өзі басқару саласының оң тәжірибесін ақпараттандыру.</w:t>
            </w:r>
          </w:p>
        </w:tc>
      </w:tr>
      <w:tr>
        <w:trPr/>
        <w:tc>
          <w:tcPr>
            <w:tcW w:w="15186" w:type="dxa"/>
            <w:gridSpan w:val="8"/>
            <w:tcBorders>
              <w:left w:val="single" w:sz="6" w:space="0" w:color="CFCFCF"/>
              <w:bottom w:val="single" w:sz="6" w:space="0" w:color="CFCFCF"/>
              <w:right w:val="single" w:sz="6" w:space="0" w:color="CFCFCF"/>
            </w:tcBorders>
          </w:tcPr>
          <w:p>
            <w:pPr>
              <w:pStyle w:val="Normal"/>
              <w:widowControl w:val="false"/>
              <w:spacing w:lineRule="auto" w:line="240" w:before="0" w:after="0"/>
              <w:ind w:left="0" w:right="0" w:firstLine="567"/>
              <w:jc w:val="both"/>
              <w:rPr>
                <w:sz w:val="24"/>
                <w:szCs w:val="24"/>
              </w:rPr>
            </w:pPr>
            <w:r>
              <w:rPr>
                <w:rFonts w:eastAsia="Times New Roman" w:cs="Times New Roman"/>
                <w:bCs/>
                <w:sz w:val="24"/>
                <w:szCs w:val="24"/>
                <w:lang w:val="kk-KZ" w:eastAsia="ru-RU"/>
              </w:rPr>
              <w:t>6 әріптес, оның ішінде 1 жергілікті өзін өзі басқару саласындағы уәкілетті орган, қалалық әкімдіктің жобаға қатысу жөніндегі қолдауы. Сонымен қатар жергілікті өзін-өзі басқару саласындағы халықаралық сарапшы, ғалым мамандар. 1 халықаралық қор.</w:t>
            </w:r>
          </w:p>
          <w:p>
            <w:pPr>
              <w:pStyle w:val="Normal"/>
              <w:widowControl w:val="false"/>
              <w:spacing w:lineRule="auto" w:line="240" w:before="0" w:after="0"/>
              <w:ind w:left="0" w:right="0" w:firstLine="567"/>
              <w:jc w:val="both"/>
              <w:rPr>
                <w:rFonts w:eastAsia="Times New Roman" w:cs="Times New Roman"/>
                <w:bCs/>
                <w:sz w:val="24"/>
                <w:szCs w:val="24"/>
                <w:lang w:val="kk-KZ" w:eastAsia="ru-RU"/>
              </w:rPr>
            </w:pPr>
            <w:r>
              <w:rPr>
                <w:rFonts w:eastAsia="Times New Roman" w:cs="Times New Roman"/>
                <w:bCs/>
                <w:sz w:val="24"/>
                <w:szCs w:val="24"/>
                <w:lang w:val="kk-KZ" w:eastAsia="ru-RU"/>
              </w:rPr>
              <w:t>Ақпараттандыру бағытында – республикаға танымал, 3 млн. астам қазақ тілді аудиториясы бар 2 ақпараттық портал мен газет тартылып отыр.</w:t>
            </w:r>
          </w:p>
          <w:p>
            <w:pPr>
              <w:pStyle w:val="Normal"/>
              <w:widowControl w:val="false"/>
              <w:spacing w:lineRule="auto" w:line="240" w:before="0" w:after="0"/>
              <w:ind w:left="0" w:right="0" w:firstLine="567"/>
              <w:jc w:val="both"/>
              <w:rPr>
                <w:rFonts w:eastAsia="Times New Roman" w:cs="Times New Roman"/>
                <w:sz w:val="24"/>
                <w:szCs w:val="24"/>
                <w:lang w:val="kk-KZ" w:eastAsia="ru-RU"/>
              </w:rPr>
            </w:pPr>
            <w:r>
              <w:rPr>
                <w:rFonts w:eastAsia="Times New Roman" w:cs="Times New Roman"/>
                <w:bCs/>
                <w:sz w:val="24"/>
                <w:szCs w:val="24"/>
                <w:lang w:val="kk-KZ" w:eastAsia="ru-RU"/>
              </w:rPr>
              <w:t xml:space="preserve">Тартылған серіктестер жергілікті өзін-өзі басқару тақырыбында маманданған ұйымдар мен сарапшылар. Сол себептен бұл бағытты </w:t>
            </w:r>
            <w:r>
              <w:rPr>
                <w:rFonts w:eastAsia="Times New Roman" w:cs="Times New Roman"/>
                <w:b/>
                <w:sz w:val="24"/>
                <w:szCs w:val="24"/>
                <w:lang w:val="kk-KZ" w:eastAsia="ru-RU"/>
              </w:rPr>
              <w:t>басқа өтінім иелерінің осы әлеуетін салыстыра отыра баға беруге баса назар</w:t>
            </w:r>
            <w:r>
              <w:rPr>
                <w:rFonts w:eastAsia="Times New Roman" w:cs="Times New Roman"/>
                <w:bCs/>
                <w:sz w:val="24"/>
                <w:szCs w:val="24"/>
                <w:lang w:val="kk-KZ" w:eastAsia="ru-RU"/>
              </w:rPr>
              <w:t xml:space="preserve"> аударуларыңызды сұраймыз.</w:t>
            </w:r>
          </w:p>
        </w:tc>
      </w:tr>
      <w:tr>
        <w:trPr/>
        <w:tc>
          <w:tcPr>
            <w:tcW w:w="3216"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13. Әлеуметтік жобаны ақпараттық қолдау қалай ұйымдастырылатын болады</w:t>
            </w:r>
          </w:p>
        </w:tc>
        <w:tc>
          <w:tcPr>
            <w:tcW w:w="3408" w:type="dxa"/>
            <w:tcBorders>
              <w:top w:val="single" w:sz="6" w:space="0" w:color="CFCFCF"/>
              <w:left w:val="single" w:sz="6" w:space="0" w:color="CFCFCF"/>
              <w:bottom w:val="single" w:sz="6" w:space="0" w:color="CFCFCF"/>
            </w:tcBorders>
          </w:tcPr>
          <w:p>
            <w:pPr>
              <w:pStyle w:val="NormalWeb"/>
              <w:widowControl w:val="false"/>
              <w:spacing w:lineRule="atLeast" w:line="285" w:before="0" w:after="0"/>
              <w:jc w:val="both"/>
              <w:textAlignment w:val="baseline"/>
              <w:rPr>
                <w:color w:val="000000"/>
                <w:spacing w:val="2"/>
                <w:sz w:val="24"/>
                <w:szCs w:val="24"/>
                <w:lang w:val="kk-KZ"/>
              </w:rPr>
            </w:pPr>
            <w:r>
              <w:rPr>
                <w:color w:val="000000"/>
                <w:spacing w:val="2"/>
                <w:sz w:val="24"/>
                <w:szCs w:val="24"/>
                <w:lang w:val="kk-KZ"/>
              </w:rPr>
              <w:t>Ақпараттық өнім (мақала, видеоролик, баннер, пост, бюллетень және т.б.)</w:t>
            </w:r>
          </w:p>
        </w:tc>
        <w:tc>
          <w:tcPr>
            <w:tcW w:w="1263" w:type="dxa"/>
            <w:gridSpan w:val="2"/>
            <w:tcBorders>
              <w:top w:val="single" w:sz="6" w:space="0" w:color="CFCFCF"/>
              <w:left w:val="single" w:sz="6" w:space="0" w:color="CFCFCF"/>
              <w:bottom w:val="single" w:sz="6" w:space="0" w:color="CFCFCF"/>
            </w:tcBorders>
          </w:tcPr>
          <w:p>
            <w:pPr>
              <w:pStyle w:val="NormalWeb"/>
              <w:widowControl w:val="false"/>
              <w:spacing w:lineRule="atLeast" w:line="285" w:before="0" w:after="0"/>
              <w:ind w:left="67" w:right="0" w:firstLine="417"/>
              <w:jc w:val="center"/>
              <w:textAlignment w:val="baseline"/>
              <w:rPr>
                <w:color w:val="000000"/>
                <w:spacing w:val="2"/>
                <w:sz w:val="24"/>
                <w:szCs w:val="24"/>
                <w:lang w:val="kk-KZ"/>
              </w:rPr>
            </w:pPr>
            <w:r>
              <w:rPr>
                <w:color w:val="000000"/>
                <w:spacing w:val="2"/>
                <w:sz w:val="24"/>
                <w:szCs w:val="24"/>
                <w:lang w:val="kk-KZ"/>
              </w:rPr>
              <w:t>Әлеуметтік жоба және (немесе) әлеуметтік бағдарлама кезіндегі ақпараттық өнімдердің саны</w:t>
            </w:r>
          </w:p>
        </w:tc>
        <w:tc>
          <w:tcPr>
            <w:tcW w:w="2737" w:type="dxa"/>
            <w:gridSpan w:val="3"/>
            <w:tcBorders>
              <w:top w:val="single" w:sz="6" w:space="0" w:color="CFCFCF"/>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Жарықтандыру арналары (теледидар, баспа басылымдары, интернет-порталдар, өз веб-сайты, әлеуметтік желілер, радио, пошта жәшіктері және т.б.)</w:t>
            </w:r>
          </w:p>
        </w:tc>
        <w:tc>
          <w:tcPr>
            <w:tcW w:w="4562" w:type="dxa"/>
            <w:tcBorders>
              <w:top w:val="single" w:sz="6" w:space="0" w:color="CFCFCF"/>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Ақпараттың таралуы жиілігі</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08" w:type="dxa"/>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Бейне ролик</w:t>
            </w:r>
          </w:p>
        </w:tc>
        <w:tc>
          <w:tcPr>
            <w:tcW w:w="1263" w:type="dxa"/>
            <w:gridSpan w:val="2"/>
            <w:tcBorders>
              <w:left w:val="single" w:sz="6" w:space="0" w:color="CFCFCF"/>
              <w:bottom w:val="single" w:sz="6" w:space="0" w:color="CFCFCF"/>
            </w:tcBorders>
          </w:tcPr>
          <w:p>
            <w:pPr>
              <w:pStyle w:val="NormalWeb"/>
              <w:widowControl w:val="false"/>
              <w:spacing w:lineRule="atLeast" w:line="285" w:before="0" w:after="0"/>
              <w:ind w:left="0" w:right="0" w:hanging="0"/>
              <w:jc w:val="center"/>
              <w:textAlignment w:val="baseline"/>
              <w:rPr>
                <w:color w:val="000000"/>
                <w:spacing w:val="2"/>
                <w:sz w:val="24"/>
                <w:szCs w:val="24"/>
                <w:lang w:val="kk-KZ"/>
              </w:rPr>
            </w:pPr>
            <w:r>
              <w:rPr>
                <w:color w:val="000000"/>
                <w:spacing w:val="2"/>
                <w:sz w:val="24"/>
                <w:szCs w:val="24"/>
                <w:lang w:val="kk-KZ"/>
              </w:rPr>
              <w:t xml:space="preserve"> </w:t>
            </w:r>
            <w:r>
              <w:rPr>
                <w:color w:val="000000"/>
                <w:spacing w:val="2"/>
                <w:sz w:val="24"/>
                <w:szCs w:val="24"/>
                <w:lang w:val="kk-KZ"/>
              </w:rPr>
              <w:t>3</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z w:val="24"/>
                <w:szCs w:val="24"/>
              </w:rPr>
            </w:pPr>
            <w:r>
              <w:rPr>
                <w:color w:val="000000"/>
                <w:sz w:val="24"/>
                <w:szCs w:val="24"/>
                <w:lang w:val="en-US"/>
              </w:rPr>
              <w:t>Youtobe</w:t>
            </w:r>
            <w:r>
              <w:rPr>
                <w:color w:val="000000"/>
                <w:sz w:val="24"/>
                <w:szCs w:val="24"/>
                <w:lang w:val="kk-KZ"/>
              </w:rPr>
              <w:t xml:space="preserve"> каналы</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Әрдайым</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08" w:type="dxa"/>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Әлеуметтік желілердегі жазба</w:t>
            </w:r>
          </w:p>
        </w:tc>
        <w:tc>
          <w:tcPr>
            <w:tcW w:w="1263" w:type="dxa"/>
            <w:gridSpan w:val="2"/>
            <w:tcBorders>
              <w:left w:val="single" w:sz="6" w:space="0" w:color="CFCFCF"/>
              <w:bottom w:val="single" w:sz="6" w:space="0" w:color="CFCFCF"/>
            </w:tcBorders>
          </w:tcPr>
          <w:p>
            <w:pPr>
              <w:pStyle w:val="NormalWeb"/>
              <w:widowControl w:val="false"/>
              <w:spacing w:lineRule="atLeast" w:line="285" w:before="0" w:after="0"/>
              <w:ind w:left="0" w:right="0" w:hanging="0"/>
              <w:jc w:val="center"/>
              <w:textAlignment w:val="baseline"/>
              <w:rPr>
                <w:color w:val="000000"/>
                <w:spacing w:val="2"/>
                <w:sz w:val="24"/>
                <w:szCs w:val="24"/>
              </w:rPr>
            </w:pPr>
            <w:r>
              <w:rPr>
                <w:color w:val="000000"/>
                <w:spacing w:val="2"/>
                <w:sz w:val="24"/>
                <w:szCs w:val="24"/>
                <w:lang w:val="kk-KZ"/>
              </w:rPr>
              <w:t xml:space="preserve">  </w:t>
            </w:r>
            <w:r>
              <w:rPr>
                <w:color w:val="000000"/>
                <w:spacing w:val="2"/>
                <w:sz w:val="24"/>
                <w:szCs w:val="24"/>
                <w:lang w:val="kk-KZ"/>
              </w:rPr>
              <w:t>20</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Әлеуметтік желілер</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Жобаны іске асыру барысында</w:t>
            </w:r>
          </w:p>
        </w:tc>
      </w:tr>
      <w:tr>
        <w:trPr/>
        <w:tc>
          <w:tcPr>
            <w:tcW w:w="3216"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08" w:type="dxa"/>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Мақала</w:t>
            </w:r>
          </w:p>
        </w:tc>
        <w:tc>
          <w:tcPr>
            <w:tcW w:w="1263" w:type="dxa"/>
            <w:gridSpan w:val="2"/>
            <w:tcBorders>
              <w:left w:val="single" w:sz="6" w:space="0" w:color="CFCFCF"/>
              <w:bottom w:val="single" w:sz="6" w:space="0" w:color="CFCFCF"/>
            </w:tcBorders>
          </w:tcPr>
          <w:p>
            <w:pPr>
              <w:pStyle w:val="NormalWeb"/>
              <w:widowControl w:val="false"/>
              <w:spacing w:lineRule="atLeast" w:line="285" w:before="0" w:after="0"/>
              <w:ind w:left="0" w:right="0" w:hanging="0"/>
              <w:jc w:val="center"/>
              <w:textAlignment w:val="baseline"/>
              <w:rPr>
                <w:color w:val="000000"/>
                <w:spacing w:val="2"/>
                <w:sz w:val="24"/>
                <w:szCs w:val="24"/>
                <w:lang w:val="kk-KZ"/>
              </w:rPr>
            </w:pPr>
            <w:r>
              <w:rPr>
                <w:color w:val="000000"/>
                <w:spacing w:val="2"/>
                <w:sz w:val="24"/>
                <w:szCs w:val="24"/>
                <w:lang w:val="kk-KZ"/>
              </w:rPr>
              <w:t>2</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Баспа басылымдары</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Жобаны іске асыру барысында</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408" w:type="dxa"/>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Баннер</w:t>
            </w:r>
          </w:p>
        </w:tc>
        <w:tc>
          <w:tcPr>
            <w:tcW w:w="1263" w:type="dxa"/>
            <w:gridSpan w:val="2"/>
            <w:tcBorders>
              <w:left w:val="single" w:sz="6" w:space="0" w:color="CFCFCF"/>
              <w:bottom w:val="single" w:sz="6" w:space="0" w:color="CFCFCF"/>
            </w:tcBorders>
          </w:tcPr>
          <w:p>
            <w:pPr>
              <w:pStyle w:val="NormalWeb"/>
              <w:widowControl w:val="false"/>
              <w:spacing w:lineRule="atLeast" w:line="285" w:before="0" w:after="0"/>
              <w:ind w:left="0" w:right="0" w:hanging="0"/>
              <w:jc w:val="center"/>
              <w:textAlignment w:val="baseline"/>
              <w:rPr>
                <w:color w:val="000000"/>
                <w:spacing w:val="2"/>
                <w:sz w:val="24"/>
                <w:szCs w:val="24"/>
                <w:lang w:val="kk-KZ"/>
              </w:rPr>
            </w:pPr>
            <w:r>
              <w:rPr>
                <w:color w:val="000000"/>
                <w:spacing w:val="2"/>
                <w:sz w:val="24"/>
                <w:szCs w:val="24"/>
                <w:lang w:val="kk-KZ"/>
              </w:rPr>
              <w:t>10</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Іс шара өткізу алаңдары</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Жобаны іске асыру барысында</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408" w:type="dxa"/>
            <w:tcBorders>
              <w:left w:val="single" w:sz="6" w:space="0" w:color="CFCFCF"/>
              <w:bottom w:val="single" w:sz="6" w:space="0" w:color="CFCFCF"/>
            </w:tcBorders>
          </w:tcPr>
          <w:p>
            <w:pPr>
              <w:pStyle w:val="Normal"/>
              <w:widowControl w:val="false"/>
              <w:spacing w:lineRule="auto" w:line="240" w:before="0" w:after="0"/>
              <w:ind w:left="0" w:right="0" w:hanging="0"/>
              <w:jc w:val="center"/>
              <w:rPr>
                <w:rFonts w:ascii="Times New Roman" w:hAnsi="Times New Roman" w:cs="Times New Roman"/>
                <w:color w:val="000000"/>
                <w:sz w:val="24"/>
                <w:szCs w:val="24"/>
                <w:lang w:val="kk-KZ"/>
              </w:rPr>
            </w:pPr>
            <w:r>
              <w:rPr>
                <w:rFonts w:cs="Times New Roman"/>
                <w:color w:val="000000"/>
                <w:sz w:val="24"/>
                <w:szCs w:val="24"/>
                <w:lang w:val="kk-KZ"/>
              </w:rPr>
              <w:t>Интервью</w:t>
            </w:r>
          </w:p>
        </w:tc>
        <w:tc>
          <w:tcPr>
            <w:tcW w:w="1263" w:type="dxa"/>
            <w:gridSpan w:val="2"/>
            <w:tcBorders>
              <w:left w:val="single" w:sz="6" w:space="0" w:color="CFCFCF"/>
              <w:bottom w:val="single" w:sz="6" w:space="0" w:color="CFCFCF"/>
            </w:tcBorders>
          </w:tcPr>
          <w:p>
            <w:pPr>
              <w:pStyle w:val="Normal"/>
              <w:widowControl w:val="false"/>
              <w:spacing w:before="0" w:after="0"/>
              <w:jc w:val="center"/>
              <w:rPr>
                <w:rFonts w:ascii="Times New Roman" w:hAnsi="Times New Roman" w:cs="Times New Roman"/>
                <w:color w:val="000000"/>
                <w:sz w:val="24"/>
                <w:szCs w:val="24"/>
                <w:lang w:val="kk-KZ"/>
              </w:rPr>
            </w:pPr>
            <w:r>
              <w:rPr>
                <w:rFonts w:cs="Times New Roman"/>
                <w:color w:val="000000"/>
                <w:sz w:val="24"/>
                <w:szCs w:val="24"/>
                <w:lang w:val="kk-KZ"/>
              </w:rPr>
              <w:t>5</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Интернет-порталдар</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Жобаны іске асыру барысында</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408" w:type="dxa"/>
            <w:tcBorders>
              <w:left w:val="single" w:sz="6" w:space="0" w:color="CFCFCF"/>
              <w:bottom w:val="single" w:sz="6" w:space="0" w:color="CFCFCF"/>
            </w:tcBorders>
          </w:tcPr>
          <w:p>
            <w:pPr>
              <w:pStyle w:val="Normal"/>
              <w:widowControl w:val="false"/>
              <w:spacing w:lineRule="auto" w:line="240" w:before="0" w:after="0"/>
              <w:ind w:left="0" w:right="0" w:hanging="0"/>
              <w:jc w:val="center"/>
              <w:rPr>
                <w:rFonts w:ascii="Times New Roman" w:hAnsi="Times New Roman" w:cs="Times New Roman"/>
                <w:color w:val="000000"/>
                <w:sz w:val="24"/>
                <w:szCs w:val="24"/>
                <w:lang w:val="kk-KZ"/>
              </w:rPr>
            </w:pPr>
            <w:r>
              <w:rPr>
                <w:rFonts w:cs="Times New Roman"/>
                <w:color w:val="000000"/>
                <w:sz w:val="24"/>
                <w:szCs w:val="24"/>
                <w:lang w:val="kk-KZ"/>
              </w:rPr>
              <w:t>Ақпараттық видео</w:t>
            </w:r>
          </w:p>
        </w:tc>
        <w:tc>
          <w:tcPr>
            <w:tcW w:w="1263" w:type="dxa"/>
            <w:gridSpan w:val="2"/>
            <w:tcBorders>
              <w:left w:val="single" w:sz="6" w:space="0" w:color="CFCFCF"/>
              <w:bottom w:val="single" w:sz="6" w:space="0" w:color="CFCFCF"/>
            </w:tcBorders>
          </w:tcPr>
          <w:p>
            <w:pPr>
              <w:pStyle w:val="Normal"/>
              <w:widowControl w:val="false"/>
              <w:spacing w:before="0" w:after="0"/>
              <w:jc w:val="center"/>
              <w:rPr>
                <w:rFonts w:ascii="Times New Roman" w:hAnsi="Times New Roman" w:cs="Times New Roman"/>
                <w:color w:val="000000"/>
                <w:sz w:val="24"/>
                <w:szCs w:val="24"/>
              </w:rPr>
            </w:pPr>
            <w:r>
              <w:rPr>
                <w:rFonts w:cs="Times New Roman"/>
                <w:color w:val="000000"/>
                <w:sz w:val="24"/>
                <w:szCs w:val="24"/>
              </w:rPr>
              <w:t>1</w:t>
            </w:r>
          </w:p>
        </w:tc>
        <w:tc>
          <w:tcPr>
            <w:tcW w:w="2737" w:type="dxa"/>
            <w:gridSpan w:val="3"/>
            <w:tcBorders>
              <w:left w:val="single" w:sz="6" w:space="0" w:color="CFCFCF"/>
              <w:bottom w:val="single" w:sz="6" w:space="0" w:color="CFCFCF"/>
            </w:tcBorders>
          </w:tcPr>
          <w:p>
            <w:pPr>
              <w:pStyle w:val="NormalWeb"/>
              <w:widowControl w:val="false"/>
              <w:spacing w:lineRule="atLeast" w:line="285" w:before="0" w:after="0"/>
              <w:jc w:val="center"/>
              <w:textAlignment w:val="baseline"/>
              <w:rPr>
                <w:color w:val="000000"/>
                <w:spacing w:val="2"/>
                <w:sz w:val="24"/>
                <w:szCs w:val="24"/>
                <w:lang w:val="kk-KZ"/>
              </w:rPr>
            </w:pPr>
            <w:r>
              <w:rPr>
                <w:color w:val="000000"/>
                <w:spacing w:val="2"/>
                <w:sz w:val="24"/>
                <w:szCs w:val="24"/>
                <w:lang w:val="kk-KZ"/>
              </w:rPr>
              <w:t>Интернет-порталдар</w:t>
            </w:r>
          </w:p>
        </w:tc>
        <w:tc>
          <w:tcPr>
            <w:tcW w:w="4562" w:type="dxa"/>
            <w:tcBorders>
              <w:left w:val="single" w:sz="6" w:space="0" w:color="CFCFCF"/>
              <w:bottom w:val="single" w:sz="6" w:space="0" w:color="CFCFCF"/>
              <w:right w:val="single" w:sz="6" w:space="0" w:color="CFCFCF"/>
            </w:tcBorders>
          </w:tcPr>
          <w:p>
            <w:pPr>
              <w:pStyle w:val="NormalWeb"/>
              <w:widowControl w:val="false"/>
              <w:spacing w:lineRule="atLeast" w:line="285" w:before="0" w:after="0"/>
              <w:jc w:val="center"/>
              <w:textAlignment w:val="baseline"/>
              <w:rPr>
                <w:color w:val="000000"/>
                <w:sz w:val="24"/>
                <w:szCs w:val="24"/>
                <w:lang w:val="kk-KZ"/>
              </w:rPr>
            </w:pPr>
            <w:r>
              <w:rPr>
                <w:color w:val="000000"/>
                <w:sz w:val="24"/>
                <w:szCs w:val="24"/>
                <w:lang w:val="kk-KZ"/>
              </w:rPr>
              <w:t>Әрдайым</w:t>
            </w:r>
          </w:p>
        </w:tc>
      </w:tr>
      <w:tr>
        <w:trPr/>
        <w:tc>
          <w:tcPr>
            <w:tcW w:w="3216"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408" w:type="dxa"/>
            <w:tcBorders>
              <w:left w:val="single" w:sz="6" w:space="0" w:color="CFCFCF"/>
              <w:bottom w:val="single" w:sz="6" w:space="0" w:color="CFCFCF"/>
            </w:tcBorders>
          </w:tcPr>
          <w:p>
            <w:pPr>
              <w:pStyle w:val="Normal"/>
              <w:widowControl w:val="false"/>
              <w:jc w:val="center"/>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Жобаны іске асыру анонстары</w:t>
            </w:r>
          </w:p>
        </w:tc>
        <w:tc>
          <w:tcPr>
            <w:tcW w:w="1263" w:type="dxa"/>
            <w:gridSpan w:val="2"/>
            <w:tcBorders>
              <w:left w:val="single" w:sz="6" w:space="0" w:color="CFCFCF"/>
              <w:bottom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5</w:t>
            </w:r>
          </w:p>
        </w:tc>
        <w:tc>
          <w:tcPr>
            <w:tcW w:w="2737" w:type="dxa"/>
            <w:gridSpan w:val="3"/>
            <w:tcBorders>
              <w:left w:val="single" w:sz="6" w:space="0" w:color="CFCFCF"/>
              <w:bottom w:val="single" w:sz="6" w:space="0" w:color="CFCFCF"/>
            </w:tcBorders>
          </w:tcPr>
          <w:p>
            <w:pPr>
              <w:pStyle w:val="Normal"/>
              <w:widowControl w:val="false"/>
              <w:jc w:val="center"/>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Әлеуметтік желілер</w:t>
            </w:r>
          </w:p>
        </w:tc>
        <w:tc>
          <w:tcPr>
            <w:tcW w:w="4562"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Әрдайым</w:t>
            </w:r>
          </w:p>
        </w:tc>
      </w:tr>
    </w:tbl>
    <w:p>
      <w:pPr>
        <w:pStyle w:val="Style17"/>
        <w:rPr/>
      </w:pPr>
      <w:r>
        <w:rPr/>
      </w:r>
    </w:p>
    <w:tbl>
      <w:tblPr>
        <w:tblW w:w="15213" w:type="dxa"/>
        <w:jc w:val="left"/>
        <w:tblInd w:w="82" w:type="dxa"/>
        <w:tblLayout w:type="fixed"/>
        <w:tblCellMar>
          <w:top w:w="45" w:type="dxa"/>
          <w:left w:w="75" w:type="dxa"/>
          <w:bottom w:w="45" w:type="dxa"/>
          <w:right w:w="75" w:type="dxa"/>
        </w:tblCellMar>
      </w:tblPr>
      <w:tblGrid>
        <w:gridCol w:w="506"/>
        <w:gridCol w:w="3093"/>
        <w:gridCol w:w="3424"/>
        <w:gridCol w:w="1257"/>
        <w:gridCol w:w="1448"/>
        <w:gridCol w:w="5484"/>
      </w:tblGrid>
      <w:tr>
        <w:trPr/>
        <w:tc>
          <w:tcPr>
            <w:tcW w:w="15212" w:type="dxa"/>
            <w:gridSpan w:val="6"/>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center"/>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4. Күнтізбелік жоспар</w:t>
            </w:r>
          </w:p>
        </w:tc>
      </w:tr>
      <w:tr>
        <w:trPr/>
        <w:tc>
          <w:tcPr>
            <w:tcW w:w="506"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w:t>
            </w:r>
            <w:r>
              <w:rPr>
                <w:rFonts w:eastAsia="Times New Roman" w:cs="Times New Roman"/>
                <w:b w:val="false"/>
                <w:i w:val="false"/>
                <w:caps w:val="false"/>
                <w:smallCaps w:val="false"/>
                <w:color w:val="000000"/>
                <w:spacing w:val="2"/>
                <w:sz w:val="24"/>
                <w:szCs w:val="24"/>
                <w:lang w:val="kk-KZ" w:eastAsia="ru-RU"/>
              </w:rPr>
              <w:br/>
              <w:t>Р\с</w:t>
            </w:r>
          </w:p>
        </w:tc>
        <w:tc>
          <w:tcPr>
            <w:tcW w:w="309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Шешілетін міндет*</w:t>
            </w:r>
          </w:p>
        </w:tc>
        <w:tc>
          <w:tcPr>
            <w:tcW w:w="3424"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Іс-шара, оның мазмұны, өткізу орны</w:t>
            </w:r>
          </w:p>
        </w:tc>
        <w:tc>
          <w:tcPr>
            <w:tcW w:w="1257"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Басталу күні</w:t>
            </w:r>
          </w:p>
        </w:tc>
        <w:tc>
          <w:tcPr>
            <w:tcW w:w="1448"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Аяқталу күні</w:t>
            </w:r>
          </w:p>
        </w:tc>
        <w:tc>
          <w:tcPr>
            <w:tcW w:w="5484"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Күтілетін нәтижелер</w:t>
            </w:r>
          </w:p>
        </w:tc>
      </w:tr>
      <w:tr>
        <w:trPr/>
        <w:tc>
          <w:tcPr>
            <w:tcW w:w="506"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1</w:t>
            </w:r>
          </w:p>
        </w:tc>
        <w:tc>
          <w:tcPr>
            <w:tcW w:w="3093"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ind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Жергілікті өзін-өзі басқару органдары өкілдерінің қатысуымен жастарға ақпараттық-түсіндіру іс-</w:t>
            </w:r>
          </w:p>
          <w:p>
            <w:pPr>
              <w:pStyle w:val="Style17"/>
              <w:widowControl w:val="false"/>
              <w:spacing w:before="0" w:after="200"/>
              <w:ind w:right="0" w:hanging="0"/>
              <w:contextualSpacing/>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шараларын ұйымдастыру (іс-шараны тікелей қамту – кемінде 1000);</w:t>
            </w:r>
          </w:p>
        </w:tc>
        <w:tc>
          <w:tcPr>
            <w:tcW w:w="3424"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Проблемаларды анықтау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Жергілікті өзін өзі басқару органдарының құқықтары мен мүмкіндіктерін жүзеге асыруға кедергі болатын мәселелерге әлеуметтік зерттеу жүргізу.</w:t>
            </w:r>
          </w:p>
          <w:p>
            <w:pPr>
              <w:pStyle w:val="Normal"/>
              <w:widowControl w:val="false"/>
              <w:suppressAutoHyphens w:val="true"/>
              <w:overflowPunct w:val="true"/>
              <w:bidi w:val="0"/>
              <w:spacing w:lineRule="atLeast" w:line="285" w:before="0" w:after="0"/>
              <w:ind w:left="0" w:right="-449" w:hanging="0"/>
              <w:jc w:val="left"/>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Сәуір</w:t>
            </w:r>
          </w:p>
          <w:p>
            <w:pPr>
              <w:pStyle w:val="Normal"/>
              <w:widowControl w:val="false"/>
              <w:suppressAutoHyphens w:val="true"/>
              <w:overflowPunct w:val="true"/>
              <w:bidi w:val="0"/>
              <w:spacing w:lineRule="auto" w:line="240" w:before="0" w:after="0"/>
              <w:ind w:left="360" w:right="0" w:hanging="0"/>
              <w:jc w:val="left"/>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2024</w:t>
            </w:r>
          </w:p>
        </w:tc>
        <w:tc>
          <w:tcPr>
            <w:tcW w:w="1448" w:type="dxa"/>
            <w:tcBorders>
              <w:top w:val="single" w:sz="6" w:space="0" w:color="CFCFCF"/>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Мамыр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vMerge w:val="restart"/>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Қазақстандағы жергілікті өзін-өзі басқарудың механизмдерін түсіндіру.</w:t>
            </w:r>
          </w:p>
          <w:p>
            <w:pPr>
              <w:pStyle w:val="Normal"/>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Мемлекеттік басқарудың тиімділігін арттырудағы азаматтық қоғамның белсенділігін арттыру.</w:t>
            </w:r>
          </w:p>
          <w:p>
            <w:pPr>
              <w:pStyle w:val="Normal"/>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093" w:type="dxa"/>
            <w:vMerge w:val="continue"/>
            <w:tcBorders>
              <w:top w:val="single" w:sz="6" w:space="0" w:color="CFCFCF"/>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Тақырыптық кездесулер</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Мазмұны;</w:t>
            </w:r>
          </w:p>
          <w:p>
            <w:pPr>
              <w:pStyle w:val="Normal"/>
              <w:widowControl w:val="false"/>
              <w:spacing w:lineRule="atLeast" w:line="285"/>
              <w:textAlignment w:val="baseline"/>
              <w:rPr>
                <w:rFonts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Жергілікті өзін өзі басқару органдары</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left w:val="single" w:sz="6" w:space="0" w:color="CFCFCF"/>
              <w:bottom w:val="single" w:sz="6" w:space="0" w:color="CFCFCF"/>
              <w:right w:val="single" w:sz="6" w:space="0" w:color="CFCFCF"/>
            </w:tcBorders>
          </w:tcPr>
          <w:p>
            <w:pPr>
              <w:pStyle w:val="Normal"/>
              <w:widowControl w:val="false"/>
              <w:jc w:val="center"/>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Сәуір</w:t>
            </w:r>
          </w:p>
          <w:p>
            <w:pPr>
              <w:pStyle w:val="Normal"/>
              <w:widowControl w:val="false"/>
              <w:jc w:val="center"/>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jc w:val="center"/>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Мамыр</w:t>
            </w:r>
          </w:p>
          <w:p>
            <w:pPr>
              <w:pStyle w:val="Normal"/>
              <w:widowControl w:val="false"/>
              <w:jc w:val="center"/>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2024</w:t>
            </w:r>
          </w:p>
        </w:tc>
        <w:tc>
          <w:tcPr>
            <w:tcW w:w="5484" w:type="dxa"/>
            <w:vMerge w:val="continue"/>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r>
        <w:trPr/>
        <w:tc>
          <w:tcPr>
            <w:tcW w:w="506" w:type="dxa"/>
            <w:tcBorders>
              <w:left w:val="single" w:sz="6" w:space="0" w:color="CFCFCF"/>
              <w:bottom w:val="single" w:sz="6" w:space="0" w:color="CFCFCF"/>
              <w:right w:val="single" w:sz="6" w:space="0" w:color="CFCFCF"/>
            </w:tcBorders>
          </w:tcPr>
          <w:p>
            <w:pPr>
              <w:pStyle w:val="Normal"/>
              <w:widowControl w:val="false"/>
              <w:jc w:val="center"/>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2</w:t>
            </w:r>
          </w:p>
        </w:tc>
        <w:tc>
          <w:tcPr>
            <w:tcW w:w="3093" w:type="dxa"/>
            <w:vMerge w:val="restart"/>
            <w:tcBorders>
              <w:left w:val="single" w:sz="6" w:space="0" w:color="CFCFCF"/>
              <w:bottom w:val="single" w:sz="6" w:space="0" w:color="CFCFCF"/>
              <w:right w:val="single" w:sz="6" w:space="0" w:color="CFCFCF"/>
            </w:tcBorders>
          </w:tcPr>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«Демократиялық үдерістердегі өзін-өзі басқару институтының рөлі: кеше, бүгін, ертең»  конференциясын ұйымдастыру.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Іс-шара; Конференция ұйымдастыру.</w:t>
            </w:r>
          </w:p>
          <w:p>
            <w:pPr>
              <w:pStyle w:val="Normal"/>
              <w:widowControl w:val="false"/>
              <w:spacing w:lineRule="atLeast" w:line="285"/>
              <w:jc w:val="both"/>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Мазмұны;</w:t>
            </w:r>
          </w:p>
          <w:p>
            <w:pPr>
              <w:pStyle w:val="Normal"/>
              <w:widowControl w:val="false"/>
              <w:spacing w:lineRule="atLeast" w:line="285"/>
              <w:jc w:val="both"/>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Азаматтық қоғам және жергілікті өзін өзі басқару саласындағы 5 спикердің қатысуынмен қалалық конференциясын өткізу.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vMerge w:val="restart"/>
            <w:tcBorders>
              <w:left w:val="single" w:sz="6" w:space="0" w:color="CFCFCF"/>
              <w:bottom w:val="single" w:sz="6" w:space="0" w:color="CFCFCF"/>
              <w:right w:val="single" w:sz="6" w:space="0" w:color="CFCFCF"/>
            </w:tcBorders>
          </w:tcPr>
          <w:p>
            <w:pPr>
              <w:pStyle w:val="ListParagraph"/>
              <w:widowControl w:val="false"/>
              <w:spacing w:lineRule="auto" w:line="240" w:before="0" w:after="0"/>
              <w:ind w:left="0" w:right="0" w:hanging="0"/>
              <w:contextualSpacing/>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 – өзі басқару тұжырымдамасының жан-жақты іске асырылуын қамтамасыз ету. Шымкент қ. жергілікті өзін-өзі басқару органдары және осы бағыттағы мемлекеттік саясатты кеңінен насихаттау.</w:t>
            </w:r>
          </w:p>
        </w:tc>
      </w:tr>
      <w:tr>
        <w:trPr/>
        <w:tc>
          <w:tcPr>
            <w:tcW w:w="506" w:type="dxa"/>
            <w:tcBorders>
              <w:left w:val="single" w:sz="6" w:space="0" w:color="CFCFCF"/>
              <w:bottom w:val="single" w:sz="6" w:space="0" w:color="CFCFCF"/>
              <w:right w:val="single" w:sz="6" w:space="0" w:color="CFCFCF"/>
            </w:tcBorders>
          </w:tcPr>
          <w:p>
            <w:pPr>
              <w:pStyle w:val="Normal"/>
              <w:widowControl w:val="false"/>
              <w:jc w:val="center"/>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093"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Конференция ұсыныстарын әзірлеу</w:t>
            </w:r>
          </w:p>
          <w:p>
            <w:pPr>
              <w:pStyle w:val="Normal"/>
              <w:widowControl w:val="false"/>
              <w:spacing w:lineRule="atLeast" w:line="285"/>
              <w:jc w:val="both"/>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Сараптамалық жұмыстар жүргізу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Өткізу орны; </w:t>
            </w:r>
            <w:r>
              <w:rPr>
                <w:rFonts w:eastAsia="Times New Roman" w:cs="Times New Roman"/>
                <w:b w:val="false"/>
                <w:bCs w:val="false"/>
                <w:i w:val="false"/>
                <w:caps w:val="false"/>
                <w:smallCaps w:val="false"/>
                <w:color w:val="000000"/>
                <w:spacing w:val="2"/>
                <w:sz w:val="24"/>
                <w:szCs w:val="24"/>
                <w:u w:val="none"/>
                <w:lang w:val="kk-KZ" w:eastAsia="ru-RU"/>
              </w:rPr>
              <w:t>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vMerge w:val="continue"/>
            <w:tcBorders>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r>
        <w:trPr/>
        <w:tc>
          <w:tcPr>
            <w:tcW w:w="506" w:type="dxa"/>
            <w:tcBorders>
              <w:left w:val="single" w:sz="6" w:space="0" w:color="CFCFCF"/>
              <w:bottom w:val="single" w:sz="6" w:space="0" w:color="CFCFCF"/>
              <w:right w:val="single" w:sz="6" w:space="0" w:color="CFCFCF"/>
            </w:tcBorders>
          </w:tcPr>
          <w:p>
            <w:pPr>
              <w:pStyle w:val="Normal"/>
              <w:widowControl w:val="false"/>
              <w:jc w:val="center"/>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3</w:t>
            </w:r>
          </w:p>
        </w:tc>
        <w:tc>
          <w:tcPr>
            <w:tcW w:w="3093" w:type="dxa"/>
            <w:tcBorders>
              <w:left w:val="single" w:sz="6" w:space="0" w:color="CFCFCF"/>
              <w:bottom w:val="single" w:sz="6" w:space="0" w:color="CFCFCF"/>
              <w:right w:val="single" w:sz="6" w:space="0" w:color="CFCFCF"/>
            </w:tcBorders>
          </w:tcPr>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«Демократиялық үдерістердегі өзін-өзі басқару институтының рөлі: кеше, бүгін, ертең» (логотипі бар портфель, логотипі бар флэш-диск, логотипі бар блокнот және әріптер) конференциясына қатысушылар үшін үлестірме материалдар дайындау.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 xml:space="preserve"> Материалдар әзірлеу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Материалдар мамандар мен тапсырыс берушінің келісуімен әзіреу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r>
              <w:rPr>
                <w:rFonts w:eastAsia="Times New Roman" w:cs="Times New Roman"/>
                <w:b w:val="false"/>
                <w:bCs w:val="false"/>
                <w:i w:val="false"/>
                <w:caps w:val="false"/>
                <w:smallCaps w:val="false"/>
                <w:color w:val="000000"/>
                <w:spacing w:val="2"/>
                <w:sz w:val="24"/>
                <w:szCs w:val="24"/>
                <w:u w:val="single"/>
                <w:lang w:val="kk-KZ" w:eastAsia="ru-RU"/>
              </w:rPr>
              <w:t xml:space="preserve">  </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Normal"/>
              <w:widowControl w:val="false"/>
              <w:spacing w:lineRule="auto" w:line="240" w:before="0" w:after="0"/>
              <w:ind w:left="0" w:right="0" w:hanging="0"/>
              <w:contextualSpacing/>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Үлестірме материалдар арқылы жергілікті өзі-өзі басқару жүйесінің қажеттілігін түсіндіру.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4</w:t>
            </w:r>
          </w:p>
        </w:tc>
        <w:tc>
          <w:tcPr>
            <w:tcW w:w="3093" w:type="dxa"/>
            <w:tcBorders>
              <w:left w:val="single" w:sz="6" w:space="0" w:color="CFCFCF"/>
              <w:bottom w:val="single" w:sz="6" w:space="0" w:color="CFCFCF"/>
              <w:right w:val="single" w:sz="6" w:space="0" w:color="CFCFCF"/>
            </w:tcBorders>
          </w:tcPr>
          <w:p>
            <w:pPr>
              <w:pStyle w:val="Style17"/>
              <w:widowControl w:val="false"/>
              <w:spacing w:before="0" w:after="0"/>
              <w:ind w:left="0" w:right="0" w:hanging="0"/>
              <w:jc w:val="both"/>
              <w:rPr>
                <w:rFonts w:ascii="Times New Roman" w:hAnsi="Times New Roman" w:eastAsia="Times New Roman" w:cs="Times New Roman"/>
                <w:b w:val="false"/>
                <w:b w:val="false"/>
                <w:bCs w:val="false"/>
                <w:i w:val="false"/>
                <w:i w:val="false"/>
                <w:caps w:val="false"/>
                <w:smallCaps w:val="false"/>
                <w:color w:val="auto"/>
                <w:spacing w:val="0"/>
                <w:kern w:val="0"/>
                <w:sz w:val="24"/>
                <w:szCs w:val="24"/>
                <w:lang w:val="kk-KZ" w:eastAsia="ru-RU" w:bidi="ar-SA"/>
              </w:rPr>
            </w:pPr>
            <w:r>
              <w:rPr>
                <w:rFonts w:eastAsia="Times New Roman" w:cs="Times New Roman"/>
                <w:b w:val="false"/>
                <w:bCs w:val="false"/>
                <w:i w:val="false"/>
                <w:caps w:val="false"/>
                <w:smallCaps w:val="false"/>
                <w:color w:val="auto"/>
                <w:spacing w:val="0"/>
                <w:kern w:val="0"/>
                <w:sz w:val="24"/>
                <w:szCs w:val="24"/>
                <w:lang w:val="kk-KZ" w:eastAsia="ru-RU" w:bidi="ar-SA"/>
              </w:rPr>
              <w:t>Жоба аясында ақпараттық жұмысты ұйымдастыру, сонымен қатар 10 тақырыптық баннерлер шығару және қаланың орталық көшелеріне орналастыру және 3 тақырыптық бейнеролик әзірлеу және әлеуметтік желіде жариялау;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Материалдарды әзірлеу.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Матриалдар сараптамалық әдіспен әзіреу, Тапсырыс берушімен жан жақты келісу.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w:t>
            </w:r>
          </w:p>
          <w:p>
            <w:pPr>
              <w:pStyle w:val="Normal"/>
              <w:widowControl w:val="false"/>
              <w:spacing w:lineRule="atLeast" w:line="285"/>
              <w:textAlignment w:val="baseline"/>
              <w:rPr>
                <w:rFonts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Сәуір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Мамыр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Normal"/>
              <w:widowControl w:val="false"/>
              <w:spacing w:lineRule="auto" w:line="240" w:before="0" w:after="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өзін-өзі басқару жүйесіне халықтың кеңінен тартылуына ықпал ету.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5</w:t>
            </w:r>
          </w:p>
        </w:tc>
        <w:tc>
          <w:tcPr>
            <w:tcW w:w="3093" w:type="dxa"/>
            <w:tcBorders>
              <w:left w:val="single" w:sz="6" w:space="0" w:color="CFCFCF"/>
              <w:bottom w:val="single" w:sz="6" w:space="0" w:color="CFCFCF"/>
              <w:right w:val="single" w:sz="6" w:space="0" w:color="CFCFCF"/>
            </w:tcBorders>
          </w:tcPr>
          <w:p>
            <w:pPr>
              <w:pStyle w:val="Style17"/>
              <w:widowControl w:val="false"/>
              <w:spacing w:before="0" w:after="0"/>
              <w:ind w:left="0" w:right="0" w:hanging="0"/>
              <w:jc w:val="both"/>
              <w:rPr>
                <w:rFonts w:eastAsia="Times New Roman" w:cs="Times New Roman"/>
                <w:b w:val="false"/>
                <w:b w:val="false"/>
                <w:i w:val="false"/>
                <w:i w:val="false"/>
                <w:caps w:val="false"/>
                <w:smallCaps w:val="false"/>
                <w:color w:val="auto"/>
                <w:spacing w:val="0"/>
                <w:sz w:val="24"/>
                <w:szCs w:val="24"/>
                <w:lang w:val="kk-KZ" w:eastAsia="ru-RU"/>
              </w:rPr>
            </w:pPr>
            <w:r>
              <w:rPr>
                <w:rFonts w:eastAsia="Times New Roman" w:cs="Times New Roman"/>
                <w:b w:val="false"/>
                <w:bCs w:val="false"/>
                <w:i w:val="false"/>
                <w:caps w:val="false"/>
                <w:smallCaps w:val="false"/>
                <w:color w:val="auto"/>
                <w:spacing w:val="0"/>
                <w:kern w:val="0"/>
                <w:sz w:val="24"/>
                <w:szCs w:val="24"/>
                <w:lang w:val="kk-KZ" w:eastAsia="ru-RU" w:bidi="ar-SA"/>
              </w:rPr>
              <w:t>Әрбір іс-шараның фото және бейне түсірілімін ұйымдастыру.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Түсірілім ұйымдастыру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Түсірілмнің сапасына мән беру, әлеуметтік желіде жариялау.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Өткізу орны; </w:t>
            </w:r>
            <w:r>
              <w:rPr>
                <w:rFonts w:eastAsia="Times New Roman" w:cs="Times New Roman"/>
                <w:b w:val="false"/>
                <w:bCs w:val="false"/>
                <w:i w:val="false"/>
                <w:caps w:val="false"/>
                <w:smallCaps w:val="false"/>
                <w:color w:val="000000"/>
                <w:spacing w:val="2"/>
                <w:sz w:val="24"/>
                <w:szCs w:val="24"/>
                <w:u w:val="none"/>
                <w:lang w:val="kk-KZ" w:eastAsia="ru-RU"/>
              </w:rPr>
              <w:t xml:space="preserve"> 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Шілде</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өзін-өзі басқару механизмдерін ақпараттандыру.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6</w:t>
            </w:r>
          </w:p>
        </w:tc>
        <w:tc>
          <w:tcPr>
            <w:tcW w:w="3093" w:type="dxa"/>
            <w:tcBorders>
              <w:left w:val="single" w:sz="6" w:space="0" w:color="CFCFCF"/>
              <w:bottom w:val="single" w:sz="6" w:space="0" w:color="CFCFCF"/>
              <w:right w:val="single" w:sz="6" w:space="0" w:color="CFCFCF"/>
            </w:tcBorders>
          </w:tcPr>
          <w:p>
            <w:pPr>
              <w:pStyle w:val="ListParagraph"/>
              <w:widowControl w:val="false"/>
              <w:spacing w:before="0" w:after="200"/>
              <w:ind w:left="0" w:right="0" w:hanging="0"/>
              <w:contextualSpacing/>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Шымкент қ. жергілікті өзін-өзі басқару органдарымен кездесу ұйымдастыру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Іс-шара;</w:t>
            </w:r>
            <w:r>
              <w:rPr>
                <w:rFonts w:eastAsia="Times New Roman" w:cs="Times New Roman"/>
                <w:b w:val="false"/>
                <w:bCs w:val="false"/>
                <w:i w:val="false"/>
                <w:caps w:val="false"/>
                <w:smallCaps w:val="false"/>
                <w:color w:val="000000"/>
                <w:spacing w:val="2"/>
                <w:sz w:val="24"/>
                <w:szCs w:val="24"/>
                <w:u w:val="none"/>
                <w:lang w:val="kk-KZ" w:eastAsia="ru-RU"/>
              </w:rPr>
              <w:t xml:space="preserve"> Кездесулер ұйымдастыру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Мазмұны;</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Жергілікті қоғамдастық мүшелері арасында Қазақстандағы жергілікті өзін-өзі басқарудың механизмдерін түсіндіру бойынша семинарлар мен кездесулер өткізу.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Өткізу орны; </w:t>
            </w:r>
            <w:r>
              <w:rPr>
                <w:rFonts w:eastAsia="Times New Roman" w:cs="Times New Roman"/>
                <w:b w:val="false"/>
                <w:bCs w:val="false"/>
                <w:i w:val="false"/>
                <w:caps w:val="false"/>
                <w:smallCaps w:val="false"/>
                <w:color w:val="000000"/>
                <w:spacing w:val="2"/>
                <w:sz w:val="24"/>
                <w:szCs w:val="24"/>
                <w:u w:val="none"/>
                <w:lang w:val="kk-KZ" w:eastAsia="ru-RU"/>
              </w:rPr>
              <w:t>Шымкент қ.</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Сәуір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Маусым</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5484" w:type="dxa"/>
            <w:tcBorders>
              <w:left w:val="single" w:sz="6" w:space="0" w:color="CFCFCF"/>
              <w:bottom w:val="single" w:sz="6" w:space="0" w:color="CFCFCF"/>
              <w:right w:val="single" w:sz="6" w:space="0" w:color="CFCFCF"/>
            </w:tcBorders>
          </w:tcPr>
          <w:p>
            <w:pPr>
              <w:pStyle w:val="Normal"/>
              <w:widowControl w:val="false"/>
              <w:spacing w:lineRule="auto" w:line="240" w:before="0" w:after="0"/>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өзін-өзі басқару тұжырымдамасындағы бастамаларды пысықтау, проблемалық мәселелерді анықтау.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7</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c>
          <w:tcPr>
            <w:tcW w:w="3093" w:type="dxa"/>
            <w:vMerge w:val="restart"/>
            <w:tcBorders>
              <w:left w:val="single" w:sz="6" w:space="0" w:color="CFCFCF"/>
              <w:bottom w:val="single" w:sz="6" w:space="0" w:color="CFCFCF"/>
              <w:right w:val="single" w:sz="6" w:space="0" w:color="CFCFCF"/>
            </w:tcBorders>
          </w:tcPr>
          <w:p>
            <w:pPr>
              <w:pStyle w:val="ListParagraph"/>
              <w:widowControl w:val="false"/>
              <w:spacing w:before="0" w:after="200"/>
              <w:ind w:left="0" w:right="0" w:hanging="0"/>
              <w:contextualSpacing/>
              <w:jc w:val="both"/>
              <w:rPr>
                <w:sz w:val="24"/>
                <w:szCs w:val="24"/>
                <w:lang w:val="kk-KZ"/>
              </w:rPr>
            </w:pPr>
            <w:r>
              <w:rPr>
                <w:sz w:val="24"/>
                <w:szCs w:val="24"/>
                <w:lang w:val="kk-KZ"/>
              </w:rPr>
              <w:t>Шымкент қ. жергілікті өзін-өзі басқаруды дамыту жүйесіне қатысты танымдық видео әзірлеу</w:t>
            </w:r>
          </w:p>
          <w:p>
            <w:pPr>
              <w:pStyle w:val="ListParagraph"/>
              <w:widowControl w:val="false"/>
              <w:spacing w:before="0" w:after="200"/>
              <w:ind w:left="0" w:right="0" w:hanging="0"/>
              <w:contextualSpacing/>
              <w:jc w:val="both"/>
              <w:rPr>
                <w:sz w:val="24"/>
                <w:szCs w:val="24"/>
                <w:lang w:val="kk-KZ"/>
              </w:rPr>
            </w:pPr>
            <w:r>
              <w:rPr>
                <w:sz w:val="24"/>
                <w:szCs w:val="24"/>
                <w:lang w:val="kk-KZ"/>
              </w:rPr>
            </w:r>
          </w:p>
          <w:p>
            <w:pPr>
              <w:pStyle w:val="ListParagraph"/>
              <w:widowControl w:val="false"/>
              <w:spacing w:before="0" w:after="200"/>
              <w:ind w:left="0" w:right="0" w:hanging="0"/>
              <w:contextualSpacing/>
              <w:jc w:val="both"/>
              <w:rPr>
                <w:sz w:val="24"/>
                <w:szCs w:val="24"/>
                <w:lang w:val="kk-KZ"/>
              </w:rPr>
            </w:pPr>
            <w:r>
              <w:rPr>
                <w:sz w:val="24"/>
                <w:szCs w:val="24"/>
                <w:lang w:val="kk-KZ"/>
              </w:rPr>
            </w:r>
          </w:p>
          <w:p>
            <w:pPr>
              <w:pStyle w:val="ListParagraph"/>
              <w:widowControl w:val="false"/>
              <w:spacing w:before="0" w:after="200"/>
              <w:ind w:left="0" w:right="0" w:hanging="0"/>
              <w:contextualSpacing/>
              <w:jc w:val="both"/>
              <w:rPr>
                <w:sz w:val="24"/>
                <w:szCs w:val="24"/>
                <w:lang w:val="kk-KZ"/>
              </w:rPr>
            </w:pPr>
            <w:r>
              <w:rPr>
                <w:sz w:val="24"/>
                <w:szCs w:val="24"/>
                <w:lang w:val="kk-KZ"/>
              </w:rPr>
            </w:r>
          </w:p>
          <w:p>
            <w:pPr>
              <w:pStyle w:val="ListParagraph"/>
              <w:widowControl w:val="false"/>
              <w:spacing w:before="0" w:after="200"/>
              <w:ind w:left="0" w:right="0" w:hanging="0"/>
              <w:contextualSpacing/>
              <w:jc w:val="both"/>
              <w:rPr>
                <w:sz w:val="24"/>
                <w:szCs w:val="24"/>
                <w:lang w:val="kk-KZ"/>
              </w:rPr>
            </w:pPr>
            <w:r>
              <w:rPr>
                <w:sz w:val="24"/>
                <w:szCs w:val="24"/>
                <w:lang w:val="kk-KZ"/>
              </w:rPr>
            </w:r>
          </w:p>
          <w:p>
            <w:pPr>
              <w:pStyle w:val="ListParagraph"/>
              <w:widowControl w:val="false"/>
              <w:spacing w:before="0" w:after="200"/>
              <w:ind w:left="0" w:right="0" w:hanging="0"/>
              <w:contextualSpacing/>
              <w:jc w:val="both"/>
              <w:rPr>
                <w:sz w:val="24"/>
                <w:szCs w:val="24"/>
                <w:lang w:val="kk-KZ"/>
              </w:rPr>
            </w:pPr>
            <w:r>
              <w:rPr>
                <w:sz w:val="24"/>
                <w:szCs w:val="24"/>
                <w:lang w:val="kk-KZ"/>
              </w:rPr>
              <w:t>Жергілікті өзін-өзі басқарудың ақпараттық ресурсын әзірлеу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1 танымдық-ақпараттық фильм әзірлеу.</w:t>
            </w:r>
          </w:p>
          <w:p>
            <w:pPr>
              <w:pStyle w:val="Normal"/>
              <w:widowControl w:val="false"/>
              <w:spacing w:lineRule="atLeast" w:line="285"/>
              <w:jc w:val="both"/>
              <w:textAlignment w:val="baseline"/>
              <w:rPr>
                <w:rFonts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Мазмұны; </w:t>
            </w:r>
            <w:r>
              <w:rPr>
                <w:rFonts w:eastAsia="Times New Roman" w:cs="Times New Roman"/>
                <w:b w:val="false"/>
                <w:bCs w:val="false"/>
                <w:i w:val="false"/>
                <w:caps w:val="false"/>
                <w:smallCaps w:val="false"/>
                <w:color w:val="000000"/>
                <w:spacing w:val="2"/>
                <w:sz w:val="24"/>
                <w:szCs w:val="24"/>
                <w:u w:val="none"/>
                <w:lang w:val="kk-KZ" w:eastAsia="ru-RU"/>
              </w:rPr>
              <w:t>Қазіргі күні қалалық деңгейде жергілікті өзін-өзі басқару механизмдерін насихаттайтын өнім жоқ. Жоба ақпараттық танымдық бағытты ұстанады.</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Сәуір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Шілде</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ListParagraph"/>
              <w:widowControl w:val="false"/>
              <w:suppressAutoHyphens w:val="true"/>
              <w:bidi w:val="0"/>
              <w:spacing w:lineRule="auto" w:line="240" w:before="0" w:after="0"/>
              <w:ind w:left="0" w:right="0" w:hanging="0"/>
              <w:contextualSpacing/>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Шымкент қ. жергілікті өзін-өзі басқару органдары және осы бағыттағы мемлекеттік саясатты кеңінен насихаттау.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8</w:t>
            </w:r>
          </w:p>
        </w:tc>
        <w:tc>
          <w:tcPr>
            <w:tcW w:w="3093" w:type="dxa"/>
            <w:vMerge w:val="continue"/>
            <w:tcBorders>
              <w:left w:val="single" w:sz="6" w:space="0" w:color="CFCFCF"/>
              <w:bottom w:val="single" w:sz="6" w:space="0" w:color="CFCFCF"/>
              <w:right w:val="single" w:sz="6" w:space="0" w:color="CFCFCF"/>
            </w:tcBorders>
          </w:tcPr>
          <w:p>
            <w:pPr>
              <w:pStyle w:val="Normal"/>
              <w:widowControl w:val="false"/>
              <w:rPr>
                <w:sz w:val="24"/>
                <w:szCs w:val="24"/>
              </w:rPr>
            </w:pPr>
            <w:r>
              <w:rPr>
                <w:sz w:val="24"/>
                <w:szCs w:val="24"/>
              </w:rPr>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Ақпараттық ресурс әзірлеу</w:t>
            </w:r>
          </w:p>
          <w:p>
            <w:pPr>
              <w:pStyle w:val="Normal"/>
              <w:widowControl w:val="false"/>
              <w:spacing w:lineRule="atLeast" w:line="285"/>
              <w:jc w:val="both"/>
              <w:textAlignment w:val="baseline"/>
              <w:rPr>
                <w:rFonts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Мазмұны;</w:t>
            </w:r>
            <w:r>
              <w:rPr>
                <w:rFonts w:eastAsia="Times New Roman" w:cs="Times New Roman"/>
                <w:b w:val="false"/>
                <w:bCs w:val="false"/>
                <w:i w:val="false"/>
                <w:caps w:val="false"/>
                <w:smallCaps w:val="false"/>
                <w:color w:val="000000"/>
                <w:spacing w:val="2"/>
                <w:sz w:val="24"/>
                <w:szCs w:val="24"/>
                <w:u w:val="none"/>
                <w:lang w:val="kk-KZ" w:eastAsia="ru-RU"/>
              </w:rPr>
              <w:t xml:space="preserve"> Жергілікті өзін-өзі басқарудың механизмдерін түсіндірудің онлайн платформасы</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eastAsia="Times New Roman" w:cs="Times New Roman"/>
                <w:b w:val="false"/>
                <w:b w:val="false"/>
                <w:i w:val="false"/>
                <w:i w:val="false"/>
                <w:caps w:val="false"/>
                <w:smallCaps w:val="false"/>
                <w:color w:val="000000"/>
                <w:spacing w:val="2"/>
                <w:sz w:val="22"/>
                <w:szCs w:val="22"/>
                <w:lang w:val="kk-KZ" w:eastAsia="ru-RU"/>
              </w:rPr>
            </w:pPr>
            <w:r>
              <w:rPr>
                <w:rFonts w:eastAsia="Times New Roman" w:cs="Times New Roman"/>
                <w:b w:val="false"/>
                <w:i w:val="false"/>
                <w:caps w:val="false"/>
                <w:smallCaps w:val="false"/>
                <w:color w:val="000000"/>
                <w:spacing w:val="2"/>
                <w:sz w:val="22"/>
                <w:szCs w:val="22"/>
                <w:lang w:val="kk-KZ" w:eastAsia="ru-RU"/>
              </w:rPr>
              <w:t xml:space="preserve">    </w:t>
            </w:r>
            <w:r>
              <w:rPr>
                <w:rFonts w:eastAsia="Times New Roman" w:cs="Times New Roman"/>
                <w:b w:val="false"/>
                <w:i w:val="false"/>
                <w:caps w:val="false"/>
                <w:smallCaps w:val="false"/>
                <w:color w:val="000000"/>
                <w:spacing w:val="2"/>
                <w:sz w:val="22"/>
                <w:szCs w:val="22"/>
                <w:lang w:val="kk-KZ" w:eastAsia="ru-RU"/>
              </w:rPr>
              <w:t>Сәуір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Шілде</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Жергілікті өзін-өзі басқару тетіктерін оңтайлы жүргізуді түсіндіру.</w:t>
            </w:r>
          </w:p>
        </w:tc>
      </w:tr>
      <w:tr>
        <w:trPr/>
        <w:tc>
          <w:tcPr>
            <w:tcW w:w="506"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9</w:t>
            </w:r>
          </w:p>
        </w:tc>
        <w:tc>
          <w:tcPr>
            <w:tcW w:w="3093" w:type="dxa"/>
            <w:tcBorders>
              <w:left w:val="single" w:sz="6" w:space="0" w:color="CFCFCF"/>
              <w:bottom w:val="single" w:sz="6" w:space="0" w:color="CFCFCF"/>
              <w:right w:val="single" w:sz="6" w:space="0" w:color="CFCFCF"/>
            </w:tcBorders>
          </w:tcPr>
          <w:p>
            <w:pPr>
              <w:pStyle w:val="Normal"/>
              <w:widowControl w:val="false"/>
              <w:rPr>
                <w:sz w:val="24"/>
                <w:szCs w:val="24"/>
                <w:lang w:val="kk-KZ"/>
              </w:rPr>
            </w:pPr>
            <w:r>
              <w:rPr>
                <w:sz w:val="24"/>
                <w:szCs w:val="24"/>
                <w:lang w:val="kk-KZ"/>
              </w:rPr>
              <w:t>Жергілікті өзін өзі басқару және азаматтық қоғамды дамыту тақырыптарына тақырыптық подкасттар түсіру</w:t>
            </w:r>
          </w:p>
        </w:tc>
        <w:tc>
          <w:tcPr>
            <w:tcW w:w="3424" w:type="dxa"/>
            <w:tcBorders>
              <w:left w:val="single" w:sz="6" w:space="0" w:color="CFCFCF"/>
              <w:bottom w:val="single" w:sz="6" w:space="0" w:color="CFCFCF"/>
              <w:right w:val="single" w:sz="6" w:space="0" w:color="CFCFCF"/>
            </w:tcBorders>
          </w:tcPr>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 xml:space="preserve">Іс-шара; </w:t>
            </w:r>
            <w:r>
              <w:rPr>
                <w:rFonts w:eastAsia="Times New Roman" w:cs="Times New Roman"/>
                <w:b w:val="false"/>
                <w:bCs w:val="false"/>
                <w:i w:val="false"/>
                <w:caps w:val="false"/>
                <w:smallCaps w:val="false"/>
                <w:color w:val="000000"/>
                <w:spacing w:val="2"/>
                <w:sz w:val="24"/>
                <w:szCs w:val="24"/>
                <w:u w:val="none"/>
                <w:lang w:val="kk-KZ" w:eastAsia="ru-RU"/>
              </w:rPr>
              <w:t>Подкаст түсіру</w:t>
            </w:r>
          </w:p>
          <w:p>
            <w:pPr>
              <w:pStyle w:val="Normal"/>
              <w:widowControl w:val="false"/>
              <w:spacing w:lineRule="atLeast" w:line="285"/>
              <w:jc w:val="both"/>
              <w:textAlignment w:val="baseline"/>
              <w:rPr>
                <w:rFonts w:eastAsia="Times New Roman" w:cs="Times New Roman"/>
                <w:b w:val="false"/>
                <w:b w:val="false"/>
                <w:bCs w:val="false"/>
                <w:i w:val="false"/>
                <w:i w:val="false"/>
                <w:caps w:val="false"/>
                <w:smallCaps w:val="false"/>
                <w:color w:val="000000"/>
                <w:spacing w:val="2"/>
                <w:sz w:val="24"/>
                <w:szCs w:val="24"/>
                <w:u w:val="non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Мазмұны;</w:t>
            </w:r>
            <w:r>
              <w:rPr>
                <w:rFonts w:eastAsia="Times New Roman" w:cs="Times New Roman"/>
                <w:b w:val="false"/>
                <w:bCs w:val="false"/>
                <w:i w:val="false"/>
                <w:caps w:val="false"/>
                <w:smallCaps w:val="false"/>
                <w:color w:val="000000"/>
                <w:spacing w:val="2"/>
                <w:sz w:val="24"/>
                <w:szCs w:val="24"/>
                <w:u w:val="none"/>
                <w:lang w:val="kk-KZ" w:eastAsia="ru-RU"/>
              </w:rPr>
              <w:t xml:space="preserve"> Жергілікті өзін-өзі басқаруды іске асыруға кедергі келтіретін мәселелрді талқылау</w:t>
            </w:r>
          </w:p>
          <w:p>
            <w:pPr>
              <w:pStyle w:val="Normal"/>
              <w:widowControl w:val="false"/>
              <w:spacing w:lineRule="atLeast" w:line="285"/>
              <w:textAlignment w:val="baseline"/>
              <w:rPr>
                <w:rFonts w:ascii="Times New Roman" w:hAnsi="Times New Roman" w:eastAsia="Times New Roman" w:cs="Times New Roman"/>
                <w:b w:val="false"/>
                <w:b w:val="false"/>
                <w:bCs w:val="false"/>
                <w:i w:val="false"/>
                <w:i w:val="false"/>
                <w:caps w:val="false"/>
                <w:smallCaps w:val="false"/>
                <w:color w:val="000000"/>
                <w:spacing w:val="2"/>
                <w:sz w:val="24"/>
                <w:szCs w:val="24"/>
                <w:u w:val="single"/>
                <w:lang w:val="kk-KZ" w:eastAsia="ru-RU"/>
              </w:rPr>
            </w:pPr>
            <w:r>
              <w:rPr>
                <w:rFonts w:eastAsia="Times New Roman" w:cs="Times New Roman"/>
                <w:b w:val="false"/>
                <w:bCs w:val="false"/>
                <w:i w:val="false"/>
                <w:caps w:val="false"/>
                <w:smallCaps w:val="false"/>
                <w:color w:val="000000"/>
                <w:spacing w:val="2"/>
                <w:sz w:val="24"/>
                <w:szCs w:val="24"/>
                <w:u w:val="single"/>
                <w:lang w:val="kk-KZ" w:eastAsia="ru-RU"/>
              </w:rPr>
              <w:t>Өткізу орны; Шымкент</w:t>
            </w:r>
          </w:p>
        </w:tc>
        <w:tc>
          <w:tcPr>
            <w:tcW w:w="1257" w:type="dxa"/>
            <w:tcBorders>
              <w:left w:val="single" w:sz="6" w:space="0" w:color="CFCFCF"/>
              <w:bottom w:val="single" w:sz="6" w:space="0" w:color="CFCFCF"/>
              <w:right w:val="single" w:sz="6" w:space="0" w:color="CFCFCF"/>
            </w:tcBorders>
          </w:tcPr>
          <w:p>
            <w:pPr>
              <w:pStyle w:val="Normal"/>
              <w:widowControl w:val="false"/>
              <w:rPr>
                <w:rFonts w:eastAsia="Times New Roman" w:cs="Times New Roman"/>
                <w:b w:val="false"/>
                <w:b w:val="false"/>
                <w:i w:val="false"/>
                <w:i w:val="false"/>
                <w:caps w:val="false"/>
                <w:smallCaps w:val="false"/>
                <w:color w:val="000000"/>
                <w:spacing w:val="2"/>
                <w:sz w:val="22"/>
                <w:szCs w:val="22"/>
                <w:lang w:val="kk-KZ" w:eastAsia="ru-RU"/>
              </w:rPr>
            </w:pPr>
            <w:r>
              <w:rPr>
                <w:rFonts w:eastAsia="Times New Roman" w:cs="Times New Roman"/>
                <w:b w:val="false"/>
                <w:i w:val="false"/>
                <w:caps w:val="false"/>
                <w:smallCaps w:val="false"/>
                <w:color w:val="000000"/>
                <w:spacing w:val="2"/>
                <w:sz w:val="22"/>
                <w:szCs w:val="22"/>
                <w:lang w:val="kk-KZ" w:eastAsia="ru-RU"/>
              </w:rPr>
              <w:t xml:space="preserve">    </w:t>
            </w:r>
            <w:r>
              <w:rPr>
                <w:rFonts w:eastAsia="Times New Roman" w:cs="Times New Roman"/>
                <w:b w:val="false"/>
                <w:i w:val="false"/>
                <w:caps w:val="false"/>
                <w:smallCaps w:val="false"/>
                <w:color w:val="000000"/>
                <w:spacing w:val="2"/>
                <w:sz w:val="22"/>
                <w:szCs w:val="22"/>
                <w:lang w:val="kk-KZ" w:eastAsia="ru-RU"/>
              </w:rPr>
              <w:t>Сәуір</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1448" w:type="dxa"/>
            <w:tcBorders>
              <w:left w:val="single" w:sz="6" w:space="0" w:color="CFCFCF"/>
              <w:bottom w:val="single" w:sz="6" w:space="0" w:color="CFCFCF"/>
              <w:right w:val="single" w:sz="6" w:space="0" w:color="CFCFCF"/>
            </w:tcBorders>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Шілде</w:t>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 xml:space="preserve">       </w:t>
            </w:r>
            <w:r>
              <w:rPr>
                <w:rFonts w:eastAsia="Times New Roman" w:cs="Times New Roman"/>
                <w:b w:val="false"/>
                <w:i w:val="false"/>
                <w:caps w:val="false"/>
                <w:smallCaps w:val="false"/>
                <w:color w:val="000000"/>
                <w:spacing w:val="2"/>
                <w:sz w:val="24"/>
                <w:szCs w:val="24"/>
                <w:lang w:val="kk-KZ" w:eastAsia="ru-RU"/>
              </w:rPr>
              <w:t>2024</w:t>
            </w:r>
          </w:p>
        </w:tc>
        <w:tc>
          <w:tcPr>
            <w:tcW w:w="5484" w:type="dxa"/>
            <w:tcBorders>
              <w:left w:val="single" w:sz="6" w:space="0" w:color="CFCFCF"/>
              <w:bottom w:val="single" w:sz="6" w:space="0" w:color="CFCFCF"/>
              <w:right w:val="single" w:sz="6" w:space="0" w:color="CFCFCF"/>
            </w:tcBorders>
          </w:tcPr>
          <w:p>
            <w:pPr>
              <w:pStyle w:val="ListParagraph"/>
              <w:widowControl w:val="false"/>
              <w:suppressAutoHyphens w:val="true"/>
              <w:bidi w:val="0"/>
              <w:spacing w:lineRule="auto" w:line="240" w:before="0" w:after="0"/>
              <w:ind w:left="0" w:right="0" w:hanging="0"/>
              <w:contextualSpacing/>
              <w:jc w:val="both"/>
              <w:textAlignment w:val="baselin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u w:val="none"/>
                <w:lang w:val="kk-KZ" w:eastAsia="ru-RU"/>
              </w:rPr>
              <w:t>Шымкент қ. жергілікті өзін-өзі басқару органдары және осы бағыттағы мемлекеттік саясатты кеңінен насихаттау.</w:t>
            </w:r>
          </w:p>
        </w:tc>
      </w:tr>
      <w:tr>
        <w:trPr/>
        <w:tc>
          <w:tcPr>
            <w:tcW w:w="15212" w:type="dxa"/>
            <w:gridSpan w:val="6"/>
            <w:tcBorders>
              <w:top w:val="single" w:sz="6" w:space="0" w:color="CFCFCF"/>
              <w:left w:val="single" w:sz="6" w:space="0" w:color="CFCFCF"/>
              <w:bottom w:val="single" w:sz="6" w:space="0" w:color="CFCFCF"/>
              <w:right w:val="single" w:sz="6" w:space="0" w:color="CFCFCF"/>
            </w:tcBorders>
          </w:tcPr>
          <w:p>
            <w:pPr>
              <w:pStyle w:val="ListParagraph"/>
              <w:widowControl w:val="false"/>
              <w:ind w:left="0" w:right="0" w:hanging="0"/>
              <w:jc w:val="both"/>
              <w:rPr>
                <w:rFonts w:ascii="Times New Roman" w:hAnsi="Times New Roman" w:cs="Times New Roman"/>
                <w:color w:val="000000"/>
                <w:sz w:val="24"/>
                <w:szCs w:val="24"/>
                <w:lang w:val="kk-KZ"/>
              </w:rPr>
            </w:pPr>
            <w:r>
              <w:rPr>
                <w:rFonts w:eastAsia="Times New Roman" w:cs="Times New Roman"/>
                <w:b w:val="false"/>
                <w:i w:val="false"/>
                <w:caps w:val="false"/>
                <w:smallCaps w:val="false"/>
                <w:color w:val="212121"/>
                <w:spacing w:val="2"/>
                <w:sz w:val="24"/>
                <w:szCs w:val="24"/>
                <w:lang w:val="kk-KZ" w:eastAsia="ru-RU"/>
              </w:rPr>
              <w:t xml:space="preserve">       </w:t>
            </w:r>
            <w:r>
              <w:rPr>
                <w:rFonts w:eastAsia="Times New Roman" w:cs="Times New Roman"/>
                <w:b w:val="false"/>
                <w:i w:val="false"/>
                <w:caps w:val="false"/>
                <w:smallCaps w:val="false"/>
                <w:color w:val="212121"/>
                <w:spacing w:val="2"/>
                <w:sz w:val="24"/>
                <w:szCs w:val="24"/>
                <w:lang w:val="kk-KZ" w:eastAsia="ru-RU"/>
              </w:rPr>
              <w:t>* Әлеуметтік жобаның іске асыру арқылы жоба іске асырылатын облыстардағы шалғай жатқан ауыл халқының жергілікті билікке, елде іске асырылып жатқан мемлекеттік бағдарламаларға оң көзқарас қалыптастыруға алғы шарттар жасалынады. Жоба аясында анықталған проблемалық мәселелер сарапталынып, тиісті құзырлы органдарға жолданатын болады. Жобаға тікелей қатысушы тұлғалар заң шығару жөніндегі тиісті жұмыс тобына мүшелікке ену көзделеді.</w:t>
            </w:r>
          </w:p>
          <w:p>
            <w:pPr>
              <w:pStyle w:val="ListParagraph"/>
              <w:widowControl w:val="false"/>
              <w:spacing w:before="0" w:after="200"/>
              <w:ind w:left="0" w:right="0" w:hanging="0"/>
              <w:contextualSpacing/>
              <w:jc w:val="both"/>
              <w:rPr>
                <w:rFonts w:ascii="Times New Roman" w:hAnsi="Times New Roman" w:cs="Times New Roman"/>
                <w:color w:val="212121"/>
                <w:sz w:val="24"/>
                <w:szCs w:val="24"/>
                <w:lang w:val="kk-KZ"/>
              </w:rPr>
            </w:pPr>
            <w:r>
              <w:rPr>
                <w:rFonts w:eastAsia="Times New Roman" w:cs="Times New Roman"/>
                <w:b w:val="false"/>
                <w:i w:val="false"/>
                <w:caps w:val="false"/>
                <w:smallCaps w:val="false"/>
                <w:color w:val="212121"/>
                <w:spacing w:val="2"/>
                <w:sz w:val="24"/>
                <w:szCs w:val="24"/>
                <w:lang w:val="kk-KZ" w:eastAsia="ru-RU"/>
              </w:rPr>
              <w:t xml:space="preserve">      </w:t>
            </w:r>
            <w:r>
              <w:rPr>
                <w:rFonts w:cs="Times New Roman"/>
                <w:color w:val="212121"/>
                <w:sz w:val="24"/>
                <w:szCs w:val="24"/>
                <w:lang w:val="kk-KZ"/>
              </w:rPr>
              <w:t xml:space="preserve">Жобаның ерекшелігі Шымкент қаласына аумағында жергілікті өзін өзі басқару органдары мен жергілікті қоғамдастықтарға жан жақты түсініктеме жүргізу, олардың шешім қабылдау процестеріне тарту болып табылады. Жергілікті өзін өзі басқару мәселелерін ақпараттандыру қоғамдық қордың қызмет етудегі негізгі бағыты болғандықтан іс шара өткізілген елді мекендегі жергілікті қоғамдастық өкілдерімен байланыс орнату және тұрақты түрде ақпараттандыруды жалғастыру көзделеді. </w:t>
            </w:r>
            <w:r>
              <w:rPr>
                <w:rFonts w:eastAsia="Times New Roman" w:cs="Times New Roman"/>
                <w:b w:val="false"/>
                <w:i w:val="false"/>
                <w:caps w:val="false"/>
                <w:smallCaps w:val="false"/>
                <w:color w:val="000000"/>
                <w:spacing w:val="2"/>
                <w:sz w:val="24"/>
                <w:szCs w:val="24"/>
                <w:lang w:val="kk-KZ" w:eastAsia="ru-RU"/>
              </w:rPr>
              <w:t>Жасақталған ақпараттық ресурстардағы ақпараттар жергілікті өзін-өзі басқару органдарына қол жетімді болады.</w:t>
            </w:r>
          </w:p>
        </w:tc>
      </w:tr>
    </w:tbl>
    <w:p>
      <w:pPr>
        <w:pStyle w:val="Style17"/>
        <w:rPr/>
      </w:pPr>
      <w:r>
        <w:rPr/>
      </w:r>
    </w:p>
    <w:tbl>
      <w:tblPr>
        <w:tblW w:w="15216" w:type="dxa"/>
        <w:jc w:val="left"/>
        <w:tblInd w:w="21" w:type="dxa"/>
        <w:tblLayout w:type="fixed"/>
        <w:tblCellMar>
          <w:top w:w="15" w:type="dxa"/>
          <w:left w:w="15" w:type="dxa"/>
          <w:bottom w:w="15" w:type="dxa"/>
          <w:right w:w="15" w:type="dxa"/>
        </w:tblCellMar>
      </w:tblPr>
      <w:tblGrid>
        <w:gridCol w:w="535"/>
        <w:gridCol w:w="4153"/>
        <w:gridCol w:w="800"/>
        <w:gridCol w:w="720"/>
        <w:gridCol w:w="1343"/>
        <w:gridCol w:w="1537"/>
        <w:gridCol w:w="1089"/>
        <w:gridCol w:w="1750"/>
        <w:gridCol w:w="41"/>
        <w:gridCol w:w="3246"/>
      </w:tblGrid>
      <w:tr>
        <w:trPr>
          <w:trHeight w:val="30" w:hRule="atLeast"/>
        </w:trPr>
        <w:tc>
          <w:tcPr>
            <w:tcW w:w="15214" w:type="dxa"/>
            <w:gridSpan w:val="10"/>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center"/>
              <w:rPr/>
            </w:pPr>
            <w:r>
              <w:rPr>
                <w:b w:val="false"/>
                <w:i w:val="false"/>
                <w:color w:val="000000"/>
                <w:sz w:val="20"/>
              </w:rPr>
              <w:t xml:space="preserve">         </w:t>
            </w:r>
            <w:r>
              <w:rPr>
                <w:b w:val="false"/>
                <w:i w:val="false"/>
                <w:color w:val="000000"/>
                <w:sz w:val="20"/>
              </w:rPr>
              <w:t>5. Әлеуметтік жоба шығыстарының сметасы</w:t>
            </w:r>
          </w:p>
        </w:tc>
      </w:tr>
      <w:tr>
        <w:trPr>
          <w:trHeight w:val="30" w:hRule="atLeast"/>
        </w:trPr>
        <w:tc>
          <w:tcPr>
            <w:tcW w:w="535"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w:t>
            </w:r>
          </w:p>
        </w:tc>
        <w:tc>
          <w:tcPr>
            <w:tcW w:w="4153"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Шығыстардың баптары</w:t>
            </w:r>
          </w:p>
        </w:tc>
        <w:tc>
          <w:tcPr>
            <w:tcW w:w="80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Өлшем бірлігі</w:t>
            </w:r>
          </w:p>
        </w:tc>
        <w:tc>
          <w:tcPr>
            <w:tcW w:w="720"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Саны</w:t>
            </w:r>
          </w:p>
        </w:tc>
        <w:tc>
          <w:tcPr>
            <w:tcW w:w="1343"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Құны, теңге</w:t>
            </w:r>
          </w:p>
        </w:tc>
        <w:tc>
          <w:tcPr>
            <w:tcW w:w="1537"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Барлығы, теңге</w:t>
            </w:r>
          </w:p>
        </w:tc>
        <w:tc>
          <w:tcPr>
            <w:tcW w:w="2880" w:type="dxa"/>
            <w:gridSpan w:val="3"/>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center"/>
              <w:rPr/>
            </w:pPr>
            <w:r>
              <w:rPr>
                <w:b w:val="false"/>
                <w:i w:val="false"/>
                <w:color w:val="000000"/>
                <w:sz w:val="20"/>
              </w:rPr>
              <w:t>Қаржыландыру көздері</w:t>
            </w:r>
          </w:p>
        </w:tc>
        <w:tc>
          <w:tcPr>
            <w:tcW w:w="3246" w:type="dxa"/>
            <w:vMerge w:val="restart"/>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Негіздеме/түсініктеме</w:t>
            </w:r>
          </w:p>
        </w:tc>
      </w:tr>
      <w:tr>
        <w:trPr>
          <w:trHeight w:val="30" w:hRule="atLeast"/>
        </w:trPr>
        <w:tc>
          <w:tcPr>
            <w:tcW w:w="535"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4153"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800"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720"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1343"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1537"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c>
          <w:tcPr>
            <w:tcW w:w="1089" w:type="dxa"/>
            <w:tcBorders>
              <w:top w:val="single" w:sz="4" w:space="0" w:color="CFCFCF"/>
              <w:left w:val="single" w:sz="4" w:space="0" w:color="CFCFCF"/>
              <w:bottom w:val="single" w:sz="4" w:space="0" w:color="CFCFCF"/>
            </w:tcBorders>
            <w:vAlign w:val="center"/>
          </w:tcPr>
          <w:p>
            <w:pPr>
              <w:pStyle w:val="Normal"/>
              <w:widowControl w:val="false"/>
              <w:spacing w:before="0" w:after="20"/>
              <w:ind w:left="20" w:hanging="0"/>
              <w:jc w:val="both"/>
              <w:rPr/>
            </w:pPr>
            <w:r>
              <w:rPr>
                <w:b w:val="false"/>
                <w:i w:val="false"/>
                <w:color w:val="000000"/>
                <w:sz w:val="20"/>
              </w:rPr>
              <w:t>Өтініш беруші (жеке салым)</w:t>
            </w:r>
          </w:p>
        </w:tc>
        <w:tc>
          <w:tcPr>
            <w:tcW w:w="1791"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b w:val="false"/>
                <w:i w:val="false"/>
                <w:color w:val="000000"/>
                <w:sz w:val="20"/>
              </w:rPr>
              <w:t>Грант қаражаты қаражаты</w:t>
            </w:r>
          </w:p>
        </w:tc>
        <w:tc>
          <w:tcPr>
            <w:tcW w:w="3246" w:type="dxa"/>
            <w:vMerge w:val="continue"/>
            <w:tcBorders>
              <w:left w:val="single" w:sz="4" w:space="0" w:color="CFCFCF"/>
              <w:bottom w:val="single" w:sz="4" w:space="0" w:color="CFCFCF"/>
              <w:right w:val="single" w:sz="4" w:space="0" w:color="CFCFCF"/>
            </w:tcBorders>
            <w:tcMar>
              <w:top w:w="0" w:type="dxa"/>
              <w:left w:w="108" w:type="dxa"/>
              <w:bottom w:w="0" w:type="dxa"/>
              <w:right w:w="108" w:type="dxa"/>
            </w:tcMar>
          </w:tcPr>
          <w:p>
            <w:pPr>
              <w:pStyle w:val="Normal"/>
              <w:widowControl w:val="false"/>
              <w:rPr/>
            </w:pPr>
            <w:r>
              <w:rPr/>
            </w:r>
          </w:p>
        </w:tc>
      </w:tr>
      <w:tr>
        <w:trPr>
          <w:trHeight w:val="30" w:hRule="atLeast"/>
        </w:trPr>
        <w:tc>
          <w:tcPr>
            <w:tcW w:w="535"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lang w:val="kk-KZ"/>
              </w:rPr>
            </w:pPr>
            <w:r>
              <w:rPr>
                <w:b/>
                <w:bCs/>
                <w:color w:val="000000"/>
                <w:sz w:val="24"/>
                <w:szCs w:val="24"/>
                <w:lang w:val="kk-KZ"/>
              </w:rPr>
              <w:t>Әкімшілік шығындар, оның ішінде</w:t>
            </w:r>
          </w:p>
        </w:tc>
        <w:tc>
          <w:tcPr>
            <w:tcW w:w="80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1343"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rPr>
            </w:r>
          </w:p>
        </w:tc>
        <w:tc>
          <w:tcPr>
            <w:tcW w:w="1537"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t>1 852 908.00</w:t>
            </w:r>
          </w:p>
        </w:tc>
        <w:tc>
          <w:tcPr>
            <w:tcW w:w="1089" w:type="dxa"/>
            <w:tcBorders>
              <w:top w:val="single" w:sz="4" w:space="0" w:color="CFCFCF"/>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t>1 852 908.00</w:t>
            </w:r>
          </w:p>
        </w:tc>
        <w:tc>
          <w:tcPr>
            <w:tcW w:w="3287" w:type="dxa"/>
            <w:gridSpan w:val="2"/>
            <w:tcBorders>
              <w:top w:val="single" w:sz="4" w:space="0" w:color="CFCFCF"/>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rPr>
            </w:pPr>
            <w:r>
              <w:rPr>
                <w:b/>
                <w:bCs/>
                <w:color w:val="000000"/>
                <w:sz w:val="24"/>
                <w:szCs w:val="24"/>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lang w:val="kk-KZ"/>
              </w:rPr>
            </w:pPr>
            <w:r>
              <w:rPr>
                <w:b/>
                <w:bCs/>
                <w:color w:val="000000"/>
                <w:sz w:val="24"/>
                <w:szCs w:val="24"/>
                <w:lang w:val="kk-KZ"/>
              </w:rPr>
              <w:t>Жалақы</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rPr>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1 496 000</w:t>
            </w:r>
            <w:r>
              <w:rPr>
                <w:b/>
                <w:bCs/>
                <w:color w:val="000000"/>
                <w:sz w:val="24"/>
                <w:szCs w:val="24"/>
              </w:rPr>
              <w:t>,00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1 496 000</w:t>
            </w:r>
            <w:r>
              <w:rPr>
                <w:b/>
                <w:bCs/>
                <w:color w:val="000000"/>
                <w:sz w:val="24"/>
                <w:szCs w:val="24"/>
              </w:rPr>
              <w:t>,00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b/>
                <w:b/>
                <w:bCs/>
                <w:color w:val="000000"/>
                <w:sz w:val="24"/>
                <w:szCs w:val="24"/>
                <w:lang w:val="kk-KZ"/>
              </w:rPr>
            </w:pPr>
            <w:r>
              <w:rPr>
                <w:b/>
                <w:bCs/>
                <w:color w:val="000000"/>
                <w:sz w:val="24"/>
                <w:szCs w:val="24"/>
                <w:lang w:val="kk-KZ"/>
              </w:rPr>
              <w:t>Жалақы мөлшері жоба ауыртпалығы мен орташа жалақыдан төмен</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lang w:val="kk-KZ"/>
              </w:rPr>
            </w:pPr>
            <w:r>
              <w:rPr>
                <w:color w:val="000000"/>
                <w:sz w:val="24"/>
                <w:szCs w:val="24"/>
                <w:lang w:val="kk-KZ"/>
              </w:rPr>
              <w:t>Жоба жетекшісі</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right"/>
              <w:rPr>
                <w:lang w:val="kk-KZ"/>
              </w:rPr>
            </w:pPr>
            <w:r>
              <w:rPr>
                <w:lang w:val="kk-KZ"/>
              </w:rPr>
              <w:t>ай</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lang w:val="kk-KZ"/>
              </w:rPr>
            </w:pPr>
            <w:r>
              <w:rPr>
                <w:color w:val="000000"/>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color w:val="000000"/>
                <w:sz w:val="24"/>
                <w:szCs w:val="24"/>
              </w:rPr>
            </w:pPr>
            <w:r>
              <w:rPr>
                <w:color w:val="000000"/>
                <w:sz w:val="24"/>
                <w:szCs w:val="24"/>
              </w:rPr>
              <w:t xml:space="preserve">   </w:t>
            </w:r>
            <w:r>
              <w:rPr>
                <w:color w:val="000000"/>
                <w:sz w:val="24"/>
                <w:szCs w:val="24"/>
              </w:rPr>
              <w:t>264 000,00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1 056 00</w:t>
            </w:r>
            <w:r>
              <w:rPr>
                <w:color w:val="000000"/>
                <w:sz w:val="24"/>
                <w:szCs w:val="24"/>
              </w:rPr>
              <w:t>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1 056 00</w:t>
            </w:r>
            <w:r>
              <w:rPr>
                <w:color w:val="000000"/>
                <w:sz w:val="24"/>
                <w:szCs w:val="24"/>
              </w:rPr>
              <w:t>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lang w:val="ru-RU"/>
              </w:rPr>
            </w:pPr>
            <w:r>
              <w:rPr>
                <w:color w:val="000000"/>
                <w:sz w:val="24"/>
                <w:szCs w:val="24"/>
                <w:lang w:val="ru-RU"/>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lang w:val="kk-KZ"/>
              </w:rPr>
            </w:pPr>
            <w:r>
              <w:rPr>
                <w:color w:val="000000"/>
                <w:sz w:val="24"/>
                <w:szCs w:val="24"/>
                <w:lang w:val="kk-KZ"/>
              </w:rPr>
              <w:t>Есепші</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right"/>
              <w:rPr>
                <w:lang w:val="kk-KZ"/>
              </w:rPr>
            </w:pPr>
            <w:r>
              <w:rPr>
                <w:lang w:val="kk-KZ"/>
              </w:rPr>
              <w:t>ай</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lang w:val="kk-KZ"/>
              </w:rPr>
            </w:pPr>
            <w:r>
              <w:rPr>
                <w:color w:val="000000"/>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rPr>
              <w:t>110 000,00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440</w:t>
            </w:r>
            <w:r>
              <w:rPr>
                <w:color w:val="000000"/>
                <w:sz w:val="24"/>
                <w:szCs w:val="24"/>
              </w:rPr>
              <w:t xml:space="preserve"> 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440</w:t>
            </w:r>
            <w:r>
              <w:rPr>
                <w:color w:val="000000"/>
                <w:sz w:val="24"/>
                <w:szCs w:val="24"/>
              </w:rPr>
              <w:t xml:space="preserve"> 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rPr>
            </w:pPr>
            <w:r>
              <w:rPr>
                <w:color w:val="000000"/>
                <w:sz w:val="24"/>
                <w:szCs w:val="24"/>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lang w:val="kk-KZ"/>
              </w:rPr>
            </w:pPr>
            <w:r>
              <w:rPr>
                <w:b/>
                <w:bCs/>
                <w:color w:val="000000"/>
                <w:sz w:val="24"/>
                <w:szCs w:val="24"/>
                <w:lang w:val="kk-KZ"/>
              </w:rPr>
              <w:t>Әлеуметтік салық және төлемдер</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rPr>
              <w:t>52 417,00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209 668</w:t>
            </w:r>
            <w:r>
              <w:rPr>
                <w:b/>
                <w:bCs/>
                <w:color w:val="000000"/>
                <w:sz w:val="24"/>
                <w:szCs w:val="24"/>
              </w:rPr>
              <w:t>,00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209 668</w:t>
            </w:r>
            <w:r>
              <w:rPr>
                <w:b/>
                <w:bCs/>
                <w:color w:val="000000"/>
                <w:sz w:val="24"/>
                <w:szCs w:val="24"/>
              </w:rPr>
              <w:t>,00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lang w:val="kk-KZ"/>
              </w:rPr>
            </w:pPr>
            <w:r>
              <w:rPr>
                <w:color w:val="000000"/>
                <w:sz w:val="24"/>
                <w:szCs w:val="24"/>
                <w:lang w:val="kk-KZ"/>
              </w:rPr>
              <w:t>Салық заңнамасына сәйкес есептелді</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lang w:val="kk-KZ"/>
              </w:rPr>
            </w:pPr>
            <w:r>
              <w:rPr>
                <w:b/>
                <w:bCs/>
                <w:color w:val="000000"/>
                <w:sz w:val="24"/>
                <w:szCs w:val="24"/>
                <w:lang w:val="kk-KZ"/>
              </w:rPr>
              <w:t>МӘМС</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right"/>
              <w:rPr>
                <w:lang w:val="kk-KZ"/>
              </w:rPr>
            </w:pPr>
            <w:r>
              <w:rPr>
                <w:lang w:val="kk-KZ"/>
              </w:rPr>
              <w:t>ай</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rPr>
              <w:t>18 810,00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75 240</w:t>
            </w:r>
            <w:r>
              <w:rPr>
                <w:b/>
                <w:bCs/>
                <w:color w:val="000000"/>
                <w:sz w:val="24"/>
                <w:szCs w:val="24"/>
              </w:rPr>
              <w:t>,00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75 240</w:t>
            </w:r>
            <w:r>
              <w:rPr>
                <w:b/>
                <w:bCs/>
                <w:color w:val="000000"/>
                <w:sz w:val="24"/>
                <w:szCs w:val="24"/>
              </w:rPr>
              <w:t>,00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rPr>
            </w:pPr>
            <w:r>
              <w:rPr>
                <w:color w:val="000000"/>
                <w:sz w:val="24"/>
                <w:szCs w:val="24"/>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rPr>
            </w:pPr>
            <w:r>
              <w:rPr>
                <w:b/>
                <w:bCs/>
                <w:color w:val="000000"/>
                <w:sz w:val="24"/>
                <w:szCs w:val="24"/>
              </w:rPr>
              <w:t xml:space="preserve">Банк </w:t>
            </w:r>
            <w:r>
              <w:rPr>
                <w:b/>
                <w:bCs/>
                <w:color w:val="000000"/>
                <w:sz w:val="24"/>
                <w:szCs w:val="24"/>
                <w:lang w:val="kk-KZ"/>
              </w:rPr>
              <w:t>қызметтері</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right"/>
              <w:rPr>
                <w:lang w:val="kk-KZ"/>
              </w:rPr>
            </w:pPr>
            <w:r>
              <w:rPr>
                <w:lang w:val="kk-KZ"/>
              </w:rPr>
              <w:t>ай</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rPr>
              <w:t>2 000,00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8</w:t>
            </w:r>
            <w:r>
              <w:rPr>
                <w:b/>
                <w:bCs/>
                <w:color w:val="000000"/>
                <w:sz w:val="24"/>
                <w:szCs w:val="24"/>
              </w:rPr>
              <w:t xml:space="preserve"> 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8</w:t>
            </w:r>
            <w:r>
              <w:rPr>
                <w:b/>
                <w:bCs/>
                <w:color w:val="000000"/>
                <w:sz w:val="24"/>
                <w:szCs w:val="24"/>
              </w:rPr>
              <w:t xml:space="preserve"> 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color w:val="000000"/>
                <w:sz w:val="24"/>
                <w:szCs w:val="24"/>
                <w:lang w:val="kk-KZ"/>
              </w:rPr>
            </w:pPr>
            <w:r>
              <w:rPr>
                <w:color w:val="000000"/>
                <w:sz w:val="24"/>
                <w:szCs w:val="24"/>
                <w:lang w:val="kk-KZ"/>
              </w:rPr>
              <w:t>Банк талаптарының мөлшері. Өзгеруі мүмкін.</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auto"/>
                <w:sz w:val="24"/>
                <w:szCs w:val="24"/>
                <w:lang w:val="ru-RU"/>
              </w:rPr>
            </w:pPr>
            <w:r>
              <w:rPr>
                <w:b/>
                <w:bCs/>
                <w:color w:val="auto"/>
                <w:sz w:val="24"/>
                <w:szCs w:val="24"/>
                <w:lang w:val="ru-RU"/>
              </w:rPr>
              <w:t>К</w:t>
            </w:r>
            <w:r>
              <w:rPr>
                <w:b/>
                <w:bCs/>
                <w:color w:val="auto"/>
                <w:sz w:val="24"/>
                <w:szCs w:val="24"/>
                <w:lang w:val="kk-KZ"/>
              </w:rPr>
              <w:t>еңсе заттары мен жабдықтары</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right"/>
              <w:rPr>
                <w:lang w:val="kk-KZ"/>
              </w:rPr>
            </w:pPr>
            <w:r>
              <w:rPr>
                <w:lang w:val="kk-KZ"/>
              </w:rPr>
              <w:t>ай</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auto"/>
                <w:sz w:val="24"/>
                <w:szCs w:val="24"/>
                <w:lang w:val="kk-KZ"/>
              </w:rPr>
            </w:pPr>
            <w:r>
              <w:rPr>
                <w:b/>
                <w:bCs/>
                <w:color w:val="auto"/>
                <w:sz w:val="24"/>
                <w:szCs w:val="24"/>
                <w:lang w:val="kk-KZ"/>
              </w:rPr>
              <w:t>4</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auto"/>
                <w:sz w:val="24"/>
                <w:szCs w:val="24"/>
              </w:rPr>
            </w:pPr>
            <w:r>
              <w:rPr>
                <w:b/>
                <w:bCs/>
                <w:color w:val="auto"/>
                <w:sz w:val="24"/>
                <w:szCs w:val="24"/>
                <w:lang w:val="kk-KZ"/>
              </w:rPr>
              <w:t>16</w:t>
            </w:r>
            <w:r>
              <w:rPr>
                <w:b/>
                <w:bCs/>
                <w:color w:val="auto"/>
                <w:sz w:val="24"/>
                <w:szCs w:val="24"/>
              </w:rPr>
              <w:t xml:space="preserve">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auto"/>
                <w:sz w:val="24"/>
                <w:szCs w:val="24"/>
              </w:rPr>
            </w:pPr>
            <w:r>
              <w:rPr>
                <w:b/>
                <w:bCs/>
                <w:color w:val="auto"/>
                <w:sz w:val="24"/>
                <w:szCs w:val="24"/>
                <w:lang w:val="kk-KZ"/>
              </w:rPr>
              <w:t>64</w:t>
            </w:r>
            <w:r>
              <w:rPr>
                <w:b/>
                <w:bCs/>
                <w:color w:val="auto"/>
                <w:sz w:val="24"/>
                <w:szCs w:val="24"/>
              </w:rPr>
              <w:t xml:space="preserve"> 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auto"/>
                <w:sz w:val="24"/>
                <w:szCs w:val="24"/>
              </w:rPr>
            </w:pPr>
            <w:r>
              <w:rPr>
                <w:b/>
                <w:bCs/>
                <w:color w:val="auto"/>
                <w:sz w:val="24"/>
                <w:szCs w:val="24"/>
                <w:lang w:val="kk-KZ"/>
              </w:rPr>
              <w:t>64</w:t>
            </w:r>
            <w:r>
              <w:rPr>
                <w:b/>
                <w:bCs/>
                <w:color w:val="auto"/>
                <w:sz w:val="24"/>
                <w:szCs w:val="24"/>
              </w:rPr>
              <w:t xml:space="preserve"> 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color w:val="auto"/>
                <w:sz w:val="24"/>
                <w:szCs w:val="24"/>
                <w:lang w:val="kk-KZ"/>
              </w:rPr>
            </w:pPr>
            <w:r>
              <w:rPr>
                <w:color w:val="auto"/>
                <w:sz w:val="24"/>
                <w:szCs w:val="24"/>
                <w:lang w:val="kk-KZ"/>
              </w:rPr>
              <w:t>Аймақтардағы оқыту шараларына қамтамасыз ету және жоба қызметкерлеріне</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rPr>
            </w:pPr>
            <w:r>
              <w:rPr>
                <w:b/>
                <w:bCs/>
                <w:color w:val="000000"/>
                <w:sz w:val="24"/>
                <w:szCs w:val="24"/>
              </w:rPr>
              <w:t>Материал</w:t>
            </w:r>
            <w:r>
              <w:rPr>
                <w:b/>
                <w:bCs/>
                <w:color w:val="000000"/>
                <w:sz w:val="24"/>
                <w:szCs w:val="24"/>
                <w:lang w:val="kk-KZ"/>
              </w:rPr>
              <w:t>дық</w:t>
            </w:r>
            <w:r>
              <w:rPr>
                <w:b/>
                <w:bCs/>
                <w:color w:val="000000"/>
                <w:sz w:val="24"/>
                <w:szCs w:val="24"/>
              </w:rPr>
              <w:t>-техни</w:t>
            </w:r>
            <w:r>
              <w:rPr>
                <w:b/>
                <w:bCs/>
                <w:color w:val="000000"/>
                <w:sz w:val="24"/>
                <w:szCs w:val="24"/>
                <w:lang w:val="kk-KZ"/>
              </w:rPr>
              <w:t>калық қамту</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rPr>
            </w:pPr>
            <w:r>
              <w:rPr>
                <w:b/>
                <w:bCs/>
                <w:color w:val="000000"/>
                <w:sz w:val="24"/>
                <w:szCs w:val="24"/>
              </w:rPr>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b/>
                <w:bCs/>
                <w:color w:val="000000"/>
                <w:sz w:val="24"/>
                <w:szCs w:val="24"/>
              </w:rPr>
            </w:pPr>
            <w:r>
              <w:rPr>
                <w:b/>
                <w:bCs/>
                <w:color w:val="000000"/>
                <w:sz w:val="24"/>
                <w:szCs w:val="24"/>
              </w:rPr>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 xml:space="preserve">1 020 </w:t>
            </w:r>
            <w:r>
              <w:rPr>
                <w:b/>
                <w:bCs/>
                <w:color w:val="000000"/>
                <w:sz w:val="24"/>
                <w:szCs w:val="24"/>
              </w:rPr>
              <w:t>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 xml:space="preserve">1 020 </w:t>
            </w:r>
            <w:r>
              <w:rPr>
                <w:b/>
                <w:bCs/>
                <w:color w:val="000000"/>
                <w:sz w:val="24"/>
                <w:szCs w:val="24"/>
              </w:rPr>
              <w:t>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rPr>
            </w:pPr>
            <w:r>
              <w:rPr>
                <w:color w:val="000000"/>
                <w:sz w:val="24"/>
                <w:szCs w:val="24"/>
              </w:rPr>
              <w:t>Ноутбук</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t xml:space="preserve">    </w:t>
            </w:r>
            <w:r>
              <w:rPr>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lang w:val="kk-KZ"/>
              </w:rPr>
            </w:pPr>
            <w:r>
              <w:rPr>
                <w:color w:val="000000"/>
                <w:sz w:val="24"/>
                <w:szCs w:val="24"/>
                <w:lang w:val="kk-KZ"/>
              </w:rPr>
              <w:t>2</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46</w:t>
            </w:r>
            <w:r>
              <w:rPr>
                <w:color w:val="000000"/>
                <w:sz w:val="24"/>
                <w:szCs w:val="24"/>
              </w:rPr>
              <w:t>0 000,00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920</w:t>
            </w:r>
            <w:r>
              <w:rPr>
                <w:color w:val="000000"/>
                <w:sz w:val="24"/>
                <w:szCs w:val="24"/>
              </w:rPr>
              <w:t xml:space="preserve"> 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920</w:t>
            </w:r>
            <w:r>
              <w:rPr>
                <w:color w:val="000000"/>
                <w:sz w:val="24"/>
                <w:szCs w:val="24"/>
              </w:rPr>
              <w:t xml:space="preserve"> 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Қордың әлеуетін арттыру және материалдық жағдайын көтеру</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color w:val="000000"/>
                <w:sz w:val="24"/>
                <w:szCs w:val="24"/>
                <w:lang w:val="kk-KZ"/>
              </w:rPr>
            </w:pPr>
            <w:r>
              <w:rPr>
                <w:color w:val="000000"/>
                <w:sz w:val="24"/>
                <w:szCs w:val="24"/>
                <w:lang w:val="kk-KZ"/>
              </w:rPr>
              <w:t>Подкастқа арналған аппарат</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t xml:space="preserve">    </w:t>
            </w:r>
            <w:r>
              <w:rPr>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lang w:val="kk-KZ"/>
              </w:rPr>
            </w:pPr>
            <w:r>
              <w:rPr>
                <w:color w:val="000000"/>
                <w:sz w:val="24"/>
                <w:szCs w:val="24"/>
                <w:lang w:val="kk-KZ"/>
              </w:rPr>
              <w:t>1</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100</w:t>
            </w:r>
            <w:r>
              <w:rPr>
                <w:color w:val="000000"/>
                <w:sz w:val="24"/>
                <w:szCs w:val="24"/>
              </w:rPr>
              <w:t xml:space="preserve"> 000,00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100</w:t>
            </w:r>
            <w:r>
              <w:rPr>
                <w:color w:val="000000"/>
                <w:sz w:val="24"/>
                <w:szCs w:val="24"/>
              </w:rPr>
              <w:t xml:space="preserve"> 000,00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lang w:val="kk-KZ"/>
              </w:rPr>
              <w:t>100</w:t>
            </w:r>
            <w:r>
              <w:rPr>
                <w:color w:val="000000"/>
                <w:sz w:val="24"/>
                <w:szCs w:val="24"/>
              </w:rPr>
              <w:t xml:space="preserve"> 000,00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 іске асыру барысында түсірілім жасалынады. 1 сағаттық подкаст түсіру қызметі 100 мың. Сондықтан қор дербес жасауы үшін.</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rFonts w:ascii="Times New Roman" w:hAnsi="Times New Roman" w:eastAsia="Times New Roman" w:cs="Times New Roman"/>
                <w:b/>
                <w:b/>
                <w:bCs/>
                <w:color w:val="000000"/>
                <w:sz w:val="24"/>
                <w:szCs w:val="24"/>
                <w:lang w:eastAsia="ru-RU"/>
              </w:rPr>
            </w:pPr>
            <w:r>
              <w:rPr>
                <w:rFonts w:eastAsia="Times New Roman" w:cs="Times New Roman"/>
                <w:b/>
                <w:bCs/>
                <w:color w:val="000000"/>
                <w:sz w:val="24"/>
                <w:szCs w:val="24"/>
                <w:lang w:eastAsia="ru-RU"/>
              </w:rPr>
              <w:t>Тура шығыстар:</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rPr>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color w:val="000000"/>
                <w:sz w:val="24"/>
                <w:szCs w:val="24"/>
              </w:rPr>
            </w:pPr>
            <w:r>
              <w:rPr>
                <w:color w:val="000000"/>
                <w:sz w:val="24"/>
                <w:szCs w:val="24"/>
              </w:rPr>
            </w:r>
          </w:p>
        </w:tc>
        <w:tc>
          <w:tcPr>
            <w:tcW w:w="1537"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8 126 900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right"/>
              <w:rPr>
                <w:b/>
                <w:b/>
                <w:bCs/>
              </w:rPr>
            </w:pPr>
            <w:r>
              <w:rPr>
                <w:b/>
                <w:bCs/>
              </w:rPr>
            </w:r>
          </w:p>
        </w:tc>
        <w:tc>
          <w:tcPr>
            <w:tcW w:w="175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b/>
                <w:bCs/>
                <w:i w:val="false"/>
                <w:i w:val="false"/>
                <w:caps w:val="false"/>
                <w:smallCaps w:val="false"/>
                <w:color w:val="000000"/>
                <w:spacing w:val="2"/>
                <w:sz w:val="24"/>
                <w:szCs w:val="24"/>
                <w:lang w:val="kk-KZ" w:eastAsia="ru-RU"/>
              </w:rPr>
            </w:pPr>
            <w:r>
              <w:rPr>
                <w:rFonts w:eastAsia="Times New Roman" w:cs="Times New Roman"/>
                <w:b/>
                <w:bCs/>
                <w:i w:val="false"/>
                <w:caps w:val="false"/>
                <w:smallCaps w:val="false"/>
                <w:color w:val="000000"/>
                <w:spacing w:val="2"/>
                <w:sz w:val="24"/>
                <w:szCs w:val="24"/>
                <w:lang w:val="kk-KZ" w:eastAsia="ru-RU"/>
              </w:rPr>
              <w:t>8 126 900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Сарапшылар/Фрилансер</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t xml:space="preserve">   </w:t>
            </w:r>
            <w:r>
              <w:rPr>
                <w:b w:val="false"/>
                <w:bCs w:val="false"/>
                <w:lang w:val="kk-KZ"/>
              </w:rPr>
              <w:t>адам</w:t>
            </w:r>
          </w:p>
        </w:tc>
        <w:tc>
          <w:tcPr>
            <w:tcW w:w="72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10</w:t>
            </w:r>
          </w:p>
        </w:tc>
        <w:tc>
          <w:tcPr>
            <w:tcW w:w="1343"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100 000</w:t>
            </w:r>
          </w:p>
        </w:tc>
        <w:tc>
          <w:tcPr>
            <w:tcW w:w="1537"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1 000 000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right"/>
              <w:rPr>
                <w:b/>
                <w:b/>
                <w:bCs/>
              </w:rPr>
            </w:pPr>
            <w:r>
              <w:rPr>
                <w:b/>
                <w:bCs/>
              </w:rPr>
            </w:r>
          </w:p>
        </w:tc>
        <w:tc>
          <w:tcPr>
            <w:tcW w:w="175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1 000 000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 аясында оқыту, аналитика жұмыстарына қосымша білікті мамандарды тарту</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Баннер</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lang w:val="kk-KZ"/>
              </w:rPr>
            </w:pPr>
            <w:r>
              <w:rPr>
                <w:b w:val="false"/>
                <w:bCs w:val="false"/>
                <w:lang w:val="kk-KZ"/>
              </w:rPr>
              <w:t xml:space="preserve">    </w:t>
            </w:r>
            <w:r>
              <w:rPr>
                <w:b w:val="false"/>
                <w:bCs w:val="false"/>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10</w:t>
            </w:r>
          </w:p>
        </w:tc>
        <w:tc>
          <w:tcPr>
            <w:tcW w:w="1343"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200 000</w:t>
            </w:r>
          </w:p>
        </w:tc>
        <w:tc>
          <w:tcPr>
            <w:tcW w:w="1537"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2 000 000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right"/>
              <w:rPr>
                <w:b/>
                <w:b/>
                <w:bCs/>
              </w:rPr>
            </w:pPr>
            <w:r>
              <w:rPr>
                <w:b/>
                <w:bCs/>
              </w:rPr>
            </w:r>
          </w:p>
        </w:tc>
        <w:tc>
          <w:tcPr>
            <w:tcW w:w="175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2 000 000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 талаптарын орындау</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rPr>
                <w:rFonts w:ascii="Times New Roman" w:hAnsi="Times New Roman" w:eastAsia="Times New Roman" w:cs="Times New Roman"/>
                <w:b w:val="false"/>
                <w:b w:val="false"/>
                <w:bCs w:val="false"/>
                <w:i w:val="false"/>
                <w:i w:val="false"/>
                <w:caps w:val="false"/>
                <w:smallCaps w:val="false"/>
                <w:color w:val="000000"/>
                <w:spacing w:val="2"/>
                <w:kern w:val="0"/>
                <w:sz w:val="24"/>
                <w:szCs w:val="24"/>
                <w:lang w:val="kk-KZ" w:eastAsia="ru-RU" w:bidi="ar-SA"/>
              </w:rPr>
            </w:pPr>
            <w:r>
              <w:rPr>
                <w:rFonts w:eastAsia="Times New Roman" w:cs="Times New Roman"/>
                <w:b w:val="false"/>
                <w:bCs w:val="false"/>
                <w:i w:val="false"/>
                <w:caps w:val="false"/>
                <w:smallCaps w:val="false"/>
                <w:color w:val="000000"/>
                <w:spacing w:val="2"/>
                <w:kern w:val="0"/>
                <w:sz w:val="24"/>
                <w:szCs w:val="24"/>
                <w:lang w:val="kk-KZ" w:eastAsia="ru-RU" w:bidi="ar-SA"/>
              </w:rPr>
              <w:t>Үлестірме материалдар</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lang w:val="kk-KZ"/>
              </w:rPr>
            </w:pPr>
            <w:r>
              <w:rPr>
                <w:b w:val="false"/>
                <w:bCs w:val="false"/>
                <w:lang w:val="kk-KZ"/>
              </w:rPr>
              <w:t xml:space="preserve">    </w:t>
            </w:r>
            <w:r>
              <w:rPr>
                <w:b w:val="false"/>
                <w:bCs w:val="false"/>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300</w:t>
            </w:r>
          </w:p>
        </w:tc>
        <w:tc>
          <w:tcPr>
            <w:tcW w:w="1343"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5 423</w:t>
            </w:r>
          </w:p>
        </w:tc>
        <w:tc>
          <w:tcPr>
            <w:tcW w:w="1537"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1 626 900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right"/>
              <w:rPr>
                <w:b/>
                <w:b/>
                <w:bCs/>
              </w:rPr>
            </w:pPr>
            <w:r>
              <w:rPr>
                <w:b/>
                <w:bCs/>
              </w:rPr>
            </w:r>
          </w:p>
        </w:tc>
        <w:tc>
          <w:tcPr>
            <w:tcW w:w="175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1 626 900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Жоба талаптарын орындау</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rPr>
                <w:rFonts w:ascii="Times New Roman" w:hAnsi="Times New Roman" w:eastAsia="Times New Roman" w:cs="Times New Roman"/>
                <w:b w:val="false"/>
                <w:b w:val="false"/>
                <w:bCs w:val="false"/>
                <w:i w:val="false"/>
                <w:i w:val="false"/>
                <w:caps w:val="false"/>
                <w:smallCaps w:val="false"/>
                <w:color w:val="000000"/>
                <w:spacing w:val="2"/>
                <w:kern w:val="0"/>
                <w:sz w:val="24"/>
                <w:szCs w:val="24"/>
                <w:lang w:val="kk-KZ" w:eastAsia="ru-RU" w:bidi="ar-SA"/>
              </w:rPr>
            </w:pPr>
            <w:r>
              <w:rPr>
                <w:rFonts w:eastAsia="Times New Roman" w:cs="Times New Roman"/>
                <w:b w:val="false"/>
                <w:bCs w:val="false"/>
                <w:i w:val="false"/>
                <w:caps w:val="false"/>
                <w:smallCaps w:val="false"/>
                <w:color w:val="000000"/>
                <w:spacing w:val="2"/>
                <w:kern w:val="0"/>
                <w:sz w:val="24"/>
                <w:szCs w:val="24"/>
                <w:lang w:val="kk-KZ" w:eastAsia="ru-RU" w:bidi="ar-SA"/>
              </w:rPr>
              <w:t>Көлік шығын</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t xml:space="preserve">    </w:t>
            </w:r>
            <w:r>
              <w:rPr>
                <w:b w:val="false"/>
                <w:bCs w:val="false"/>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w:t>
            </w:r>
          </w:p>
        </w:tc>
        <w:tc>
          <w:tcPr>
            <w:tcW w:w="1343"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1 000 000</w:t>
            </w:r>
          </w:p>
        </w:tc>
        <w:tc>
          <w:tcPr>
            <w:tcW w:w="1537"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1 000 000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right"/>
              <w:rPr>
                <w:b/>
                <w:b/>
                <w:bCs/>
              </w:rPr>
            </w:pPr>
            <w:r>
              <w:rPr>
                <w:b/>
                <w:bCs/>
              </w:rPr>
            </w:r>
          </w:p>
        </w:tc>
        <w:tc>
          <w:tcPr>
            <w:tcW w:w="1750" w:type="dxa"/>
            <w:tcBorders>
              <w:left w:val="single" w:sz="4" w:space="0" w:color="CFCFCF"/>
              <w:bottom w:val="single" w:sz="4" w:space="0" w:color="CFCFCF"/>
              <w:right w:val="single" w:sz="4" w:space="0" w:color="CFCFCF"/>
            </w:tcBorders>
            <w:vAlign w:val="center"/>
          </w:tcPr>
          <w:p>
            <w:pPr>
              <w:pStyle w:val="Normal"/>
              <w:widowControl w:val="false"/>
              <w:jc w:val="right"/>
              <w:rPr>
                <w:rFonts w:eastAsia="Times New Roman" w:cs="Times New Roman"/>
                <w:b w:val="false"/>
                <w:b w:val="false"/>
                <w:bCs w:val="false"/>
                <w:i w:val="false"/>
                <w:i w:val="false"/>
                <w:caps w:val="false"/>
                <w:smallCaps w:val="false"/>
                <w:color w:val="000000"/>
                <w:spacing w:val="2"/>
                <w:sz w:val="24"/>
                <w:szCs w:val="24"/>
                <w:lang w:val="kk-KZ" w:eastAsia="ru-RU"/>
              </w:rPr>
            </w:pPr>
            <w:r>
              <w:rPr>
                <w:rFonts w:eastAsia="Times New Roman" w:cs="Times New Roman"/>
                <w:b w:val="false"/>
                <w:bCs w:val="false"/>
                <w:i w:val="false"/>
                <w:caps w:val="false"/>
                <w:smallCaps w:val="false"/>
                <w:color w:val="000000"/>
                <w:spacing w:val="2"/>
                <w:sz w:val="24"/>
                <w:szCs w:val="24"/>
                <w:lang w:val="kk-KZ" w:eastAsia="ru-RU"/>
              </w:rPr>
              <w:t xml:space="preserve">        </w:t>
            </w:r>
            <w:r>
              <w:rPr>
                <w:rFonts w:eastAsia="Times New Roman" w:cs="Times New Roman"/>
                <w:b w:val="false"/>
                <w:bCs w:val="false"/>
                <w:i w:val="false"/>
                <w:caps w:val="false"/>
                <w:smallCaps w:val="false"/>
                <w:color w:val="000000"/>
                <w:spacing w:val="2"/>
                <w:sz w:val="24"/>
                <w:szCs w:val="24"/>
                <w:lang w:val="kk-KZ" w:eastAsia="ru-RU"/>
              </w:rPr>
              <w:t>1 000 000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Іс шараны іске асыруда 2 айға жалға алу</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rFonts w:eastAsia="Times New Roman" w:cs="Times New Roman"/>
                <w:b w:val="false"/>
                <w:b w:val="false"/>
                <w:bCs w:val="false"/>
                <w:color w:val="000000"/>
                <w:sz w:val="24"/>
                <w:szCs w:val="24"/>
                <w:lang w:eastAsia="ru-RU"/>
              </w:rPr>
            </w:pPr>
            <w:r>
              <w:rPr>
                <w:rFonts w:eastAsia="Times New Roman" w:cs="Times New Roman"/>
                <w:b w:val="false"/>
                <w:bCs w:val="false"/>
                <w:color w:val="000000"/>
                <w:sz w:val="24"/>
                <w:szCs w:val="24"/>
                <w:lang w:val="kk-KZ" w:eastAsia="ru-RU"/>
              </w:rPr>
              <w:t>П</w:t>
            </w:r>
            <w:r>
              <w:rPr>
                <w:rFonts w:eastAsia="Times New Roman" w:cs="Times New Roman"/>
                <w:b w:val="false"/>
                <w:bCs w:val="false"/>
                <w:color w:val="000000"/>
                <w:sz w:val="24"/>
                <w:szCs w:val="24"/>
                <w:lang w:eastAsia="ru-RU"/>
              </w:rPr>
              <w:t>олиграфия (методикалық құрал басып шығару)</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p>
            <w:pPr>
              <w:pStyle w:val="Normal"/>
              <w:widowControl w:val="false"/>
              <w:spacing w:before="0" w:after="20"/>
              <w:ind w:left="20" w:hanging="0"/>
              <w:jc w:val="both"/>
              <w:rPr>
                <w:b w:val="false"/>
                <w:b w:val="false"/>
                <w:bCs w:val="false"/>
              </w:rPr>
            </w:pPr>
            <w:r>
              <w:rPr>
                <w:b w:val="false"/>
                <w:bCs w:val="false"/>
              </w:rPr>
              <w:t xml:space="preserve">    </w:t>
            </w:r>
            <w:r>
              <w:rPr>
                <w:b w:val="false"/>
                <w:bCs w:val="false"/>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rFonts w:eastAsia="Times New Roman" w:cs="Times New Roman"/>
                <w:b w:val="false"/>
                <w:b w:val="false"/>
                <w:bCs w:val="false"/>
                <w:color w:val="000000"/>
                <w:sz w:val="24"/>
                <w:szCs w:val="24"/>
                <w:lang w:eastAsia="ru-RU"/>
              </w:rPr>
            </w:pPr>
            <w:r>
              <w:rPr>
                <w:rFonts w:eastAsia="Times New Roman" w:cs="Times New Roman"/>
                <w:b w:val="false"/>
                <w:bCs w:val="false"/>
                <w:color w:val="000000"/>
                <w:sz w:val="24"/>
                <w:szCs w:val="24"/>
                <w:lang w:val="kk-KZ" w:eastAsia="ru-RU"/>
              </w:rPr>
              <w:t>1 0</w:t>
            </w:r>
            <w:r>
              <w:rPr>
                <w:rFonts w:eastAsia="Times New Roman" w:cs="Times New Roman"/>
                <w:b w:val="false"/>
                <w:bCs w:val="false"/>
                <w:color w:val="000000"/>
                <w:sz w:val="24"/>
                <w:szCs w:val="24"/>
                <w:lang w:eastAsia="ru-RU"/>
              </w:rPr>
              <w:t>00</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rFonts w:eastAsia="Times New Roman" w:cs="Times New Roman"/>
                <w:b w:val="false"/>
                <w:b w:val="false"/>
                <w:bCs w:val="false"/>
                <w:color w:val="000000"/>
                <w:sz w:val="24"/>
                <w:szCs w:val="24"/>
                <w:lang w:val="kk-KZ" w:eastAsia="ru-RU"/>
              </w:rPr>
            </w:pPr>
            <w:r>
              <w:rPr>
                <w:rFonts w:eastAsia="Times New Roman" w:cs="Times New Roman"/>
                <w:b w:val="false"/>
                <w:bCs w:val="false"/>
                <w:color w:val="000000"/>
                <w:sz w:val="24"/>
                <w:szCs w:val="24"/>
                <w:lang w:val="kk-KZ" w:eastAsia="ru-RU"/>
              </w:rPr>
              <w:t>2 000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rFonts w:eastAsia="Times New Roman" w:cs="Times New Roman"/>
                <w:b w:val="false"/>
                <w:b w:val="false"/>
                <w:bCs w:val="false"/>
                <w:color w:val="000000"/>
                <w:sz w:val="24"/>
                <w:szCs w:val="24"/>
                <w:lang w:val="kk-KZ" w:eastAsia="ru-RU"/>
              </w:rPr>
            </w:pPr>
            <w:r>
              <w:rPr>
                <w:rFonts w:eastAsia="Times New Roman" w:cs="Times New Roman"/>
                <w:b w:val="false"/>
                <w:bCs w:val="false"/>
                <w:color w:val="000000"/>
                <w:sz w:val="24"/>
                <w:szCs w:val="24"/>
                <w:lang w:val="kk-KZ" w:eastAsia="ru-RU"/>
              </w:rPr>
              <w:t>2 000 000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rFonts w:eastAsia="Times New Roman" w:cs="Times New Roman"/>
                <w:b w:val="false"/>
                <w:b w:val="false"/>
                <w:bCs w:val="false"/>
                <w:color w:val="000000"/>
                <w:sz w:val="24"/>
                <w:szCs w:val="24"/>
                <w:lang w:val="kk-KZ" w:eastAsia="ru-RU"/>
              </w:rPr>
            </w:pPr>
            <w:r>
              <w:rPr>
                <w:rFonts w:eastAsia="Times New Roman" w:cs="Times New Roman"/>
                <w:b w:val="false"/>
                <w:bCs w:val="false"/>
                <w:color w:val="000000"/>
                <w:sz w:val="24"/>
                <w:szCs w:val="24"/>
                <w:lang w:val="kk-KZ" w:eastAsia="ru-RU"/>
              </w:rPr>
              <w:t>2 000 000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both"/>
              <w:rPr>
                <w:rFonts w:eastAsia="Times New Roman" w:cs="Times New Roman"/>
                <w:color w:val="000000"/>
                <w:sz w:val="24"/>
                <w:szCs w:val="24"/>
                <w:lang w:val="kk-KZ" w:eastAsia="ru-RU"/>
              </w:rPr>
            </w:pPr>
            <w:r>
              <w:rPr>
                <w:rFonts w:eastAsia="Times New Roman" w:cs="Times New Roman"/>
                <w:color w:val="000000"/>
                <w:sz w:val="24"/>
                <w:szCs w:val="24"/>
                <w:lang w:val="kk-KZ" w:eastAsia="ru-RU"/>
              </w:rPr>
              <w:t>Бастамашыл топтар мен жергілікті қоғамдастық үшін</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rPr>
                <w:b w:val="false"/>
                <w:b w:val="false"/>
                <w:bCs w:val="false"/>
                <w:color w:val="000000"/>
                <w:sz w:val="24"/>
                <w:szCs w:val="24"/>
                <w:lang w:val="kk-KZ"/>
              </w:rPr>
            </w:pPr>
            <w:r>
              <w:rPr>
                <w:b w:val="false"/>
                <w:bCs w:val="false"/>
                <w:color w:val="000000"/>
                <w:sz w:val="24"/>
                <w:szCs w:val="24"/>
                <w:lang w:val="kk-KZ"/>
              </w:rPr>
              <w:t>Ақпараттық ресурс қызметі</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b w:val="false"/>
                <w:b w:val="false"/>
                <w:bCs w:val="false"/>
              </w:rPr>
            </w:pPr>
            <w:r>
              <w:rPr>
                <w:b w:val="false"/>
                <w:bCs w:val="false"/>
              </w:rPr>
              <w:t xml:space="preserve">    </w:t>
            </w:r>
            <w:r>
              <w:rPr>
                <w:b w:val="false"/>
                <w:bCs w:val="false"/>
                <w:lang w:val="kk-KZ"/>
              </w:rPr>
              <w:t>дана</w:t>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val="false"/>
                <w:b w:val="false"/>
                <w:bCs w:val="false"/>
                <w:color w:val="000000"/>
                <w:sz w:val="24"/>
                <w:szCs w:val="24"/>
                <w:lang w:val="kk-KZ"/>
              </w:rPr>
            </w:pPr>
            <w:r>
              <w:rPr>
                <w:b w:val="false"/>
                <w:bCs w:val="false"/>
                <w:color w:val="000000"/>
                <w:sz w:val="24"/>
                <w:szCs w:val="24"/>
                <w:lang w:val="kk-KZ"/>
              </w:rPr>
              <w:t>1</w:t>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val="false"/>
                <w:b w:val="false"/>
                <w:bCs w:val="false"/>
                <w:color w:val="000000"/>
                <w:sz w:val="24"/>
                <w:szCs w:val="24"/>
                <w:lang w:val="kk-KZ"/>
              </w:rPr>
            </w:pPr>
            <w:r>
              <w:rPr>
                <w:b w:val="false"/>
                <w:bCs w:val="false"/>
                <w:color w:val="000000"/>
                <w:sz w:val="24"/>
                <w:szCs w:val="24"/>
                <w:lang w:val="kk-KZ"/>
              </w:rPr>
              <w:t>300 000</w:t>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val="false"/>
                <w:b w:val="false"/>
                <w:bCs w:val="false"/>
                <w:color w:val="000000"/>
                <w:sz w:val="24"/>
                <w:szCs w:val="24"/>
                <w:lang w:val="kk-KZ"/>
              </w:rPr>
            </w:pPr>
            <w:r>
              <w:rPr>
                <w:b w:val="false"/>
                <w:bCs w:val="false"/>
                <w:color w:val="000000"/>
                <w:sz w:val="24"/>
                <w:szCs w:val="24"/>
                <w:lang w:val="kk-KZ"/>
              </w:rPr>
              <w:t>500 000</w:t>
            </w:r>
          </w:p>
        </w:tc>
        <w:tc>
          <w:tcPr>
            <w:tcW w:w="1089" w:type="dxa"/>
            <w:tcBorders>
              <w:left w:val="single" w:sz="4" w:space="0" w:color="CFCFCF"/>
              <w:bottom w:val="single" w:sz="4" w:space="0" w:color="CFCFCF"/>
            </w:tcBorders>
            <w:vAlign w:val="center"/>
          </w:tcPr>
          <w:p>
            <w:pPr>
              <w:pStyle w:val="Normal"/>
              <w:widowControl w:val="false"/>
              <w:spacing w:before="0" w:after="20"/>
              <w:ind w:left="20" w:hanging="0"/>
              <w:jc w:val="both"/>
              <w:rPr/>
            </w:pPr>
            <w:r>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val="false"/>
                <w:b w:val="false"/>
                <w:bCs w:val="false"/>
                <w:color w:val="000000"/>
                <w:sz w:val="24"/>
                <w:szCs w:val="24"/>
                <w:lang w:val="kk-KZ"/>
              </w:rPr>
            </w:pPr>
            <w:r>
              <w:rPr>
                <w:b w:val="false"/>
                <w:bCs w:val="false"/>
                <w:color w:val="000000"/>
                <w:sz w:val="24"/>
                <w:szCs w:val="24"/>
                <w:lang w:val="kk-KZ"/>
              </w:rPr>
              <w:t>500 000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both"/>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t>Техникалық жасақтауға</w:t>
            </w:r>
          </w:p>
        </w:tc>
      </w:tr>
      <w:tr>
        <w:trPr>
          <w:trHeight w:val="30" w:hRule="atLeast"/>
        </w:trPr>
        <w:tc>
          <w:tcPr>
            <w:tcW w:w="535"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415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20"/>
              <w:ind w:left="20" w:hanging="0"/>
              <w:jc w:val="both"/>
              <w:rPr>
                <w:b/>
                <w:b/>
                <w:bCs/>
                <w:color w:val="000000"/>
                <w:sz w:val="24"/>
                <w:szCs w:val="24"/>
                <w:lang w:val="kk-KZ"/>
              </w:rPr>
            </w:pPr>
            <w:r>
              <w:rPr>
                <w:b w:val="false"/>
                <w:bCs/>
                <w:i w:val="false"/>
                <w:color w:val="000000"/>
                <w:sz w:val="20"/>
                <w:szCs w:val="24"/>
                <w:lang w:val="kk-KZ"/>
              </w:rPr>
              <w:t>Жиынында:</w:t>
            </w:r>
          </w:p>
        </w:tc>
        <w:tc>
          <w:tcPr>
            <w:tcW w:w="800" w:type="dxa"/>
            <w:tcBorders>
              <w:left w:val="single" w:sz="4" w:space="0" w:color="CFCFCF"/>
              <w:bottom w:val="single" w:sz="4" w:space="0" w:color="CFCFCF"/>
              <w:right w:val="single" w:sz="4" w:space="0" w:color="CFCFCF"/>
            </w:tcBorders>
            <w:vAlign w:val="center"/>
          </w:tcPr>
          <w:p>
            <w:pPr>
              <w:pStyle w:val="Normal"/>
              <w:widowControl w:val="false"/>
              <w:spacing w:before="0" w:after="20"/>
              <w:ind w:left="20" w:hanging="0"/>
              <w:jc w:val="both"/>
              <w:rPr/>
            </w:pPr>
            <w:r>
              <w:rPr/>
            </w:r>
          </w:p>
        </w:tc>
        <w:tc>
          <w:tcPr>
            <w:tcW w:w="72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r>
          </w:p>
        </w:tc>
        <w:tc>
          <w:tcPr>
            <w:tcW w:w="1343"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r>
          </w:p>
        </w:tc>
        <w:tc>
          <w:tcPr>
            <w:tcW w:w="1537"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11 000 000,00</w:t>
            </w:r>
          </w:p>
        </w:tc>
        <w:tc>
          <w:tcPr>
            <w:tcW w:w="1089" w:type="dxa"/>
            <w:tcBorders>
              <w:left w:val="single" w:sz="4" w:space="0" w:color="CFCFCF"/>
              <w:bottom w:val="single" w:sz="4" w:space="0" w:color="CFCFCF"/>
            </w:tcBorders>
            <w:vAlign w:val="center"/>
          </w:tcPr>
          <w:p>
            <w:pPr>
              <w:pStyle w:val="Normal"/>
              <w:widowControl w:val="false"/>
              <w:spacing w:lineRule="auto" w:line="240" w:before="0" w:after="0"/>
              <w:ind w:left="20" w:hanging="0"/>
              <w:jc w:val="right"/>
              <w:rPr>
                <w:b/>
                <w:b/>
                <w:bCs/>
                <w:color w:val="000000"/>
                <w:sz w:val="24"/>
                <w:szCs w:val="24"/>
              </w:rPr>
            </w:pPr>
            <w:r>
              <w:rPr>
                <w:b/>
                <w:bCs/>
                <w:color w:val="000000"/>
                <w:sz w:val="24"/>
                <w:szCs w:val="24"/>
              </w:rPr>
            </w:r>
          </w:p>
        </w:tc>
        <w:tc>
          <w:tcPr>
            <w:tcW w:w="1750" w:type="dxa"/>
            <w:tcBorders>
              <w:left w:val="single" w:sz="4" w:space="0" w:color="CFCFCF"/>
              <w:bottom w:val="single" w:sz="4" w:space="0" w:color="CFCFCF"/>
              <w:right w:val="single" w:sz="4" w:space="0" w:color="CFCFCF"/>
            </w:tcBorders>
            <w:vAlign w:val="center"/>
          </w:tcPr>
          <w:p>
            <w:pPr>
              <w:pStyle w:val="Normal"/>
              <w:widowControl w:val="false"/>
              <w:spacing w:lineRule="auto" w:line="240" w:before="0" w:after="0"/>
              <w:jc w:val="right"/>
              <w:rPr>
                <w:b/>
                <w:b/>
                <w:bCs/>
                <w:color w:val="000000"/>
                <w:sz w:val="24"/>
                <w:szCs w:val="24"/>
              </w:rPr>
            </w:pPr>
            <w:r>
              <w:rPr>
                <w:b/>
                <w:bCs/>
                <w:color w:val="000000"/>
                <w:sz w:val="24"/>
                <w:szCs w:val="24"/>
                <w:lang w:val="kk-KZ"/>
              </w:rPr>
              <w:t>11 000 000</w:t>
            </w:r>
            <w:r>
              <w:rPr>
                <w:b/>
                <w:bCs/>
                <w:color w:val="000000"/>
                <w:sz w:val="24"/>
                <w:szCs w:val="24"/>
              </w:rPr>
              <w:t>,00</w:t>
            </w:r>
          </w:p>
        </w:tc>
        <w:tc>
          <w:tcPr>
            <w:tcW w:w="3287" w:type="dxa"/>
            <w:gridSpan w:val="2"/>
            <w:tcBorders>
              <w:left w:val="single" w:sz="4" w:space="0" w:color="CFCFCF"/>
              <w:bottom w:val="single" w:sz="4" w:space="0" w:color="CFCFCF"/>
              <w:right w:val="single" w:sz="4" w:space="0" w:color="CFCFCF"/>
            </w:tcBorders>
            <w:vAlign w:val="center"/>
          </w:tcPr>
          <w:p>
            <w:pPr>
              <w:pStyle w:val="Normal"/>
              <w:widowControl w:val="false"/>
              <w:jc w:val="right"/>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tc>
      </w:tr>
    </w:tbl>
    <w:p>
      <w:pPr>
        <w:pStyle w:val="Normal"/>
        <w:rPr/>
      </w:pPr>
      <w:r>
        <w:rPr/>
      </w:r>
    </w:p>
    <w:tbl>
      <w:tblPr>
        <w:tblW w:w="15213" w:type="dxa"/>
        <w:jc w:val="left"/>
        <w:tblInd w:w="82" w:type="dxa"/>
        <w:tblLayout w:type="fixed"/>
        <w:tblCellMar>
          <w:top w:w="45" w:type="dxa"/>
          <w:left w:w="75" w:type="dxa"/>
          <w:bottom w:w="45" w:type="dxa"/>
          <w:right w:w="75" w:type="dxa"/>
        </w:tblCellMar>
      </w:tblPr>
      <w:tblGrid>
        <w:gridCol w:w="15213"/>
      </w:tblGrid>
      <w:tr>
        <w:trPr/>
        <w:tc>
          <w:tcPr>
            <w:tcW w:w="1521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uto" w:line="240" w:before="0" w:after="0"/>
              <w:jc w:val="right"/>
              <w:rPr>
                <w:b/>
                <w:b/>
                <w:bCs/>
                <w:color w:val="000000"/>
                <w:sz w:val="24"/>
                <w:szCs w:val="24"/>
                <w:lang w:val="kk-KZ"/>
              </w:rPr>
            </w:pPr>
            <w:r>
              <w:rPr>
                <w:b/>
                <w:bCs/>
                <w:color w:val="000000"/>
                <w:sz w:val="24"/>
                <w:szCs w:val="24"/>
                <w:lang w:val="kk-KZ"/>
              </w:rPr>
            </w:r>
          </w:p>
        </w:tc>
      </w:tr>
      <w:tr>
        <w:trPr/>
        <w:tc>
          <w:tcPr>
            <w:tcW w:w="1521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jc w:val="both"/>
              <w:textAlignment w:val="baseline"/>
              <w:rPr>
                <w:rFonts w:eastAsia="Times New Roman" w:cs="Times New Roman"/>
                <w:b w:val="false"/>
                <w:b w:val="false"/>
                <w:i w:val="false"/>
                <w:i w:val="false"/>
                <w:caps w:val="false"/>
                <w:smallCaps w:val="false"/>
                <w:color w:val="000000"/>
                <w:spacing w:val="2"/>
                <w:sz w:val="20"/>
                <w:szCs w:val="20"/>
                <w:lang w:val="kk-KZ" w:eastAsia="ru-RU"/>
              </w:rPr>
            </w:pPr>
            <w:r>
              <w:rPr>
                <w:rFonts w:eastAsia="Times New Roman" w:cs="Times New Roman"/>
                <w:b w:val="false"/>
                <w:i w:val="false"/>
                <w:caps w:val="false"/>
                <w:smallCaps w:val="false"/>
                <w:color w:val="000000"/>
                <w:spacing w:val="2"/>
                <w:sz w:val="20"/>
                <w:szCs w:val="20"/>
                <w:lang w:val="kk-KZ" w:eastAsia="ru-RU"/>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pPr>
              <w:pStyle w:val="Normal"/>
              <w:widowControl w:val="false"/>
              <w:spacing w:lineRule="atLeast" w:line="285"/>
              <w:jc w:val="both"/>
              <w:textAlignment w:val="baseline"/>
              <w:rPr>
                <w:rFonts w:eastAsia="Times New Roman" w:cs="Times New Roman"/>
                <w:b w:val="false"/>
                <w:b w:val="false"/>
                <w:i w:val="false"/>
                <w:i w:val="false"/>
                <w:caps w:val="false"/>
                <w:smallCaps w:val="false"/>
                <w:color w:val="000000"/>
                <w:spacing w:val="2"/>
                <w:sz w:val="20"/>
                <w:szCs w:val="20"/>
                <w:lang w:val="kk-KZ" w:eastAsia="ru-RU"/>
              </w:rPr>
            </w:pPr>
            <w:r>
              <w:rPr>
                <w:rFonts w:eastAsia="Times New Roman" w:cs="Times New Roman"/>
                <w:b w:val="false"/>
                <w:i w:val="false"/>
                <w:caps w:val="false"/>
                <w:smallCaps w:val="false"/>
                <w:color w:val="000000"/>
                <w:spacing w:val="2"/>
                <w:sz w:val="20"/>
                <w:szCs w:val="20"/>
                <w:lang w:val="kk-KZ" w:eastAsia="ru-RU"/>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сатыпалу  түсініледі.</w:t>
            </w:r>
          </w:p>
        </w:tc>
      </w:tr>
      <w:tr>
        <w:trPr/>
        <w:tc>
          <w:tcPr>
            <w:tcW w:w="1521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color w:val="000000"/>
                <w:spacing w:val="2"/>
                <w:sz w:val="20"/>
                <w:szCs w:val="20"/>
              </w:rPr>
            </w:pPr>
            <w:r>
              <w:rPr>
                <w:color w:val="000000"/>
                <w:spacing w:val="2"/>
                <w:sz w:val="20"/>
                <w:szCs w:val="20"/>
              </w:rPr>
              <w:t>6. Өтінімді растау</w:t>
            </w:r>
          </w:p>
        </w:tc>
      </w:tr>
      <w:tr>
        <w:trPr/>
        <w:tc>
          <w:tcPr>
            <w:tcW w:w="1521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color w:val="000000"/>
                <w:spacing w:val="2"/>
                <w:sz w:val="20"/>
                <w:szCs w:val="20"/>
              </w:rPr>
            </w:pPr>
            <w:r>
              <w:rPr>
                <w:color w:val="000000"/>
                <w:spacing w:val="2"/>
                <w:sz w:val="20"/>
                <w:szCs w:val="20"/>
              </w:rPr>
              <w:t>Осы өтінімге қол қою арқылы өтініш</w:t>
            </w:r>
            <w:r>
              <w:rPr>
                <w:color w:val="000000"/>
                <w:spacing w:val="2"/>
                <w:sz w:val="20"/>
                <w:szCs w:val="20"/>
                <w:lang w:val="kk-KZ"/>
              </w:rPr>
              <w:t xml:space="preserve"> </w:t>
            </w:r>
            <w:r>
              <w:rPr>
                <w:color w:val="000000"/>
                <w:spacing w:val="2"/>
                <w:sz w:val="20"/>
                <w:szCs w:val="20"/>
              </w:rPr>
              <w:t>беруші:</w:t>
              <w:b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br/>
              <w:t>– осы өтінімнің құрамында ұсынылған ақпараттың өзектілігі мен анықтығын;</w:t>
              <w:br/>
              <w:t>- жүзеге асырылуы ҚР заңнамасының талаптарын бұзатын осы өтініммен конкурсқа ұсынылғані с-шаралар жобасында болмауын;</w:t>
              <w:br/>
              <w:t>– осы өтінімде пайдаланылуы ҚР заңнамасының талаптарын бұзатын ақпараттың болмауын;</w:t>
              <w:br/>
              <w:t>– осы өтінімде ұсынылуы және өңделуі дербес деректер субъектісінің құқықтары мен заңды мүдделерін бұзатын дербес деректердің болмауын;</w:t>
              <w:br/>
              <w:t>- ұйымның жарғысына сәйкес осы өтінімде көрсетілген басым бағытқа сәйкескелетін қызметтің бір немесе бірнеше түрін жүзеге асыруын;</w:t>
              <w:br/>
              <w:t>- ұйымды тарату, ұйымның дәрменсіздігі (банкроттығы) туралы іс бойынша іс жүргізу, оның қызметін тоқтата тұру рәсімінің болмауын;</w:t>
              <w:b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жасайтын берешекті қоспағанда);</w:t>
              <w:b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болыпта былмайтынын;</w:t>
              <w:br/>
              <w:t>- ұйымның басшылары, құрылтайшылары террористік әрекетке қатысы бар адамдардың тізіміне, сондай-ақ жаппай қырып-жою қаруынтара туды қаржыландыру мен байланысты ұйымдар мен адамдардың тізбесінежәне (немесе) терроризмді және экстремизмді қаржыландыру мен байланысты ұйымдар мен адамдардың тізбесіне енгізілмегенін растайды.</w:t>
            </w:r>
          </w:p>
        </w:tc>
      </w:tr>
      <w:tr>
        <w:trPr/>
        <w:tc>
          <w:tcPr>
            <w:tcW w:w="15213" w:type="dxa"/>
            <w:tcBorders>
              <w:top w:val="single" w:sz="6" w:space="0" w:color="CFCFCF"/>
              <w:left w:val="single" w:sz="6" w:space="0" w:color="CFCFCF"/>
              <w:bottom w:val="single" w:sz="6" w:space="0" w:color="CFCFCF"/>
              <w:right w:val="single" w:sz="6" w:space="0" w:color="CFCFCF"/>
            </w:tcBorders>
          </w:tcPr>
          <w:p>
            <w:pPr>
              <w:pStyle w:val="Normal"/>
              <w:widowControl w:val="false"/>
              <w:spacing w:lineRule="atLeast" w:line="285"/>
              <w:textAlignment w:val="baseline"/>
              <w:rPr>
                <w:color w:val="000000"/>
                <w:spacing w:val="2"/>
                <w:sz w:val="20"/>
                <w:szCs w:val="20"/>
              </w:rPr>
            </w:pPr>
            <w:r>
              <w:rPr>
                <w:color w:val="000000"/>
                <w:spacing w:val="2"/>
                <w:sz w:val="20"/>
                <w:szCs w:val="20"/>
              </w:rPr>
              <w:t> </w:t>
            </w:r>
            <w:r>
              <w:drawing>
                <wp:anchor behindDoc="0" distT="0" distB="0" distL="0" distR="0" simplePos="0" locked="0" layoutInCell="1" allowOverlap="1" relativeHeight="2">
                  <wp:simplePos x="0" y="0"/>
                  <wp:positionH relativeFrom="column">
                    <wp:posOffset>3938905</wp:posOffset>
                  </wp:positionH>
                  <wp:positionV relativeFrom="paragraph">
                    <wp:posOffset>120015</wp:posOffset>
                  </wp:positionV>
                  <wp:extent cx="1891030" cy="16751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5"/>
                          <a:stretch>
                            <a:fillRect/>
                          </a:stretch>
                        </pic:blipFill>
                        <pic:spPr bwMode="auto">
                          <a:xfrm>
                            <a:off x="0" y="0"/>
                            <a:ext cx="1891030" cy="1675130"/>
                          </a:xfrm>
                          <a:prstGeom prst="rect">
                            <a:avLst/>
                          </a:prstGeom>
                        </pic:spPr>
                      </pic:pic>
                    </a:graphicData>
                  </a:graphic>
                </wp:anchor>
              </w:drawing>
            </w:r>
            <w:r>
              <w:rPr>
                <w:color w:val="000000"/>
                <w:spacing w:val="2"/>
                <w:sz w:val="20"/>
                <w:szCs w:val="20"/>
              </w:rPr>
              <w:br/>
            </w:r>
            <w:r>
              <w:rPr>
                <w:color w:val="000000"/>
                <w:spacing w:val="2"/>
                <w:sz w:val="20"/>
                <w:szCs w:val="20"/>
                <w:lang w:val="kk-KZ"/>
              </w:rPr>
              <w:t xml:space="preserve">Директор </w:t>
            </w:r>
            <w:r>
              <w:rPr>
                <w:color w:val="000000"/>
                <w:spacing w:val="2"/>
                <w:sz w:val="20"/>
                <w:szCs w:val="20"/>
              </w:rPr>
              <w:t xml:space="preserve">   </w:t>
            </w:r>
            <w:r>
              <w:rPr>
                <w:color w:val="000000"/>
                <w:spacing w:val="2"/>
                <w:sz w:val="20"/>
                <w:szCs w:val="20"/>
                <w:lang w:val="kk-KZ"/>
              </w:rPr>
              <w:t>Ермағанбетұлы Марғұлан</w:t>
            </w:r>
            <w:r>
              <w:rPr>
                <w:color w:val="000000"/>
                <w:spacing w:val="2"/>
                <w:sz w:val="20"/>
                <w:szCs w:val="20"/>
              </w:rPr>
              <w:t xml:space="preserve"> </w:t>
            </w:r>
            <w:r>
              <w:rPr>
                <w:color w:val="000000"/>
                <w:spacing w:val="2"/>
                <w:sz w:val="20"/>
                <w:szCs w:val="20"/>
                <w:lang w:val="kk-KZ"/>
              </w:rPr>
              <w:t>2024 ж</w:t>
            </w:r>
            <w:r>
              <w:rPr>
                <w:color w:val="000000"/>
                <w:spacing w:val="2"/>
                <w:sz w:val="20"/>
                <w:szCs w:val="20"/>
              </w:rPr>
              <w:t>. "</w:t>
            </w:r>
            <w:r>
              <w:rPr>
                <w:color w:val="000000"/>
                <w:spacing w:val="2"/>
                <w:sz w:val="20"/>
                <w:szCs w:val="20"/>
                <w:lang w:val="kk-KZ"/>
              </w:rPr>
              <w:t>29</w:t>
            </w:r>
            <w:r>
              <w:rPr>
                <w:color w:val="000000"/>
                <w:spacing w:val="2"/>
                <w:sz w:val="20"/>
                <w:szCs w:val="20"/>
              </w:rPr>
              <w:t xml:space="preserve">" </w:t>
            </w:r>
            <w:r>
              <w:rPr>
                <w:color w:val="000000"/>
                <w:spacing w:val="2"/>
                <w:sz w:val="20"/>
                <w:szCs w:val="20"/>
                <w:lang w:val="kk-KZ"/>
              </w:rPr>
              <w:t>қаңтар</w:t>
            </w:r>
            <w:r>
              <w:rPr>
                <w:color w:val="000000"/>
                <w:spacing w:val="2"/>
                <w:sz w:val="20"/>
                <w:szCs w:val="20"/>
              </w:rPr>
              <w:br/>
            </w:r>
          </w:p>
        </w:tc>
      </w:tr>
    </w:tbl>
    <w:p>
      <w:pPr>
        <w:pStyle w:val="Normal"/>
        <w:spacing w:before="0" w:after="0"/>
        <w:ind w:left="0" w:right="0" w:hanging="0"/>
        <w:jc w:val="left"/>
        <w:rPr>
          <w:rFonts w:ascii="Times New Roman" w:hAnsi="Times New Roman"/>
          <w:b w:val="false"/>
          <w:b w:val="false"/>
          <w:i w:val="false"/>
          <w:i w:val="false"/>
          <w:color w:val="000000"/>
          <w:sz w:val="24"/>
          <w:szCs w:val="24"/>
        </w:rPr>
      </w:pPr>
      <w:r>
        <w:rPr/>
      </w:r>
    </w:p>
    <w:p>
      <w:pPr>
        <w:pStyle w:val="Normal"/>
        <w:spacing w:before="0" w:after="0"/>
        <w:ind w:left="0" w:right="0" w:hanging="0"/>
        <w:jc w:val="left"/>
        <w:rPr>
          <w:rFonts w:ascii="Times New Roman" w:hAnsi="Times New Roman"/>
          <w:b w:val="false"/>
          <w:b w:val="false"/>
          <w:i w:val="false"/>
          <w:i w:val="false"/>
          <w:color w:val="000000"/>
          <w:sz w:val="24"/>
          <w:szCs w:val="24"/>
        </w:rPr>
      </w:pPr>
      <w:r>
        <w:rPr/>
      </w:r>
    </w:p>
    <w:p>
      <w:pPr>
        <w:pStyle w:val="Style17"/>
        <w:widowControl w:val="false"/>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Style17"/>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kern w:val="0"/>
          <w:sz w:val="24"/>
          <w:szCs w:val="24"/>
          <w:lang w:val="kk-KZ" w:eastAsia="ru-RU" w:bidi="ar-SA"/>
        </w:rPr>
      </w:pPr>
      <w:r>
        <w:rPr>
          <w:rFonts w:eastAsia="Times New Roman" w:cs="Times New Roman"/>
          <w:b w:val="false"/>
          <w:i w:val="false"/>
          <w:caps w:val="false"/>
          <w:smallCaps w:val="false"/>
          <w:color w:val="000000"/>
          <w:spacing w:val="2"/>
          <w:kern w:val="0"/>
          <w:sz w:val="24"/>
          <w:szCs w:val="24"/>
          <w:lang w:val="kk-KZ" w:eastAsia="ru-RU" w:bidi="ar-SA"/>
        </w:rPr>
      </w:r>
    </w:p>
    <w:p>
      <w:pPr>
        <w:pStyle w:val="Normal"/>
        <w:widowControl w:val="false"/>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
        <w:widowControl w:val="fals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
        <w:widowControl w:val="false"/>
        <w:rPr>
          <w:rFonts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b w:val="false"/>
          <w:i w:val="false"/>
          <w:caps w:val="false"/>
          <w:smallCaps w:val="false"/>
          <w:color w:val="000000"/>
          <w:spacing w:val="2"/>
          <w:sz w:val="24"/>
          <w:szCs w:val="24"/>
          <w:lang w:val="kk-KZ" w:eastAsia="ru-RU"/>
        </w:rPr>
      </w:r>
    </w:p>
    <w:p>
      <w:pPr>
        <w:pStyle w:val="Normal"/>
        <w:widowControl w:val="false"/>
        <w:rPr>
          <w:rFonts w:ascii="Times New Roman" w:hAnsi="Times New Roman" w:eastAsia="Times New Roman" w:cs="Times New Roman"/>
          <w:color w:val="000000"/>
          <w:spacing w:val="2"/>
          <w:sz w:val="24"/>
          <w:szCs w:val="24"/>
          <w:lang w:eastAsia="ru-RU"/>
        </w:rPr>
      </w:pPr>
      <w:r>
        <w:rPr>
          <w:rFonts w:eastAsia="Times New Roman" w:cs="Times New Roman"/>
          <w:color w:val="000000"/>
          <w:spacing w:val="2"/>
          <w:sz w:val="24"/>
          <w:szCs w:val="24"/>
          <w:lang w:eastAsia="ru-RU"/>
        </w:rPr>
      </w:r>
    </w:p>
    <w:p>
      <w:pPr>
        <w:pStyle w:val="Normal"/>
        <w:widowControl w:val="false"/>
        <w:spacing w:before="0" w:after="0"/>
        <w:ind w:left="0" w:right="0" w:hanging="0"/>
        <w:jc w:val="left"/>
        <w:rPr>
          <w:rFonts w:ascii="Times New Roman" w:hAnsi="Times New Roman" w:eastAsia="Times New Roman" w:cs="Times New Roman"/>
          <w:b w:val="false"/>
          <w:b w:val="false"/>
          <w:i w:val="false"/>
          <w:i w:val="false"/>
          <w:caps w:val="false"/>
          <w:smallCaps w:val="false"/>
          <w:color w:val="000000"/>
          <w:spacing w:val="2"/>
          <w:sz w:val="24"/>
          <w:szCs w:val="24"/>
          <w:lang w:val="kk-KZ" w:eastAsia="ru-RU"/>
        </w:rPr>
      </w:pPr>
      <w:r>
        <w:rPr>
          <w:rFonts w:eastAsia="Times New Roman" w:cs="Times New Roman"/>
          <w:color w:val="000000"/>
          <w:spacing w:val="2"/>
          <w:sz w:val="24"/>
          <w:szCs w:val="24"/>
          <w:lang w:eastAsia="ru-RU"/>
        </w:rPr>
      </w:r>
    </w:p>
    <w:sectPr>
      <w:type w:val="nextPage"/>
      <w:pgSz w:orient="landscape" w:w="16838" w:h="11906"/>
      <w:pgMar w:left="1134" w:right="1134" w:gutter="0" w:header="0" w:top="1701"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07"/>
        </w:tabs>
        <w:ind w:left="707" w:hanging="283"/>
      </w:pPr>
      <w:rPr>
        <w:rFonts w:ascii="Symbol" w:hAnsi="Symbol" w:cs="Symbol" w:hint="default"/>
        <w:sz w:val="18"/>
        <w:szCs w:val="18"/>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0"/>
        </w:tabs>
        <w:ind w:left="928" w:hanging="360"/>
      </w:pPr>
      <w:rPr>
        <w:rFonts w:ascii="Arial" w:hAnsi="Arial" w:cs="Aria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7">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8">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9">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ymbol" w:hAnsi="Symbol" w:cs="Symbol" w:hint="default"/>
        <w:sz w:val="18"/>
        <w:szCs w:val="18"/>
      </w:rPr>
    </w:lvl>
    <w:lvl w:ilvl="2">
      <w:start w:val="1"/>
      <w:numFmt w:val="bullet"/>
      <w:lvlText w:val=""/>
      <w:lvlJc w:val="left"/>
      <w:pPr>
        <w:tabs>
          <w:tab w:val="num" w:pos="1440"/>
        </w:tabs>
        <w:ind w:left="1440" w:hanging="360"/>
      </w:pPr>
      <w:rPr>
        <w:rFonts w:ascii="Symbol" w:hAnsi="Symbol" w:cs="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Symbol" w:hAnsi="Symbol" w:cs="Symbol" w:hint="default"/>
        <w:sz w:val="18"/>
        <w:szCs w:val="18"/>
      </w:rPr>
    </w:lvl>
    <w:lvl w:ilvl="5">
      <w:start w:val="1"/>
      <w:numFmt w:val="bullet"/>
      <w:lvlText w:val=""/>
      <w:lvlJc w:val="left"/>
      <w:pPr>
        <w:tabs>
          <w:tab w:val="num" w:pos="2520"/>
        </w:tabs>
        <w:ind w:left="2520" w:hanging="360"/>
      </w:pPr>
      <w:rPr>
        <w:rFonts w:ascii="Symbol" w:hAnsi="Symbol" w:cs="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Symbol" w:hAnsi="Symbol" w:cs="Symbol" w:hint="default"/>
        <w:sz w:val="18"/>
        <w:szCs w:val="18"/>
      </w:rPr>
    </w:lvl>
    <w:lvl w:ilvl="8">
      <w:start w:val="1"/>
      <w:numFmt w:val="bullet"/>
      <w:lvlText w:val=""/>
      <w:lvlJc w:val="left"/>
      <w:pPr>
        <w:tabs>
          <w:tab w:val="num" w:pos="3600"/>
        </w:tabs>
        <w:ind w:left="3600" w:hanging="360"/>
      </w:pPr>
      <w:rPr>
        <w:rFonts w:ascii="Symbol" w:hAnsi="Symbol" w:cs="Symbol" w:hint="default"/>
        <w:sz w:val="18"/>
        <w:szCs w:val="18"/>
      </w:rPr>
    </w:lvl>
  </w:abstractNum>
  <w:abstractNum w:abstractNumId="10">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1">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2">
    <w:lvl w:ilvl="0">
      <w:start w:val="1"/>
      <w:numFmt w:val="bullet"/>
      <w:lvlText w:val=""/>
      <w:lvlJc w:val="left"/>
      <w:pPr>
        <w:tabs>
          <w:tab w:val="num" w:pos="1086"/>
        </w:tabs>
        <w:ind w:left="1086" w:hanging="360"/>
      </w:pPr>
      <w:rPr>
        <w:rFonts w:ascii="Symbol" w:hAnsi="Symbol" w:cs="Symbol" w:hint="default"/>
        <w:sz w:val="18"/>
        <w:szCs w:val="18"/>
      </w:rPr>
    </w:lvl>
    <w:lvl w:ilvl="1">
      <w:start w:val="1"/>
      <w:numFmt w:val="bullet"/>
      <w:lvlText w:val="◦"/>
      <w:lvlJc w:val="left"/>
      <w:pPr>
        <w:tabs>
          <w:tab w:val="num" w:pos="1446"/>
        </w:tabs>
        <w:ind w:left="1446" w:hanging="360"/>
      </w:pPr>
      <w:rPr>
        <w:rFonts w:ascii="OpenSymbol" w:hAnsi="OpenSymbol" w:cs="OpenSymbol" w:hint="default"/>
        <w:sz w:val="18"/>
        <w:szCs w:val="18"/>
      </w:rPr>
    </w:lvl>
    <w:lvl w:ilvl="2">
      <w:start w:val="1"/>
      <w:numFmt w:val="bullet"/>
      <w:lvlText w:val="▪"/>
      <w:lvlJc w:val="left"/>
      <w:pPr>
        <w:tabs>
          <w:tab w:val="num" w:pos="1806"/>
        </w:tabs>
        <w:ind w:left="1806" w:hanging="360"/>
      </w:pPr>
      <w:rPr>
        <w:rFonts w:ascii="OpenSymbol" w:hAnsi="OpenSymbol" w:cs="OpenSymbol" w:hint="default"/>
        <w:sz w:val="18"/>
        <w:szCs w:val="18"/>
      </w:rPr>
    </w:lvl>
    <w:lvl w:ilvl="3">
      <w:start w:val="1"/>
      <w:numFmt w:val="bullet"/>
      <w:lvlText w:val=""/>
      <w:lvlJc w:val="left"/>
      <w:pPr>
        <w:tabs>
          <w:tab w:val="num" w:pos="2166"/>
        </w:tabs>
        <w:ind w:left="2166" w:hanging="360"/>
      </w:pPr>
      <w:rPr>
        <w:rFonts w:ascii="Symbol" w:hAnsi="Symbol" w:cs="Symbol" w:hint="default"/>
        <w:sz w:val="18"/>
        <w:szCs w:val="18"/>
      </w:rPr>
    </w:lvl>
    <w:lvl w:ilvl="4">
      <w:start w:val="1"/>
      <w:numFmt w:val="bullet"/>
      <w:lvlText w:val="◦"/>
      <w:lvlJc w:val="left"/>
      <w:pPr>
        <w:tabs>
          <w:tab w:val="num" w:pos="2526"/>
        </w:tabs>
        <w:ind w:left="2526" w:hanging="360"/>
      </w:pPr>
      <w:rPr>
        <w:rFonts w:ascii="OpenSymbol" w:hAnsi="OpenSymbol" w:cs="OpenSymbol" w:hint="default"/>
        <w:sz w:val="18"/>
        <w:szCs w:val="18"/>
      </w:rPr>
    </w:lvl>
    <w:lvl w:ilvl="5">
      <w:start w:val="1"/>
      <w:numFmt w:val="bullet"/>
      <w:lvlText w:val="▪"/>
      <w:lvlJc w:val="left"/>
      <w:pPr>
        <w:tabs>
          <w:tab w:val="num" w:pos="2886"/>
        </w:tabs>
        <w:ind w:left="2886" w:hanging="360"/>
      </w:pPr>
      <w:rPr>
        <w:rFonts w:ascii="OpenSymbol" w:hAnsi="OpenSymbol" w:cs="OpenSymbol" w:hint="default"/>
        <w:sz w:val="18"/>
        <w:szCs w:val="18"/>
      </w:rPr>
    </w:lvl>
    <w:lvl w:ilvl="6">
      <w:start w:val="1"/>
      <w:numFmt w:val="bullet"/>
      <w:lvlText w:val=""/>
      <w:lvlJc w:val="left"/>
      <w:pPr>
        <w:tabs>
          <w:tab w:val="num" w:pos="3246"/>
        </w:tabs>
        <w:ind w:left="3246" w:hanging="360"/>
      </w:pPr>
      <w:rPr>
        <w:rFonts w:ascii="Symbol" w:hAnsi="Symbol" w:cs="Symbol" w:hint="default"/>
        <w:sz w:val="18"/>
        <w:szCs w:val="18"/>
      </w:rPr>
    </w:lvl>
    <w:lvl w:ilvl="7">
      <w:start w:val="1"/>
      <w:numFmt w:val="bullet"/>
      <w:lvlText w:val="◦"/>
      <w:lvlJc w:val="left"/>
      <w:pPr>
        <w:tabs>
          <w:tab w:val="num" w:pos="3606"/>
        </w:tabs>
        <w:ind w:left="3606" w:hanging="360"/>
      </w:pPr>
      <w:rPr>
        <w:rFonts w:ascii="OpenSymbol" w:hAnsi="OpenSymbol" w:cs="OpenSymbol" w:hint="default"/>
        <w:sz w:val="18"/>
        <w:szCs w:val="18"/>
      </w:rPr>
    </w:lvl>
    <w:lvl w:ilvl="8">
      <w:start w:val="1"/>
      <w:numFmt w:val="bullet"/>
      <w:lvlText w:val="▪"/>
      <w:lvlJc w:val="left"/>
      <w:pPr>
        <w:tabs>
          <w:tab w:val="num" w:pos="3966"/>
        </w:tabs>
        <w:ind w:left="3966" w:hanging="360"/>
      </w:pPr>
      <w:rPr>
        <w:rFonts w:ascii="OpenSymbol" w:hAnsi="OpenSymbol" w:cs="OpenSymbol" w:hint="default"/>
        <w:sz w:val="18"/>
        <w:szCs w:val="18"/>
      </w:rPr>
    </w:lvl>
  </w:abstractNum>
  <w:abstractNum w:abstractNumId="1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14">
    <w:lvl w:ilvl="0">
      <w:start w:val="1"/>
      <w:numFmt w:val="bullet"/>
      <w:lvlText w:val=""/>
      <w:lvlJc w:val="left"/>
      <w:pPr>
        <w:tabs>
          <w:tab w:val="num" w:pos="1206"/>
        </w:tabs>
        <w:ind w:left="1206" w:hanging="360"/>
      </w:pPr>
      <w:rPr>
        <w:rFonts w:ascii="Symbol" w:hAnsi="Symbol" w:cs="Symbol" w:hint="default"/>
        <w:sz w:val="18"/>
        <w:szCs w:val="18"/>
      </w:rPr>
    </w:lvl>
    <w:lvl w:ilvl="1">
      <w:start w:val="1"/>
      <w:numFmt w:val="bullet"/>
      <w:lvlText w:val="◦"/>
      <w:lvlJc w:val="left"/>
      <w:pPr>
        <w:tabs>
          <w:tab w:val="num" w:pos="1566"/>
        </w:tabs>
        <w:ind w:left="1566" w:hanging="360"/>
      </w:pPr>
      <w:rPr>
        <w:rFonts w:ascii="OpenSymbol" w:hAnsi="OpenSymbol" w:cs="OpenSymbol" w:hint="default"/>
        <w:sz w:val="18"/>
        <w:szCs w:val="18"/>
      </w:rPr>
    </w:lvl>
    <w:lvl w:ilvl="2">
      <w:start w:val="1"/>
      <w:numFmt w:val="bullet"/>
      <w:lvlText w:val="▪"/>
      <w:lvlJc w:val="left"/>
      <w:pPr>
        <w:tabs>
          <w:tab w:val="num" w:pos="1926"/>
        </w:tabs>
        <w:ind w:left="1926" w:hanging="360"/>
      </w:pPr>
      <w:rPr>
        <w:rFonts w:ascii="OpenSymbol" w:hAnsi="OpenSymbol" w:cs="OpenSymbol" w:hint="default"/>
        <w:sz w:val="18"/>
        <w:szCs w:val="18"/>
      </w:rPr>
    </w:lvl>
    <w:lvl w:ilvl="3">
      <w:start w:val="1"/>
      <w:numFmt w:val="bullet"/>
      <w:lvlText w:val=""/>
      <w:lvlJc w:val="left"/>
      <w:pPr>
        <w:tabs>
          <w:tab w:val="num" w:pos="2286"/>
        </w:tabs>
        <w:ind w:left="2286" w:hanging="360"/>
      </w:pPr>
      <w:rPr>
        <w:rFonts w:ascii="Symbol" w:hAnsi="Symbol" w:cs="Symbol" w:hint="default"/>
        <w:sz w:val="18"/>
        <w:szCs w:val="18"/>
      </w:rPr>
    </w:lvl>
    <w:lvl w:ilvl="4">
      <w:start w:val="1"/>
      <w:numFmt w:val="bullet"/>
      <w:lvlText w:val="◦"/>
      <w:lvlJc w:val="left"/>
      <w:pPr>
        <w:tabs>
          <w:tab w:val="num" w:pos="2646"/>
        </w:tabs>
        <w:ind w:left="2646" w:hanging="360"/>
      </w:pPr>
      <w:rPr>
        <w:rFonts w:ascii="OpenSymbol" w:hAnsi="OpenSymbol" w:cs="OpenSymbol" w:hint="default"/>
        <w:sz w:val="18"/>
        <w:szCs w:val="18"/>
      </w:rPr>
    </w:lvl>
    <w:lvl w:ilvl="5">
      <w:start w:val="1"/>
      <w:numFmt w:val="bullet"/>
      <w:lvlText w:val="▪"/>
      <w:lvlJc w:val="left"/>
      <w:pPr>
        <w:tabs>
          <w:tab w:val="num" w:pos="3006"/>
        </w:tabs>
        <w:ind w:left="3006" w:hanging="360"/>
      </w:pPr>
      <w:rPr>
        <w:rFonts w:ascii="OpenSymbol" w:hAnsi="OpenSymbol" w:cs="OpenSymbol" w:hint="default"/>
        <w:sz w:val="18"/>
        <w:szCs w:val="18"/>
      </w:rPr>
    </w:lvl>
    <w:lvl w:ilvl="6">
      <w:start w:val="1"/>
      <w:numFmt w:val="bullet"/>
      <w:lvlText w:val=""/>
      <w:lvlJc w:val="left"/>
      <w:pPr>
        <w:tabs>
          <w:tab w:val="num" w:pos="3366"/>
        </w:tabs>
        <w:ind w:left="3366" w:hanging="360"/>
      </w:pPr>
      <w:rPr>
        <w:rFonts w:ascii="Symbol" w:hAnsi="Symbol" w:cs="Symbol" w:hint="default"/>
        <w:sz w:val="18"/>
        <w:szCs w:val="18"/>
      </w:rPr>
    </w:lvl>
    <w:lvl w:ilvl="7">
      <w:start w:val="1"/>
      <w:numFmt w:val="bullet"/>
      <w:lvlText w:val="◦"/>
      <w:lvlJc w:val="left"/>
      <w:pPr>
        <w:tabs>
          <w:tab w:val="num" w:pos="3726"/>
        </w:tabs>
        <w:ind w:left="3726" w:hanging="360"/>
      </w:pPr>
      <w:rPr>
        <w:rFonts w:ascii="OpenSymbol" w:hAnsi="OpenSymbol" w:cs="OpenSymbol" w:hint="default"/>
        <w:sz w:val="18"/>
        <w:szCs w:val="18"/>
      </w:rPr>
    </w:lvl>
    <w:lvl w:ilvl="8">
      <w:start w:val="1"/>
      <w:numFmt w:val="bullet"/>
      <w:lvlText w:val="▪"/>
      <w:lvlJc w:val="left"/>
      <w:pPr>
        <w:tabs>
          <w:tab w:val="num" w:pos="4086"/>
        </w:tabs>
        <w:ind w:left="4086" w:hanging="360"/>
      </w:pPr>
      <w:rPr>
        <w:rFonts w:ascii="OpenSymbol" w:hAnsi="OpenSymbol" w:cs="OpenSymbol"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3">
    <w:name w:val="Heading 3"/>
    <w:basedOn w:val="Style16"/>
    <w:next w:val="Style17"/>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Style13">
    <w:name w:val="Интернет-ссылка"/>
    <w:rPr>
      <w:color w:val="000080"/>
      <w:u w:val="single"/>
      <w:lang w:val="zxx" w:eastAsia="zxx" w:bidi="zxx"/>
    </w:rPr>
  </w:style>
  <w:style w:type="character" w:styleId="Style14">
    <w:name w:val="Маркеры"/>
    <w:qFormat/>
    <w:rPr>
      <w:rFonts w:ascii="OpenSymbol" w:hAnsi="OpenSymbol" w:eastAsia="OpenSymbol" w:cs="OpenSymbol"/>
      <w:sz w:val="18"/>
      <w:szCs w:val="18"/>
    </w:rPr>
  </w:style>
  <w:style w:type="character" w:styleId="S0">
    <w:name w:val="s0"/>
    <w:qFormat/>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ListParagraph">
    <w:name w:val="List Paragraph"/>
    <w:basedOn w:val="Normal"/>
    <w:qFormat/>
    <w:pPr>
      <w:spacing w:lineRule="auto" w:line="276" w:before="0" w:after="200"/>
      <w:ind w:left="720" w:right="0" w:hanging="0"/>
      <w:contextualSpacing/>
    </w:pPr>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NormalWeb">
    <w:name w:val="Normal (Web)"/>
    <w:basedOn w:val="Normal"/>
    <w:qFormat/>
    <w:pPr>
      <w:suppressAutoHyphens w:val="false"/>
      <w:spacing w:before="280" w:after="280"/>
    </w:pPr>
    <w:rPr>
      <w:sz w:val="24"/>
      <w:szCs w:val="24"/>
      <w:lang w:eastAsia="ru-RU"/>
    </w:rPr>
  </w:style>
  <w:style w:type="paragraph" w:styleId="Style23">
    <w:name w:val="Текст в заданном формате"/>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basqaru.kz/" TargetMode="External"/><Relationship Id="rId3" Type="http://schemas.openxmlformats.org/officeDocument/2006/relationships/hyperlink" Target="https://www.youtube.com/watch?v=omJyt5vIv-c&amp;t=931s" TargetMode="External"/><Relationship Id="rId4" Type="http://schemas.openxmlformats.org/officeDocument/2006/relationships/hyperlink" Target="https://www.youtube.com/watch?v=OnZQCPEx-Ag" TargetMode="External"/><Relationship Id="rId5" Type="http://schemas.openxmlformats.org/officeDocument/2006/relationships/image" Target="media/image1.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956</TotalTime>
  <Application>LibreOffice/7.2.4.1$Windows_X86_64 LibreOffice_project/27d75539669ac387bb498e35313b970b7fe9c4f9</Application>
  <AppVersion>15.0000</AppVersion>
  <Pages>31</Pages>
  <Words>6150</Words>
  <Characters>44782</Characters>
  <CharactersWithSpaces>50908</CharactersWithSpaces>
  <Paragraphs>746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dc:description/>
  <dc:language>en-US</dc:language>
  <cp:lastModifiedBy/>
  <dcterms:modified xsi:type="dcterms:W3CDTF">2024-05-25T11:52:07Z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