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6C45" w14:textId="77777777" w:rsidR="00DF3FC8" w:rsidRPr="008B42E3" w:rsidRDefault="005E79EB" w:rsidP="005E7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E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302462A4" w14:textId="77777777" w:rsidR="005E79EB" w:rsidRPr="008B42E3" w:rsidRDefault="005E79EB" w:rsidP="005E7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E3">
        <w:rPr>
          <w:rFonts w:ascii="Times New Roman" w:hAnsi="Times New Roman" w:cs="Times New Roman"/>
          <w:b/>
          <w:sz w:val="28"/>
          <w:szCs w:val="28"/>
        </w:rPr>
        <w:t>по проведению внутреннего анализа коррупционных рисков</w:t>
      </w:r>
    </w:p>
    <w:p w14:paraId="7EE903AB" w14:textId="77777777" w:rsidR="00B25971" w:rsidRDefault="00B25971" w:rsidP="00B25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EAC02" w14:textId="680E7A40" w:rsidR="00B25971" w:rsidRPr="00C1184F" w:rsidRDefault="00C1184F" w:rsidP="00B259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C1184F">
        <w:rPr>
          <w:rFonts w:ascii="Times New Roman" w:hAnsi="Times New Roman" w:cs="Times New Roman"/>
          <w:b/>
          <w:bCs/>
          <w:sz w:val="28"/>
          <w:szCs w:val="28"/>
        </w:rPr>
        <w:t>29 марта 2024 года                                                                           г.Астана</w:t>
      </w:r>
    </w:p>
    <w:p w14:paraId="1B59B05B" w14:textId="77777777" w:rsidR="00B25971" w:rsidRPr="00853646" w:rsidRDefault="00B25971" w:rsidP="00853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F4E8D" w14:textId="77777777" w:rsidR="00B25971" w:rsidRDefault="00853646" w:rsidP="006E412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п.5 статьи Закона Республики Казахстан </w:t>
      </w:r>
      <w:r w:rsidR="00A85C31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от 18 ноября 2015 года, а также согласно требованиям Правил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 октября 2016 года № 12, в Некоммерческом акционерном обществе </w:t>
      </w:r>
      <w:r w:rsidR="00B25971">
        <w:rPr>
          <w:rFonts w:ascii="Times New Roman" w:hAnsi="Times New Roman" w:cs="Times New Roman"/>
          <w:sz w:val="28"/>
          <w:szCs w:val="28"/>
        </w:rPr>
        <w:t xml:space="preserve"> «Центр поддержки гражданских инициатив» (далее - Общество)</w:t>
      </w:r>
      <w:r w:rsidR="00A85C31">
        <w:rPr>
          <w:rFonts w:ascii="Times New Roman" w:hAnsi="Times New Roman" w:cs="Times New Roman"/>
          <w:sz w:val="28"/>
          <w:szCs w:val="28"/>
        </w:rPr>
        <w:t xml:space="preserve"> проведен внутренний анализ коррупционных рисков.</w:t>
      </w:r>
    </w:p>
    <w:p w14:paraId="5E05599A" w14:textId="77777777" w:rsidR="00B25971" w:rsidRDefault="00B25971" w:rsidP="006E412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B42E3">
        <w:rPr>
          <w:rFonts w:ascii="Times New Roman" w:hAnsi="Times New Roman" w:cs="Times New Roman"/>
          <w:b/>
          <w:sz w:val="28"/>
          <w:szCs w:val="28"/>
        </w:rPr>
        <w:t>Антикоррупционный анализ проведен: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группой,</w:t>
      </w:r>
      <w:r w:rsidR="00A63206">
        <w:rPr>
          <w:rFonts w:ascii="Times New Roman" w:hAnsi="Times New Roman" w:cs="Times New Roman"/>
          <w:sz w:val="28"/>
          <w:szCs w:val="28"/>
        </w:rPr>
        <w:t xml:space="preserve"> созданной приказом общества № 04/22-19</w:t>
      </w:r>
      <w:r>
        <w:rPr>
          <w:rFonts w:ascii="Times New Roman" w:hAnsi="Times New Roman" w:cs="Times New Roman"/>
          <w:sz w:val="28"/>
          <w:szCs w:val="28"/>
        </w:rPr>
        <w:t xml:space="preserve"> от 12.03.2024 года.</w:t>
      </w:r>
    </w:p>
    <w:p w14:paraId="0E4B55BF" w14:textId="77777777" w:rsidR="00853646" w:rsidRDefault="00B25971" w:rsidP="006E412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B42E3">
        <w:rPr>
          <w:rFonts w:ascii="Times New Roman" w:hAnsi="Times New Roman" w:cs="Times New Roman"/>
          <w:b/>
          <w:sz w:val="28"/>
          <w:szCs w:val="28"/>
        </w:rPr>
        <w:t>Юридическое лицо: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46">
        <w:rPr>
          <w:rFonts w:ascii="Times New Roman" w:hAnsi="Times New Roman" w:cs="Times New Roman"/>
          <w:sz w:val="28"/>
          <w:szCs w:val="28"/>
        </w:rPr>
        <w:t>Некоммерческое акционерное общество «Центр поддержки гражданских инициатив»</w:t>
      </w:r>
      <w:r w:rsidR="00A85C31">
        <w:rPr>
          <w:rFonts w:ascii="Times New Roman" w:hAnsi="Times New Roman" w:cs="Times New Roman"/>
          <w:sz w:val="28"/>
          <w:szCs w:val="28"/>
        </w:rPr>
        <w:t>, Республик</w:t>
      </w:r>
      <w:r w:rsidR="00853646">
        <w:rPr>
          <w:rFonts w:ascii="Times New Roman" w:hAnsi="Times New Roman" w:cs="Times New Roman"/>
          <w:sz w:val="28"/>
          <w:szCs w:val="28"/>
        </w:rPr>
        <w:t>а Казахстан, индекс 010000 город Астана, проспект Кабанбай батыра 11/5, 5 этаж.</w:t>
      </w:r>
    </w:p>
    <w:p w14:paraId="7B2529F8" w14:textId="77777777" w:rsidR="00853646" w:rsidRDefault="00853646" w:rsidP="006E412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63206">
        <w:rPr>
          <w:rFonts w:ascii="Times New Roman" w:hAnsi="Times New Roman" w:cs="Times New Roman"/>
          <w:b/>
          <w:sz w:val="28"/>
          <w:szCs w:val="28"/>
        </w:rPr>
        <w:t>Период проведения антикоррупционного мониторинга:</w:t>
      </w:r>
      <w:r>
        <w:rPr>
          <w:rFonts w:ascii="Times New Roman" w:hAnsi="Times New Roman" w:cs="Times New Roman"/>
          <w:sz w:val="28"/>
          <w:szCs w:val="28"/>
        </w:rPr>
        <w:t xml:space="preserve"> март 2024 года.</w:t>
      </w:r>
    </w:p>
    <w:p w14:paraId="5BC80807" w14:textId="77777777" w:rsidR="00853646" w:rsidRDefault="00853646" w:rsidP="006E412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задача: проведение внутреннего анализа коррупционных рисков.</w:t>
      </w:r>
    </w:p>
    <w:p w14:paraId="23E8D4FA" w14:textId="77777777" w:rsidR="00853646" w:rsidRDefault="00853646" w:rsidP="006E412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Анализируемый период: 01.01.2023год по 30.12.2023год.</w:t>
      </w:r>
    </w:p>
    <w:p w14:paraId="363F4BE5" w14:textId="77777777" w:rsidR="00853646" w:rsidRDefault="00853646" w:rsidP="006E412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анализ коррупционных рисков проведен по следующим направлениям:</w:t>
      </w:r>
    </w:p>
    <w:p w14:paraId="354F5833" w14:textId="77777777" w:rsidR="00853646" w:rsidRDefault="00853646" w:rsidP="006E412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анализа внутренних нормативных документов Общества на предмет коррупционных рисков;</w:t>
      </w:r>
    </w:p>
    <w:p w14:paraId="3FF7655C" w14:textId="77777777" w:rsidR="00A85C31" w:rsidRDefault="00853646" w:rsidP="00F751D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анализа организационно-управленческой деятельности.</w:t>
      </w:r>
      <w:r w:rsidR="00B2597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F8432E" w14:textId="77777777" w:rsidR="00CA51C2" w:rsidRDefault="00A85C31" w:rsidP="00A85C3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Некоммерческое акционерное общество «Центр поддержки гражданских инициатив» - является некоммерческой организацией, обладающей статусом юридического лица, созданной в соответствии </w:t>
      </w:r>
      <w:r w:rsidR="00CA51C2">
        <w:rPr>
          <w:rFonts w:ascii="Times New Roman" w:hAnsi="Times New Roman" w:cs="Times New Roman"/>
          <w:sz w:val="28"/>
          <w:szCs w:val="28"/>
        </w:rPr>
        <w:t>с постановлением Правительства Республики Казахстан  от 31 декабря 2015 года № 1192 «О некоторых вопросах грантового финансирования неправительственных организаций» со стопроцентным участием государства в его уставном капитале.</w:t>
      </w:r>
    </w:p>
    <w:p w14:paraId="1F35FD80" w14:textId="77777777" w:rsidR="00CA51C2" w:rsidRDefault="00CA51C2" w:rsidP="00A85C3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Общества является Правительство Республики Казахстан лице Комитета государственного имущества и приватизации Министерства финансов Республики Казахстан.</w:t>
      </w:r>
    </w:p>
    <w:p w14:paraId="754ADD68" w14:textId="77777777" w:rsidR="00BC7C52" w:rsidRDefault="00512570" w:rsidP="00A85C3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осуществляет свою деятельность в соответствии с Законами Республики Казахстан от 16 января 2001года «О некоммерческих организациях»,  от 13 мая 2003 года «Об акционерных обществах» и от 12 апреля 2005 года «О государственном социальном заказе, грантах и премиях для неправительственных организаций в Республике Казахстан», Уставом а также внутренними нормативными документами Общества</w:t>
      </w:r>
      <w:r w:rsidR="00BC7C52">
        <w:rPr>
          <w:rFonts w:ascii="Times New Roman" w:hAnsi="Times New Roman" w:cs="Times New Roman"/>
          <w:sz w:val="28"/>
          <w:szCs w:val="28"/>
        </w:rPr>
        <w:t>.</w:t>
      </w:r>
    </w:p>
    <w:p w14:paraId="541CCAAD" w14:textId="77777777" w:rsidR="00BC7C52" w:rsidRDefault="00BC7C52" w:rsidP="00A85C3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C52">
        <w:rPr>
          <w:rFonts w:ascii="Times New Roman" w:hAnsi="Times New Roman" w:cs="Times New Roman"/>
          <w:b/>
          <w:sz w:val="28"/>
          <w:szCs w:val="28"/>
        </w:rPr>
        <w:t>Общество осуществляет следующие виды деятельности:</w:t>
      </w:r>
      <w:r w:rsidR="00512570" w:rsidRPr="00BC7C5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F983E43" w14:textId="77777777" w:rsidR="00BC7C52" w:rsidRPr="00BC7C52" w:rsidRDefault="00BC7C52" w:rsidP="00A85C3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7C52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государственных и не государственных грантов неправительственным организациям.</w:t>
      </w:r>
    </w:p>
    <w:p w14:paraId="3E99945D" w14:textId="77777777" w:rsidR="00BC7C52" w:rsidRDefault="00BC7C52" w:rsidP="0039085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Общества:</w:t>
      </w:r>
    </w:p>
    <w:p w14:paraId="24DD8FB9" w14:textId="77777777" w:rsidR="00BC7C52" w:rsidRPr="0048342E" w:rsidRDefault="00BC7C52" w:rsidP="004834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2E">
        <w:rPr>
          <w:rFonts w:ascii="Times New Roman" w:hAnsi="Times New Roman" w:cs="Times New Roman"/>
          <w:sz w:val="28"/>
          <w:szCs w:val="28"/>
        </w:rPr>
        <w:t>Распределение грантовых средств</w:t>
      </w:r>
      <w:r w:rsidR="00A85C31" w:rsidRPr="0048342E">
        <w:rPr>
          <w:rFonts w:ascii="Times New Roman" w:hAnsi="Times New Roman" w:cs="Times New Roman"/>
          <w:sz w:val="28"/>
          <w:szCs w:val="28"/>
        </w:rPr>
        <w:t xml:space="preserve"> </w:t>
      </w:r>
      <w:r w:rsidRPr="0048342E">
        <w:rPr>
          <w:rFonts w:ascii="Times New Roman" w:hAnsi="Times New Roman" w:cs="Times New Roman"/>
          <w:sz w:val="28"/>
          <w:szCs w:val="28"/>
        </w:rPr>
        <w:t>между неправительственными организациями посредством проведения конкурсного отбора и повышение прозрачности и эффективности использования доверенных финансовых средств;</w:t>
      </w:r>
    </w:p>
    <w:p w14:paraId="62DF812D" w14:textId="77777777" w:rsidR="00BC7C52" w:rsidRPr="004A0698" w:rsidRDefault="00BC7C52" w:rsidP="004A06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98">
        <w:rPr>
          <w:rFonts w:ascii="Times New Roman" w:hAnsi="Times New Roman" w:cs="Times New Roman"/>
          <w:sz w:val="28"/>
          <w:szCs w:val="28"/>
        </w:rPr>
        <w:t>Осуществление мониторинга и анализа Эффективности реализации социальных проектов грантового финансирования, организация общественного мониторинга и контроля;</w:t>
      </w:r>
    </w:p>
    <w:p w14:paraId="336B7470" w14:textId="77777777" w:rsidR="00A85C31" w:rsidRPr="004A0698" w:rsidRDefault="004A0698" w:rsidP="004A0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BC7C52" w:rsidRPr="004A0698">
        <w:rPr>
          <w:rFonts w:ascii="Times New Roman" w:hAnsi="Times New Roman" w:cs="Times New Roman"/>
          <w:sz w:val="28"/>
          <w:szCs w:val="28"/>
        </w:rPr>
        <w:t xml:space="preserve"> Привлечения средств посредством вовлечения национальных и международных грантодающих организаций и бизнес – сообществ для реализации </w:t>
      </w:r>
      <w:r w:rsidR="0048342E">
        <w:rPr>
          <w:rFonts w:ascii="Times New Roman" w:hAnsi="Times New Roman" w:cs="Times New Roman"/>
          <w:sz w:val="28"/>
          <w:szCs w:val="28"/>
        </w:rPr>
        <w:t>социальных проектов в рамках гра</w:t>
      </w:r>
      <w:r w:rsidR="00BC7C52" w:rsidRPr="004A0698">
        <w:rPr>
          <w:rFonts w:ascii="Times New Roman" w:hAnsi="Times New Roman" w:cs="Times New Roman"/>
          <w:sz w:val="28"/>
          <w:szCs w:val="28"/>
        </w:rPr>
        <w:t>нтового финансирования</w:t>
      </w:r>
      <w:r w:rsidR="001F3169" w:rsidRPr="004A0698">
        <w:rPr>
          <w:rFonts w:ascii="Times New Roman" w:hAnsi="Times New Roman" w:cs="Times New Roman"/>
          <w:sz w:val="28"/>
          <w:szCs w:val="28"/>
        </w:rPr>
        <w:t>;</w:t>
      </w:r>
    </w:p>
    <w:p w14:paraId="3C5EC567" w14:textId="77777777" w:rsidR="001F3169" w:rsidRPr="004A0698" w:rsidRDefault="004A0698" w:rsidP="004A0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="001F3169" w:rsidRPr="004A0698">
        <w:rPr>
          <w:rFonts w:ascii="Times New Roman" w:hAnsi="Times New Roman" w:cs="Times New Roman"/>
          <w:sz w:val="28"/>
          <w:szCs w:val="28"/>
        </w:rPr>
        <w:t>Осуществляет иные функции установленные законодательством Республики Казахстан др.</w:t>
      </w:r>
    </w:p>
    <w:p w14:paraId="1AC7DCA8" w14:textId="77777777" w:rsidR="004A0698" w:rsidRDefault="004A0698" w:rsidP="004834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342E">
        <w:rPr>
          <w:rFonts w:ascii="Times New Roman" w:hAnsi="Times New Roman" w:cs="Times New Roman"/>
          <w:sz w:val="28"/>
          <w:szCs w:val="28"/>
        </w:rPr>
        <w:t>В ходе анализа были изучены Устав и внутренние нормативные документы, регламентирующие деятельность Общества</w:t>
      </w:r>
      <w:r w:rsidR="0048342E">
        <w:rPr>
          <w:rFonts w:ascii="Times New Roman" w:hAnsi="Times New Roman" w:cs="Times New Roman"/>
          <w:sz w:val="28"/>
          <w:szCs w:val="28"/>
        </w:rPr>
        <w:t xml:space="preserve"> и его структурных подразделений, затрагивающие бизнес – процессы структурных подразделений на предмет выявления коррупционных рисков.   </w:t>
      </w:r>
    </w:p>
    <w:p w14:paraId="0068E384" w14:textId="77777777" w:rsidR="0048342E" w:rsidRPr="000D276C" w:rsidRDefault="00F751DD" w:rsidP="00483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17C4" w:rsidRPr="000D276C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14:paraId="52ECE132" w14:textId="77777777" w:rsidR="00FF17C4" w:rsidRDefault="00FF17C4" w:rsidP="00FF17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6C">
        <w:rPr>
          <w:rFonts w:ascii="Times New Roman" w:hAnsi="Times New Roman" w:cs="Times New Roman"/>
          <w:b/>
          <w:sz w:val="28"/>
          <w:szCs w:val="28"/>
        </w:rPr>
        <w:t>Анализ внутренних нормативных документов.</w:t>
      </w:r>
    </w:p>
    <w:p w14:paraId="4912F84F" w14:textId="175BDCE3" w:rsidR="00C917D3" w:rsidRPr="005074EC" w:rsidRDefault="00FF17C4" w:rsidP="00B05C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Проанализированы внутренние нормативные документы Общества, по результатам которых коррупционных рисков не выявлено.</w:t>
      </w:r>
    </w:p>
    <w:p w14:paraId="77CCD426" w14:textId="2475E854" w:rsidR="00C917D3" w:rsidRDefault="00C917D3" w:rsidP="00FF1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17D3">
        <w:rPr>
          <w:rFonts w:ascii="Times New Roman" w:hAnsi="Times New Roman" w:cs="Times New Roman"/>
          <w:b/>
          <w:sz w:val="28"/>
          <w:szCs w:val="28"/>
        </w:rPr>
        <w:t>Однако проведенный анализ внутренних нормативных документов показал наличие в них ряда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несоответствий, к примеру:</w:t>
      </w:r>
    </w:p>
    <w:p w14:paraId="5A39C78A" w14:textId="77777777" w:rsidR="00D06807" w:rsidRDefault="00D06807" w:rsidP="00D068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потерей</w:t>
      </w:r>
      <w:r w:rsidRPr="00B826EF">
        <w:rPr>
          <w:rFonts w:ascii="Times New Roman" w:hAnsi="Times New Roman" w:cs="Times New Roman"/>
          <w:sz w:val="28"/>
          <w:szCs w:val="28"/>
        </w:rPr>
        <w:t xml:space="preserve"> актуальности поставить на утрату:</w:t>
      </w:r>
    </w:p>
    <w:p w14:paraId="247D7580" w14:textId="433E071E" w:rsidR="00C917D3" w:rsidRPr="005074EC" w:rsidRDefault="00D06807" w:rsidP="00B05C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ВНД </w:t>
      </w:r>
      <w:r w:rsidRPr="00B826EF">
        <w:rPr>
          <w:rFonts w:ascii="Times New Roman" w:hAnsi="Times New Roman" w:cs="Times New Roman"/>
          <w:sz w:val="28"/>
          <w:szCs w:val="28"/>
        </w:rPr>
        <w:t>Процедуру отбора экспертов для проведения исследований по актуальным вопросам развития социальной сферы и заключения договоров с ними НАО «Центр поддержки гражданских инициатив». Утвержденную решением Правления НАО «Центр поддержки гражданских инициатив» от 23 февраля 2018 года.</w:t>
      </w:r>
    </w:p>
    <w:p w14:paraId="7C117481" w14:textId="77777777" w:rsidR="00FF17C4" w:rsidRPr="000D276C" w:rsidRDefault="00FF17C4" w:rsidP="00FF17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6C">
        <w:rPr>
          <w:rFonts w:ascii="Times New Roman" w:hAnsi="Times New Roman" w:cs="Times New Roman"/>
          <w:b/>
          <w:sz w:val="28"/>
          <w:szCs w:val="28"/>
        </w:rPr>
        <w:t>Информация по анализу дисциплинарной практики</w:t>
      </w:r>
      <w:r w:rsidR="004E161E" w:rsidRPr="000D276C">
        <w:rPr>
          <w:rFonts w:ascii="Times New Roman" w:hAnsi="Times New Roman" w:cs="Times New Roman"/>
          <w:b/>
          <w:sz w:val="28"/>
          <w:szCs w:val="28"/>
        </w:rPr>
        <w:t>.</w:t>
      </w:r>
    </w:p>
    <w:p w14:paraId="44AF843B" w14:textId="77777777" w:rsidR="004E161E" w:rsidRDefault="004E161E" w:rsidP="00F751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дисциплинарной практики за 2023 год, работников уволенных за нарушение трудовой дисциплины </w:t>
      </w:r>
      <w:r w:rsidR="00B826EF">
        <w:rPr>
          <w:rFonts w:ascii="Times New Roman" w:hAnsi="Times New Roman" w:cs="Times New Roman"/>
          <w:sz w:val="28"/>
          <w:szCs w:val="28"/>
        </w:rPr>
        <w:t>1 (один) работник.  Уволенных з</w:t>
      </w:r>
      <w:r>
        <w:rPr>
          <w:rFonts w:ascii="Times New Roman" w:hAnsi="Times New Roman" w:cs="Times New Roman"/>
          <w:sz w:val="28"/>
          <w:szCs w:val="28"/>
        </w:rPr>
        <w:t>а совершение коррупционных правонарушений не выявлено.</w:t>
      </w:r>
    </w:p>
    <w:p w14:paraId="1C709F95" w14:textId="77777777" w:rsidR="00B826EF" w:rsidRDefault="00F751DD" w:rsidP="00F7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6EF">
        <w:rPr>
          <w:rFonts w:ascii="Times New Roman" w:hAnsi="Times New Roman" w:cs="Times New Roman"/>
          <w:sz w:val="28"/>
          <w:szCs w:val="28"/>
        </w:rPr>
        <w:t>В 2023 году наложено 1 (одно) дисциплинарное взыскание.</w:t>
      </w:r>
    </w:p>
    <w:p w14:paraId="27A6C9EF" w14:textId="77777777" w:rsidR="004E161E" w:rsidRDefault="00F751DD" w:rsidP="00F7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61E">
        <w:rPr>
          <w:rFonts w:ascii="Times New Roman" w:hAnsi="Times New Roman" w:cs="Times New Roman"/>
          <w:sz w:val="28"/>
          <w:szCs w:val="28"/>
        </w:rPr>
        <w:t>Основной причиной текучести кадров является расторжение трудовых договоров по инициативе работников и по соглашению сторон.</w:t>
      </w:r>
    </w:p>
    <w:p w14:paraId="449D8F25" w14:textId="77777777" w:rsidR="004E161E" w:rsidRPr="000D276C" w:rsidRDefault="004E161E" w:rsidP="004E16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76C">
        <w:rPr>
          <w:rFonts w:ascii="Times New Roman" w:hAnsi="Times New Roman" w:cs="Times New Roman"/>
          <w:b/>
          <w:sz w:val="28"/>
          <w:szCs w:val="28"/>
        </w:rPr>
        <w:t>Управление персоналом.</w:t>
      </w:r>
    </w:p>
    <w:p w14:paraId="6B89568E" w14:textId="77777777" w:rsidR="00A46267" w:rsidRDefault="004E161E" w:rsidP="00B826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источников для анализа были использованы нормативные правовые акты, затрагивающие деятельность Общества, внутренние нормативные документы Общества, официальная информация предоставленная Обществом</w:t>
      </w:r>
      <w:r w:rsidR="000D276C">
        <w:rPr>
          <w:rFonts w:ascii="Times New Roman" w:hAnsi="Times New Roman" w:cs="Times New Roman"/>
          <w:sz w:val="28"/>
          <w:szCs w:val="28"/>
        </w:rPr>
        <w:t>, материалы и документы</w:t>
      </w:r>
      <w:r w:rsidR="00856750">
        <w:rPr>
          <w:rFonts w:ascii="Times New Roman" w:hAnsi="Times New Roman" w:cs="Times New Roman"/>
          <w:sz w:val="28"/>
          <w:szCs w:val="28"/>
        </w:rPr>
        <w:t>,</w:t>
      </w:r>
      <w:r w:rsidR="000D276C">
        <w:rPr>
          <w:rFonts w:ascii="Times New Roman" w:hAnsi="Times New Roman" w:cs="Times New Roman"/>
          <w:sz w:val="28"/>
          <w:szCs w:val="28"/>
        </w:rPr>
        <w:t xml:space="preserve"> находящиеся в свободном доступе.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CA76CE" w14:textId="77777777" w:rsidR="000D276C" w:rsidRDefault="000D276C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на работу лиц не соответствующих квалификационным требованиям не выявлено</w:t>
      </w:r>
      <w:r w:rsidR="00233D47">
        <w:rPr>
          <w:rFonts w:ascii="Times New Roman" w:hAnsi="Times New Roman" w:cs="Times New Roman"/>
          <w:sz w:val="28"/>
          <w:szCs w:val="28"/>
        </w:rPr>
        <w:t>.</w:t>
      </w:r>
    </w:p>
    <w:p w14:paraId="083C8200" w14:textId="77777777" w:rsidR="004D5B75" w:rsidRPr="004D5B75" w:rsidRDefault="004D5B75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B75">
        <w:rPr>
          <w:rFonts w:ascii="Times New Roman" w:hAnsi="Times New Roman" w:cs="Times New Roman"/>
          <w:b/>
          <w:sz w:val="28"/>
          <w:szCs w:val="28"/>
        </w:rPr>
        <w:t>Государственные закупки.</w:t>
      </w:r>
    </w:p>
    <w:p w14:paraId="1453E037" w14:textId="77777777" w:rsidR="004D5B75" w:rsidRDefault="004D5B75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осуществляет государственные закупки в соответствии с нормами Закона Республики Казахстан «О государственных закупках», утвержденных приказом Министра Финансов Республики Казахстан от 11 декабря 2015 года № 648, «Правилами осуществления государственных закупок», а также иными нормативно правовыми актами в сфере государственных закупок.</w:t>
      </w:r>
    </w:p>
    <w:p w14:paraId="70CD69E1" w14:textId="77777777" w:rsidR="004D5B75" w:rsidRDefault="004D5B75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закупки проводятся исключительно через веб-портал электронных государственных закупок, что позволяет соблюдать принципы, определенные статьей 4 Закона Республики Казахстан «</w:t>
      </w:r>
      <w:r w:rsidR="004E64E8">
        <w:rPr>
          <w:rFonts w:ascii="Times New Roman" w:hAnsi="Times New Roman" w:cs="Times New Roman"/>
          <w:sz w:val="28"/>
          <w:szCs w:val="28"/>
        </w:rPr>
        <w:t>О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закупках»:</w:t>
      </w:r>
    </w:p>
    <w:p w14:paraId="1363DD05" w14:textId="77777777" w:rsidR="004D5B75" w:rsidRPr="004E64E8" w:rsidRDefault="004E64E8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59C8">
        <w:rPr>
          <w:rFonts w:ascii="Times New Roman" w:hAnsi="Times New Roman" w:cs="Times New Roman"/>
          <w:sz w:val="28"/>
          <w:szCs w:val="28"/>
        </w:rPr>
        <w:t xml:space="preserve"> </w:t>
      </w:r>
      <w:r w:rsidRPr="004E64E8">
        <w:rPr>
          <w:rFonts w:ascii="Times New Roman" w:hAnsi="Times New Roman" w:cs="Times New Roman"/>
          <w:sz w:val="28"/>
          <w:szCs w:val="28"/>
        </w:rPr>
        <w:t>Оптимального эффективного расходования денежных средств, используемых для государственных закупок;</w:t>
      </w:r>
    </w:p>
    <w:p w14:paraId="7922BB17" w14:textId="77777777" w:rsidR="004E64E8" w:rsidRDefault="004E64E8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59C8">
        <w:rPr>
          <w:rFonts w:ascii="Times New Roman" w:hAnsi="Times New Roman" w:cs="Times New Roman"/>
          <w:sz w:val="28"/>
          <w:szCs w:val="28"/>
        </w:rPr>
        <w:t xml:space="preserve"> </w:t>
      </w:r>
      <w:r w:rsidRPr="004E64E8">
        <w:rPr>
          <w:rFonts w:ascii="Times New Roman" w:hAnsi="Times New Roman" w:cs="Times New Roman"/>
          <w:sz w:val="28"/>
          <w:szCs w:val="28"/>
        </w:rPr>
        <w:t>Предоставления потенциальным поставщикам равных возможностей для участия в процедуре проведения государственных закупок, кроме случаев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4E8">
        <w:rPr>
          <w:rFonts w:ascii="Times New Roman" w:hAnsi="Times New Roman" w:cs="Times New Roman"/>
          <w:sz w:val="28"/>
          <w:szCs w:val="28"/>
        </w:rPr>
        <w:t xml:space="preserve"> предусмотренных настоящим законом;</w:t>
      </w:r>
      <w:r w:rsidR="00ED59C8" w:rsidRPr="00ED59C8">
        <w:rPr>
          <w:rFonts w:ascii="Times New Roman" w:hAnsi="Times New Roman" w:cs="Times New Roman"/>
          <w:sz w:val="28"/>
          <w:szCs w:val="28"/>
        </w:rPr>
        <w:t xml:space="preserve"> Некоммерческое акционерное общество «Центр поддержки гражданских инициатив»,</w:t>
      </w:r>
    </w:p>
    <w:p w14:paraId="44705CFD" w14:textId="77777777" w:rsidR="004E64E8" w:rsidRDefault="00ED59C8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Добросовестной конкуренции среди потенциальных поставщиков;</w:t>
      </w:r>
    </w:p>
    <w:p w14:paraId="25AC24A9" w14:textId="77777777" w:rsidR="00ED59C8" w:rsidRDefault="00ED59C8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Открытости и прозрачности процесса государственных закупок;</w:t>
      </w:r>
    </w:p>
    <w:p w14:paraId="58073D90" w14:textId="77777777" w:rsidR="00ED59C8" w:rsidRDefault="00ED59C8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Оказания поддержки отечественным производителям товаров, и услуг в той мере</w:t>
      </w:r>
      <w:r w:rsidR="00DE7D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это не противоречит законодательству Республики Казахстан;</w:t>
      </w:r>
    </w:p>
    <w:p w14:paraId="28D192CF" w14:textId="77777777" w:rsidR="00ED59C8" w:rsidRDefault="00ED59C8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Ответственности участников государственных закупок;</w:t>
      </w:r>
    </w:p>
    <w:p w14:paraId="0AF9CC58" w14:textId="77777777" w:rsidR="00ED59C8" w:rsidRDefault="00ED59C8" w:rsidP="005663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705BF">
        <w:rPr>
          <w:rFonts w:ascii="Times New Roman" w:hAnsi="Times New Roman" w:cs="Times New Roman"/>
          <w:sz w:val="28"/>
          <w:szCs w:val="28"/>
        </w:rPr>
        <w:t>Недопущения проявлений коррупционных правонарушений;</w:t>
      </w:r>
    </w:p>
    <w:p w14:paraId="2C2107D7" w14:textId="77777777" w:rsidR="00A705BF" w:rsidRDefault="00A705BF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Приобретения инновационных и высокотехнологичных товаров и услуги работ;</w:t>
      </w:r>
    </w:p>
    <w:p w14:paraId="0A367B9B" w14:textId="77777777" w:rsidR="00A705BF" w:rsidRDefault="00A705BF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Соблюдения прав на объекты </w:t>
      </w:r>
      <w:r w:rsidR="00466DCF">
        <w:rPr>
          <w:rFonts w:ascii="Times New Roman" w:hAnsi="Times New Roman" w:cs="Times New Roman"/>
          <w:sz w:val="28"/>
          <w:szCs w:val="28"/>
        </w:rPr>
        <w:t>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собственности, содержащиеся в закупаемых товарах;</w:t>
      </w:r>
    </w:p>
    <w:p w14:paraId="67309B22" w14:textId="77777777" w:rsidR="00A705BF" w:rsidRDefault="00A705BF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электронных договоров и ряда других норм, </w:t>
      </w:r>
      <w:r w:rsidR="00466DCF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на упрощение и прозрачность государственных закупок позволили минимизировать коррупционные риски.</w:t>
      </w:r>
    </w:p>
    <w:p w14:paraId="4EBC5F89" w14:textId="77777777" w:rsidR="00A705BF" w:rsidRDefault="00A705BF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 период с 1 января 2023 года 31 декабря 2023 года было осуществлено закупок:</w:t>
      </w:r>
    </w:p>
    <w:p w14:paraId="2BA9F219" w14:textId="77777777" w:rsidR="00A705BF" w:rsidRDefault="00A705BF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Способом из одного источник</w:t>
      </w:r>
      <w:r w:rsidR="00C345E4">
        <w:rPr>
          <w:rFonts w:ascii="Times New Roman" w:hAnsi="Times New Roman" w:cs="Times New Roman"/>
          <w:sz w:val="28"/>
          <w:szCs w:val="28"/>
        </w:rPr>
        <w:t>а путем прямого заключения – 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B96F11" w14:textId="77777777" w:rsidR="00A705BF" w:rsidRDefault="00A705BF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</w:t>
      </w:r>
      <w:r w:rsidR="00C345E4">
        <w:rPr>
          <w:rFonts w:ascii="Times New Roman" w:hAnsi="Times New Roman" w:cs="Times New Roman"/>
          <w:sz w:val="28"/>
          <w:szCs w:val="28"/>
        </w:rPr>
        <w:t>обом ценовых предложений – 61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E6ABAE" w14:textId="77777777" w:rsidR="00326DB5" w:rsidRDefault="00A705BF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DB5">
        <w:rPr>
          <w:rFonts w:ascii="Times New Roman" w:hAnsi="Times New Roman" w:cs="Times New Roman"/>
          <w:sz w:val="28"/>
          <w:szCs w:val="28"/>
        </w:rPr>
        <w:t>способом из одного источника по</w:t>
      </w:r>
      <w:r w:rsidR="00C345E4">
        <w:rPr>
          <w:rFonts w:ascii="Times New Roman" w:hAnsi="Times New Roman" w:cs="Times New Roman"/>
          <w:sz w:val="28"/>
          <w:szCs w:val="28"/>
        </w:rPr>
        <w:t xml:space="preserve"> несостоявшимся закупкам – 8;</w:t>
      </w:r>
    </w:p>
    <w:p w14:paraId="7954F724" w14:textId="77777777" w:rsidR="00326DB5" w:rsidRDefault="00326DB5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</w:t>
      </w:r>
      <w:r w:rsidR="00C345E4">
        <w:rPr>
          <w:rFonts w:ascii="Times New Roman" w:hAnsi="Times New Roman" w:cs="Times New Roman"/>
          <w:sz w:val="28"/>
          <w:szCs w:val="28"/>
        </w:rPr>
        <w:t>особом открытого конкурса –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9A247A" w14:textId="77777777" w:rsidR="00326DB5" w:rsidRDefault="00326DB5" w:rsidP="005663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проведенных Обществом государственных закупок показал, что все государственные закупки проведены без нарушений. Фактов </w:t>
      </w:r>
      <w:r w:rsidR="00466DCF">
        <w:rPr>
          <w:rFonts w:ascii="Times New Roman" w:hAnsi="Times New Roman" w:cs="Times New Roman"/>
          <w:sz w:val="28"/>
          <w:szCs w:val="28"/>
        </w:rPr>
        <w:t>претензионной</w:t>
      </w:r>
      <w:r>
        <w:rPr>
          <w:rFonts w:ascii="Times New Roman" w:hAnsi="Times New Roman" w:cs="Times New Roman"/>
          <w:sz w:val="28"/>
          <w:szCs w:val="28"/>
        </w:rPr>
        <w:t xml:space="preserve"> – исковой работы, освобождения контрагентов от штрафных санкций, отмены либо пересмотра государственных закупок не выявлено.</w:t>
      </w:r>
    </w:p>
    <w:p w14:paraId="737634A8" w14:textId="77777777" w:rsidR="00326DB5" w:rsidRDefault="00326DB5" w:rsidP="00452E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18CF1728" w14:textId="77777777" w:rsidR="003905ED" w:rsidRDefault="00326DB5" w:rsidP="00452E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Коррупционные риски не выявлены. Деятельность ведется в соответствии с действующим законодательством Республики Казахстан регламентирующим государственные закупки. Осуществлять государственные закупки </w:t>
      </w:r>
      <w:r w:rsidR="00025C92">
        <w:rPr>
          <w:rFonts w:ascii="Times New Roman" w:hAnsi="Times New Roman" w:cs="Times New Roman"/>
          <w:sz w:val="28"/>
          <w:szCs w:val="28"/>
        </w:rPr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025C92">
        <w:rPr>
          <w:rFonts w:ascii="Times New Roman" w:hAnsi="Times New Roman" w:cs="Times New Roman"/>
          <w:sz w:val="28"/>
          <w:szCs w:val="28"/>
        </w:rPr>
        <w:t>посредством единой точки доступа к закупкам на основании закона «О государственных закупках».</w:t>
      </w:r>
    </w:p>
    <w:p w14:paraId="5BB81267" w14:textId="77777777" w:rsidR="004823AD" w:rsidRDefault="004823AD" w:rsidP="00452E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14:paraId="3FA6CE16" w14:textId="77777777" w:rsidR="004823AD" w:rsidRDefault="004823AD" w:rsidP="00452E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14:paraId="7D3D0592" w14:textId="77777777" w:rsidR="004823AD" w:rsidRDefault="004823AD" w:rsidP="00452E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внутреннего анализа коррупционных рисков фактов привлечения работников Общества к уголовной ответственности за совершение коррупционных правонарушений не выявлено.</w:t>
      </w:r>
    </w:p>
    <w:p w14:paraId="290B9B3D" w14:textId="77777777" w:rsidR="004823AD" w:rsidRPr="004823AD" w:rsidRDefault="004823AD" w:rsidP="00452E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3AD">
        <w:rPr>
          <w:rFonts w:ascii="Times New Roman" w:hAnsi="Times New Roman" w:cs="Times New Roman"/>
          <w:b/>
          <w:sz w:val="28"/>
          <w:szCs w:val="28"/>
        </w:rPr>
        <w:t>Рекомендации и предложения по улучшению антикоррупционных мер:</w:t>
      </w:r>
    </w:p>
    <w:p w14:paraId="3D4F4DE6" w14:textId="77777777" w:rsidR="004823AD" w:rsidRDefault="004823AD" w:rsidP="00452E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в Обществе атмосферы нетерпимости к коррупции и исключения вероятности возникновения коррупционных правонарушений, продолжить работу по формированию антикоррупционной культуры и соблюдения требований антикоррупционных стандартов.</w:t>
      </w:r>
    </w:p>
    <w:p w14:paraId="266C491F" w14:textId="17067029" w:rsidR="004823AD" w:rsidRDefault="004823AD" w:rsidP="00452E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4EC">
        <w:rPr>
          <w:rFonts w:ascii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работу по повышению антикоррупционной культуры путем проведения семинаров, брифингов и круглых столов среди работников Общества. А также с приглашением сотрудников Агентства Республики Казахстан по противодействию коррупции;</w:t>
      </w:r>
    </w:p>
    <w:p w14:paraId="233DF890" w14:textId="77777777" w:rsidR="004823AD" w:rsidRDefault="008B23F3" w:rsidP="00452E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823AD">
        <w:rPr>
          <w:rFonts w:ascii="Times New Roman" w:hAnsi="Times New Roman" w:cs="Times New Roman"/>
          <w:sz w:val="28"/>
          <w:szCs w:val="28"/>
        </w:rPr>
        <w:t>роводить беседы с работниками Общества напр</w:t>
      </w:r>
      <w:r>
        <w:rPr>
          <w:rFonts w:ascii="Times New Roman" w:hAnsi="Times New Roman" w:cs="Times New Roman"/>
          <w:sz w:val="28"/>
          <w:szCs w:val="28"/>
        </w:rPr>
        <w:t>авленные на снижение высокой текучести кадров</w:t>
      </w:r>
      <w:r w:rsidR="004823AD">
        <w:rPr>
          <w:rFonts w:ascii="Times New Roman" w:hAnsi="Times New Roman" w:cs="Times New Roman"/>
          <w:sz w:val="28"/>
          <w:szCs w:val="28"/>
        </w:rPr>
        <w:t xml:space="preserve"> Общества; </w:t>
      </w:r>
    </w:p>
    <w:p w14:paraId="1B757F09" w14:textId="6D099DA6" w:rsidR="008B23F3" w:rsidRDefault="008B23F3" w:rsidP="00452E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мониторинг внутренних нормативных документов Общества на наличие коррупционных рисков и конфликта интересов.</w:t>
      </w:r>
    </w:p>
    <w:p w14:paraId="05974421" w14:textId="77777777" w:rsidR="008B23F3" w:rsidRDefault="008B23F3" w:rsidP="0032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73449" w14:textId="77777777" w:rsidR="00E46644" w:rsidRDefault="00E46644" w:rsidP="0032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D60E2" w14:textId="77777777" w:rsidR="008B23F3" w:rsidRPr="00B05C9D" w:rsidRDefault="008B23F3" w:rsidP="00326D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5C9D">
        <w:rPr>
          <w:rFonts w:ascii="Times New Roman" w:hAnsi="Times New Roman" w:cs="Times New Roman"/>
          <w:b/>
          <w:bCs/>
          <w:sz w:val="28"/>
          <w:szCs w:val="28"/>
        </w:rPr>
        <w:t xml:space="preserve">Комплаенс офицер </w:t>
      </w:r>
    </w:p>
    <w:p w14:paraId="5D1A8F19" w14:textId="3DA3E9CF" w:rsidR="008B23F3" w:rsidRPr="00B05C9D" w:rsidRDefault="008B23F3" w:rsidP="00326D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C9D">
        <w:rPr>
          <w:rFonts w:ascii="Times New Roman" w:hAnsi="Times New Roman" w:cs="Times New Roman"/>
          <w:b/>
          <w:bCs/>
          <w:sz w:val="28"/>
          <w:szCs w:val="28"/>
        </w:rPr>
        <w:tab/>
        <w:t>Антикоррупционной комплаенс службы                          Баубеков М.А.</w:t>
      </w:r>
    </w:p>
    <w:p w14:paraId="5EF0997B" w14:textId="77777777" w:rsidR="00A96855" w:rsidRPr="00B05C9D" w:rsidRDefault="00A96855" w:rsidP="00326D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6855" w:rsidRPr="00B0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9D0"/>
    <w:multiLevelType w:val="hybridMultilevel"/>
    <w:tmpl w:val="EFF8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2B4"/>
    <w:multiLevelType w:val="hybridMultilevel"/>
    <w:tmpl w:val="579A0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4D8F"/>
    <w:multiLevelType w:val="hybridMultilevel"/>
    <w:tmpl w:val="0AF017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3306"/>
    <w:multiLevelType w:val="hybridMultilevel"/>
    <w:tmpl w:val="B52A9002"/>
    <w:lvl w:ilvl="0" w:tplc="200CE2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B5F52"/>
    <w:multiLevelType w:val="hybridMultilevel"/>
    <w:tmpl w:val="B7129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B6FBF"/>
    <w:multiLevelType w:val="hybridMultilevel"/>
    <w:tmpl w:val="2432D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154CE"/>
    <w:multiLevelType w:val="hybridMultilevel"/>
    <w:tmpl w:val="DD687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90C69"/>
    <w:multiLevelType w:val="hybridMultilevel"/>
    <w:tmpl w:val="2066737E"/>
    <w:lvl w:ilvl="0" w:tplc="16D0681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3803DA"/>
    <w:multiLevelType w:val="hybridMultilevel"/>
    <w:tmpl w:val="F6802CAC"/>
    <w:lvl w:ilvl="0" w:tplc="951A76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347171"/>
    <w:multiLevelType w:val="hybridMultilevel"/>
    <w:tmpl w:val="E9E6AFA0"/>
    <w:lvl w:ilvl="0" w:tplc="6B089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B5022A"/>
    <w:multiLevelType w:val="hybridMultilevel"/>
    <w:tmpl w:val="394E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A6C63"/>
    <w:multiLevelType w:val="hybridMultilevel"/>
    <w:tmpl w:val="62B2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24042">
    <w:abstractNumId w:val="0"/>
  </w:num>
  <w:num w:numId="2" w16cid:durableId="875313831">
    <w:abstractNumId w:val="7"/>
  </w:num>
  <w:num w:numId="3" w16cid:durableId="1908301260">
    <w:abstractNumId w:val="2"/>
  </w:num>
  <w:num w:numId="4" w16cid:durableId="692806433">
    <w:abstractNumId w:val="3"/>
  </w:num>
  <w:num w:numId="5" w16cid:durableId="1475636413">
    <w:abstractNumId w:val="11"/>
  </w:num>
  <w:num w:numId="6" w16cid:durableId="693654409">
    <w:abstractNumId w:val="1"/>
  </w:num>
  <w:num w:numId="7" w16cid:durableId="1108937095">
    <w:abstractNumId w:val="5"/>
  </w:num>
  <w:num w:numId="8" w16cid:durableId="1656253815">
    <w:abstractNumId w:val="4"/>
  </w:num>
  <w:num w:numId="9" w16cid:durableId="49034395">
    <w:abstractNumId w:val="8"/>
  </w:num>
  <w:num w:numId="10" w16cid:durableId="167597133">
    <w:abstractNumId w:val="6"/>
  </w:num>
  <w:num w:numId="11" w16cid:durableId="1360013269">
    <w:abstractNumId w:val="10"/>
  </w:num>
  <w:num w:numId="12" w16cid:durableId="1820614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8E"/>
    <w:rsid w:val="0001374F"/>
    <w:rsid w:val="00025C92"/>
    <w:rsid w:val="000A1B38"/>
    <w:rsid w:val="000D276C"/>
    <w:rsid w:val="0010071B"/>
    <w:rsid w:val="00152727"/>
    <w:rsid w:val="00181236"/>
    <w:rsid w:val="00192954"/>
    <w:rsid w:val="001C1F02"/>
    <w:rsid w:val="001E25C7"/>
    <w:rsid w:val="001F027D"/>
    <w:rsid w:val="001F3169"/>
    <w:rsid w:val="00233D47"/>
    <w:rsid w:val="0029173A"/>
    <w:rsid w:val="00326DB5"/>
    <w:rsid w:val="0037557C"/>
    <w:rsid w:val="003905ED"/>
    <w:rsid w:val="00390853"/>
    <w:rsid w:val="003A4991"/>
    <w:rsid w:val="004442CC"/>
    <w:rsid w:val="00452E22"/>
    <w:rsid w:val="004540AE"/>
    <w:rsid w:val="00466DCF"/>
    <w:rsid w:val="004823AD"/>
    <w:rsid w:val="0048342E"/>
    <w:rsid w:val="004A0698"/>
    <w:rsid w:val="004D5B75"/>
    <w:rsid w:val="004E161E"/>
    <w:rsid w:val="004E2D75"/>
    <w:rsid w:val="004E64E8"/>
    <w:rsid w:val="005074EC"/>
    <w:rsid w:val="00512570"/>
    <w:rsid w:val="0056632B"/>
    <w:rsid w:val="0057457D"/>
    <w:rsid w:val="005E79EB"/>
    <w:rsid w:val="0062077E"/>
    <w:rsid w:val="006B518F"/>
    <w:rsid w:val="006E4125"/>
    <w:rsid w:val="006F14B4"/>
    <w:rsid w:val="00706D62"/>
    <w:rsid w:val="00737B32"/>
    <w:rsid w:val="007B2FE4"/>
    <w:rsid w:val="008259DB"/>
    <w:rsid w:val="00853646"/>
    <w:rsid w:val="00856750"/>
    <w:rsid w:val="008B23F3"/>
    <w:rsid w:val="008B42E3"/>
    <w:rsid w:val="00921C8E"/>
    <w:rsid w:val="00987419"/>
    <w:rsid w:val="0099324C"/>
    <w:rsid w:val="009B282D"/>
    <w:rsid w:val="00A24B4E"/>
    <w:rsid w:val="00A46267"/>
    <w:rsid w:val="00A63206"/>
    <w:rsid w:val="00A705BF"/>
    <w:rsid w:val="00A85C31"/>
    <w:rsid w:val="00A96855"/>
    <w:rsid w:val="00AC3AD3"/>
    <w:rsid w:val="00B05C9D"/>
    <w:rsid w:val="00B25971"/>
    <w:rsid w:val="00B826EF"/>
    <w:rsid w:val="00BC0980"/>
    <w:rsid w:val="00BC7C52"/>
    <w:rsid w:val="00C1184F"/>
    <w:rsid w:val="00C345E4"/>
    <w:rsid w:val="00C917D3"/>
    <w:rsid w:val="00CA51C2"/>
    <w:rsid w:val="00D06807"/>
    <w:rsid w:val="00D81ACB"/>
    <w:rsid w:val="00DE479C"/>
    <w:rsid w:val="00DE7DC4"/>
    <w:rsid w:val="00DF3FC8"/>
    <w:rsid w:val="00E46644"/>
    <w:rsid w:val="00E81EC7"/>
    <w:rsid w:val="00E94969"/>
    <w:rsid w:val="00ED59C8"/>
    <w:rsid w:val="00ED6810"/>
    <w:rsid w:val="00F751DD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BE9"/>
  <w15:docId w15:val="{60DB45C1-C785-4524-AA65-4A4FAF07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E021-80F3-4FB0-A31B-110C634E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13</cp:revision>
  <dcterms:created xsi:type="dcterms:W3CDTF">2024-03-28T11:08:00Z</dcterms:created>
  <dcterms:modified xsi:type="dcterms:W3CDTF">2024-04-04T03:15:00Z</dcterms:modified>
</cp:coreProperties>
</file>