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58211" w14:textId="77777777" w:rsidR="00FB0737" w:rsidRDefault="0058333F">
      <w:pPr>
        <w:jc w:val="center"/>
        <w:rPr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</w:rPr>
        <w:t xml:space="preserve">Темы для грантов по области </w:t>
      </w:r>
      <w:proofErr w:type="spellStart"/>
      <w:r>
        <w:rPr>
          <w:b/>
        </w:rPr>
        <w:t>Жетісу</w:t>
      </w:r>
      <w:proofErr w:type="spellEnd"/>
    </w:p>
    <w:p w14:paraId="4EDBB1B3" w14:textId="77777777" w:rsidR="00FB0737" w:rsidRDefault="00FB0737">
      <w:pPr>
        <w:jc w:val="center"/>
      </w:pPr>
    </w:p>
    <w:tbl>
      <w:tblPr>
        <w:tblStyle w:val="a5"/>
        <w:tblW w:w="147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1845"/>
        <w:gridCol w:w="1558"/>
        <w:gridCol w:w="4252"/>
        <w:gridCol w:w="1135"/>
        <w:gridCol w:w="1140"/>
        <w:gridCol w:w="4387"/>
      </w:tblGrid>
      <w:tr w:rsidR="0088059C" w14:paraId="2EB5213A" w14:textId="77777777" w:rsidTr="00CA7A45">
        <w:trPr>
          <w:trHeight w:val="896"/>
          <w:jc w:val="center"/>
        </w:trPr>
        <w:tc>
          <w:tcPr>
            <w:tcW w:w="420" w:type="dxa"/>
            <w:shd w:val="clear" w:color="auto" w:fill="D0CECE"/>
          </w:tcPr>
          <w:p w14:paraId="5D3CEC9A" w14:textId="77777777" w:rsidR="0088059C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5" w:type="dxa"/>
            <w:shd w:val="clear" w:color="auto" w:fill="D0CECE"/>
          </w:tcPr>
          <w:p w14:paraId="054DC237" w14:textId="77777777" w:rsidR="0088059C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Сфера государственного гранта согласно пункту 1 статьи 5 Закона</w:t>
            </w:r>
          </w:p>
        </w:tc>
        <w:tc>
          <w:tcPr>
            <w:tcW w:w="1558" w:type="dxa"/>
            <w:shd w:val="clear" w:color="auto" w:fill="D0CECE"/>
          </w:tcPr>
          <w:p w14:paraId="13206B89" w14:textId="77777777" w:rsidR="0088059C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Приоритетное направление государственного гранта</w:t>
            </w:r>
          </w:p>
        </w:tc>
        <w:tc>
          <w:tcPr>
            <w:tcW w:w="4252" w:type="dxa"/>
            <w:shd w:val="clear" w:color="auto" w:fill="D0CECE"/>
          </w:tcPr>
          <w:p w14:paraId="5DCA190C" w14:textId="77777777" w:rsidR="0088059C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Краткое описание проблемы</w:t>
            </w:r>
          </w:p>
        </w:tc>
        <w:tc>
          <w:tcPr>
            <w:tcW w:w="1135" w:type="dxa"/>
            <w:shd w:val="clear" w:color="auto" w:fill="D0CECE"/>
          </w:tcPr>
          <w:p w14:paraId="2D2FB6A1" w14:textId="77777777" w:rsidR="0088059C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Объем финансирования</w:t>
            </w:r>
          </w:p>
          <w:p w14:paraId="1A7E0D17" w14:textId="77777777" w:rsidR="0088059C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t>(тысячи тенге)</w:t>
            </w:r>
          </w:p>
          <w:p w14:paraId="70C8F395" w14:textId="77777777" w:rsidR="0088059C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D0CECE"/>
          </w:tcPr>
          <w:p w14:paraId="68359F3A" w14:textId="77777777" w:rsidR="0088059C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 xml:space="preserve">Вид гранта </w:t>
            </w:r>
          </w:p>
        </w:tc>
        <w:tc>
          <w:tcPr>
            <w:tcW w:w="4387" w:type="dxa"/>
            <w:shd w:val="clear" w:color="auto" w:fill="D0CECE"/>
          </w:tcPr>
          <w:p w14:paraId="6C2A56E6" w14:textId="77777777" w:rsidR="0088059C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Целевой индикатор</w:t>
            </w:r>
          </w:p>
        </w:tc>
      </w:tr>
      <w:tr w:rsidR="0088059C" w14:paraId="68BCA3BE" w14:textId="77777777" w:rsidTr="00CA7A45">
        <w:trPr>
          <w:trHeight w:val="1835"/>
          <w:jc w:val="center"/>
        </w:trPr>
        <w:tc>
          <w:tcPr>
            <w:tcW w:w="420" w:type="dxa"/>
          </w:tcPr>
          <w:p w14:paraId="75C870FA" w14:textId="77777777" w:rsidR="0088059C" w:rsidRDefault="008805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45" w:type="dxa"/>
          </w:tcPr>
          <w:p w14:paraId="25A32EE4" w14:textId="77777777" w:rsidR="0088059C" w:rsidRDefault="0088059C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  <w:tc>
          <w:tcPr>
            <w:tcW w:w="1558" w:type="dxa"/>
          </w:tcPr>
          <w:p w14:paraId="004AB547" w14:textId="77777777" w:rsidR="0088059C" w:rsidRDefault="0088059C">
            <w:pPr>
              <w:jc w:val="both"/>
            </w:pPr>
            <w:r>
              <w:t xml:space="preserve">Организация деятельности Гражданского центра НПО области </w:t>
            </w:r>
            <w:proofErr w:type="spellStart"/>
            <w:r>
              <w:t>Жетісу</w:t>
            </w:r>
            <w:proofErr w:type="spellEnd"/>
            <w:r>
              <w:t xml:space="preserve"> </w:t>
            </w:r>
          </w:p>
          <w:p w14:paraId="4D190D1B" w14:textId="77777777" w:rsidR="0088059C" w:rsidRDefault="0088059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52" w:type="dxa"/>
          </w:tcPr>
          <w:p w14:paraId="2AF2F8BB" w14:textId="77777777" w:rsidR="0088059C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151515"/>
              </w:rPr>
            </w:pPr>
            <w:r>
              <w:rPr>
                <w:color w:val="151515"/>
              </w:rPr>
              <w:t>Работа с организациями гражданского общества – эффективная реализация государственной политики в сфере внутренней политики, направленной на укрепление общественно–политической стабильности в регионе в сфере межэтнического и межконфессионального согласия в области, формирование социальной оптимальности населения области, поддержку и развитие институтов гражданского общества, конкурентоспособность информационного пространства в регионе.</w:t>
            </w:r>
          </w:p>
          <w:p w14:paraId="463CD5E8" w14:textId="77777777" w:rsidR="0088059C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151515"/>
              </w:rPr>
            </w:pPr>
            <w:r>
              <w:rPr>
                <w:color w:val="151515"/>
              </w:rPr>
              <w:t xml:space="preserve">На сегодняшний день в области </w:t>
            </w:r>
            <w:proofErr w:type="spellStart"/>
            <w:r>
              <w:rPr>
                <w:color w:val="151515"/>
              </w:rPr>
              <w:t>Жетісу</w:t>
            </w:r>
            <w:proofErr w:type="spellEnd"/>
            <w:r>
              <w:rPr>
                <w:color w:val="151515"/>
              </w:rPr>
              <w:t xml:space="preserve"> зарегистрировано  377 неправительственных организаций, из них активные – 80 (21%).</w:t>
            </w:r>
          </w:p>
          <w:p w14:paraId="26E6F30F" w14:textId="77777777" w:rsidR="0088059C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151515"/>
              </w:rPr>
            </w:pPr>
            <w:r>
              <w:rPr>
                <w:color w:val="151515"/>
              </w:rPr>
              <w:t>Для повышения потенциала и активности НПО области необходим Гражданский Центр с профессиональными специалистами и хорошей базой.</w:t>
            </w:r>
          </w:p>
          <w:p w14:paraId="05074EC2" w14:textId="77777777" w:rsidR="0088059C" w:rsidRDefault="0088059C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bookmarkStart w:id="2" w:name="_19n2uj61o775" w:colFirst="0" w:colLast="0"/>
            <w:bookmarkEnd w:id="2"/>
          </w:p>
        </w:tc>
        <w:tc>
          <w:tcPr>
            <w:tcW w:w="1135" w:type="dxa"/>
          </w:tcPr>
          <w:p w14:paraId="046526D2" w14:textId="77777777" w:rsidR="0088059C" w:rsidRDefault="0088059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2024 год - </w:t>
            </w:r>
          </w:p>
          <w:p w14:paraId="378EFE90" w14:textId="77777777" w:rsidR="0088059C" w:rsidRDefault="0088059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</w:t>
            </w:r>
          </w:p>
        </w:tc>
        <w:tc>
          <w:tcPr>
            <w:tcW w:w="1140" w:type="dxa"/>
          </w:tcPr>
          <w:p w14:paraId="03C89D9A" w14:textId="77777777" w:rsidR="0088059C" w:rsidRDefault="0088059C">
            <w:pPr>
              <w:pStyle w:val="3"/>
              <w:ind w:hanging="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краткосрочный грант</w:t>
            </w:r>
          </w:p>
        </w:tc>
        <w:tc>
          <w:tcPr>
            <w:tcW w:w="4387" w:type="dxa"/>
          </w:tcPr>
          <w:p w14:paraId="4252D4C4" w14:textId="77777777" w:rsidR="0088059C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Целевой индикатор: </w:t>
            </w:r>
          </w:p>
          <w:p w14:paraId="2DE106E2" w14:textId="51480C7F" w:rsidR="0088059C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Повышение осведомленности среди не менее чем 30% НПО из общего числа НПО в области </w:t>
            </w:r>
            <w:proofErr w:type="spellStart"/>
            <w:r>
              <w:rPr>
                <w:color w:val="000000"/>
              </w:rPr>
              <w:t>Жетісу</w:t>
            </w:r>
            <w:proofErr w:type="spellEnd"/>
            <w:r>
              <w:rPr>
                <w:color w:val="000000"/>
              </w:rPr>
              <w:t xml:space="preserve"> о мерах государственной поддержки</w:t>
            </w:r>
          </w:p>
          <w:p w14:paraId="7DB7F214" w14:textId="77777777" w:rsidR="0088059C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</w:pPr>
          </w:p>
          <w:p w14:paraId="6CEDD98B" w14:textId="77777777" w:rsidR="0088059C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>
              <w:rPr>
                <w:b/>
              </w:rPr>
              <w:t>Ожидаемые результаты</w:t>
            </w:r>
            <w:r>
              <w:rPr>
                <w:b/>
                <w:color w:val="000000"/>
              </w:rPr>
              <w:t>:</w:t>
            </w:r>
          </w:p>
          <w:p w14:paraId="7BBF9624" w14:textId="77777777" w:rsidR="0088059C" w:rsidRDefault="008805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t xml:space="preserve">Организация офиса Гражданского центра для оказания консультационной, методической, образовательной и иных услуг по вопросам создания и деятельности НПО </w:t>
            </w:r>
            <w:r>
              <w:rPr>
                <w:i/>
                <w:sz w:val="20"/>
                <w:szCs w:val="20"/>
              </w:rPr>
              <w:t>(по предоставлению сведений в Базу данных НПО, реализации государственного социального заказа и государственных грантов, присуждению премии, деятельности общественных советов, и др.)</w:t>
            </w:r>
            <w:r>
              <w:t>;</w:t>
            </w:r>
          </w:p>
          <w:p w14:paraId="7FEFCB99" w14:textId="6F8211E8" w:rsidR="0088059C" w:rsidRDefault="008805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t xml:space="preserve">Проведение не менее 4 обучающих мероприятий для усиления потенциала НПО области </w:t>
            </w:r>
            <w:proofErr w:type="spellStart"/>
            <w:r>
              <w:t>Жетісу</w:t>
            </w:r>
            <w:proofErr w:type="spellEnd"/>
            <w:r>
              <w:t xml:space="preserve">, а также разработка и распространение </w:t>
            </w:r>
            <w:r w:rsidR="00945D10" w:rsidRPr="00E85D95">
              <w:rPr>
                <w:lang w:val="kk-KZ"/>
              </w:rPr>
              <w:t>брошюр</w:t>
            </w:r>
            <w:r w:rsidR="00F07E5E">
              <w:rPr>
                <w:lang w:val="kk-KZ"/>
              </w:rPr>
              <w:t>,</w:t>
            </w:r>
            <w:r w:rsidR="00945D10" w:rsidRPr="00E85D95">
              <w:rPr>
                <w:lang w:val="kk-KZ"/>
              </w:rPr>
              <w:t xml:space="preserve"> обуч</w:t>
            </w:r>
            <w:r w:rsidR="00E85D95" w:rsidRPr="00E85D95">
              <w:rPr>
                <w:lang w:val="kk-KZ"/>
              </w:rPr>
              <w:t>ающих</w:t>
            </w:r>
            <w:r w:rsidR="00945D10" w:rsidRPr="00E85D95">
              <w:rPr>
                <w:lang w:val="kk-KZ"/>
              </w:rPr>
              <w:t xml:space="preserve"> материал</w:t>
            </w:r>
            <w:r w:rsidR="00E85D95" w:rsidRPr="00E85D95">
              <w:rPr>
                <w:lang w:val="kk-KZ"/>
              </w:rPr>
              <w:t>ов</w:t>
            </w:r>
            <w:r>
              <w:t xml:space="preserve"> на казахском и русском языках по итогам каждого мероприятия;</w:t>
            </w:r>
          </w:p>
          <w:p w14:paraId="2D62BBC5" w14:textId="5AA5C2A7" w:rsidR="0088059C" w:rsidRDefault="008805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t xml:space="preserve">Обеспечение работы </w:t>
            </w:r>
            <w:r w:rsidR="004C0E80">
              <w:t xml:space="preserve">постоянной </w:t>
            </w:r>
            <w:r>
              <w:t xml:space="preserve">телефонной линии, </w:t>
            </w:r>
            <w:proofErr w:type="spellStart"/>
            <w:r>
              <w:t>Telegram</w:t>
            </w:r>
            <w:proofErr w:type="spellEnd"/>
            <w:r>
              <w:t xml:space="preserve"> и </w:t>
            </w:r>
            <w:proofErr w:type="spellStart"/>
            <w:r>
              <w:t>WhatsApp</w:t>
            </w:r>
            <w:proofErr w:type="spellEnd"/>
            <w:r>
              <w:t xml:space="preserve"> каналов</w:t>
            </w:r>
            <w:r w:rsidR="00CA7A45">
              <w:rPr>
                <w:lang w:val="kk-KZ"/>
              </w:rPr>
              <w:t>, и др.</w:t>
            </w:r>
            <w:r>
              <w:t xml:space="preserve"> для консультационной и информационной </w:t>
            </w:r>
            <w:r>
              <w:lastRenderedPageBreak/>
              <w:t>поддержки</w:t>
            </w:r>
            <w:r w:rsidR="00945D10">
              <w:rPr>
                <w:lang w:val="kk-KZ"/>
              </w:rPr>
              <w:t xml:space="preserve"> НПО </w:t>
            </w:r>
            <w:r w:rsidR="00945D10">
              <w:t xml:space="preserve">области </w:t>
            </w:r>
            <w:proofErr w:type="spellStart"/>
            <w:r w:rsidR="00945D10">
              <w:t>Жетісу</w:t>
            </w:r>
            <w:proofErr w:type="spellEnd"/>
            <w:r w:rsidR="00945D10">
              <w:rPr>
                <w:lang w:val="kk-KZ"/>
              </w:rPr>
              <w:t>, в том числе</w:t>
            </w:r>
            <w:r>
              <w:t xml:space="preserve"> сельских НПО;</w:t>
            </w:r>
          </w:p>
          <w:p w14:paraId="3FCA52E7" w14:textId="77777777" w:rsidR="0088059C" w:rsidRDefault="008805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t xml:space="preserve">Организация и проведение итогового гражданского форума НПО области </w:t>
            </w:r>
            <w:proofErr w:type="spellStart"/>
            <w:r>
              <w:t>Жетісу</w:t>
            </w:r>
            <w:proofErr w:type="spellEnd"/>
            <w:r>
              <w:t xml:space="preserve"> (не ранее 1 октября) с участием не менее 100 человек, в том числе организация пленарного заседания и не менее 3 секционных площадок в рамках форума;</w:t>
            </w:r>
          </w:p>
          <w:p w14:paraId="4FDB35B1" w14:textId="4FC433D1" w:rsidR="0088059C" w:rsidRDefault="008805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r>
              <w:t xml:space="preserve">Организация и проведение областного конкурса среди НПО по награждению лучшего социального проекта </w:t>
            </w:r>
            <w:r>
              <w:rPr>
                <w:i/>
                <w:sz w:val="20"/>
                <w:szCs w:val="20"/>
              </w:rPr>
              <w:t>(10 направлений</w:t>
            </w:r>
            <w:r w:rsidR="00945D10">
              <w:rPr>
                <w:i/>
                <w:sz w:val="20"/>
                <w:szCs w:val="20"/>
                <w:lang w:val="kk-KZ"/>
              </w:rPr>
              <w:t xml:space="preserve"> (по согласованию с Заказчиком)</w:t>
            </w:r>
            <w:r>
              <w:rPr>
                <w:i/>
                <w:sz w:val="20"/>
                <w:szCs w:val="20"/>
              </w:rPr>
              <w:t xml:space="preserve"> - по 100 000 тенге)</w:t>
            </w:r>
            <w:r>
              <w:t>.</w:t>
            </w:r>
          </w:p>
          <w:p w14:paraId="27A7B5F9" w14:textId="77777777" w:rsidR="0088059C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88059C" w14:paraId="2554AD1C" w14:textId="77777777" w:rsidTr="00CA7A45">
        <w:trPr>
          <w:trHeight w:val="699"/>
          <w:jc w:val="center"/>
        </w:trPr>
        <w:tc>
          <w:tcPr>
            <w:tcW w:w="420" w:type="dxa"/>
          </w:tcPr>
          <w:p w14:paraId="27E299AD" w14:textId="77777777" w:rsidR="0088059C" w:rsidRDefault="008805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45" w:type="dxa"/>
            <w:shd w:val="clear" w:color="auto" w:fill="auto"/>
          </w:tcPr>
          <w:p w14:paraId="3B2E39AB" w14:textId="77777777" w:rsidR="0088059C" w:rsidRPr="00C15A72" w:rsidRDefault="0088059C">
            <w:pPr>
              <w:rPr>
                <w:color w:val="000000"/>
              </w:rPr>
            </w:pPr>
            <w:r w:rsidRPr="00C15A72">
              <w:rPr>
                <w:color w:val="000000"/>
              </w:rPr>
              <w:t>Защита прав, законных интересов граждан и организаций</w:t>
            </w:r>
          </w:p>
        </w:tc>
        <w:tc>
          <w:tcPr>
            <w:tcW w:w="1558" w:type="dxa"/>
          </w:tcPr>
          <w:p w14:paraId="77673B52" w14:textId="77777777" w:rsidR="0088059C" w:rsidRDefault="0088059C">
            <w:pPr>
              <w:jc w:val="center"/>
            </w:pPr>
            <w:r>
              <w:t>Вовлечение граждан в общественный контроль</w:t>
            </w:r>
          </w:p>
        </w:tc>
        <w:tc>
          <w:tcPr>
            <w:tcW w:w="4252" w:type="dxa"/>
          </w:tcPr>
          <w:p w14:paraId="4E5BAFB3" w14:textId="2640ADF1" w:rsidR="0088059C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С </w:t>
            </w:r>
            <w:r>
              <w:t>ц</w:t>
            </w:r>
            <w:r>
              <w:rPr>
                <w:color w:val="000000"/>
              </w:rPr>
              <w:t xml:space="preserve">елью обеспечения участия гражданского общества Республики Казахстан в управлении делами государства, вовлечения граждан Республики Казахстан в процесс общественного контроля, повышения эффективности деятельности объектов общественного контроля и повышения уровня доверия граждан Республики Казахстан к деятельности объектов общественного контроля необходимо повышение </w:t>
            </w:r>
            <w:r w:rsidR="00945D10">
              <w:rPr>
                <w:color w:val="000000"/>
              </w:rPr>
              <w:t xml:space="preserve">правовой грамотности </w:t>
            </w:r>
            <w:r>
              <w:rPr>
                <w:color w:val="000000"/>
              </w:rPr>
              <w:t>граждан в рамках реализации общественного контроля и мониторинга.</w:t>
            </w:r>
          </w:p>
          <w:p w14:paraId="24D5E7BC" w14:textId="3A8B1A97" w:rsidR="0088059C" w:rsidRPr="00170959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В целях повышения правовой грамотности, формирования правомерного социально активного поведения у граждан в соответствии с основополагающими ценностями, установленными Конституцией, </w:t>
            </w:r>
            <w:r>
              <w:rPr>
                <w:color w:val="000000"/>
              </w:rPr>
              <w:lastRenderedPageBreak/>
              <w:t xml:space="preserve">необходимо продолжить планомерную работу, связанную с  правовым образованием.  </w:t>
            </w:r>
          </w:p>
        </w:tc>
        <w:tc>
          <w:tcPr>
            <w:tcW w:w="1135" w:type="dxa"/>
          </w:tcPr>
          <w:p w14:paraId="3D27D94F" w14:textId="77777777" w:rsidR="0088059C" w:rsidRDefault="0088059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2024 год - </w:t>
            </w:r>
          </w:p>
          <w:p w14:paraId="3CC88683" w14:textId="77777777" w:rsidR="0088059C" w:rsidRDefault="0088059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7 000,0 </w:t>
            </w:r>
          </w:p>
        </w:tc>
        <w:tc>
          <w:tcPr>
            <w:tcW w:w="1140" w:type="dxa"/>
          </w:tcPr>
          <w:p w14:paraId="73DD2F1F" w14:textId="77777777" w:rsidR="0088059C" w:rsidRDefault="0088059C">
            <w:pPr>
              <w:pStyle w:val="3"/>
              <w:ind w:hanging="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краткосрочный грант</w:t>
            </w:r>
          </w:p>
        </w:tc>
        <w:tc>
          <w:tcPr>
            <w:tcW w:w="4387" w:type="dxa"/>
          </w:tcPr>
          <w:p w14:paraId="0765A8CF" w14:textId="77777777" w:rsidR="0088059C" w:rsidRPr="00CA7A45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A7A45">
              <w:rPr>
                <w:b/>
                <w:color w:val="000000"/>
              </w:rPr>
              <w:t>Целевой индикатор:</w:t>
            </w:r>
            <w:r w:rsidRPr="00CA7A45">
              <w:rPr>
                <w:color w:val="000000"/>
              </w:rPr>
              <w:t xml:space="preserve"> </w:t>
            </w:r>
          </w:p>
          <w:p w14:paraId="6209BA14" w14:textId="4F43002E" w:rsidR="0088059C" w:rsidRPr="00CA7A45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CA7A45">
              <w:t xml:space="preserve">Повышение правовой грамотности в сфере общественного контроля среди не менее </w:t>
            </w:r>
            <w:r w:rsidR="00A319F7">
              <w:rPr>
                <w:lang w:val="kk-KZ"/>
              </w:rPr>
              <w:t>1 000</w:t>
            </w:r>
            <w:r w:rsidRPr="00CA7A45">
              <w:t xml:space="preserve"> жителей области </w:t>
            </w:r>
            <w:proofErr w:type="spellStart"/>
            <w:r w:rsidRPr="00CA7A45">
              <w:t>Жетісу</w:t>
            </w:r>
            <w:proofErr w:type="spellEnd"/>
            <w:r w:rsidRPr="00CA7A45">
              <w:t xml:space="preserve"> </w:t>
            </w:r>
          </w:p>
          <w:p w14:paraId="2A3489E7" w14:textId="77777777" w:rsidR="0088059C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3C9B2754" w14:textId="77777777" w:rsidR="0088059C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</w:rPr>
              <w:t>Ожидаемые результаты:</w:t>
            </w:r>
            <w:r>
              <w:rPr>
                <w:color w:val="000000"/>
              </w:rPr>
              <w:t xml:space="preserve"> </w:t>
            </w:r>
          </w:p>
          <w:p w14:paraId="27409523" w14:textId="09724398" w:rsidR="0088059C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1) Проведение обучающих мероприятий на территории не менее </w:t>
            </w:r>
            <w:r w:rsidR="00170959">
              <w:rPr>
                <w:lang w:val="kk-KZ"/>
              </w:rPr>
              <w:t>2</w:t>
            </w:r>
            <w:r>
              <w:t xml:space="preserve"> городов </w:t>
            </w:r>
            <w:r w:rsidR="00170959">
              <w:rPr>
                <w:lang w:val="kk-KZ"/>
              </w:rPr>
              <w:t>и 8</w:t>
            </w:r>
            <w:r>
              <w:t xml:space="preserve"> районов области </w:t>
            </w:r>
            <w:proofErr w:type="spellStart"/>
            <w:r>
              <w:t>Жетісу</w:t>
            </w:r>
            <w:proofErr w:type="spellEnd"/>
            <w:r>
              <w:t xml:space="preserve"> по повышению правовой грамотности населения и формированию у них навыков и умений в сфере общественного контроля;</w:t>
            </w:r>
          </w:p>
          <w:p w14:paraId="378FC014" w14:textId="57F6724E" w:rsidR="008314C0" w:rsidRPr="008314C0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>
              <w:t xml:space="preserve">2) </w:t>
            </w:r>
            <w:r w:rsidR="008314C0">
              <w:rPr>
                <w:lang w:val="kk-KZ"/>
              </w:rPr>
              <w:t>Подготовка и распространение в социальных сетях информации касательно механизма общественного контроля;</w:t>
            </w:r>
          </w:p>
          <w:p w14:paraId="73A62E76" w14:textId="47C4FAD6" w:rsidR="0088059C" w:rsidRDefault="00831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lang w:val="kk-KZ"/>
              </w:rPr>
              <w:t xml:space="preserve">3) </w:t>
            </w:r>
            <w:r w:rsidR="0088059C">
              <w:t xml:space="preserve">Предоставление не менее 10 малых грантов </w:t>
            </w:r>
            <w:r w:rsidR="0088059C">
              <w:rPr>
                <w:i/>
              </w:rPr>
              <w:t>(по 300 000 тенге)</w:t>
            </w:r>
            <w:r w:rsidR="0088059C">
              <w:t xml:space="preserve"> для НПО и инициативных групп области </w:t>
            </w:r>
            <w:proofErr w:type="spellStart"/>
            <w:r w:rsidR="0088059C">
              <w:t>Жетісу</w:t>
            </w:r>
            <w:proofErr w:type="spellEnd"/>
            <w:r w:rsidR="0088059C">
              <w:t xml:space="preserve"> для развития системы общественного контроля </w:t>
            </w:r>
            <w:r w:rsidR="0088059C">
              <w:rPr>
                <w:i/>
              </w:rPr>
              <w:t xml:space="preserve">(1 малый грант в 1 </w:t>
            </w:r>
            <w:r w:rsidR="0088059C">
              <w:rPr>
                <w:i/>
              </w:rPr>
              <w:lastRenderedPageBreak/>
              <w:t>районе/городе)</w:t>
            </w:r>
            <w:r w:rsidR="0088059C">
              <w:t>;</w:t>
            </w:r>
          </w:p>
          <w:p w14:paraId="49516166" w14:textId="7382186D" w:rsidR="0088059C" w:rsidRDefault="00831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lang w:val="kk-KZ"/>
              </w:rPr>
              <w:t>4</w:t>
            </w:r>
            <w:r w:rsidR="0088059C">
              <w:t>) Проведение итогового мероприятия в виде семинара на областном уровне с участием не менее 50 человек с районов и городов.</w:t>
            </w:r>
          </w:p>
        </w:tc>
      </w:tr>
      <w:tr w:rsidR="0088059C" w14:paraId="71E2377C" w14:textId="77777777" w:rsidTr="00CA7A45">
        <w:trPr>
          <w:trHeight w:val="699"/>
          <w:jc w:val="center"/>
        </w:trPr>
        <w:tc>
          <w:tcPr>
            <w:tcW w:w="420" w:type="dxa"/>
          </w:tcPr>
          <w:p w14:paraId="3C81BECC" w14:textId="77777777" w:rsidR="0088059C" w:rsidRDefault="008805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45" w:type="dxa"/>
            <w:shd w:val="clear" w:color="auto" w:fill="auto"/>
          </w:tcPr>
          <w:p w14:paraId="588177B7" w14:textId="77777777" w:rsidR="0088059C" w:rsidRPr="00C15A72" w:rsidRDefault="0088059C">
            <w:pPr>
              <w:rPr>
                <w:color w:val="000000"/>
              </w:rPr>
            </w:pPr>
            <w:r w:rsidRPr="00C15A72">
              <w:rPr>
                <w:color w:val="000000"/>
                <w:lang w:val="kk-KZ"/>
              </w:rPr>
              <w:t>С</w:t>
            </w:r>
            <w:proofErr w:type="spellStart"/>
            <w:r w:rsidRPr="00C15A72">
              <w:rPr>
                <w:color w:val="000000"/>
              </w:rPr>
              <w:t>одействие</w:t>
            </w:r>
            <w:proofErr w:type="spellEnd"/>
            <w:r w:rsidRPr="00C15A72">
              <w:rPr>
                <w:color w:val="000000"/>
              </w:rPr>
              <w:t xml:space="preserve"> службам пробации при оказании социально-правовой помощи лицам, состоящим на их учете</w:t>
            </w:r>
          </w:p>
        </w:tc>
        <w:tc>
          <w:tcPr>
            <w:tcW w:w="1558" w:type="dxa"/>
          </w:tcPr>
          <w:p w14:paraId="79DA9EFD" w14:textId="77777777" w:rsidR="0088059C" w:rsidRDefault="0088059C">
            <w:pPr>
              <w:jc w:val="center"/>
            </w:pPr>
            <w:r>
              <w:t>Оказание помощи людям, освободившимся из мест лишения свободы</w:t>
            </w:r>
          </w:p>
        </w:tc>
        <w:tc>
          <w:tcPr>
            <w:tcW w:w="4252" w:type="dxa"/>
          </w:tcPr>
          <w:p w14:paraId="5312453F" w14:textId="77777777" w:rsidR="0088059C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На сегодняшний день в области </w:t>
            </w:r>
            <w:proofErr w:type="spellStart"/>
            <w:r>
              <w:t>Жетісу</w:t>
            </w:r>
            <w:proofErr w:type="spellEnd"/>
            <w:r>
              <w:t xml:space="preserve"> на учете в Службе пробации состоит 916 лиц (605 ограничение свободы, 173 условно осужденные, 11 общественные работы, 107 запрет заниматься определенной деятельностью и занимать должность, 20 отсрочка приговора). Из них органами пробации трудоустроено 336 лиц.</w:t>
            </w:r>
          </w:p>
          <w:p w14:paraId="7EF76D1B" w14:textId="43528C4D" w:rsidR="0088059C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319F7">
              <w:rPr>
                <w:color w:val="000000"/>
              </w:rPr>
              <w:t>Проект направлен на объединение людей, вышедших из мест лишения свободы (МЛС) для социализации в обществе.</w:t>
            </w:r>
          </w:p>
          <w:p w14:paraId="7521A23C" w14:textId="46224A7C" w:rsidR="0088059C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Основная задача проекта - возвращение освободившихся из МЛС к жизни в социуме</w:t>
            </w:r>
            <w:r w:rsidR="00564470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</w:rPr>
              <w:t xml:space="preserve">через функционирование постоянно действующего центра адаптации в  </w:t>
            </w:r>
            <w:proofErr w:type="spellStart"/>
            <w:r>
              <w:rPr>
                <w:color w:val="000000"/>
              </w:rPr>
              <w:t>г.Талдыкорган</w:t>
            </w:r>
            <w:proofErr w:type="spellEnd"/>
            <w:r>
              <w:rPr>
                <w:color w:val="000000"/>
              </w:rPr>
              <w:t xml:space="preserve">.  </w:t>
            </w:r>
          </w:p>
        </w:tc>
        <w:tc>
          <w:tcPr>
            <w:tcW w:w="1135" w:type="dxa"/>
          </w:tcPr>
          <w:p w14:paraId="2659DAB3" w14:textId="77777777" w:rsidR="0088059C" w:rsidRDefault="0088059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2024 год - 10 000, 0</w:t>
            </w:r>
          </w:p>
        </w:tc>
        <w:tc>
          <w:tcPr>
            <w:tcW w:w="1140" w:type="dxa"/>
          </w:tcPr>
          <w:p w14:paraId="6027C517" w14:textId="77777777" w:rsidR="0088059C" w:rsidRDefault="0088059C">
            <w:pPr>
              <w:pStyle w:val="3"/>
              <w:ind w:hanging="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 краткосрочный грант </w:t>
            </w:r>
          </w:p>
        </w:tc>
        <w:tc>
          <w:tcPr>
            <w:tcW w:w="4387" w:type="dxa"/>
          </w:tcPr>
          <w:p w14:paraId="70C0E8CE" w14:textId="77777777" w:rsidR="0088059C" w:rsidRPr="00A269CA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A269CA">
              <w:rPr>
                <w:b/>
              </w:rPr>
              <w:t>Целевой индикатор:</w:t>
            </w:r>
          </w:p>
          <w:p w14:paraId="33B024CB" w14:textId="08728BA8" w:rsidR="0088059C" w:rsidRPr="00A269CA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170959">
              <w:t>Оказание помощи не менее 10% людям, вышедшим из мест лишения свободы</w:t>
            </w:r>
            <w:r w:rsidR="00170959" w:rsidRPr="00170959">
              <w:rPr>
                <w:lang w:val="kk-KZ"/>
              </w:rPr>
              <w:t xml:space="preserve"> </w:t>
            </w:r>
            <w:r w:rsidR="00A319F7">
              <w:rPr>
                <w:lang w:val="kk-KZ"/>
              </w:rPr>
              <w:t xml:space="preserve">от </w:t>
            </w:r>
            <w:r w:rsidRPr="00170959">
              <w:t xml:space="preserve">общего числа </w:t>
            </w:r>
            <w:r w:rsidR="007131BB" w:rsidRPr="00170959">
              <w:t>людей,</w:t>
            </w:r>
            <w:r w:rsidRPr="00170959">
              <w:t xml:space="preserve"> состоящих на учете в службе пробации области </w:t>
            </w:r>
            <w:proofErr w:type="spellStart"/>
            <w:r w:rsidRPr="00170959">
              <w:t>Жетісу</w:t>
            </w:r>
            <w:proofErr w:type="spellEnd"/>
          </w:p>
          <w:p w14:paraId="07804043" w14:textId="77777777" w:rsidR="0088059C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5E2E0CE0" w14:textId="77777777" w:rsidR="0088059C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Ожидаемые результаты:</w:t>
            </w:r>
          </w:p>
          <w:p w14:paraId="27B0D29B" w14:textId="09A91553" w:rsidR="0088059C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highlight w:val="yellow"/>
              </w:rPr>
            </w:pPr>
            <w:r>
              <w:t>1) Организация работы Центра адаптации для работы с людьми, освободившимся из мест лишения свободы и оказания им</w:t>
            </w:r>
            <w:r w:rsidR="00A269CA">
              <w:rPr>
                <w:lang w:val="kk-KZ"/>
              </w:rPr>
              <w:t xml:space="preserve"> </w:t>
            </w:r>
            <w:r>
              <w:t>информационно-консультативной и ресурсной поддержки по юридическим, психологическим, социальным, образовательным, и др. вопросам</w:t>
            </w:r>
            <w:r w:rsidR="00343940">
              <w:rPr>
                <w:lang w:val="kk-KZ"/>
              </w:rPr>
              <w:t xml:space="preserve"> (ведение журнала учета посещений)</w:t>
            </w:r>
            <w:r>
              <w:t>;</w:t>
            </w:r>
          </w:p>
          <w:p w14:paraId="458C46FF" w14:textId="2A3E6205" w:rsidR="0088059C" w:rsidRPr="000C5C2E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>
              <w:t xml:space="preserve">2) Продвижение работы Центра среди населения посредством организации пресс-конференции, размещения объявления в СМИ, </w:t>
            </w:r>
            <w:proofErr w:type="spellStart"/>
            <w:r>
              <w:t>изготовлени</w:t>
            </w:r>
            <w:proofErr w:type="spellEnd"/>
            <w:r w:rsidR="00343940">
              <w:rPr>
                <w:lang w:val="kk-KZ"/>
              </w:rPr>
              <w:t>я</w:t>
            </w:r>
            <w:r>
              <w:t xml:space="preserve"> видеороликов, и др.</w:t>
            </w:r>
          </w:p>
          <w:p w14:paraId="318C7170" w14:textId="7DCEC5BC" w:rsidR="0088059C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3) Организация деятельности Call-центра в рамках Центра адаптации</w:t>
            </w:r>
            <w:r w:rsidR="00343940">
              <w:rPr>
                <w:lang w:val="kk-KZ"/>
              </w:rPr>
              <w:t xml:space="preserve"> (ведение журнала учета звонков)</w:t>
            </w:r>
            <w:r>
              <w:t>;</w:t>
            </w:r>
          </w:p>
          <w:p w14:paraId="73E8B67E" w14:textId="77777777" w:rsidR="0088059C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4) Проведение обучающих мероприятий </w:t>
            </w:r>
            <w:r>
              <w:rPr>
                <w:i/>
              </w:rPr>
              <w:t>(по саморазвитию, психологии, и др.)</w:t>
            </w:r>
            <w:r>
              <w:t xml:space="preserve"> для людей, освободившихся из мест лишения свободы;</w:t>
            </w:r>
          </w:p>
          <w:p w14:paraId="4969B97D" w14:textId="658C1E5B" w:rsidR="000C5C2E" w:rsidRPr="000C5C2E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>
              <w:t xml:space="preserve">5) </w:t>
            </w:r>
            <w:r w:rsidR="000C5C2E">
              <w:rPr>
                <w:lang w:val="kk-KZ"/>
              </w:rPr>
              <w:t xml:space="preserve">Проведение профессиональных курсов согласно потребностям целевой </w:t>
            </w:r>
            <w:r w:rsidR="000C5C2E">
              <w:rPr>
                <w:lang w:val="kk-KZ"/>
              </w:rPr>
              <w:lastRenderedPageBreak/>
              <w:t>группы для не менее 50 человек, с выдачей сертификатов по итогам прохождения;</w:t>
            </w:r>
          </w:p>
          <w:p w14:paraId="41ADF3B0" w14:textId="09B6F082" w:rsidR="0088059C" w:rsidRDefault="000C5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lang w:val="kk-KZ"/>
              </w:rPr>
              <w:t xml:space="preserve">6) Подготовка и распространение информационных буклетов </w:t>
            </w:r>
            <w:r>
              <w:t xml:space="preserve">о предоставляемых социальных услугах и мерах государственной поддержки </w:t>
            </w:r>
            <w:r>
              <w:rPr>
                <w:lang w:val="kk-KZ"/>
              </w:rPr>
              <w:t>для</w:t>
            </w:r>
            <w:r w:rsidR="0088059C">
              <w:t xml:space="preserve"> людей, освободившихся из мест лишения свободы;</w:t>
            </w:r>
          </w:p>
          <w:p w14:paraId="496A80C7" w14:textId="18B590C5" w:rsidR="0088059C" w:rsidRDefault="000C5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lang w:val="kk-KZ"/>
              </w:rPr>
              <w:t>7</w:t>
            </w:r>
            <w:r w:rsidR="0088059C">
              <w:t>) Проведение итогового мероприятия посредством организации круглого стола с участием не менее 30 представителей уполномоченных органов, некоммерческих организаций, и др.</w:t>
            </w:r>
          </w:p>
          <w:p w14:paraId="15DB23F8" w14:textId="77777777" w:rsidR="0088059C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88059C" w14:paraId="234C566E" w14:textId="77777777" w:rsidTr="00CA7A45">
        <w:trPr>
          <w:trHeight w:val="699"/>
          <w:jc w:val="center"/>
        </w:trPr>
        <w:tc>
          <w:tcPr>
            <w:tcW w:w="420" w:type="dxa"/>
          </w:tcPr>
          <w:p w14:paraId="0E77822B" w14:textId="77777777" w:rsidR="0088059C" w:rsidRDefault="008805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45" w:type="dxa"/>
            <w:shd w:val="clear" w:color="auto" w:fill="auto"/>
          </w:tcPr>
          <w:p w14:paraId="19C95150" w14:textId="77777777" w:rsidR="0088059C" w:rsidRPr="00C15A72" w:rsidRDefault="0088059C">
            <w:r w:rsidRPr="00C15A72">
              <w:rPr>
                <w:lang w:val="kk-KZ"/>
              </w:rPr>
              <w:t>Д</w:t>
            </w:r>
            <w:proofErr w:type="spellStart"/>
            <w:r w:rsidRPr="00C15A72">
              <w:t>остижение</w:t>
            </w:r>
            <w:proofErr w:type="spellEnd"/>
            <w:r w:rsidRPr="00C15A72">
              <w:t xml:space="preserve"> целей в области образования, науки, информации, физической культуры и спорта</w:t>
            </w:r>
          </w:p>
        </w:tc>
        <w:tc>
          <w:tcPr>
            <w:tcW w:w="1558" w:type="dxa"/>
          </w:tcPr>
          <w:p w14:paraId="5B412B8C" w14:textId="77777777" w:rsidR="0088059C" w:rsidRPr="00C15A72" w:rsidRDefault="0088059C">
            <w:pPr>
              <w:jc w:val="center"/>
            </w:pPr>
            <w:r w:rsidRPr="00C15A72">
              <w:t xml:space="preserve">Организация школы </w:t>
            </w:r>
            <w:proofErr w:type="spellStart"/>
            <w:r w:rsidRPr="00C15A72">
              <w:t>Бейсена</w:t>
            </w:r>
            <w:proofErr w:type="spellEnd"/>
            <w:r w:rsidRPr="00C15A72">
              <w:t xml:space="preserve"> </w:t>
            </w:r>
            <w:proofErr w:type="spellStart"/>
            <w:r w:rsidRPr="00C15A72">
              <w:t>Куранбек</w:t>
            </w:r>
            <w:proofErr w:type="spellEnd"/>
            <w:r w:rsidRPr="00C15A72">
              <w:t xml:space="preserve"> для представителей СМИ, пресс-служб, блогеров и студентов-журналистов</w:t>
            </w:r>
          </w:p>
        </w:tc>
        <w:tc>
          <w:tcPr>
            <w:tcW w:w="4252" w:type="dxa"/>
          </w:tcPr>
          <w:p w14:paraId="6E30909E" w14:textId="77777777" w:rsidR="0088059C" w:rsidRPr="00C03A12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C03A12">
              <w:rPr>
                <w:color w:val="000000"/>
                <w:lang w:val="kk-KZ"/>
              </w:rPr>
              <w:t>На территории области Жетісу действуют 51 региональных СМИ. Из них 26</w:t>
            </w:r>
            <w:r>
              <w:rPr>
                <w:color w:val="000000"/>
                <w:lang w:val="kk-KZ"/>
              </w:rPr>
              <w:t xml:space="preserve"> периодических печатных изданий, 3 журнала, 19 интернет-изданий, 2 радио и 1 телеканал. Кроме того ежегодно выпускаются около 20 молодых журналистов из ВУЗов региона. Всего в данной сфере трудятся около 500 человек. </w:t>
            </w:r>
          </w:p>
          <w:p w14:paraId="5828F9C7" w14:textId="60870177" w:rsidR="0088059C" w:rsidRPr="00C03A12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red"/>
                <w:lang w:val="kk-KZ"/>
              </w:rPr>
            </w:pPr>
            <w:r>
              <w:rPr>
                <w:color w:val="000000"/>
                <w:lang w:val="kk-KZ"/>
              </w:rPr>
              <w:t>В эпоху глобализации и цифровых технологий актуальным остается вопрос</w:t>
            </w:r>
            <w:r w:rsidRPr="00C03A12">
              <w:rPr>
                <w:color w:val="000000"/>
              </w:rPr>
              <w:t xml:space="preserve"> </w:t>
            </w:r>
            <w:proofErr w:type="spellStart"/>
            <w:r w:rsidRPr="00C03A12">
              <w:rPr>
                <w:color w:val="000000"/>
              </w:rPr>
              <w:t>повышени</w:t>
            </w:r>
            <w:proofErr w:type="spellEnd"/>
            <w:r>
              <w:rPr>
                <w:color w:val="000000"/>
                <w:lang w:val="kk-KZ"/>
              </w:rPr>
              <w:t>я</w:t>
            </w:r>
            <w:r w:rsidRPr="00C03A12">
              <w:rPr>
                <w:color w:val="000000"/>
              </w:rPr>
              <w:t xml:space="preserve"> профессиональной квалификации представителей СМИ, пресс-служб</w:t>
            </w:r>
            <w:r w:rsidR="00400511">
              <w:rPr>
                <w:color w:val="000000"/>
                <w:lang w:val="kk-KZ"/>
              </w:rPr>
              <w:t>,</w:t>
            </w:r>
            <w:r w:rsidRPr="00C03A12">
              <w:rPr>
                <w:color w:val="000000"/>
              </w:rPr>
              <w:t xml:space="preserve"> </w:t>
            </w:r>
            <w:proofErr w:type="spellStart"/>
            <w:r w:rsidRPr="00C03A12">
              <w:rPr>
                <w:color w:val="000000"/>
              </w:rPr>
              <w:t>блогеров</w:t>
            </w:r>
            <w:proofErr w:type="spellEnd"/>
            <w:r w:rsidR="00400511">
              <w:rPr>
                <w:color w:val="000000"/>
                <w:lang w:val="kk-KZ"/>
              </w:rPr>
              <w:t xml:space="preserve"> и студентов-журналистов</w:t>
            </w:r>
            <w:r>
              <w:rPr>
                <w:color w:val="000000"/>
                <w:lang w:val="kk-KZ"/>
              </w:rPr>
              <w:t xml:space="preserve">. </w:t>
            </w:r>
          </w:p>
        </w:tc>
        <w:tc>
          <w:tcPr>
            <w:tcW w:w="1135" w:type="dxa"/>
          </w:tcPr>
          <w:p w14:paraId="37033537" w14:textId="77777777" w:rsidR="0088059C" w:rsidRDefault="0088059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2024 год - </w:t>
            </w:r>
          </w:p>
          <w:p w14:paraId="111D445E" w14:textId="77777777" w:rsidR="0088059C" w:rsidRDefault="0088059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6 000,0</w:t>
            </w:r>
          </w:p>
        </w:tc>
        <w:tc>
          <w:tcPr>
            <w:tcW w:w="1140" w:type="dxa"/>
          </w:tcPr>
          <w:p w14:paraId="2AD48545" w14:textId="77777777" w:rsidR="0088059C" w:rsidRDefault="0088059C">
            <w:pPr>
              <w:pStyle w:val="3"/>
              <w:ind w:hanging="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краткосрочный грант</w:t>
            </w:r>
          </w:p>
        </w:tc>
        <w:tc>
          <w:tcPr>
            <w:tcW w:w="4387" w:type="dxa"/>
          </w:tcPr>
          <w:p w14:paraId="3609679B" w14:textId="77777777" w:rsidR="0088059C" w:rsidRPr="00400511" w:rsidRDefault="0088059C">
            <w:pPr>
              <w:jc w:val="both"/>
              <w:rPr>
                <w:b/>
              </w:rPr>
            </w:pPr>
            <w:r w:rsidRPr="00400511">
              <w:rPr>
                <w:b/>
              </w:rPr>
              <w:t xml:space="preserve">Целевой индикатор: </w:t>
            </w:r>
          </w:p>
          <w:p w14:paraId="21D88059" w14:textId="492D3960" w:rsidR="0088059C" w:rsidRPr="00400511" w:rsidRDefault="0088059C">
            <w:pPr>
              <w:jc w:val="both"/>
            </w:pPr>
            <w:r w:rsidRPr="005632F8">
              <w:t xml:space="preserve">Повышение профессиональной квалификации не менее </w:t>
            </w:r>
            <w:r w:rsidR="000C5C2E" w:rsidRPr="005632F8">
              <w:rPr>
                <w:lang w:val="kk-KZ"/>
              </w:rPr>
              <w:t>150</w:t>
            </w:r>
            <w:r w:rsidRPr="005632F8">
              <w:t xml:space="preserve"> представителей СМИ, пресс-служб, блогеров и студентов-журналистов области </w:t>
            </w:r>
            <w:proofErr w:type="spellStart"/>
            <w:r w:rsidRPr="005632F8">
              <w:t>Жетісу</w:t>
            </w:r>
            <w:proofErr w:type="spellEnd"/>
          </w:p>
          <w:p w14:paraId="09C0A469" w14:textId="77777777" w:rsidR="0088059C" w:rsidRDefault="0088059C">
            <w:pPr>
              <w:jc w:val="both"/>
            </w:pPr>
          </w:p>
          <w:p w14:paraId="3E700DF6" w14:textId="77777777" w:rsidR="0088059C" w:rsidRDefault="0088059C">
            <w:pPr>
              <w:jc w:val="both"/>
              <w:rPr>
                <w:b/>
              </w:rPr>
            </w:pPr>
            <w:r>
              <w:rPr>
                <w:b/>
              </w:rPr>
              <w:t>Ожидаемые результаты:</w:t>
            </w:r>
          </w:p>
          <w:p w14:paraId="6BD46A96" w14:textId="797EE49F" w:rsidR="0088059C" w:rsidRPr="000C5C2E" w:rsidRDefault="0088059C">
            <w:pPr>
              <w:jc w:val="both"/>
            </w:pPr>
            <w:r w:rsidRPr="005632F8">
              <w:t xml:space="preserve">1) Организация не менее </w:t>
            </w:r>
            <w:r w:rsidR="005632F8" w:rsidRPr="005632F8">
              <w:t>10</w:t>
            </w:r>
            <w:r w:rsidRPr="005632F8">
              <w:t xml:space="preserve"> курсов для представителей СМИ, пресс-служб, блогеров  и студентов-журналистов на тему медиа грамотность,</w:t>
            </w:r>
            <w:r w:rsidR="000C5C2E" w:rsidRPr="005632F8">
              <w:rPr>
                <w:lang w:val="kk-KZ"/>
              </w:rPr>
              <w:t xml:space="preserve"> медиа этика, дата журналистика,</w:t>
            </w:r>
            <w:r w:rsidRPr="005632F8">
              <w:t xml:space="preserve"> мультимедийная журналистика, основы </w:t>
            </w:r>
            <w:proofErr w:type="spellStart"/>
            <w:r w:rsidRPr="005632F8">
              <w:t>мобилографии</w:t>
            </w:r>
            <w:proofErr w:type="spellEnd"/>
            <w:r w:rsidRPr="005632F8">
              <w:t xml:space="preserve">, копирайтинг, </w:t>
            </w:r>
            <w:proofErr w:type="spellStart"/>
            <w:r w:rsidRPr="005632F8">
              <w:t>фактчекинг</w:t>
            </w:r>
            <w:proofErr w:type="spellEnd"/>
            <w:r w:rsidRPr="005632F8">
              <w:t>, и др.;</w:t>
            </w:r>
          </w:p>
          <w:p w14:paraId="4F09DCA0" w14:textId="145D1BB1" w:rsidR="0088059C" w:rsidRDefault="0088059C">
            <w:pPr>
              <w:jc w:val="both"/>
            </w:pPr>
            <w:r>
              <w:t>2) Привлечение квалифицированных специалистов</w:t>
            </w:r>
            <w:r w:rsidR="006B2C4C">
              <w:rPr>
                <w:lang w:val="kk-KZ"/>
              </w:rPr>
              <w:t xml:space="preserve"> </w:t>
            </w:r>
            <w:r w:rsidR="006B2C4C">
              <w:t>в сфере информационной политики, журналистики</w:t>
            </w:r>
            <w:r>
              <w:t xml:space="preserve"> </w:t>
            </w:r>
            <w:r w:rsidR="006B2C4C">
              <w:rPr>
                <w:lang w:val="kk-KZ"/>
              </w:rPr>
              <w:t xml:space="preserve">и </w:t>
            </w:r>
            <w:r w:rsidR="006B2C4C">
              <w:t xml:space="preserve">известных республиканских популярных </w:t>
            </w:r>
            <w:proofErr w:type="spellStart"/>
            <w:r w:rsidR="006B2C4C">
              <w:t>блогеров</w:t>
            </w:r>
            <w:proofErr w:type="spellEnd"/>
            <w:r w:rsidR="006B2C4C">
              <w:t xml:space="preserve"> в качестве тренеров</w:t>
            </w:r>
            <w:r>
              <w:t>;</w:t>
            </w:r>
          </w:p>
          <w:p w14:paraId="4861C1C3" w14:textId="77777777" w:rsidR="0088059C" w:rsidRDefault="0088059C">
            <w:pPr>
              <w:jc w:val="both"/>
            </w:pPr>
            <w:r>
              <w:rPr>
                <w:lang w:val="kk-KZ"/>
              </w:rPr>
              <w:lastRenderedPageBreak/>
              <w:t>3</w:t>
            </w:r>
            <w:r>
              <w:t xml:space="preserve">) Награждение активных участников курсов </w:t>
            </w:r>
            <w:r>
              <w:rPr>
                <w:i/>
              </w:rPr>
              <w:t>(общий фонд не менее 200 000 тенге)</w:t>
            </w:r>
            <w:r>
              <w:t>;</w:t>
            </w:r>
          </w:p>
          <w:p w14:paraId="38308E2F" w14:textId="46189E52" w:rsidR="0088059C" w:rsidRDefault="0088059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>
              <w:t xml:space="preserve">) </w:t>
            </w:r>
            <w:r w:rsidR="00FA4609">
              <w:rPr>
                <w:lang w:val="kk-KZ"/>
              </w:rPr>
              <w:t>Назначение именной стипендии Бейсен Құранбек активному участнику курсов и оказание с</w:t>
            </w:r>
            <w:r w:rsidR="00FA4609" w:rsidRPr="00F61CDB">
              <w:rPr>
                <w:lang w:val="kk-KZ"/>
              </w:rPr>
              <w:t xml:space="preserve">одействия </w:t>
            </w:r>
            <w:r w:rsidRPr="00F61CDB">
              <w:t xml:space="preserve">в прохождении стажировки в </w:t>
            </w:r>
            <w:proofErr w:type="spellStart"/>
            <w:r w:rsidRPr="00F61CDB">
              <w:t>редакц</w:t>
            </w:r>
            <w:proofErr w:type="spellEnd"/>
            <w:r w:rsidR="00F61CDB">
              <w:rPr>
                <w:lang w:val="kk-KZ"/>
              </w:rPr>
              <w:t>ии</w:t>
            </w:r>
            <w:r w:rsidRPr="00F61CDB">
              <w:t xml:space="preserve"> газет</w:t>
            </w:r>
            <w:r w:rsidR="00F61CDB">
              <w:rPr>
                <w:lang w:val="kk-KZ"/>
              </w:rPr>
              <w:t>ы</w:t>
            </w:r>
            <w:r w:rsidRPr="00F61CDB">
              <w:t xml:space="preserve">, </w:t>
            </w:r>
            <w:proofErr w:type="spellStart"/>
            <w:r w:rsidRPr="00F61CDB">
              <w:t>телевидени</w:t>
            </w:r>
            <w:proofErr w:type="spellEnd"/>
            <w:r w:rsidR="00FA4609" w:rsidRPr="00F61CDB">
              <w:rPr>
                <w:lang w:val="kk-KZ"/>
              </w:rPr>
              <w:t>и</w:t>
            </w:r>
            <w:r w:rsidRPr="00F61CDB">
              <w:t xml:space="preserve"> или радио</w:t>
            </w:r>
            <w:r w:rsidR="00030FA8">
              <w:rPr>
                <w:lang w:val="kk-KZ"/>
              </w:rPr>
              <w:t>;</w:t>
            </w:r>
          </w:p>
          <w:p w14:paraId="475E6C8E" w14:textId="3207494C" w:rsidR="00030FA8" w:rsidRPr="00E9371E" w:rsidRDefault="00030FA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5) Организация проведения лекций </w:t>
            </w:r>
            <w:r w:rsidR="00E9371E">
              <w:rPr>
                <w:lang w:val="kk-KZ"/>
              </w:rPr>
              <w:t>зарубежных</w:t>
            </w:r>
            <w:r w:rsidR="0016168A">
              <w:rPr>
                <w:lang w:val="kk-KZ"/>
              </w:rPr>
              <w:t xml:space="preserve"> медиа</w:t>
            </w:r>
            <w:r>
              <w:t xml:space="preserve"> </w:t>
            </w:r>
            <w:proofErr w:type="spellStart"/>
            <w:r>
              <w:t>специалисто</w:t>
            </w:r>
            <w:proofErr w:type="spellEnd"/>
            <w:r w:rsidR="00E9371E">
              <w:rPr>
                <w:lang w:val="kk-KZ"/>
              </w:rPr>
              <w:t>в</w:t>
            </w:r>
            <w:r w:rsidR="0016168A">
              <w:rPr>
                <w:lang w:val="kk-KZ"/>
              </w:rPr>
              <w:t>.</w:t>
            </w:r>
          </w:p>
          <w:p w14:paraId="39CB784B" w14:textId="77777777" w:rsidR="0088059C" w:rsidRDefault="0088059C">
            <w:pPr>
              <w:jc w:val="both"/>
            </w:pPr>
          </w:p>
        </w:tc>
      </w:tr>
      <w:tr w:rsidR="0088059C" w14:paraId="0140392D" w14:textId="77777777" w:rsidTr="00CA7A45">
        <w:trPr>
          <w:trHeight w:val="699"/>
          <w:jc w:val="center"/>
        </w:trPr>
        <w:tc>
          <w:tcPr>
            <w:tcW w:w="420" w:type="dxa"/>
          </w:tcPr>
          <w:p w14:paraId="429C7B13" w14:textId="77777777" w:rsidR="0088059C" w:rsidRDefault="008805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45" w:type="dxa"/>
            <w:shd w:val="clear" w:color="auto" w:fill="auto"/>
          </w:tcPr>
          <w:p w14:paraId="082A5BD3" w14:textId="77777777" w:rsidR="0088059C" w:rsidRPr="00C15A72" w:rsidRDefault="0088059C">
            <w:pPr>
              <w:rPr>
                <w:color w:val="000000"/>
              </w:rPr>
            </w:pPr>
            <w:r w:rsidRPr="00C15A72">
              <w:rPr>
                <w:color w:val="000000"/>
              </w:rPr>
              <w:t>Содействие решению семейно-демографических и гендерных вопросов</w:t>
            </w:r>
          </w:p>
        </w:tc>
        <w:tc>
          <w:tcPr>
            <w:tcW w:w="1558" w:type="dxa"/>
          </w:tcPr>
          <w:p w14:paraId="5C1171E9" w14:textId="77777777" w:rsidR="0088059C" w:rsidRDefault="0088059C">
            <w:pPr>
              <w:jc w:val="center"/>
            </w:pPr>
            <w:r>
              <w:t>Укрепление и развитие института отцовства</w:t>
            </w:r>
          </w:p>
        </w:tc>
        <w:tc>
          <w:tcPr>
            <w:tcW w:w="4252" w:type="dxa"/>
          </w:tcPr>
          <w:p w14:paraId="244BE3B1" w14:textId="77777777" w:rsidR="0088059C" w:rsidRDefault="0088059C">
            <w:pPr>
              <w:jc w:val="both"/>
            </w:pPr>
            <w:r>
              <w:t xml:space="preserve">В 2023 году в Казахстане проведено исследование «Кто больше занимается воспитанием детей?» для получения представления об отношениях между родителями и их детьми, а также о качестве и характере семейного времени, проводимого вместе. </w:t>
            </w:r>
          </w:p>
          <w:p w14:paraId="0E6AD44C" w14:textId="77777777" w:rsidR="0088059C" w:rsidRDefault="0088059C">
            <w:pPr>
              <w:jc w:val="both"/>
            </w:pPr>
            <w:r>
              <w:t>В опросе приняли участие 32 755 человек (37,3 – отцы, 62,7 – матери), из них 24 613 детей (48,6 – мальчиков, 51,4 – девочки). Возраст детей от 13 до 17 лет, а среди родителей преобладает категория от 33 до 55 лет. Больше 90% респондентов среди родителей – женского пола, то есть матери. Результаты опроса показывают, что Казахстанский родитель – это женщина.</w:t>
            </w:r>
          </w:p>
          <w:p w14:paraId="335F16AA" w14:textId="77777777" w:rsidR="0088059C" w:rsidRDefault="0088059C">
            <w:pPr>
              <w:jc w:val="both"/>
              <w:rPr>
                <w:color w:val="000000"/>
              </w:rPr>
            </w:pPr>
            <w:r>
              <w:t xml:space="preserve">Отцы чаще заняты работой и зарабатыванием денег, в воспитание детей они не сильно вовлечены. На законодательном уровне есть возможность оформить декретный отпуск как для матерей, так и для отцов, но в большинстве случаев отцы </w:t>
            </w:r>
            <w:r>
              <w:lastRenderedPageBreak/>
              <w:t>его не используют. Еще одной возможной причиной довольно низкого уровня вовлеченности отцов в воспитание детей, по словам представителя ЮНИСЕФ в Казахстане, может быть недостаточная осведомленность о том, насколько это важно и как сильно влияет на будущее ребенка. Ведь именно в первые годы закладывается связь с родителями и внешним миром.</w:t>
            </w:r>
          </w:p>
        </w:tc>
        <w:tc>
          <w:tcPr>
            <w:tcW w:w="1135" w:type="dxa"/>
          </w:tcPr>
          <w:p w14:paraId="61F5544B" w14:textId="77777777" w:rsidR="0088059C" w:rsidRDefault="0088059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2024 год - 5 000,0</w:t>
            </w:r>
          </w:p>
        </w:tc>
        <w:tc>
          <w:tcPr>
            <w:tcW w:w="1140" w:type="dxa"/>
          </w:tcPr>
          <w:p w14:paraId="1BAFA79A" w14:textId="77777777" w:rsidR="0088059C" w:rsidRDefault="0088059C">
            <w:pPr>
              <w:pStyle w:val="3"/>
              <w:ind w:hanging="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краткосрочный грант</w:t>
            </w:r>
          </w:p>
        </w:tc>
        <w:tc>
          <w:tcPr>
            <w:tcW w:w="4387" w:type="dxa"/>
          </w:tcPr>
          <w:p w14:paraId="3CBD7711" w14:textId="77777777" w:rsidR="0088059C" w:rsidRPr="004C2A32" w:rsidRDefault="0088059C">
            <w:pPr>
              <w:jc w:val="both"/>
              <w:rPr>
                <w:b/>
              </w:rPr>
            </w:pPr>
            <w:r w:rsidRPr="004C2A32">
              <w:rPr>
                <w:b/>
              </w:rPr>
              <w:t xml:space="preserve">Целевой индикатор: </w:t>
            </w:r>
          </w:p>
          <w:p w14:paraId="4B8DA2E3" w14:textId="31A982E3" w:rsidR="0088059C" w:rsidRPr="004C2A32" w:rsidRDefault="0088059C">
            <w:pPr>
              <w:jc w:val="both"/>
            </w:pPr>
            <w:r w:rsidRPr="004C2A32">
              <w:t xml:space="preserve">Создание совета отцов на базе не менее </w:t>
            </w:r>
            <w:r w:rsidR="00A66A7E">
              <w:rPr>
                <w:lang w:val="kk-KZ"/>
              </w:rPr>
              <w:t>5</w:t>
            </w:r>
            <w:r w:rsidR="000E5906">
              <w:rPr>
                <w:lang w:val="kk-KZ"/>
              </w:rPr>
              <w:t>0</w:t>
            </w:r>
            <w:r w:rsidRPr="004C2A32">
              <w:t xml:space="preserve"> </w:t>
            </w:r>
            <w:r w:rsidR="00972A1C">
              <w:rPr>
                <w:lang w:val="kk-KZ"/>
              </w:rPr>
              <w:t>общеобразовательных учреждений</w:t>
            </w:r>
            <w:r w:rsidRPr="004C2A32">
              <w:t xml:space="preserve"> области </w:t>
            </w:r>
            <w:proofErr w:type="spellStart"/>
            <w:r w:rsidRPr="004C2A32">
              <w:t>Жетісу</w:t>
            </w:r>
            <w:proofErr w:type="spellEnd"/>
          </w:p>
          <w:p w14:paraId="13AEC4E5" w14:textId="77777777" w:rsidR="0088059C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"/>
              </w:tabs>
              <w:jc w:val="both"/>
            </w:pPr>
          </w:p>
          <w:p w14:paraId="32C44448" w14:textId="77777777" w:rsidR="0088059C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"/>
              </w:tabs>
              <w:jc w:val="both"/>
              <w:rPr>
                <w:color w:val="000000"/>
                <w:highlight w:val="yellow"/>
              </w:rPr>
            </w:pPr>
            <w:r>
              <w:rPr>
                <w:b/>
              </w:rPr>
              <w:t>Ожидаемые результаты:</w:t>
            </w:r>
          </w:p>
          <w:p w14:paraId="2E7C55C0" w14:textId="722CA5FA" w:rsidR="0088059C" w:rsidRDefault="0088059C">
            <w:pPr>
              <w:tabs>
                <w:tab w:val="left" w:pos="578"/>
              </w:tabs>
              <w:jc w:val="both"/>
            </w:pPr>
            <w:r>
              <w:t xml:space="preserve">1) Создание не менее </w:t>
            </w:r>
            <w:r w:rsidR="00A66A7E">
              <w:rPr>
                <w:lang w:val="kk-KZ"/>
              </w:rPr>
              <w:t>5</w:t>
            </w:r>
            <w:r>
              <w:t xml:space="preserve">0 школьных советов отцов на территории не менее </w:t>
            </w:r>
            <w:r w:rsidR="00170959">
              <w:rPr>
                <w:lang w:val="kk-KZ"/>
              </w:rPr>
              <w:t xml:space="preserve">2 </w:t>
            </w:r>
            <w:r>
              <w:t>городов</w:t>
            </w:r>
            <w:r w:rsidR="00170959">
              <w:rPr>
                <w:lang w:val="kk-KZ"/>
              </w:rPr>
              <w:t xml:space="preserve"> и 8 районов</w:t>
            </w:r>
            <w:r>
              <w:t xml:space="preserve"> области </w:t>
            </w:r>
            <w:proofErr w:type="spellStart"/>
            <w:r>
              <w:t>Жетісу</w:t>
            </w:r>
            <w:proofErr w:type="spellEnd"/>
            <w:r w:rsidR="000E5906">
              <w:rPr>
                <w:lang w:val="kk-KZ"/>
              </w:rPr>
              <w:t xml:space="preserve"> (по </w:t>
            </w:r>
            <w:r w:rsidR="00A66A7E">
              <w:rPr>
                <w:lang w:val="kk-KZ"/>
              </w:rPr>
              <w:t>5</w:t>
            </w:r>
            <w:r w:rsidR="000E5906">
              <w:rPr>
                <w:lang w:val="kk-KZ"/>
              </w:rPr>
              <w:t xml:space="preserve"> советов отцов в каждом городе и районе)</w:t>
            </w:r>
            <w:r>
              <w:t>;</w:t>
            </w:r>
          </w:p>
          <w:p w14:paraId="72F26730" w14:textId="09544DEF" w:rsidR="0088059C" w:rsidRDefault="0088059C">
            <w:pPr>
              <w:tabs>
                <w:tab w:val="left" w:pos="578"/>
              </w:tabs>
              <w:jc w:val="both"/>
            </w:pPr>
            <w:r>
              <w:t xml:space="preserve">2) Проведение </w:t>
            </w:r>
            <w:r w:rsidR="0016168A" w:rsidRPr="0016168A">
              <w:t>мероприятий,</w:t>
            </w:r>
            <w:r w:rsidRPr="0016168A">
              <w:t xml:space="preserve"> </w:t>
            </w:r>
            <w:r>
              <w:t xml:space="preserve">направленных на укрепление и развитие института отцовства по области </w:t>
            </w:r>
            <w:proofErr w:type="spellStart"/>
            <w:r>
              <w:t>Жетісу</w:t>
            </w:r>
            <w:proofErr w:type="spellEnd"/>
            <w:r>
              <w:t>;</w:t>
            </w:r>
          </w:p>
          <w:p w14:paraId="586D7E5E" w14:textId="2E4D928D" w:rsidR="0088059C" w:rsidRDefault="0088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"/>
              </w:tabs>
              <w:jc w:val="both"/>
            </w:pPr>
            <w:r>
              <w:t xml:space="preserve">3) Проведение не менее </w:t>
            </w:r>
            <w:r w:rsidR="00A66A7E">
              <w:rPr>
                <w:lang w:val="kk-KZ"/>
              </w:rPr>
              <w:t>5</w:t>
            </w:r>
            <w:r>
              <w:t>0 собраний с отцами в районах и городах области по вопросам создания Советов отцов;</w:t>
            </w:r>
            <w:r>
              <w:rPr>
                <w:i/>
              </w:rPr>
              <w:t xml:space="preserve"> </w:t>
            </w:r>
          </w:p>
          <w:p w14:paraId="7B95C592" w14:textId="09EEC568" w:rsidR="0088059C" w:rsidRDefault="004C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jc w:val="both"/>
              <w:rPr>
                <w:i/>
                <w:color w:val="000000"/>
              </w:rPr>
            </w:pPr>
            <w:r>
              <w:rPr>
                <w:lang w:val="kk-KZ"/>
              </w:rPr>
              <w:t>4</w:t>
            </w:r>
            <w:r w:rsidR="0088059C">
              <w:t>) О</w:t>
            </w:r>
            <w:r w:rsidR="0088059C">
              <w:rPr>
                <w:color w:val="000000"/>
              </w:rPr>
              <w:t xml:space="preserve">рганизация и проведение не менее </w:t>
            </w:r>
            <w:r w:rsidR="000E5906">
              <w:rPr>
                <w:lang w:val="kk-KZ"/>
              </w:rPr>
              <w:t>10</w:t>
            </w:r>
            <w:r w:rsidR="0088059C">
              <w:rPr>
                <w:color w:val="000000"/>
              </w:rPr>
              <w:t xml:space="preserve"> спортивных соревнований  среди отцов на базе </w:t>
            </w:r>
            <w:r w:rsidR="000E5906">
              <w:rPr>
                <w:color w:val="000000"/>
                <w:lang w:val="kk-KZ"/>
              </w:rPr>
              <w:t>школ</w:t>
            </w:r>
            <w:r w:rsidR="0088059C">
              <w:rPr>
                <w:color w:val="000000"/>
              </w:rPr>
              <w:t>;</w:t>
            </w:r>
          </w:p>
          <w:p w14:paraId="3BC961AF" w14:textId="0D47406A" w:rsidR="0088059C" w:rsidRDefault="004C2A32">
            <w:pPr>
              <w:jc w:val="both"/>
              <w:rPr>
                <w:i/>
              </w:rPr>
            </w:pPr>
            <w:r>
              <w:rPr>
                <w:lang w:val="kk-KZ"/>
              </w:rPr>
              <w:t>5</w:t>
            </w:r>
            <w:r w:rsidR="0088059C">
              <w:t xml:space="preserve">) Проведение не менее </w:t>
            </w:r>
            <w:r w:rsidR="00A66A7E">
              <w:rPr>
                <w:lang w:val="kk-KZ"/>
              </w:rPr>
              <w:t>5</w:t>
            </w:r>
            <w:r w:rsidR="0088059C">
              <w:t xml:space="preserve">0 встреч отцов с педагогическим, родительским и ученическими (студенческими) коллективами; </w:t>
            </w:r>
            <w:r w:rsidR="0088059C">
              <w:rPr>
                <w:i/>
              </w:rPr>
              <w:t xml:space="preserve">           </w:t>
            </w:r>
          </w:p>
          <w:p w14:paraId="37B542ED" w14:textId="24493617" w:rsidR="0088059C" w:rsidRDefault="004C2A32">
            <w:pPr>
              <w:tabs>
                <w:tab w:val="left" w:pos="742"/>
              </w:tabs>
              <w:jc w:val="both"/>
            </w:pPr>
            <w:r>
              <w:rPr>
                <w:lang w:val="kk-KZ"/>
              </w:rPr>
              <w:t>6</w:t>
            </w:r>
            <w:r w:rsidR="0088059C">
              <w:t xml:space="preserve">) Организация итогового мероприятия </w:t>
            </w:r>
            <w:r w:rsidR="0088059C">
              <w:lastRenderedPageBreak/>
              <w:t xml:space="preserve">в виде областного форума с участием не менее 80 человек с районов и городов области </w:t>
            </w:r>
            <w:proofErr w:type="spellStart"/>
            <w:r w:rsidR="0088059C">
              <w:t>Жетісу</w:t>
            </w:r>
            <w:proofErr w:type="spellEnd"/>
            <w:r w:rsidR="0088059C">
              <w:t xml:space="preserve">.             </w:t>
            </w:r>
          </w:p>
          <w:p w14:paraId="3FD55B75" w14:textId="77777777" w:rsidR="0088059C" w:rsidRDefault="0088059C">
            <w:pPr>
              <w:jc w:val="both"/>
            </w:pPr>
          </w:p>
        </w:tc>
      </w:tr>
      <w:tr w:rsidR="0088059C" w14:paraId="39488483" w14:textId="77777777" w:rsidTr="00CA7A45">
        <w:trPr>
          <w:trHeight w:val="699"/>
          <w:jc w:val="center"/>
        </w:trPr>
        <w:tc>
          <w:tcPr>
            <w:tcW w:w="420" w:type="dxa"/>
          </w:tcPr>
          <w:p w14:paraId="17DE2CD2" w14:textId="77777777" w:rsidR="0088059C" w:rsidRDefault="008805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45" w:type="dxa"/>
            <w:shd w:val="clear" w:color="auto" w:fill="auto"/>
          </w:tcPr>
          <w:p w14:paraId="416A33FB" w14:textId="77777777" w:rsidR="0088059C" w:rsidRPr="00C15A72" w:rsidRDefault="0088059C">
            <w:pPr>
              <w:rPr>
                <w:color w:val="000000"/>
              </w:rPr>
            </w:pPr>
            <w:r w:rsidRPr="00C15A72">
              <w:rPr>
                <w:color w:val="000000"/>
                <w:lang w:val="kk-KZ"/>
              </w:rPr>
              <w:t>О</w:t>
            </w:r>
            <w:proofErr w:type="spellStart"/>
            <w:r w:rsidRPr="00C15A72">
              <w:rPr>
                <w:color w:val="000000"/>
              </w:rPr>
              <w:t>храна</w:t>
            </w:r>
            <w:proofErr w:type="spellEnd"/>
            <w:r w:rsidRPr="00C15A72">
              <w:rPr>
                <w:color w:val="000000"/>
              </w:rPr>
              <w:t xml:space="preserve"> окружающей среды</w:t>
            </w:r>
          </w:p>
        </w:tc>
        <w:tc>
          <w:tcPr>
            <w:tcW w:w="1558" w:type="dxa"/>
          </w:tcPr>
          <w:p w14:paraId="2258F24C" w14:textId="77777777" w:rsidR="0088059C" w:rsidRDefault="0088059C">
            <w:pPr>
              <w:jc w:val="center"/>
            </w:pPr>
            <w:r>
              <w:t>Формирование экологической культуры среди населения</w:t>
            </w:r>
          </w:p>
        </w:tc>
        <w:tc>
          <w:tcPr>
            <w:tcW w:w="4252" w:type="dxa"/>
          </w:tcPr>
          <w:p w14:paraId="722EB2E2" w14:textId="77777777" w:rsidR="000A2374" w:rsidRDefault="0088059C" w:rsidP="000A2374">
            <w:pPr>
              <w:rPr>
                <w:lang w:val="kk-KZ"/>
              </w:rPr>
            </w:pPr>
            <w:r w:rsidRPr="00A541D0">
              <w:rPr>
                <w:rFonts w:eastAsia="Calibri"/>
                <w:lang w:eastAsia="en-US"/>
              </w:rPr>
              <w:t>Реализация концепции устойчивого экологического развития общества с учётом  требований законов  «О государственном и местном самоуправлении»,  Экологического кодекса, международных документов в сфере экологии, ратифицированных Казахстаном</w:t>
            </w:r>
            <w:r w:rsidR="000E5906">
              <w:rPr>
                <w:rFonts w:eastAsia="Calibri"/>
                <w:lang w:val="kk-KZ" w:eastAsia="en-US"/>
              </w:rPr>
              <w:t>,</w:t>
            </w:r>
            <w:r w:rsidRPr="0016792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kk-KZ" w:eastAsia="en-US"/>
              </w:rPr>
              <w:t>является важным шагом в деле сохранения экологии.</w:t>
            </w:r>
          </w:p>
          <w:p w14:paraId="224D0EEF" w14:textId="049183D0" w:rsidR="001B4085" w:rsidRPr="000A2374" w:rsidRDefault="000A2374" w:rsidP="000A2374">
            <w:pPr>
              <w:rPr>
                <w:lang w:val="kk-KZ"/>
              </w:rPr>
            </w:pPr>
            <w:r>
              <w:rPr>
                <w:lang w:val="kk-KZ"/>
              </w:rPr>
              <w:t>Б</w:t>
            </w:r>
            <w:r w:rsidR="001B4085" w:rsidRPr="00680270">
              <w:rPr>
                <w:lang w:val="kk-KZ"/>
              </w:rPr>
              <w:t>ольшое значение имеет формирование ответственного отношения населения региона к природе, повышение активности населения в области охраны окружающей среды и устойчивого развития региона.</w:t>
            </w:r>
          </w:p>
        </w:tc>
        <w:tc>
          <w:tcPr>
            <w:tcW w:w="1135" w:type="dxa"/>
          </w:tcPr>
          <w:p w14:paraId="01429A74" w14:textId="77777777" w:rsidR="0088059C" w:rsidRDefault="0088059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2024 год - 5 000,0</w:t>
            </w:r>
          </w:p>
        </w:tc>
        <w:tc>
          <w:tcPr>
            <w:tcW w:w="1140" w:type="dxa"/>
          </w:tcPr>
          <w:p w14:paraId="732C0D62" w14:textId="77777777" w:rsidR="0088059C" w:rsidRDefault="0088059C">
            <w:pPr>
              <w:pStyle w:val="3"/>
              <w:ind w:hanging="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краткосрочный грант</w:t>
            </w:r>
          </w:p>
        </w:tc>
        <w:tc>
          <w:tcPr>
            <w:tcW w:w="4387" w:type="dxa"/>
          </w:tcPr>
          <w:p w14:paraId="7C0A601C" w14:textId="77777777" w:rsidR="0088059C" w:rsidRDefault="0088059C">
            <w:pPr>
              <w:jc w:val="both"/>
              <w:rPr>
                <w:b/>
              </w:rPr>
            </w:pPr>
            <w:r w:rsidRPr="004428DC">
              <w:rPr>
                <w:b/>
              </w:rPr>
              <w:t>Целевой индикатор:</w:t>
            </w:r>
          </w:p>
          <w:p w14:paraId="0C7BCE19" w14:textId="2B58A6B9" w:rsidR="004428DC" w:rsidRPr="004428DC" w:rsidRDefault="004428DC">
            <w:pPr>
              <w:jc w:val="both"/>
              <w:rPr>
                <w:bCs/>
                <w:lang w:val="kk-KZ"/>
              </w:rPr>
            </w:pPr>
            <w:r w:rsidRPr="004428DC">
              <w:rPr>
                <w:bCs/>
                <w:lang w:val="kk-KZ"/>
              </w:rPr>
              <w:t xml:space="preserve">Вовлечение не менее </w:t>
            </w:r>
            <w:r w:rsidR="000A2374">
              <w:rPr>
                <w:bCs/>
                <w:lang w:val="kk-KZ"/>
              </w:rPr>
              <w:t>1 000</w:t>
            </w:r>
            <w:r w:rsidRPr="004428DC">
              <w:rPr>
                <w:bCs/>
              </w:rPr>
              <w:t xml:space="preserve"> жителей о</w:t>
            </w:r>
            <w:r w:rsidRPr="004428DC">
              <w:rPr>
                <w:bCs/>
                <w:lang w:val="kk-KZ"/>
              </w:rPr>
              <w:t>бласти Жетісу к участию в различных мероприятиях экологической направленности</w:t>
            </w:r>
          </w:p>
          <w:p w14:paraId="687E12C5" w14:textId="77777777" w:rsidR="004C2A32" w:rsidRDefault="004C2A32">
            <w:pPr>
              <w:jc w:val="both"/>
              <w:rPr>
                <w:b/>
              </w:rPr>
            </w:pPr>
          </w:p>
          <w:p w14:paraId="341CDD07" w14:textId="77777777" w:rsidR="0088059C" w:rsidRDefault="0088059C">
            <w:pPr>
              <w:jc w:val="both"/>
              <w:rPr>
                <w:b/>
              </w:rPr>
            </w:pPr>
            <w:r>
              <w:rPr>
                <w:b/>
              </w:rPr>
              <w:t>Ожидаемые результаты:</w:t>
            </w:r>
          </w:p>
          <w:p w14:paraId="6CFE9812" w14:textId="61CD5889" w:rsidR="0088059C" w:rsidRPr="00C73210" w:rsidRDefault="0088059C">
            <w:pPr>
              <w:jc w:val="both"/>
              <w:rPr>
                <w:lang w:val="kk-KZ"/>
              </w:rPr>
            </w:pPr>
            <w:r>
              <w:t xml:space="preserve">1) </w:t>
            </w:r>
            <w:r w:rsidR="004428DC">
              <w:rPr>
                <w:lang w:val="kk-KZ"/>
              </w:rPr>
              <w:t xml:space="preserve">Предоставление не менее 10 малых грантов </w:t>
            </w:r>
            <w:r w:rsidR="00C73210" w:rsidRPr="00C73210">
              <w:rPr>
                <w:i/>
                <w:iCs/>
                <w:lang w:val="kk-KZ"/>
              </w:rPr>
              <w:t>(по 200 000 тенге)</w:t>
            </w:r>
            <w:r w:rsidR="004428DC">
              <w:rPr>
                <w:lang w:val="kk-KZ"/>
              </w:rPr>
              <w:t xml:space="preserve"> для проведения мероприятий по очистке рек и лесов, посадке деревьев, обучению сортировке мусора</w:t>
            </w:r>
            <w:r w:rsidR="00C73210">
              <w:rPr>
                <w:lang w:val="kk-KZ"/>
              </w:rPr>
              <w:t xml:space="preserve">, </w:t>
            </w:r>
            <w:r w:rsidR="004428DC">
              <w:rPr>
                <w:lang w:val="kk-KZ"/>
              </w:rPr>
              <w:t>и др.</w:t>
            </w:r>
            <w:r w:rsidR="00C73210">
              <w:rPr>
                <w:lang w:val="kk-KZ"/>
              </w:rPr>
              <w:t xml:space="preserve"> </w:t>
            </w:r>
            <w:r w:rsidR="00C73210" w:rsidRPr="00C73210">
              <w:rPr>
                <w:i/>
                <w:iCs/>
                <w:lang w:val="kk-KZ"/>
              </w:rPr>
              <w:t>(1 малый грант в 1 районе/городе)</w:t>
            </w:r>
            <w:r w:rsidR="00C73210">
              <w:rPr>
                <w:lang w:val="kk-KZ"/>
              </w:rPr>
              <w:t>;</w:t>
            </w:r>
          </w:p>
          <w:p w14:paraId="7E1CD0AA" w14:textId="16D85077" w:rsidR="0088059C" w:rsidRPr="00C73210" w:rsidRDefault="00C7321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88059C" w:rsidRPr="00123EA7">
              <w:t xml:space="preserve">) </w:t>
            </w:r>
            <w:r>
              <w:rPr>
                <w:lang w:val="kk-KZ"/>
              </w:rPr>
              <w:t>Проведение в сельских школах конкурса-выставки авторских рисунков и плакатов на тему охраны окружающей среды с награждением лучших работ;</w:t>
            </w:r>
          </w:p>
          <w:p w14:paraId="4C2DCAE8" w14:textId="1DCA6586" w:rsidR="004428DC" w:rsidRPr="004428DC" w:rsidRDefault="00C7321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4428DC">
              <w:rPr>
                <w:lang w:val="kk-KZ"/>
              </w:rPr>
              <w:t xml:space="preserve">) </w:t>
            </w:r>
            <w:r w:rsidRPr="00123EA7">
              <w:t xml:space="preserve">Проведение фестиваля </w:t>
            </w:r>
            <w:r w:rsidRPr="006F52CF">
              <w:t>«Чистое озеро-полезный отдых»</w:t>
            </w:r>
            <w:r w:rsidRPr="00123EA7">
              <w:t xml:space="preserve"> на берегу озера Балхаш и озера </w:t>
            </w:r>
            <w:proofErr w:type="spellStart"/>
            <w:r w:rsidRPr="00123EA7">
              <w:t>Алаколь</w:t>
            </w:r>
            <w:proofErr w:type="spellEnd"/>
            <w:r w:rsidRPr="00123EA7">
              <w:t xml:space="preserve"> с приглашением</w:t>
            </w:r>
            <w:r>
              <w:t xml:space="preserve"> известных экологов, очисткой береговых зон от мусора, и др.</w:t>
            </w:r>
          </w:p>
          <w:p w14:paraId="327DF9C7" w14:textId="48C72F0B" w:rsidR="0088059C" w:rsidRPr="006F52CF" w:rsidRDefault="0088059C" w:rsidP="0016792D">
            <w:pPr>
              <w:jc w:val="both"/>
              <w:rPr>
                <w:b/>
                <w:lang w:val="kk-KZ"/>
              </w:rPr>
            </w:pPr>
          </w:p>
        </w:tc>
      </w:tr>
      <w:tr w:rsidR="0088059C" w14:paraId="6076A109" w14:textId="77777777" w:rsidTr="00CA7A45">
        <w:trPr>
          <w:trHeight w:val="699"/>
          <w:jc w:val="center"/>
        </w:trPr>
        <w:tc>
          <w:tcPr>
            <w:tcW w:w="420" w:type="dxa"/>
          </w:tcPr>
          <w:p w14:paraId="2E105B80" w14:textId="77777777" w:rsidR="0088059C" w:rsidRDefault="008805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45" w:type="dxa"/>
          </w:tcPr>
          <w:p w14:paraId="44930309" w14:textId="77777777" w:rsidR="0088059C" w:rsidRPr="00C15A72" w:rsidRDefault="0088059C">
            <w:pPr>
              <w:rPr>
                <w:color w:val="000000"/>
              </w:rPr>
            </w:pPr>
            <w:r w:rsidRPr="00C15A72">
              <w:rPr>
                <w:color w:val="000000"/>
              </w:rPr>
              <w:t>Защита прав, законных интересов граждан и организаций</w:t>
            </w:r>
          </w:p>
        </w:tc>
        <w:tc>
          <w:tcPr>
            <w:tcW w:w="1558" w:type="dxa"/>
          </w:tcPr>
          <w:p w14:paraId="56E83953" w14:textId="77777777" w:rsidR="0088059C" w:rsidRDefault="0088059C">
            <w:pPr>
              <w:jc w:val="center"/>
            </w:pPr>
            <w:r>
              <w:t>Предупреждение финансовых пирамид и азартных игр</w:t>
            </w:r>
          </w:p>
        </w:tc>
        <w:tc>
          <w:tcPr>
            <w:tcW w:w="4252" w:type="dxa"/>
          </w:tcPr>
          <w:p w14:paraId="00859526" w14:textId="0F079D9C" w:rsidR="007144D1" w:rsidRDefault="007144D1">
            <w:pPr>
              <w:jc w:val="both"/>
              <w:rPr>
                <w:lang w:val="kk-KZ"/>
              </w:rPr>
            </w:pPr>
            <w:r w:rsidRPr="007144D1">
              <w:rPr>
                <w:lang w:val="kk-KZ"/>
              </w:rPr>
              <w:t>Отсутствие финансовой грамотности и непонимание принципа азартных игр делают людей легкой добычей для мошенников</w:t>
            </w:r>
            <w:r w:rsidR="00064481">
              <w:rPr>
                <w:lang w:val="kk-KZ"/>
              </w:rPr>
              <w:t xml:space="preserve">. </w:t>
            </w:r>
            <w:r w:rsidRPr="007144D1">
              <w:rPr>
                <w:lang w:val="kk-KZ"/>
              </w:rPr>
              <w:t xml:space="preserve">Несмотря на профилактические мероприятия, предупреждения и огласке громких дел о разоблачении псевдоинвесткомпаний, казахстанцы продолжают верить и слепо вкладывать деньги в </w:t>
            </w:r>
            <w:r w:rsidR="00B245D7">
              <w:rPr>
                <w:lang w:val="kk-KZ"/>
              </w:rPr>
              <w:t xml:space="preserve">различные </w:t>
            </w:r>
            <w:r w:rsidR="00064481">
              <w:rPr>
                <w:lang w:val="kk-KZ"/>
              </w:rPr>
              <w:t>финансовые пирамиды</w:t>
            </w:r>
            <w:r w:rsidRPr="007144D1">
              <w:rPr>
                <w:lang w:val="kk-KZ"/>
              </w:rPr>
              <w:t>.</w:t>
            </w:r>
          </w:p>
          <w:p w14:paraId="25EC02D1" w14:textId="50B3104F" w:rsidR="0088059C" w:rsidRDefault="0088059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Сегодня нередко встречаются призывы и рекламы по вложению средств для получения высокой доходности за короткий срок. Понятно что за всем этим может последовать финансовый пузырь и потеря вложенных средств. </w:t>
            </w:r>
          </w:p>
          <w:p w14:paraId="6A34C159" w14:textId="57BCD52F" w:rsidR="0088059C" w:rsidRPr="004B326A" w:rsidRDefault="0088059C">
            <w:pPr>
              <w:jc w:val="both"/>
              <w:rPr>
                <w:highlight w:val="red"/>
                <w:lang w:val="kk-KZ"/>
              </w:rPr>
            </w:pPr>
            <w:r>
              <w:rPr>
                <w:lang w:val="kk-KZ"/>
              </w:rPr>
              <w:t xml:space="preserve">В этой связи актуальным остается вопрос финансовой грамотности населения. Только повысив финансовую грамотность и осведомленность населения о финансовых пирамидах </w:t>
            </w:r>
            <w:r w:rsidR="000A2374">
              <w:rPr>
                <w:lang w:val="kk-KZ"/>
              </w:rPr>
              <w:t>можно</w:t>
            </w:r>
            <w:r>
              <w:rPr>
                <w:lang w:val="kk-KZ"/>
              </w:rPr>
              <w:t xml:space="preserve"> защитить населения от мошеннических схем.</w:t>
            </w:r>
          </w:p>
        </w:tc>
        <w:tc>
          <w:tcPr>
            <w:tcW w:w="1135" w:type="dxa"/>
          </w:tcPr>
          <w:p w14:paraId="04EA60BB" w14:textId="77777777" w:rsidR="0088059C" w:rsidRDefault="0088059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2024 год - 5 000,0</w:t>
            </w:r>
          </w:p>
        </w:tc>
        <w:tc>
          <w:tcPr>
            <w:tcW w:w="1140" w:type="dxa"/>
          </w:tcPr>
          <w:p w14:paraId="2E8DA0E7" w14:textId="77777777" w:rsidR="0088059C" w:rsidRDefault="0088059C">
            <w:pPr>
              <w:pStyle w:val="3"/>
              <w:ind w:hanging="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  1 краткосрочный грант  </w:t>
            </w:r>
          </w:p>
        </w:tc>
        <w:tc>
          <w:tcPr>
            <w:tcW w:w="4387" w:type="dxa"/>
          </w:tcPr>
          <w:p w14:paraId="0A6295E3" w14:textId="77777777" w:rsidR="0088059C" w:rsidRPr="005D1141" w:rsidRDefault="0088059C">
            <w:pPr>
              <w:pStyle w:val="3"/>
              <w:tabs>
                <w:tab w:val="left" w:pos="508"/>
              </w:tabs>
              <w:jc w:val="both"/>
              <w:rPr>
                <w:sz w:val="24"/>
                <w:szCs w:val="24"/>
              </w:rPr>
            </w:pPr>
            <w:r w:rsidRPr="005D1141">
              <w:rPr>
                <w:sz w:val="24"/>
                <w:szCs w:val="24"/>
              </w:rPr>
              <w:t>Целевой индикатор:</w:t>
            </w:r>
          </w:p>
          <w:p w14:paraId="1900B80D" w14:textId="00CB9849" w:rsidR="005A344A" w:rsidRPr="005A344A" w:rsidRDefault="00E35923">
            <w:pPr>
              <w:pStyle w:val="3"/>
              <w:tabs>
                <w:tab w:val="left" w:pos="508"/>
              </w:tabs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В рамках реализации проекта </w:t>
            </w:r>
            <w:r w:rsidR="00375790">
              <w:rPr>
                <w:b w:val="0"/>
                <w:sz w:val="24"/>
                <w:szCs w:val="24"/>
                <w:lang w:val="kk-KZ"/>
              </w:rPr>
              <w:t>охватить</w:t>
            </w:r>
            <w:r w:rsidR="005A344A">
              <w:rPr>
                <w:b w:val="0"/>
                <w:sz w:val="24"/>
                <w:szCs w:val="24"/>
                <w:lang w:val="kk-KZ"/>
              </w:rPr>
              <w:t xml:space="preserve"> не менее </w:t>
            </w:r>
            <w:r w:rsidR="009E6E83">
              <w:rPr>
                <w:b w:val="0"/>
                <w:sz w:val="24"/>
                <w:szCs w:val="24"/>
                <w:lang w:val="kk-KZ"/>
              </w:rPr>
              <w:t>1 0</w:t>
            </w:r>
            <w:r w:rsidR="00BD1C91">
              <w:rPr>
                <w:b w:val="0"/>
                <w:sz w:val="24"/>
                <w:szCs w:val="24"/>
                <w:lang w:val="kk-KZ"/>
              </w:rPr>
              <w:t>00</w:t>
            </w:r>
            <w:r w:rsidR="005A344A" w:rsidRPr="005A344A">
              <w:rPr>
                <w:b w:val="0"/>
                <w:sz w:val="24"/>
                <w:szCs w:val="24"/>
              </w:rPr>
              <w:t xml:space="preserve"> ж</w:t>
            </w:r>
            <w:r w:rsidR="005A344A">
              <w:rPr>
                <w:b w:val="0"/>
                <w:sz w:val="24"/>
                <w:szCs w:val="24"/>
                <w:lang w:val="kk-KZ"/>
              </w:rPr>
              <w:t>ителей области Жетісу</w:t>
            </w:r>
            <w:r>
              <w:rPr>
                <w:b w:val="0"/>
                <w:sz w:val="24"/>
                <w:szCs w:val="24"/>
                <w:lang w:val="kk-KZ"/>
              </w:rPr>
              <w:t>, информационный охват – 50 000 чел.</w:t>
            </w:r>
          </w:p>
          <w:p w14:paraId="062596EE" w14:textId="77777777" w:rsidR="0088059C" w:rsidRDefault="0088059C">
            <w:pPr>
              <w:pStyle w:val="3"/>
              <w:tabs>
                <w:tab w:val="left" w:pos="508"/>
              </w:tabs>
              <w:jc w:val="both"/>
              <w:rPr>
                <w:sz w:val="24"/>
                <w:szCs w:val="24"/>
              </w:rPr>
            </w:pPr>
          </w:p>
          <w:p w14:paraId="6B1BED52" w14:textId="77777777" w:rsidR="0088059C" w:rsidRDefault="0088059C">
            <w:pPr>
              <w:pStyle w:val="3"/>
              <w:tabs>
                <w:tab w:val="left" w:pos="508"/>
              </w:tabs>
              <w:jc w:val="both"/>
              <w:rPr>
                <w:b w:val="0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Ожидаемые результаты: </w:t>
            </w:r>
          </w:p>
          <w:p w14:paraId="46E9CF6A" w14:textId="35FA0DFB" w:rsidR="00065DED" w:rsidRPr="00065DED" w:rsidRDefault="0088059C" w:rsidP="00065DED">
            <w:pPr>
              <w:pStyle w:val="3"/>
              <w:tabs>
                <w:tab w:val="left" w:pos="508"/>
              </w:tabs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065DED">
              <w:rPr>
                <w:b w:val="0"/>
                <w:sz w:val="24"/>
                <w:szCs w:val="24"/>
              </w:rPr>
              <w:t xml:space="preserve">) </w:t>
            </w:r>
            <w:r w:rsidR="00065DED" w:rsidRPr="00065DED">
              <w:rPr>
                <w:b w:val="0"/>
                <w:sz w:val="24"/>
                <w:szCs w:val="24"/>
                <w:lang w:val="kk-KZ"/>
              </w:rPr>
              <w:t>Проведение серии тренингов по профилактике лудомании с приглашением опытных специалистов</w:t>
            </w:r>
            <w:r w:rsidR="00065DED">
              <w:rPr>
                <w:b w:val="0"/>
                <w:sz w:val="24"/>
                <w:szCs w:val="24"/>
                <w:lang w:val="kk-KZ"/>
              </w:rPr>
              <w:t xml:space="preserve"> на территории не менее 2 городов и 8 районов</w:t>
            </w:r>
            <w:r w:rsidR="005A344A">
              <w:rPr>
                <w:b w:val="0"/>
                <w:sz w:val="24"/>
                <w:szCs w:val="24"/>
                <w:lang w:val="kk-KZ"/>
              </w:rPr>
              <w:t xml:space="preserve"> области Жетісу</w:t>
            </w:r>
            <w:r w:rsidR="00065DED" w:rsidRPr="00065DED">
              <w:rPr>
                <w:b w:val="0"/>
                <w:sz w:val="24"/>
                <w:szCs w:val="24"/>
                <w:lang w:val="kk-KZ"/>
              </w:rPr>
              <w:t>;</w:t>
            </w:r>
          </w:p>
          <w:p w14:paraId="540C1EDF" w14:textId="663309CD" w:rsidR="008D036B" w:rsidRPr="008D036B" w:rsidRDefault="005A344A">
            <w:pPr>
              <w:pStyle w:val="3"/>
              <w:tabs>
                <w:tab w:val="left" w:pos="508"/>
              </w:tabs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2</w:t>
            </w:r>
            <w:r w:rsidR="0088059C">
              <w:rPr>
                <w:b w:val="0"/>
                <w:sz w:val="24"/>
                <w:szCs w:val="24"/>
              </w:rPr>
              <w:t xml:space="preserve">) </w:t>
            </w:r>
            <w:r w:rsidR="008D036B">
              <w:rPr>
                <w:b w:val="0"/>
                <w:sz w:val="24"/>
                <w:szCs w:val="24"/>
                <w:lang w:val="kk-KZ"/>
              </w:rPr>
              <w:t xml:space="preserve">Создание и ведение серий программ (короткие ролики, подкасты, и др.) в социальных сетях по информированию населения о действующих финансовых пирамидах в области Жетісу и профилактике </w:t>
            </w:r>
            <w:r w:rsidR="004135D2">
              <w:rPr>
                <w:b w:val="0"/>
                <w:sz w:val="24"/>
                <w:szCs w:val="24"/>
                <w:lang w:val="kk-KZ"/>
              </w:rPr>
              <w:t>лудомании</w:t>
            </w:r>
            <w:r w:rsidR="008D036B">
              <w:rPr>
                <w:b w:val="0"/>
                <w:sz w:val="24"/>
                <w:szCs w:val="24"/>
                <w:lang w:val="kk-KZ"/>
              </w:rPr>
              <w:t xml:space="preserve"> с привлечением специалистов, блогеров и лидеров общественного мнения;</w:t>
            </w:r>
          </w:p>
          <w:p w14:paraId="04CA742F" w14:textId="2662E9AA" w:rsidR="00EC2961" w:rsidRPr="00EC2961" w:rsidRDefault="005A344A" w:rsidP="00EC2961">
            <w:pPr>
              <w:pStyle w:val="3"/>
              <w:tabs>
                <w:tab w:val="left" w:pos="508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kk-KZ"/>
              </w:rPr>
              <w:t>3</w:t>
            </w:r>
            <w:r w:rsidR="008D036B">
              <w:rPr>
                <w:b w:val="0"/>
                <w:sz w:val="24"/>
                <w:szCs w:val="24"/>
                <w:lang w:val="kk-KZ"/>
              </w:rPr>
              <w:t xml:space="preserve">) </w:t>
            </w:r>
            <w:r w:rsidR="0088059C">
              <w:rPr>
                <w:b w:val="0"/>
                <w:sz w:val="24"/>
                <w:szCs w:val="24"/>
              </w:rPr>
              <w:t xml:space="preserve">Создание и распространение не менее 3 вирусных роликов, не менее 15 инфографик и установка </w:t>
            </w:r>
            <w:r w:rsidR="0088059C" w:rsidRPr="000A2374">
              <w:rPr>
                <w:b w:val="0"/>
                <w:sz w:val="24"/>
                <w:szCs w:val="24"/>
              </w:rPr>
              <w:t>не менее 20</w:t>
            </w:r>
            <w:r w:rsidR="0088059C">
              <w:rPr>
                <w:b w:val="0"/>
                <w:sz w:val="24"/>
                <w:szCs w:val="24"/>
              </w:rPr>
              <w:t xml:space="preserve"> билбордов на территории не менее </w:t>
            </w:r>
            <w:r w:rsidR="007144D1">
              <w:rPr>
                <w:b w:val="0"/>
                <w:sz w:val="24"/>
                <w:szCs w:val="24"/>
                <w:lang w:val="kk-KZ"/>
              </w:rPr>
              <w:t>2</w:t>
            </w:r>
            <w:r w:rsidR="0088059C">
              <w:rPr>
                <w:b w:val="0"/>
                <w:sz w:val="24"/>
                <w:szCs w:val="24"/>
              </w:rPr>
              <w:t xml:space="preserve"> городов и </w:t>
            </w:r>
            <w:r w:rsidR="007144D1">
              <w:rPr>
                <w:b w:val="0"/>
                <w:sz w:val="24"/>
                <w:szCs w:val="24"/>
                <w:lang w:val="kk-KZ"/>
              </w:rPr>
              <w:t xml:space="preserve">8 </w:t>
            </w:r>
            <w:r w:rsidR="0088059C">
              <w:rPr>
                <w:b w:val="0"/>
                <w:sz w:val="24"/>
                <w:szCs w:val="24"/>
              </w:rPr>
              <w:t xml:space="preserve">районов области </w:t>
            </w:r>
            <w:proofErr w:type="spellStart"/>
            <w:r w:rsidR="0088059C">
              <w:rPr>
                <w:b w:val="0"/>
                <w:sz w:val="24"/>
                <w:szCs w:val="24"/>
              </w:rPr>
              <w:t>Жетісу</w:t>
            </w:r>
            <w:proofErr w:type="spellEnd"/>
            <w:r w:rsidR="0088059C">
              <w:rPr>
                <w:b w:val="0"/>
                <w:sz w:val="24"/>
                <w:szCs w:val="24"/>
              </w:rPr>
              <w:t xml:space="preserve"> по финансовому мошенничеству</w:t>
            </w:r>
            <w:r>
              <w:rPr>
                <w:b w:val="0"/>
                <w:sz w:val="24"/>
                <w:szCs w:val="24"/>
                <w:lang w:val="kk-KZ"/>
              </w:rPr>
              <w:t>, о видах финансовых пирамид, профилактике лудомании, и др.</w:t>
            </w:r>
          </w:p>
          <w:p w14:paraId="285A41A6" w14:textId="7B8A0008" w:rsidR="00B245D7" w:rsidRPr="00B245D7" w:rsidRDefault="00B245D7" w:rsidP="00B245D7">
            <w:pPr>
              <w:rPr>
                <w:highlight w:val="yellow"/>
              </w:rPr>
            </w:pPr>
          </w:p>
        </w:tc>
      </w:tr>
      <w:tr w:rsidR="0088059C" w14:paraId="6B7CD533" w14:textId="77777777" w:rsidTr="00CA7A45">
        <w:trPr>
          <w:trHeight w:val="699"/>
          <w:jc w:val="center"/>
        </w:trPr>
        <w:tc>
          <w:tcPr>
            <w:tcW w:w="420" w:type="dxa"/>
          </w:tcPr>
          <w:p w14:paraId="420CBF78" w14:textId="77777777" w:rsidR="0088059C" w:rsidRDefault="0088059C" w:rsidP="007424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45" w:type="dxa"/>
          </w:tcPr>
          <w:p w14:paraId="7E1A3954" w14:textId="77777777" w:rsidR="0088059C" w:rsidRDefault="0088059C" w:rsidP="007424D3">
            <w:pPr>
              <w:rPr>
                <w:color w:val="000000"/>
              </w:rPr>
            </w:pPr>
            <w:r w:rsidRPr="00971094">
              <w:rPr>
                <w:color w:val="000000"/>
              </w:rPr>
              <w:t xml:space="preserve">Содействие развитию гражданского общества, в том числе повышению эффективности деятельности </w:t>
            </w:r>
            <w:r w:rsidRPr="00971094">
              <w:rPr>
                <w:color w:val="000000"/>
              </w:rPr>
              <w:lastRenderedPageBreak/>
              <w:t>неправительственных организаций</w:t>
            </w:r>
          </w:p>
        </w:tc>
        <w:tc>
          <w:tcPr>
            <w:tcW w:w="1558" w:type="dxa"/>
          </w:tcPr>
          <w:p w14:paraId="4F164A72" w14:textId="4361EAD7" w:rsidR="0088059C" w:rsidRDefault="005D1141" w:rsidP="007424D3">
            <w:pPr>
              <w:jc w:val="center"/>
            </w:pPr>
            <w:r>
              <w:rPr>
                <w:rFonts w:eastAsia="Calibri"/>
                <w:szCs w:val="28"/>
                <w:lang w:val="kk-KZ" w:eastAsia="en-US"/>
              </w:rPr>
              <w:lastRenderedPageBreak/>
              <w:t>В</w:t>
            </w:r>
            <w:r w:rsidR="0088059C" w:rsidRPr="00407CB3">
              <w:rPr>
                <w:rFonts w:eastAsia="Calibri"/>
                <w:szCs w:val="28"/>
                <w:lang w:val="kk-KZ" w:eastAsia="en-US"/>
              </w:rPr>
              <w:t>заимодействи</w:t>
            </w:r>
            <w:r>
              <w:rPr>
                <w:rFonts w:eastAsia="Calibri"/>
                <w:szCs w:val="28"/>
                <w:lang w:val="kk-KZ" w:eastAsia="en-US"/>
              </w:rPr>
              <w:t>е</w:t>
            </w:r>
            <w:r w:rsidR="0088059C" w:rsidRPr="00407CB3">
              <w:rPr>
                <w:rFonts w:eastAsia="Calibri"/>
                <w:szCs w:val="28"/>
                <w:lang w:val="kk-KZ" w:eastAsia="en-US"/>
              </w:rPr>
              <w:t xml:space="preserve"> уполномоченных должностных лиц с институтами гражданског</w:t>
            </w:r>
            <w:r w:rsidR="0088059C" w:rsidRPr="00407CB3">
              <w:rPr>
                <w:rFonts w:eastAsia="Calibri"/>
                <w:szCs w:val="28"/>
                <w:lang w:val="kk-KZ" w:eastAsia="en-US"/>
              </w:rPr>
              <w:lastRenderedPageBreak/>
              <w:t>о общества</w:t>
            </w:r>
          </w:p>
        </w:tc>
        <w:tc>
          <w:tcPr>
            <w:tcW w:w="4252" w:type="dxa"/>
          </w:tcPr>
          <w:p w14:paraId="28BC0FDF" w14:textId="2BD9D3B6" w:rsidR="00E35923" w:rsidRDefault="00E35923" w:rsidP="007424D3">
            <w:pPr>
              <w:jc w:val="both"/>
            </w:pPr>
            <w:r w:rsidRPr="00E35923">
              <w:lastRenderedPageBreak/>
              <w:t>В 2018 год</w:t>
            </w:r>
            <w:r>
              <w:rPr>
                <w:lang w:val="kk-KZ"/>
              </w:rPr>
              <w:t>у</w:t>
            </w:r>
            <w:r w:rsidRPr="00E35923">
              <w:t xml:space="preserve"> в </w:t>
            </w:r>
            <w:proofErr w:type="spellStart"/>
            <w:r w:rsidRPr="00E35923">
              <w:t>гос</w:t>
            </w:r>
            <w:proofErr w:type="spellEnd"/>
            <w:r>
              <w:rPr>
                <w:lang w:val="kk-KZ"/>
              </w:rPr>
              <w:t xml:space="preserve">ударственных </w:t>
            </w:r>
            <w:r w:rsidRPr="00E35923">
              <w:t xml:space="preserve">органах Казахстана появились уполномоченные должностные лица по взаимодействию с институтами гражданского общества. Цель этой меры заключается в обеспечении эффективного взаимодействия госорганов с институтами </w:t>
            </w:r>
            <w:r w:rsidRPr="00E35923">
              <w:lastRenderedPageBreak/>
              <w:t>гражданского общества и их вовлечения в решение задач социально-экономического и общественно-политического развития страны.</w:t>
            </w:r>
          </w:p>
          <w:p w14:paraId="79E7F686" w14:textId="7736F7BF" w:rsidR="00610696" w:rsidRPr="00BD1C91" w:rsidRDefault="0088059C" w:rsidP="00BD1C91">
            <w:pPr>
              <w:jc w:val="both"/>
              <w:rPr>
                <w:rFonts w:eastAsia="Calibri"/>
                <w:szCs w:val="28"/>
                <w:lang w:val="kk-KZ" w:eastAsia="en-US"/>
              </w:rPr>
            </w:pPr>
            <w:r>
              <w:t xml:space="preserve">На сегодняшний </w:t>
            </w:r>
            <w:r w:rsidR="005D1141">
              <w:rPr>
                <w:lang w:val="kk-KZ"/>
              </w:rPr>
              <w:t xml:space="preserve">день </w:t>
            </w:r>
            <w:r>
              <w:t xml:space="preserve">вопрос </w:t>
            </w:r>
            <w:r w:rsidRPr="00407CB3">
              <w:rPr>
                <w:rFonts w:eastAsia="Calibri"/>
                <w:szCs w:val="28"/>
                <w:lang w:val="kk-KZ" w:eastAsia="en-US"/>
              </w:rPr>
              <w:t>взаимодействи</w:t>
            </w:r>
            <w:r>
              <w:rPr>
                <w:rFonts w:eastAsia="Calibri"/>
                <w:szCs w:val="28"/>
                <w:lang w:val="kk-KZ" w:eastAsia="en-US"/>
              </w:rPr>
              <w:t>я</w:t>
            </w:r>
            <w:r w:rsidRPr="00407CB3">
              <w:rPr>
                <w:rFonts w:eastAsia="Calibri"/>
                <w:szCs w:val="28"/>
                <w:lang w:val="kk-KZ" w:eastAsia="en-US"/>
              </w:rPr>
              <w:t xml:space="preserve"> уполномоченных должностных лиц с институтами гражданского общества</w:t>
            </w:r>
            <w:r w:rsidR="00E35923">
              <w:rPr>
                <w:rFonts w:eastAsia="Calibri"/>
                <w:szCs w:val="28"/>
                <w:lang w:val="kk-KZ" w:eastAsia="en-US"/>
              </w:rPr>
              <w:t xml:space="preserve"> остается актуальным</w:t>
            </w:r>
            <w:r>
              <w:rPr>
                <w:rFonts w:eastAsia="Calibri"/>
                <w:szCs w:val="28"/>
                <w:lang w:val="kk-KZ" w:eastAsia="en-US"/>
              </w:rPr>
              <w:t xml:space="preserve">. </w:t>
            </w:r>
          </w:p>
        </w:tc>
        <w:tc>
          <w:tcPr>
            <w:tcW w:w="1135" w:type="dxa"/>
          </w:tcPr>
          <w:p w14:paraId="52E97B0C" w14:textId="54F713ED" w:rsidR="0088059C" w:rsidRPr="0075315A" w:rsidRDefault="0088059C" w:rsidP="007424D3">
            <w:pPr>
              <w:pStyle w:val="3"/>
              <w:jc w:val="center"/>
              <w:rPr>
                <w:b w:val="0"/>
                <w:sz w:val="24"/>
                <w:szCs w:val="24"/>
                <w:highlight w:val="red"/>
                <w:lang w:val="kk-KZ"/>
              </w:rPr>
            </w:pPr>
            <w:r w:rsidRPr="00123EA7">
              <w:rPr>
                <w:b w:val="0"/>
                <w:sz w:val="24"/>
                <w:szCs w:val="24"/>
              </w:rPr>
              <w:lastRenderedPageBreak/>
              <w:t xml:space="preserve">2024 год – </w:t>
            </w:r>
            <w:r w:rsidRPr="00123EA7">
              <w:rPr>
                <w:b w:val="0"/>
                <w:sz w:val="24"/>
                <w:szCs w:val="24"/>
                <w:lang w:val="kk-KZ"/>
              </w:rPr>
              <w:t>6</w:t>
            </w:r>
            <w:r w:rsidR="00E35923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123EA7">
              <w:rPr>
                <w:b w:val="0"/>
                <w:sz w:val="24"/>
                <w:szCs w:val="24"/>
                <w:lang w:val="kk-KZ"/>
              </w:rPr>
              <w:t>000,0</w:t>
            </w:r>
          </w:p>
        </w:tc>
        <w:tc>
          <w:tcPr>
            <w:tcW w:w="1140" w:type="dxa"/>
          </w:tcPr>
          <w:p w14:paraId="62226BAD" w14:textId="77777777" w:rsidR="0088059C" w:rsidRDefault="0088059C" w:rsidP="007424D3">
            <w:pPr>
              <w:pStyle w:val="3"/>
              <w:ind w:hanging="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краткосрочный грант</w:t>
            </w:r>
          </w:p>
        </w:tc>
        <w:tc>
          <w:tcPr>
            <w:tcW w:w="4387" w:type="dxa"/>
          </w:tcPr>
          <w:p w14:paraId="5D89B066" w14:textId="77777777" w:rsidR="0088059C" w:rsidRPr="00123EA7" w:rsidRDefault="0088059C" w:rsidP="00A25062">
            <w:pPr>
              <w:pStyle w:val="3"/>
              <w:tabs>
                <w:tab w:val="left" w:pos="508"/>
              </w:tabs>
              <w:jc w:val="both"/>
              <w:rPr>
                <w:sz w:val="24"/>
                <w:szCs w:val="24"/>
              </w:rPr>
            </w:pPr>
            <w:r w:rsidRPr="00123EA7">
              <w:rPr>
                <w:sz w:val="24"/>
                <w:szCs w:val="24"/>
              </w:rPr>
              <w:t>Целевой индикатор:</w:t>
            </w:r>
          </w:p>
          <w:p w14:paraId="0641301F" w14:textId="3333A802" w:rsidR="0088059C" w:rsidRDefault="00AB025D" w:rsidP="007424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="0088059C">
              <w:rPr>
                <w:lang w:val="kk-KZ"/>
              </w:rPr>
              <w:t>овышени</w:t>
            </w:r>
            <w:r>
              <w:rPr>
                <w:lang w:val="kk-KZ"/>
              </w:rPr>
              <w:t>е</w:t>
            </w:r>
            <w:r w:rsidR="0088059C">
              <w:rPr>
                <w:lang w:val="kk-KZ"/>
              </w:rPr>
              <w:t xml:space="preserve"> квалификации </w:t>
            </w:r>
            <w:r w:rsidR="0088059C" w:rsidRPr="000A2374">
              <w:rPr>
                <w:lang w:val="kk-KZ"/>
              </w:rPr>
              <w:t xml:space="preserve">не менее </w:t>
            </w:r>
            <w:r w:rsidR="0076106C">
              <w:rPr>
                <w:lang w:val="kk-KZ"/>
              </w:rPr>
              <w:t>30</w:t>
            </w:r>
            <w:r w:rsidR="000A2374">
              <w:rPr>
                <w:lang w:val="kk-KZ"/>
              </w:rPr>
              <w:t xml:space="preserve"> государственных служащих и </w:t>
            </w:r>
            <w:r w:rsidR="0088059C" w:rsidRPr="00C945D0">
              <w:t xml:space="preserve"> </w:t>
            </w:r>
            <w:r w:rsidR="00610696" w:rsidRPr="00C945D0">
              <w:rPr>
                <w:lang w:val="kk-KZ"/>
              </w:rPr>
              <w:t xml:space="preserve">уполномоченных по взаимодействию с </w:t>
            </w:r>
            <w:r w:rsidR="00610696">
              <w:rPr>
                <w:lang w:val="kk-KZ"/>
              </w:rPr>
              <w:t>институтами гражданского общества</w:t>
            </w:r>
            <w:r w:rsidR="00610696" w:rsidRPr="00C945D0">
              <w:rPr>
                <w:lang w:val="kk-KZ"/>
              </w:rPr>
              <w:t xml:space="preserve"> </w:t>
            </w:r>
            <w:r w:rsidR="00C406E3" w:rsidRPr="00C945D0">
              <w:rPr>
                <w:lang w:val="kk-KZ"/>
              </w:rPr>
              <w:t>области Жетісу</w:t>
            </w:r>
            <w:r w:rsidR="0076106C">
              <w:rPr>
                <w:lang w:val="kk-KZ"/>
              </w:rPr>
              <w:t xml:space="preserve"> </w:t>
            </w:r>
          </w:p>
          <w:p w14:paraId="2F93B185" w14:textId="77777777" w:rsidR="00123EA7" w:rsidRDefault="00123EA7" w:rsidP="007424D3">
            <w:pPr>
              <w:jc w:val="both"/>
              <w:rPr>
                <w:lang w:val="kk-KZ"/>
              </w:rPr>
            </w:pPr>
          </w:p>
          <w:p w14:paraId="1CBB9C6D" w14:textId="77777777" w:rsidR="00123EA7" w:rsidRDefault="0088059C" w:rsidP="00123EA7">
            <w:pPr>
              <w:pStyle w:val="3"/>
              <w:tabs>
                <w:tab w:val="left" w:pos="5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результаты: </w:t>
            </w:r>
          </w:p>
          <w:p w14:paraId="2136B127" w14:textId="35BA9A14" w:rsidR="0088059C" w:rsidRPr="00624F6A" w:rsidRDefault="00123EA7" w:rsidP="00624F6A">
            <w:pPr>
              <w:pStyle w:val="3"/>
              <w:tabs>
                <w:tab w:val="left" w:pos="508"/>
              </w:tabs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kk-KZ"/>
              </w:rPr>
              <w:lastRenderedPageBreak/>
              <w:t xml:space="preserve">1) </w:t>
            </w:r>
            <w:r w:rsidR="0088059C" w:rsidRPr="00123EA7">
              <w:rPr>
                <w:b w:val="0"/>
                <w:bCs/>
                <w:sz w:val="24"/>
                <w:szCs w:val="24"/>
                <w:lang w:val="kk-KZ"/>
              </w:rPr>
              <w:t xml:space="preserve">Проведение </w:t>
            </w:r>
            <w:r w:rsidR="00C406E3">
              <w:rPr>
                <w:b w:val="0"/>
                <w:bCs/>
                <w:sz w:val="24"/>
                <w:szCs w:val="24"/>
                <w:lang w:val="kk-KZ"/>
              </w:rPr>
              <w:t>серии</w:t>
            </w:r>
            <w:r w:rsidR="0088059C" w:rsidRPr="00123EA7">
              <w:rPr>
                <w:b w:val="0"/>
                <w:bCs/>
                <w:sz w:val="24"/>
                <w:szCs w:val="24"/>
                <w:lang w:val="kk-KZ"/>
              </w:rPr>
              <w:t xml:space="preserve"> обучающих курсов </w:t>
            </w:r>
            <w:r>
              <w:rPr>
                <w:b w:val="0"/>
                <w:bCs/>
                <w:sz w:val="24"/>
                <w:szCs w:val="24"/>
                <w:lang w:val="kk-KZ"/>
              </w:rPr>
              <w:t xml:space="preserve">для </w:t>
            </w:r>
            <w:r w:rsidR="00C406E3">
              <w:rPr>
                <w:b w:val="0"/>
                <w:bCs/>
                <w:sz w:val="24"/>
                <w:szCs w:val="24"/>
                <w:lang w:val="kk-KZ"/>
              </w:rPr>
              <w:t xml:space="preserve">уполномоченных </w:t>
            </w:r>
            <w:r w:rsidR="00624F6A">
              <w:rPr>
                <w:b w:val="0"/>
                <w:bCs/>
                <w:sz w:val="24"/>
                <w:szCs w:val="24"/>
                <w:lang w:val="kk-KZ"/>
              </w:rPr>
              <w:t>по взаимодействию с институтами гражданского общества области Жетісу</w:t>
            </w:r>
            <w:r>
              <w:rPr>
                <w:b w:val="0"/>
                <w:bCs/>
                <w:sz w:val="24"/>
                <w:szCs w:val="24"/>
                <w:lang w:val="kk-KZ"/>
              </w:rPr>
              <w:t xml:space="preserve"> </w:t>
            </w:r>
            <w:r w:rsidR="0088059C" w:rsidRPr="00123EA7">
              <w:rPr>
                <w:b w:val="0"/>
                <w:bCs/>
                <w:sz w:val="24"/>
                <w:szCs w:val="24"/>
                <w:lang w:val="kk-KZ"/>
              </w:rPr>
              <w:t xml:space="preserve">по вопросам организации и осуществления взаимодействия с гражданским сектором на казахском и русском языках; </w:t>
            </w:r>
          </w:p>
          <w:p w14:paraId="4A36F890" w14:textId="234EDBB5" w:rsidR="0088059C" w:rsidRDefault="00624F6A" w:rsidP="007424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123EA7">
              <w:rPr>
                <w:lang w:val="kk-KZ"/>
              </w:rPr>
              <w:t>) Подготовка а</w:t>
            </w:r>
            <w:r w:rsidR="0088059C">
              <w:rPr>
                <w:lang w:val="kk-KZ"/>
              </w:rPr>
              <w:t>налитическ</w:t>
            </w:r>
            <w:r w:rsidR="00123EA7">
              <w:rPr>
                <w:lang w:val="kk-KZ"/>
              </w:rPr>
              <w:t>ого</w:t>
            </w:r>
            <w:r w:rsidR="0088059C">
              <w:rPr>
                <w:lang w:val="kk-KZ"/>
              </w:rPr>
              <w:t xml:space="preserve"> доклад</w:t>
            </w:r>
            <w:r w:rsidR="00123EA7">
              <w:rPr>
                <w:lang w:val="kk-KZ"/>
              </w:rPr>
              <w:t>а</w:t>
            </w:r>
            <w:r w:rsidR="0088059C">
              <w:rPr>
                <w:lang w:val="kk-KZ"/>
              </w:rPr>
              <w:t xml:space="preserve"> по деятельности </w:t>
            </w:r>
            <w:r w:rsidR="0088059C" w:rsidRPr="00624F6A">
              <w:rPr>
                <w:lang w:val="kk-KZ"/>
              </w:rPr>
              <w:t xml:space="preserve">уполномоченных по взаимодействию с НПО </w:t>
            </w:r>
            <w:r w:rsidRPr="00624F6A">
              <w:rPr>
                <w:lang w:val="kk-KZ"/>
              </w:rPr>
              <w:t>области</w:t>
            </w:r>
            <w:r>
              <w:rPr>
                <w:lang w:val="kk-KZ"/>
              </w:rPr>
              <w:t xml:space="preserve"> Жетісу </w:t>
            </w:r>
            <w:r w:rsidR="00C406E3">
              <w:rPr>
                <w:lang w:val="kk-KZ"/>
              </w:rPr>
              <w:t>с конкретными рекомендациями по улучшению их деятельности</w:t>
            </w:r>
            <w:r w:rsidR="00123EA7">
              <w:rPr>
                <w:lang w:val="kk-KZ"/>
              </w:rPr>
              <w:t>;</w:t>
            </w:r>
          </w:p>
          <w:p w14:paraId="19EE12F5" w14:textId="457D7544" w:rsidR="001D6394" w:rsidRDefault="00624F6A" w:rsidP="007424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123EA7">
              <w:rPr>
                <w:lang w:val="kk-KZ"/>
              </w:rPr>
              <w:t xml:space="preserve">) </w:t>
            </w:r>
            <w:r w:rsidR="001D6394">
              <w:rPr>
                <w:lang w:val="kk-KZ"/>
              </w:rPr>
              <w:t>Подготовка плана мероприятий</w:t>
            </w:r>
            <w:r>
              <w:rPr>
                <w:lang w:val="kk-KZ"/>
              </w:rPr>
              <w:t xml:space="preserve"> </w:t>
            </w:r>
            <w:r w:rsidRPr="00624F6A">
              <w:rPr>
                <w:i/>
                <w:iCs/>
                <w:lang w:val="kk-KZ"/>
              </w:rPr>
              <w:t>(рекомендательного характера)</w:t>
            </w:r>
            <w:r w:rsidR="001D6394">
              <w:rPr>
                <w:lang w:val="kk-KZ"/>
              </w:rPr>
              <w:t xml:space="preserve"> по взаимодействию с институтами гражданского общества </w:t>
            </w:r>
            <w:r>
              <w:rPr>
                <w:lang w:val="kk-KZ"/>
              </w:rPr>
              <w:t xml:space="preserve">для </w:t>
            </w:r>
            <w:r w:rsidR="001D6394">
              <w:rPr>
                <w:lang w:val="kk-KZ"/>
              </w:rPr>
              <w:t>государственны</w:t>
            </w:r>
            <w:r>
              <w:rPr>
                <w:lang w:val="kk-KZ"/>
              </w:rPr>
              <w:t>х</w:t>
            </w:r>
            <w:r w:rsidR="001D6394">
              <w:rPr>
                <w:lang w:val="kk-KZ"/>
              </w:rPr>
              <w:t xml:space="preserve"> орган</w:t>
            </w:r>
            <w:r>
              <w:rPr>
                <w:lang w:val="kk-KZ"/>
              </w:rPr>
              <w:t>ов области Жетісу;</w:t>
            </w:r>
            <w:r w:rsidR="001D6394">
              <w:rPr>
                <w:lang w:val="kk-KZ"/>
              </w:rPr>
              <w:t xml:space="preserve"> </w:t>
            </w:r>
          </w:p>
          <w:p w14:paraId="39EA8C85" w14:textId="228B0BCC" w:rsidR="0088059C" w:rsidRPr="00523E6B" w:rsidRDefault="00624F6A" w:rsidP="007424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4) </w:t>
            </w:r>
            <w:r w:rsidR="00123EA7">
              <w:rPr>
                <w:lang w:val="kk-KZ"/>
              </w:rPr>
              <w:t xml:space="preserve">Организация итогового мероприятия </w:t>
            </w:r>
            <w:r w:rsidR="00AB025D">
              <w:rPr>
                <w:lang w:val="kk-KZ"/>
              </w:rPr>
              <w:t xml:space="preserve">посредством </w:t>
            </w:r>
            <w:r>
              <w:rPr>
                <w:lang w:val="kk-KZ"/>
              </w:rPr>
              <w:t>проведения</w:t>
            </w:r>
            <w:r w:rsidR="00AB025D">
              <w:rPr>
                <w:lang w:val="kk-KZ"/>
              </w:rPr>
              <w:t xml:space="preserve"> </w:t>
            </w:r>
            <w:r w:rsidR="0088059C">
              <w:rPr>
                <w:lang w:val="kk-KZ"/>
              </w:rPr>
              <w:t>круг</w:t>
            </w:r>
            <w:r w:rsidR="00AB025D">
              <w:rPr>
                <w:lang w:val="kk-KZ"/>
              </w:rPr>
              <w:t>лого</w:t>
            </w:r>
            <w:r w:rsidR="0088059C">
              <w:rPr>
                <w:lang w:val="kk-KZ"/>
              </w:rPr>
              <w:t xml:space="preserve"> стол</w:t>
            </w:r>
            <w:r w:rsidR="00AB025D">
              <w:rPr>
                <w:lang w:val="kk-KZ"/>
              </w:rPr>
              <w:t>а</w:t>
            </w:r>
            <w:r w:rsidR="0088059C">
              <w:rPr>
                <w:lang w:val="kk-KZ"/>
              </w:rPr>
              <w:t xml:space="preserve"> с участием </w:t>
            </w:r>
            <w:r>
              <w:rPr>
                <w:lang w:val="kk-KZ"/>
              </w:rPr>
              <w:t>уполномоченных по взаимодействию с институтами гражданского общества и представителей гражданских институтов</w:t>
            </w:r>
            <w:r w:rsidR="0088059C">
              <w:rPr>
                <w:lang w:val="kk-KZ"/>
              </w:rPr>
              <w:t>.</w:t>
            </w:r>
          </w:p>
        </w:tc>
      </w:tr>
      <w:tr w:rsidR="0088059C" w14:paraId="59A98309" w14:textId="77777777" w:rsidTr="00CA7A45">
        <w:trPr>
          <w:trHeight w:val="699"/>
          <w:jc w:val="center"/>
        </w:trPr>
        <w:tc>
          <w:tcPr>
            <w:tcW w:w="420" w:type="dxa"/>
          </w:tcPr>
          <w:p w14:paraId="2F0BF3C0" w14:textId="77777777" w:rsidR="0088059C" w:rsidRDefault="0088059C" w:rsidP="007424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45" w:type="dxa"/>
          </w:tcPr>
          <w:p w14:paraId="7892C7B7" w14:textId="77777777" w:rsidR="0088059C" w:rsidRDefault="0088059C" w:rsidP="007424D3">
            <w:pPr>
              <w:rPr>
                <w:color w:val="000000"/>
              </w:rPr>
            </w:pPr>
            <w:r>
              <w:t>Проведение общественного мониторинга качества оказания государственных услуг</w:t>
            </w:r>
          </w:p>
        </w:tc>
        <w:tc>
          <w:tcPr>
            <w:tcW w:w="1558" w:type="dxa"/>
          </w:tcPr>
          <w:p w14:paraId="3204B5D0" w14:textId="77777777" w:rsidR="0088059C" w:rsidRDefault="0088059C" w:rsidP="007424D3">
            <w:pPr>
              <w:jc w:val="center"/>
              <w:rPr>
                <w:highlight w:val="yellow"/>
              </w:rPr>
            </w:pPr>
            <w:r w:rsidRPr="00AB025D">
              <w:t xml:space="preserve">Общественный мониторинг государственных услуг в области </w:t>
            </w:r>
            <w:proofErr w:type="spellStart"/>
            <w:r w:rsidRPr="00AB025D">
              <w:t>Жетісу</w:t>
            </w:r>
            <w:proofErr w:type="spellEnd"/>
          </w:p>
        </w:tc>
        <w:tc>
          <w:tcPr>
            <w:tcW w:w="4252" w:type="dxa"/>
          </w:tcPr>
          <w:p w14:paraId="79BFA9A0" w14:textId="77777777" w:rsidR="0088059C" w:rsidRDefault="0088059C" w:rsidP="00AB025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51515"/>
              </w:rPr>
            </w:pPr>
            <w:r w:rsidRPr="00411A4C">
              <w:rPr>
                <w:color w:val="151515"/>
              </w:rPr>
              <w:t>Качество оказания государственных услуг является главным критерием оценки работы государственных органов. Известно, что оказание государственных услуг тесно связано с государством по оказанию государственных услуг во всех сферах, в том числе с момента рождения гражданина, на протяжении всего жизненного периода.</w:t>
            </w:r>
            <w:r>
              <w:rPr>
                <w:color w:val="151515"/>
              </w:rPr>
              <w:t xml:space="preserve"> </w:t>
            </w:r>
            <w:r w:rsidRPr="00411A4C">
              <w:rPr>
                <w:color w:val="151515"/>
              </w:rPr>
              <w:t xml:space="preserve">Исходя из </w:t>
            </w:r>
            <w:r w:rsidRPr="00411A4C">
              <w:rPr>
                <w:color w:val="151515"/>
              </w:rPr>
              <w:lastRenderedPageBreak/>
              <w:t xml:space="preserve">этого, граждане полностью зависят от деятельности государства, то есть главной целью органов, предоставляющих </w:t>
            </w:r>
            <w:r>
              <w:rPr>
                <w:color w:val="151515"/>
              </w:rPr>
              <w:t>г</w:t>
            </w:r>
            <w:r w:rsidRPr="00411A4C">
              <w:rPr>
                <w:color w:val="151515"/>
              </w:rPr>
              <w:t>осударственные услуги, является создание надлежащих условий для жизни граждан.</w:t>
            </w:r>
          </w:p>
          <w:p w14:paraId="48DB60C0" w14:textId="75A13B2A" w:rsidR="0088059C" w:rsidRPr="00411A4C" w:rsidRDefault="0088059C" w:rsidP="00AB025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51515"/>
                <w:lang w:val="kk-KZ"/>
              </w:rPr>
            </w:pPr>
            <w:r>
              <w:rPr>
                <w:color w:val="151515"/>
              </w:rPr>
              <w:t>В этой связи</w:t>
            </w:r>
            <w:r>
              <w:rPr>
                <w:color w:val="151515"/>
                <w:lang w:val="kk-KZ"/>
              </w:rPr>
              <w:t>,</w:t>
            </w:r>
            <w:r>
              <w:rPr>
                <w:color w:val="151515"/>
              </w:rPr>
              <w:t xml:space="preserve"> актуальным вопросом является мониторинг оказания государственных услуг</w:t>
            </w:r>
            <w:r>
              <w:rPr>
                <w:color w:val="151515"/>
                <w:lang w:val="kk-KZ"/>
              </w:rPr>
              <w:t xml:space="preserve"> и определение уровня удовлетворенности населения предоставляемыми услугами.</w:t>
            </w:r>
          </w:p>
          <w:p w14:paraId="231B88E2" w14:textId="77777777" w:rsidR="0088059C" w:rsidRPr="00D30BF8" w:rsidRDefault="0088059C" w:rsidP="0074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red"/>
              </w:rPr>
            </w:pPr>
          </w:p>
        </w:tc>
        <w:tc>
          <w:tcPr>
            <w:tcW w:w="1135" w:type="dxa"/>
          </w:tcPr>
          <w:p w14:paraId="725F057D" w14:textId="3BAADDD9" w:rsidR="0088059C" w:rsidRPr="0075315A" w:rsidRDefault="0088059C" w:rsidP="007424D3">
            <w:pPr>
              <w:pStyle w:val="3"/>
              <w:jc w:val="center"/>
              <w:rPr>
                <w:b w:val="0"/>
                <w:sz w:val="24"/>
                <w:szCs w:val="24"/>
                <w:highlight w:val="red"/>
                <w:lang w:val="kk-KZ"/>
              </w:rPr>
            </w:pPr>
            <w:r w:rsidRPr="00123EA7">
              <w:rPr>
                <w:b w:val="0"/>
                <w:sz w:val="24"/>
                <w:szCs w:val="24"/>
              </w:rPr>
              <w:lastRenderedPageBreak/>
              <w:t xml:space="preserve">2024 год – </w:t>
            </w:r>
            <w:r w:rsidRPr="00123EA7">
              <w:rPr>
                <w:b w:val="0"/>
                <w:sz w:val="24"/>
                <w:szCs w:val="24"/>
                <w:lang w:val="kk-KZ"/>
              </w:rPr>
              <w:t>5</w:t>
            </w:r>
            <w:r w:rsidR="00EC2961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123EA7">
              <w:rPr>
                <w:b w:val="0"/>
                <w:sz w:val="24"/>
                <w:szCs w:val="24"/>
                <w:lang w:val="kk-KZ"/>
              </w:rPr>
              <w:t>000,0</w:t>
            </w:r>
          </w:p>
        </w:tc>
        <w:tc>
          <w:tcPr>
            <w:tcW w:w="1140" w:type="dxa"/>
          </w:tcPr>
          <w:p w14:paraId="42627FE0" w14:textId="77777777" w:rsidR="0088059C" w:rsidRDefault="0088059C" w:rsidP="007424D3">
            <w:pPr>
              <w:pStyle w:val="3"/>
              <w:ind w:hanging="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краткосрочный грант</w:t>
            </w:r>
          </w:p>
        </w:tc>
        <w:tc>
          <w:tcPr>
            <w:tcW w:w="4387" w:type="dxa"/>
          </w:tcPr>
          <w:p w14:paraId="57D08AC4" w14:textId="77777777" w:rsidR="0088059C" w:rsidRPr="00AB025D" w:rsidRDefault="0088059C" w:rsidP="007424D3">
            <w:pPr>
              <w:jc w:val="both"/>
              <w:rPr>
                <w:b/>
              </w:rPr>
            </w:pPr>
            <w:r w:rsidRPr="00AB025D">
              <w:rPr>
                <w:b/>
              </w:rPr>
              <w:t>Целевой индикатор:</w:t>
            </w:r>
          </w:p>
          <w:p w14:paraId="76686B99" w14:textId="67AB82A7" w:rsidR="0088059C" w:rsidRPr="00AB025D" w:rsidRDefault="0088059C" w:rsidP="007424D3">
            <w:pPr>
              <w:jc w:val="both"/>
            </w:pPr>
            <w:r w:rsidRPr="00AB025D">
              <w:t xml:space="preserve">Проведение мероприятий по определению уровня удовлетворенности оказанием государственных услуг среди </w:t>
            </w:r>
            <w:r w:rsidRPr="00BD1C91">
              <w:t xml:space="preserve">не менее </w:t>
            </w:r>
            <w:r w:rsidRPr="00BD1C91">
              <w:rPr>
                <w:lang w:val="kk-KZ"/>
              </w:rPr>
              <w:t>2</w:t>
            </w:r>
            <w:r w:rsidR="0076106C" w:rsidRPr="00BD1C91">
              <w:rPr>
                <w:lang w:val="kk-KZ"/>
              </w:rPr>
              <w:t xml:space="preserve"> </w:t>
            </w:r>
            <w:r w:rsidRPr="00BD1C91">
              <w:rPr>
                <w:lang w:val="kk-KZ"/>
              </w:rPr>
              <w:t>000</w:t>
            </w:r>
            <w:r w:rsidRPr="00AB025D">
              <w:t xml:space="preserve"> физических и юридических лиц области </w:t>
            </w:r>
            <w:proofErr w:type="spellStart"/>
            <w:r w:rsidRPr="00AB025D">
              <w:t>Жетісу</w:t>
            </w:r>
            <w:proofErr w:type="spellEnd"/>
          </w:p>
          <w:p w14:paraId="1EF4CA17" w14:textId="77777777" w:rsidR="0088059C" w:rsidRDefault="0088059C" w:rsidP="007424D3">
            <w:pPr>
              <w:jc w:val="both"/>
              <w:rPr>
                <w:highlight w:val="yellow"/>
              </w:rPr>
            </w:pPr>
          </w:p>
          <w:p w14:paraId="2FF9916C" w14:textId="77777777" w:rsidR="0088059C" w:rsidRPr="00AB025D" w:rsidRDefault="0088059C" w:rsidP="007424D3">
            <w:pPr>
              <w:jc w:val="both"/>
              <w:rPr>
                <w:b/>
              </w:rPr>
            </w:pPr>
            <w:r w:rsidRPr="00AB025D">
              <w:rPr>
                <w:b/>
              </w:rPr>
              <w:t>Ожидаемые результаты:</w:t>
            </w:r>
          </w:p>
          <w:p w14:paraId="144CB780" w14:textId="62591B96" w:rsidR="0088059C" w:rsidRPr="00AB025D" w:rsidRDefault="0088059C" w:rsidP="007424D3">
            <w:pPr>
              <w:jc w:val="both"/>
            </w:pPr>
            <w:r w:rsidRPr="00AB025D">
              <w:t xml:space="preserve">1) Проведение опроса </w:t>
            </w:r>
            <w:proofErr w:type="spellStart"/>
            <w:r w:rsidRPr="00AB025D">
              <w:lastRenderedPageBreak/>
              <w:t>услугополучателей</w:t>
            </w:r>
            <w:proofErr w:type="spellEnd"/>
            <w:r w:rsidRPr="00AB025D">
              <w:t xml:space="preserve"> с выборкой (по местности, полу, возрасту, и др.) в не менее </w:t>
            </w:r>
            <w:r w:rsidR="0037279A">
              <w:rPr>
                <w:lang w:val="kk-KZ"/>
              </w:rPr>
              <w:t>2</w:t>
            </w:r>
            <w:r w:rsidRPr="00AB025D">
              <w:t xml:space="preserve"> городах и </w:t>
            </w:r>
            <w:r w:rsidR="0037279A">
              <w:rPr>
                <w:lang w:val="kk-KZ"/>
              </w:rPr>
              <w:t xml:space="preserve">8 </w:t>
            </w:r>
            <w:r w:rsidRPr="00AB025D">
              <w:t xml:space="preserve">районах области </w:t>
            </w:r>
            <w:proofErr w:type="spellStart"/>
            <w:r w:rsidRPr="00AB025D">
              <w:t>Жетісу</w:t>
            </w:r>
            <w:proofErr w:type="spellEnd"/>
            <w:r w:rsidRPr="00AB025D">
              <w:t>;</w:t>
            </w:r>
          </w:p>
          <w:p w14:paraId="4EE264B7" w14:textId="50AD488E" w:rsidR="0088059C" w:rsidRPr="00AB025D" w:rsidRDefault="0088059C" w:rsidP="007424D3">
            <w:pPr>
              <w:jc w:val="both"/>
            </w:pPr>
            <w:r w:rsidRPr="00AB025D">
              <w:t xml:space="preserve">2) Посещение государственных органов области </w:t>
            </w:r>
            <w:proofErr w:type="spellStart"/>
            <w:r w:rsidRPr="00AB025D">
              <w:t>Жетісу</w:t>
            </w:r>
            <w:proofErr w:type="spellEnd"/>
            <w:r w:rsidRPr="00AB025D">
              <w:t xml:space="preserve"> по методике </w:t>
            </w:r>
            <w:r w:rsidR="00BD1C91">
              <w:rPr>
                <w:lang w:val="kk-KZ"/>
              </w:rPr>
              <w:t>«</w:t>
            </w:r>
            <w:r w:rsidRPr="00AB025D">
              <w:t>тайный покупатель</w:t>
            </w:r>
            <w:r w:rsidR="00BD1C91">
              <w:rPr>
                <w:lang w:val="kk-KZ"/>
              </w:rPr>
              <w:t>»</w:t>
            </w:r>
            <w:r w:rsidRPr="00AB025D">
              <w:t xml:space="preserve"> для оценки качества оказываемых ими услуг;</w:t>
            </w:r>
          </w:p>
          <w:p w14:paraId="5E3E95D3" w14:textId="4AB92816" w:rsidR="0088059C" w:rsidRPr="00AB025D" w:rsidRDefault="00375790" w:rsidP="007424D3">
            <w:pPr>
              <w:jc w:val="both"/>
            </w:pPr>
            <w:r>
              <w:rPr>
                <w:lang w:val="kk-KZ"/>
              </w:rPr>
              <w:t>3</w:t>
            </w:r>
            <w:r w:rsidR="0088059C" w:rsidRPr="00AB025D">
              <w:t xml:space="preserve">) Проведение глубинных интервью по проблемным услугам в не менее </w:t>
            </w:r>
            <w:r w:rsidR="0037279A">
              <w:rPr>
                <w:lang w:val="kk-KZ"/>
              </w:rPr>
              <w:t>2</w:t>
            </w:r>
            <w:r w:rsidR="0088059C" w:rsidRPr="00AB025D">
              <w:t xml:space="preserve"> городах и </w:t>
            </w:r>
            <w:r w:rsidR="0037279A">
              <w:rPr>
                <w:lang w:val="kk-KZ"/>
              </w:rPr>
              <w:t xml:space="preserve">8 </w:t>
            </w:r>
            <w:r w:rsidR="0088059C" w:rsidRPr="00AB025D">
              <w:t xml:space="preserve">районах области </w:t>
            </w:r>
            <w:proofErr w:type="spellStart"/>
            <w:r w:rsidR="0088059C" w:rsidRPr="00AB025D">
              <w:t>Жетісу</w:t>
            </w:r>
            <w:proofErr w:type="spellEnd"/>
            <w:r w:rsidR="0088059C" w:rsidRPr="00AB025D">
              <w:t>;</w:t>
            </w:r>
          </w:p>
          <w:p w14:paraId="22069539" w14:textId="09628DB9" w:rsidR="0088059C" w:rsidRDefault="00375790" w:rsidP="007424D3">
            <w:pPr>
              <w:jc w:val="both"/>
              <w:rPr>
                <w:highlight w:val="yellow"/>
              </w:rPr>
            </w:pPr>
            <w:r>
              <w:rPr>
                <w:lang w:val="kk-KZ"/>
              </w:rPr>
              <w:t>4</w:t>
            </w:r>
            <w:r w:rsidR="0088059C" w:rsidRPr="00AB025D">
              <w:t>) Подготовка аналитического отчета по итогам проекта с рекомендациями по устранению фактов нарушения законодательств РК, выявленных в ходе общественного мониторинга и предложениями по повышению качества оказания государственных услуг.</w:t>
            </w:r>
          </w:p>
        </w:tc>
      </w:tr>
    </w:tbl>
    <w:p w14:paraId="5714CF81" w14:textId="77777777" w:rsidR="00FB0737" w:rsidRDefault="00FB0737"/>
    <w:sectPr w:rsidR="00FB0737" w:rsidSect="00D164A4">
      <w:headerReference w:type="default" r:id="rId9"/>
      <w:pgSz w:w="16838" w:h="11906" w:orient="landscape"/>
      <w:pgMar w:top="851" w:right="1134" w:bottom="85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3A785" w14:textId="77777777" w:rsidR="00312AB8" w:rsidRDefault="00312AB8">
      <w:r>
        <w:separator/>
      </w:r>
    </w:p>
  </w:endnote>
  <w:endnote w:type="continuationSeparator" w:id="0">
    <w:p w14:paraId="4C7AEE47" w14:textId="77777777" w:rsidR="00312AB8" w:rsidRDefault="0031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1177A" w14:textId="77777777" w:rsidR="00312AB8" w:rsidRDefault="00312AB8">
      <w:r>
        <w:separator/>
      </w:r>
    </w:p>
  </w:footnote>
  <w:footnote w:type="continuationSeparator" w:id="0">
    <w:p w14:paraId="0F917B73" w14:textId="77777777" w:rsidR="00312AB8" w:rsidRDefault="00312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3CCC3" w14:textId="77777777" w:rsidR="00FB0737" w:rsidRDefault="00FB07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5C3"/>
    <w:multiLevelType w:val="multilevel"/>
    <w:tmpl w:val="168686BE"/>
    <w:lvl w:ilvl="0">
      <w:start w:val="1"/>
      <w:numFmt w:val="decimal"/>
      <w:lvlText w:val="%1)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3953F8B"/>
    <w:multiLevelType w:val="multilevel"/>
    <w:tmpl w:val="FAF2DB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37"/>
    <w:rsid w:val="00030FA8"/>
    <w:rsid w:val="00050D66"/>
    <w:rsid w:val="00064481"/>
    <w:rsid w:val="00065DED"/>
    <w:rsid w:val="000765C4"/>
    <w:rsid w:val="00084F2B"/>
    <w:rsid w:val="000A2374"/>
    <w:rsid w:val="000A64BA"/>
    <w:rsid w:val="000C5C2E"/>
    <w:rsid w:val="000E5906"/>
    <w:rsid w:val="00117E88"/>
    <w:rsid w:val="00123EA7"/>
    <w:rsid w:val="001251A6"/>
    <w:rsid w:val="0016168A"/>
    <w:rsid w:val="0016792D"/>
    <w:rsid w:val="00170959"/>
    <w:rsid w:val="0018490C"/>
    <w:rsid w:val="001B4085"/>
    <w:rsid w:val="001D3D54"/>
    <w:rsid w:val="001D6394"/>
    <w:rsid w:val="00206A08"/>
    <w:rsid w:val="002C4EBE"/>
    <w:rsid w:val="002C7577"/>
    <w:rsid w:val="002D75B7"/>
    <w:rsid w:val="002F6FDB"/>
    <w:rsid w:val="00312AB8"/>
    <w:rsid w:val="00343940"/>
    <w:rsid w:val="00350D83"/>
    <w:rsid w:val="0037279A"/>
    <w:rsid w:val="00375790"/>
    <w:rsid w:val="003A4A62"/>
    <w:rsid w:val="00400511"/>
    <w:rsid w:val="00407CB3"/>
    <w:rsid w:val="00411A4C"/>
    <w:rsid w:val="004135D2"/>
    <w:rsid w:val="004428DC"/>
    <w:rsid w:val="00476E59"/>
    <w:rsid w:val="004B326A"/>
    <w:rsid w:val="004C0E80"/>
    <w:rsid w:val="004C2A32"/>
    <w:rsid w:val="004E5612"/>
    <w:rsid w:val="00523E6B"/>
    <w:rsid w:val="005632F8"/>
    <w:rsid w:val="00564470"/>
    <w:rsid w:val="0058310E"/>
    <w:rsid w:val="0058333F"/>
    <w:rsid w:val="005A344A"/>
    <w:rsid w:val="005D1141"/>
    <w:rsid w:val="005E392B"/>
    <w:rsid w:val="00610696"/>
    <w:rsid w:val="00621B54"/>
    <w:rsid w:val="00624F6A"/>
    <w:rsid w:val="00643649"/>
    <w:rsid w:val="006531BB"/>
    <w:rsid w:val="006B2C4C"/>
    <w:rsid w:val="006C3539"/>
    <w:rsid w:val="006F52CF"/>
    <w:rsid w:val="007131BB"/>
    <w:rsid w:val="007144D1"/>
    <w:rsid w:val="007424D3"/>
    <w:rsid w:val="0075315A"/>
    <w:rsid w:val="0076106C"/>
    <w:rsid w:val="008314C0"/>
    <w:rsid w:val="00833F55"/>
    <w:rsid w:val="0087469F"/>
    <w:rsid w:val="00875B4C"/>
    <w:rsid w:val="0088059C"/>
    <w:rsid w:val="008A2250"/>
    <w:rsid w:val="008C6EA5"/>
    <w:rsid w:val="008D036B"/>
    <w:rsid w:val="008E22B6"/>
    <w:rsid w:val="00945D10"/>
    <w:rsid w:val="00971094"/>
    <w:rsid w:val="00972A1C"/>
    <w:rsid w:val="009732D6"/>
    <w:rsid w:val="009B23AC"/>
    <w:rsid w:val="009E6E83"/>
    <w:rsid w:val="00A25062"/>
    <w:rsid w:val="00A269CA"/>
    <w:rsid w:val="00A319F7"/>
    <w:rsid w:val="00A31F9C"/>
    <w:rsid w:val="00A66A7E"/>
    <w:rsid w:val="00A67F77"/>
    <w:rsid w:val="00AA3F34"/>
    <w:rsid w:val="00AB025D"/>
    <w:rsid w:val="00AB39F6"/>
    <w:rsid w:val="00AF7563"/>
    <w:rsid w:val="00B06466"/>
    <w:rsid w:val="00B245D7"/>
    <w:rsid w:val="00B436D4"/>
    <w:rsid w:val="00B467C1"/>
    <w:rsid w:val="00BA747D"/>
    <w:rsid w:val="00BD1C91"/>
    <w:rsid w:val="00C03A12"/>
    <w:rsid w:val="00C15A72"/>
    <w:rsid w:val="00C3289F"/>
    <w:rsid w:val="00C406E3"/>
    <w:rsid w:val="00C73210"/>
    <w:rsid w:val="00C945D0"/>
    <w:rsid w:val="00CA7A45"/>
    <w:rsid w:val="00CF74AC"/>
    <w:rsid w:val="00D164A4"/>
    <w:rsid w:val="00D239E1"/>
    <w:rsid w:val="00D30BF8"/>
    <w:rsid w:val="00D376A2"/>
    <w:rsid w:val="00D63CE1"/>
    <w:rsid w:val="00E270F7"/>
    <w:rsid w:val="00E35923"/>
    <w:rsid w:val="00E85D95"/>
    <w:rsid w:val="00E9371E"/>
    <w:rsid w:val="00E95AE3"/>
    <w:rsid w:val="00EC2961"/>
    <w:rsid w:val="00F07E5E"/>
    <w:rsid w:val="00F23B5E"/>
    <w:rsid w:val="00F2593D"/>
    <w:rsid w:val="00F61CDB"/>
    <w:rsid w:val="00FA4609"/>
    <w:rsid w:val="00FB0737"/>
    <w:rsid w:val="00FB7E7F"/>
    <w:rsid w:val="00F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C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Normal (Web)"/>
    <w:basedOn w:val="a"/>
    <w:uiPriority w:val="99"/>
    <w:semiHidden/>
    <w:unhideWhenUsed/>
    <w:rsid w:val="00D30B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Normal (Web)"/>
    <w:basedOn w:val="a"/>
    <w:uiPriority w:val="99"/>
    <w:semiHidden/>
    <w:unhideWhenUsed/>
    <w:rsid w:val="00D30B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798FE-D328-4D56-A072-5A7DFDA0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комп8</dc:creator>
  <cp:lastModifiedBy>Пользователь Windows</cp:lastModifiedBy>
  <cp:revision>2</cp:revision>
  <cp:lastPrinted>2024-02-23T05:40:00Z</cp:lastPrinted>
  <dcterms:created xsi:type="dcterms:W3CDTF">2024-03-13T14:03:00Z</dcterms:created>
  <dcterms:modified xsi:type="dcterms:W3CDTF">2024-03-13T14:03:00Z</dcterms:modified>
</cp:coreProperties>
</file>