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5" w:type="dxa"/>
        <w:tblCellSpacing w:w="0" w:type="auto"/>
        <w:tblInd w:w="-284" w:type="dxa"/>
        <w:tblLayout w:type="fixed"/>
        <w:tblLook w:val="04A0" w:firstRow="1" w:lastRow="0" w:firstColumn="1" w:lastColumn="0" w:noHBand="0" w:noVBand="1"/>
      </w:tblPr>
      <w:tblGrid>
        <w:gridCol w:w="6380"/>
        <w:gridCol w:w="8505"/>
      </w:tblGrid>
      <w:tr w:rsidR="000F1933" w:rsidRPr="000F1933"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0F1933" w:rsidRDefault="00907EA7" w:rsidP="00907EA7">
            <w:pPr>
              <w:spacing w:after="0" w:line="276" w:lineRule="auto"/>
              <w:jc w:val="center"/>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 </w:t>
            </w:r>
          </w:p>
        </w:tc>
        <w:tc>
          <w:tcPr>
            <w:tcW w:w="8505" w:type="dxa"/>
            <w:tcMar>
              <w:top w:w="15" w:type="dxa"/>
              <w:left w:w="15" w:type="dxa"/>
              <w:bottom w:w="15" w:type="dxa"/>
              <w:right w:w="15" w:type="dxa"/>
            </w:tcMar>
            <w:vAlign w:val="center"/>
          </w:tcPr>
          <w:p w14:paraId="32831B33" w14:textId="287177D1" w:rsidR="00DA427E" w:rsidRPr="000F1933" w:rsidRDefault="00DA427E" w:rsidP="00DA427E">
            <w:pPr>
              <w:spacing w:after="0" w:line="276" w:lineRule="auto"/>
              <w:ind w:left="4953"/>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w:t>
            </w:r>
            <w:r w:rsidR="00DD16BC" w:rsidRPr="000F1933">
              <w:rPr>
                <w:rFonts w:ascii="Times New Roman" w:eastAsia="Times New Roman" w:hAnsi="Times New Roman" w:cs="Times New Roman"/>
                <w:sz w:val="24"/>
                <w:szCs w:val="24"/>
                <w:lang w:val="kk-KZ"/>
              </w:rPr>
              <w:t xml:space="preserve">    </w:t>
            </w:r>
            <w:r w:rsidRPr="000F1933">
              <w:rPr>
                <w:rFonts w:ascii="Times New Roman" w:eastAsia="Times New Roman" w:hAnsi="Times New Roman" w:cs="Times New Roman"/>
                <w:sz w:val="24"/>
                <w:szCs w:val="24"/>
                <w:lang w:val="kk-KZ"/>
              </w:rPr>
              <w:t xml:space="preserve">» </w:t>
            </w:r>
            <w:r w:rsidR="00DD16BC" w:rsidRPr="000F1933">
              <w:rPr>
                <w:rFonts w:ascii="Times New Roman" w:eastAsia="Times New Roman" w:hAnsi="Times New Roman" w:cs="Times New Roman"/>
                <w:sz w:val="24"/>
                <w:szCs w:val="24"/>
                <w:lang w:val="kk-KZ"/>
              </w:rPr>
              <w:t xml:space="preserve">шілде </w:t>
            </w:r>
            <w:r w:rsidR="00AB5524" w:rsidRPr="000F1933">
              <w:rPr>
                <w:rFonts w:ascii="Times New Roman" w:eastAsia="Times New Roman" w:hAnsi="Times New Roman" w:cs="Times New Roman"/>
                <w:sz w:val="24"/>
                <w:szCs w:val="24"/>
                <w:lang w:val="kk-KZ"/>
              </w:rPr>
              <w:t>жыл</w:t>
            </w:r>
            <w:r w:rsidRPr="000F1933">
              <w:rPr>
                <w:rFonts w:ascii="Times New Roman" w:eastAsia="Times New Roman" w:hAnsi="Times New Roman" w:cs="Times New Roman"/>
                <w:sz w:val="24"/>
                <w:szCs w:val="24"/>
                <w:lang w:val="kk-KZ"/>
              </w:rPr>
              <w:t xml:space="preserve"> №___ </w:t>
            </w:r>
          </w:p>
          <w:p w14:paraId="6AB74E7D" w14:textId="77777777" w:rsidR="00DA427E" w:rsidRPr="000F1933" w:rsidRDefault="00DA427E" w:rsidP="00DA427E">
            <w:pPr>
              <w:spacing w:after="0" w:line="276" w:lineRule="auto"/>
              <w:ind w:left="4953"/>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 xml:space="preserve">Грант беру жөніндегі Келісімшарттың </w:t>
            </w:r>
          </w:p>
          <w:p w14:paraId="0DD02EB4" w14:textId="77777777" w:rsidR="00907EA7" w:rsidRPr="000F1933" w:rsidRDefault="00DA427E" w:rsidP="004777C3">
            <w:pPr>
              <w:spacing w:after="0" w:line="276" w:lineRule="auto"/>
              <w:ind w:left="4953"/>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 xml:space="preserve">№ </w:t>
            </w:r>
            <w:r w:rsidR="004777C3" w:rsidRPr="000F1933">
              <w:rPr>
                <w:rFonts w:ascii="Times New Roman" w:eastAsia="Times New Roman" w:hAnsi="Times New Roman" w:cs="Times New Roman"/>
                <w:sz w:val="24"/>
                <w:szCs w:val="24"/>
                <w:lang w:val="kk-KZ"/>
              </w:rPr>
              <w:t>8</w:t>
            </w:r>
            <w:r w:rsidRPr="000F1933">
              <w:rPr>
                <w:rFonts w:ascii="Times New Roman" w:eastAsia="Times New Roman" w:hAnsi="Times New Roman" w:cs="Times New Roman"/>
                <w:sz w:val="24"/>
                <w:szCs w:val="24"/>
                <w:lang w:val="kk-KZ"/>
              </w:rPr>
              <w:t xml:space="preserve"> Қосымшасы </w:t>
            </w:r>
          </w:p>
          <w:p w14:paraId="7F2ED60F" w14:textId="329AA5FA" w:rsidR="0054175E" w:rsidRPr="000F1933" w:rsidRDefault="0054175E" w:rsidP="004777C3">
            <w:pPr>
              <w:spacing w:after="0" w:line="276" w:lineRule="auto"/>
              <w:ind w:left="4953"/>
              <w:rPr>
                <w:rFonts w:ascii="Times New Roman" w:eastAsia="Times New Roman" w:hAnsi="Times New Roman" w:cs="Times New Roman"/>
                <w:sz w:val="24"/>
                <w:szCs w:val="24"/>
                <w:lang w:val="kk-KZ"/>
              </w:rPr>
            </w:pPr>
          </w:p>
        </w:tc>
      </w:tr>
    </w:tbl>
    <w:p w14:paraId="0B894C8F" w14:textId="77777777" w:rsidR="00917A16" w:rsidRPr="000F1933" w:rsidRDefault="00917A16" w:rsidP="00CA203D">
      <w:pPr>
        <w:spacing w:after="0" w:line="276" w:lineRule="auto"/>
        <w:jc w:val="center"/>
        <w:rPr>
          <w:rFonts w:ascii="Times New Roman" w:eastAsia="Times New Roman" w:hAnsi="Times New Roman" w:cs="Times New Roman"/>
          <w:b/>
          <w:sz w:val="24"/>
          <w:szCs w:val="24"/>
          <w:lang w:val="kk-KZ"/>
        </w:rPr>
      </w:pPr>
      <w:bookmarkStart w:id="0" w:name="z229"/>
      <w:r w:rsidRPr="000F1933">
        <w:rPr>
          <w:rFonts w:ascii="Times New Roman" w:eastAsia="Times New Roman" w:hAnsi="Times New Roman" w:cs="Times New Roman"/>
          <w:b/>
          <w:sz w:val="24"/>
          <w:szCs w:val="24"/>
          <w:lang w:val="kk-KZ"/>
        </w:rPr>
        <w:t xml:space="preserve">Әлеуметтік жобаны және (немесе) әлеуметтік бағдарламаны іске </w:t>
      </w:r>
    </w:p>
    <w:p w14:paraId="367ABE00" w14:textId="1D561C53" w:rsidR="00994F2A" w:rsidRPr="000F1933" w:rsidRDefault="00917A16" w:rsidP="00CA203D">
      <w:pPr>
        <w:spacing w:after="0" w:line="276" w:lineRule="auto"/>
        <w:jc w:val="center"/>
        <w:rPr>
          <w:rFonts w:ascii="Times New Roman" w:eastAsia="Times New Roman" w:hAnsi="Times New Roman" w:cs="Times New Roman"/>
          <w:b/>
          <w:sz w:val="24"/>
          <w:szCs w:val="24"/>
          <w:lang w:val="kk-KZ"/>
        </w:rPr>
      </w:pPr>
      <w:r w:rsidRPr="000F1933">
        <w:rPr>
          <w:rFonts w:ascii="Times New Roman" w:eastAsia="Times New Roman" w:hAnsi="Times New Roman" w:cs="Times New Roman"/>
          <w:b/>
          <w:sz w:val="24"/>
          <w:szCs w:val="24"/>
          <w:lang w:val="kk-KZ"/>
        </w:rPr>
        <w:t>асыру қорытындылары бойынша қорытынды есеп</w:t>
      </w:r>
    </w:p>
    <w:p w14:paraId="09F74D0D" w14:textId="77777777" w:rsidR="00CA203D" w:rsidRPr="000F1933" w:rsidRDefault="00CA203D" w:rsidP="00CA203D">
      <w:pPr>
        <w:spacing w:after="0" w:line="276" w:lineRule="auto"/>
        <w:jc w:val="center"/>
        <w:rPr>
          <w:rFonts w:ascii="Times New Roman" w:eastAsia="Times New Roman" w:hAnsi="Times New Roman" w:cs="Times New Roman"/>
          <w:sz w:val="24"/>
          <w:szCs w:val="24"/>
          <w:lang w:val="kk-KZ"/>
        </w:rPr>
      </w:pPr>
    </w:p>
    <w:bookmarkEnd w:id="0"/>
    <w:p w14:paraId="694CEDDC" w14:textId="344B991E" w:rsidR="00907EA7" w:rsidRPr="000F1933" w:rsidRDefault="00451C50" w:rsidP="00113881">
      <w:pPr>
        <w:pStyle w:val="a3"/>
        <w:numPr>
          <w:ilvl w:val="0"/>
          <w:numId w:val="2"/>
        </w:numPr>
        <w:tabs>
          <w:tab w:val="left" w:pos="142"/>
        </w:tabs>
        <w:spacing w:after="0" w:line="276" w:lineRule="auto"/>
        <w:ind w:left="0" w:firstLine="0"/>
        <w:jc w:val="both"/>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Үкіметтік емес ұйымның толық атауы</w:t>
      </w:r>
      <w:r w:rsidR="00907EA7" w:rsidRPr="000F1933">
        <w:rPr>
          <w:rFonts w:ascii="Times New Roman" w:eastAsia="Times New Roman" w:hAnsi="Times New Roman" w:cs="Times New Roman"/>
          <w:sz w:val="24"/>
          <w:szCs w:val="24"/>
          <w:lang w:val="kk-KZ"/>
        </w:rPr>
        <w:t>:</w:t>
      </w:r>
      <w:r w:rsidR="00113881" w:rsidRPr="000F1933">
        <w:rPr>
          <w:rFonts w:ascii="Times New Roman" w:eastAsia="Times New Roman" w:hAnsi="Times New Roman" w:cs="Times New Roman"/>
          <w:sz w:val="24"/>
          <w:szCs w:val="24"/>
          <w:lang w:val="kk-KZ"/>
        </w:rPr>
        <w:t xml:space="preserve"> «</w:t>
      </w:r>
      <w:r w:rsidR="00113881" w:rsidRPr="000F1933">
        <w:rPr>
          <w:rFonts w:ascii="Times New Roman" w:eastAsia="Times New Roman" w:hAnsi="Times New Roman" w:cs="Times New Roman"/>
          <w:sz w:val="24"/>
          <w:szCs w:val="24"/>
          <w:u w:val="single"/>
          <w:lang w:val="kk-KZ"/>
        </w:rPr>
        <w:t xml:space="preserve">Жас </w:t>
      </w:r>
      <w:r w:rsidR="00E75EA1" w:rsidRPr="000F1933">
        <w:rPr>
          <w:rFonts w:ascii="Times New Roman" w:eastAsia="Times New Roman" w:hAnsi="Times New Roman" w:cs="Times New Roman"/>
          <w:sz w:val="24"/>
          <w:szCs w:val="24"/>
          <w:u w:val="single"/>
          <w:lang w:val="kk-KZ"/>
        </w:rPr>
        <w:t>Ұ</w:t>
      </w:r>
      <w:r w:rsidR="00113881" w:rsidRPr="000F1933">
        <w:rPr>
          <w:rFonts w:ascii="Times New Roman" w:eastAsia="Times New Roman" w:hAnsi="Times New Roman" w:cs="Times New Roman"/>
          <w:sz w:val="24"/>
          <w:szCs w:val="24"/>
          <w:u w:val="single"/>
          <w:lang w:val="kk-KZ"/>
        </w:rPr>
        <w:t>рпақ» жастар қоғамдық бірлестігі</w:t>
      </w:r>
    </w:p>
    <w:p w14:paraId="04997011" w14:textId="2ECD50B0" w:rsidR="00994F2A" w:rsidRPr="000F1933" w:rsidRDefault="00451C50" w:rsidP="00113881">
      <w:pPr>
        <w:pStyle w:val="a3"/>
        <w:numPr>
          <w:ilvl w:val="0"/>
          <w:numId w:val="2"/>
        </w:numPr>
        <w:tabs>
          <w:tab w:val="left" w:pos="142"/>
        </w:tabs>
        <w:spacing w:after="0" w:line="276" w:lineRule="auto"/>
        <w:ind w:left="0" w:firstLine="0"/>
        <w:jc w:val="both"/>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Үкіметтік емес ұйым басшысының тегі, аты, әкесінің аты (бар болса)</w:t>
      </w:r>
      <w:r w:rsidR="00907EA7" w:rsidRPr="000F1933">
        <w:rPr>
          <w:rFonts w:ascii="Times New Roman" w:eastAsia="Times New Roman" w:hAnsi="Times New Roman" w:cs="Times New Roman"/>
          <w:sz w:val="24"/>
          <w:szCs w:val="24"/>
          <w:lang w:val="kk-KZ"/>
        </w:rPr>
        <w:t>:</w:t>
      </w:r>
      <w:r w:rsidR="001B5A0E" w:rsidRPr="000F1933">
        <w:rPr>
          <w:rFonts w:ascii="Times New Roman" w:eastAsia="Times New Roman" w:hAnsi="Times New Roman" w:cs="Times New Roman"/>
          <w:sz w:val="24"/>
          <w:szCs w:val="24"/>
          <w:lang w:val="kk-KZ"/>
        </w:rPr>
        <w:t xml:space="preserve"> </w:t>
      </w:r>
      <w:r w:rsidR="00113881" w:rsidRPr="000F1933">
        <w:rPr>
          <w:rFonts w:ascii="Times New Roman" w:eastAsia="Times New Roman" w:hAnsi="Times New Roman" w:cs="Times New Roman"/>
          <w:sz w:val="24"/>
          <w:szCs w:val="24"/>
          <w:lang w:val="kk-KZ"/>
        </w:rPr>
        <w:t xml:space="preserve"> </w:t>
      </w:r>
      <w:r w:rsidR="00113881" w:rsidRPr="000F1933">
        <w:rPr>
          <w:rFonts w:ascii="Times New Roman" w:eastAsia="Times New Roman" w:hAnsi="Times New Roman" w:cs="Times New Roman"/>
          <w:sz w:val="24"/>
          <w:szCs w:val="24"/>
          <w:u w:val="single"/>
          <w:lang w:val="kk-KZ"/>
        </w:rPr>
        <w:t>Калиева Бакыт Асановна</w:t>
      </w:r>
    </w:p>
    <w:p w14:paraId="15283603" w14:textId="4051845A" w:rsidR="00907EA7" w:rsidRPr="000F1933" w:rsidRDefault="00451C50" w:rsidP="00113881">
      <w:pPr>
        <w:pStyle w:val="a3"/>
        <w:numPr>
          <w:ilvl w:val="0"/>
          <w:numId w:val="2"/>
        </w:numPr>
        <w:tabs>
          <w:tab w:val="left" w:pos="142"/>
        </w:tabs>
        <w:spacing w:after="0" w:line="276" w:lineRule="auto"/>
        <w:ind w:left="0" w:firstLine="0"/>
        <w:jc w:val="both"/>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Заңды мекен-жайы, Байланыс телефоны</w:t>
      </w:r>
      <w:r w:rsidR="00907EA7" w:rsidRPr="000F1933">
        <w:rPr>
          <w:rFonts w:ascii="Times New Roman" w:eastAsia="Times New Roman" w:hAnsi="Times New Roman" w:cs="Times New Roman"/>
          <w:sz w:val="24"/>
          <w:szCs w:val="24"/>
          <w:lang w:val="kk-KZ"/>
        </w:rPr>
        <w:t>:</w:t>
      </w:r>
      <w:r w:rsidR="001B5A0E" w:rsidRPr="000F1933">
        <w:rPr>
          <w:rFonts w:ascii="Times New Roman" w:eastAsia="Times New Roman" w:hAnsi="Times New Roman" w:cs="Times New Roman"/>
          <w:sz w:val="24"/>
          <w:szCs w:val="24"/>
          <w:lang w:val="kk-KZ"/>
        </w:rPr>
        <w:t xml:space="preserve"> </w:t>
      </w:r>
      <w:r w:rsidR="00113881" w:rsidRPr="000F1933">
        <w:rPr>
          <w:rFonts w:ascii="Times New Roman" w:eastAsia="Times New Roman" w:hAnsi="Times New Roman" w:cs="Times New Roman"/>
          <w:sz w:val="24"/>
          <w:szCs w:val="24"/>
          <w:u w:val="single"/>
          <w:lang w:val="kk-KZ"/>
        </w:rPr>
        <w:t>Талдықорған қаласы, «Шығыс» шағын ауданы, Шолохов көшесі, 5 үй, 87084013674</w:t>
      </w:r>
      <w:r w:rsidR="00113881" w:rsidRPr="000F1933">
        <w:rPr>
          <w:rFonts w:ascii="Times New Roman" w:eastAsia="Times New Roman" w:hAnsi="Times New Roman" w:cs="Times New Roman"/>
          <w:sz w:val="24"/>
          <w:szCs w:val="24"/>
          <w:lang w:val="kk-KZ"/>
        </w:rPr>
        <w:t xml:space="preserve"> </w:t>
      </w:r>
    </w:p>
    <w:p w14:paraId="355FCFC4" w14:textId="5FCEE13B" w:rsidR="00113881" w:rsidRPr="000F1933" w:rsidRDefault="00451C50" w:rsidP="001C54E2">
      <w:pPr>
        <w:pStyle w:val="a3"/>
        <w:numPr>
          <w:ilvl w:val="0"/>
          <w:numId w:val="2"/>
        </w:numPr>
        <w:tabs>
          <w:tab w:val="left" w:pos="142"/>
        </w:tabs>
        <w:spacing w:after="0" w:line="276" w:lineRule="auto"/>
        <w:ind w:left="709" w:hanging="709"/>
        <w:jc w:val="both"/>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Грантты іске асыру шеңберіндегі әлеуметтік жобаның, әлеуметтік бағдарламаның атауы (бағыт)</w:t>
      </w:r>
      <w:r w:rsidR="00907EA7" w:rsidRPr="000F1933">
        <w:rPr>
          <w:rFonts w:ascii="Times New Roman" w:eastAsia="Times New Roman" w:hAnsi="Times New Roman" w:cs="Times New Roman"/>
          <w:sz w:val="24"/>
          <w:szCs w:val="24"/>
          <w:lang w:val="kk-KZ"/>
        </w:rPr>
        <w:t>:</w:t>
      </w:r>
      <w:r w:rsidR="001C54E2" w:rsidRPr="000F1933">
        <w:rPr>
          <w:rFonts w:ascii="Times New Roman" w:hAnsi="Times New Roman" w:cs="Times New Roman"/>
          <w:sz w:val="24"/>
          <w:szCs w:val="24"/>
          <w:lang w:val="kk-KZ"/>
        </w:rPr>
        <w:t xml:space="preserve"> </w:t>
      </w:r>
      <w:r w:rsidR="001C54E2" w:rsidRPr="000F1933">
        <w:rPr>
          <w:rFonts w:ascii="Times New Roman" w:eastAsia="Times New Roman" w:hAnsi="Times New Roman" w:cs="Times New Roman"/>
          <w:sz w:val="24"/>
          <w:szCs w:val="24"/>
          <w:u w:val="single"/>
          <w:lang w:val="kk-KZ"/>
        </w:rPr>
        <w:t>КТК ойындарын ұйымдастыру және өткізу.</w:t>
      </w:r>
    </w:p>
    <w:p w14:paraId="3243FBD0" w14:textId="70EA2BCE" w:rsidR="00994F2A" w:rsidRPr="000F1933" w:rsidRDefault="009D1D09" w:rsidP="00113881">
      <w:pPr>
        <w:pStyle w:val="a3"/>
        <w:numPr>
          <w:ilvl w:val="0"/>
          <w:numId w:val="2"/>
        </w:numPr>
        <w:tabs>
          <w:tab w:val="left" w:pos="142"/>
        </w:tabs>
        <w:spacing w:after="0" w:line="276" w:lineRule="auto"/>
        <w:ind w:left="0" w:firstLine="0"/>
        <w:jc w:val="both"/>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Әлеуметтік жобаны және/немесе әлеуметтік бағдарламаны іске асыру кезеңінің басталу және аяқталу күні</w:t>
      </w:r>
      <w:r w:rsidR="00907EA7" w:rsidRPr="000F1933">
        <w:rPr>
          <w:rFonts w:ascii="Times New Roman" w:eastAsia="Times New Roman" w:hAnsi="Times New Roman" w:cs="Times New Roman"/>
          <w:sz w:val="24"/>
          <w:szCs w:val="24"/>
          <w:lang w:val="kk-KZ"/>
        </w:rPr>
        <w:t>:</w:t>
      </w:r>
      <w:r w:rsidRPr="000F1933">
        <w:rPr>
          <w:rFonts w:ascii="Times New Roman" w:eastAsia="Times New Roman" w:hAnsi="Times New Roman" w:cs="Times New Roman"/>
          <w:sz w:val="24"/>
          <w:szCs w:val="24"/>
          <w:lang w:val="kk-KZ"/>
        </w:rPr>
        <w:t xml:space="preserve"> </w:t>
      </w:r>
      <w:r w:rsidR="00E75EA1" w:rsidRPr="000F1933">
        <w:rPr>
          <w:rFonts w:ascii="Times New Roman" w:eastAsia="Times New Roman" w:hAnsi="Times New Roman" w:cs="Times New Roman"/>
          <w:sz w:val="24"/>
          <w:szCs w:val="24"/>
          <w:lang w:val="kk-KZ"/>
        </w:rPr>
        <w:t>27</w:t>
      </w:r>
      <w:r w:rsidR="00113881" w:rsidRPr="000F1933">
        <w:rPr>
          <w:rFonts w:ascii="Times New Roman" w:eastAsia="Times New Roman" w:hAnsi="Times New Roman" w:cs="Times New Roman"/>
          <w:sz w:val="24"/>
          <w:szCs w:val="24"/>
          <w:lang w:val="kk-KZ"/>
        </w:rPr>
        <w:t xml:space="preserve">.07.2023-30.11.2023 </w:t>
      </w:r>
    </w:p>
    <w:p w14:paraId="46458263" w14:textId="2222C93D" w:rsidR="00113881" w:rsidRDefault="009D1D09" w:rsidP="00113881">
      <w:pPr>
        <w:pStyle w:val="a3"/>
        <w:numPr>
          <w:ilvl w:val="0"/>
          <w:numId w:val="2"/>
        </w:numPr>
        <w:tabs>
          <w:tab w:val="left" w:pos="142"/>
        </w:tabs>
        <w:spacing w:after="0" w:line="276" w:lineRule="auto"/>
        <w:ind w:left="0" w:firstLine="0"/>
        <w:jc w:val="both"/>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Грантты іске асыруға бөлінген қаражаттың жалпы сомасы</w:t>
      </w:r>
      <w:r w:rsidR="00907EA7" w:rsidRPr="000F1933">
        <w:rPr>
          <w:rFonts w:ascii="Times New Roman" w:eastAsia="Times New Roman" w:hAnsi="Times New Roman" w:cs="Times New Roman"/>
          <w:sz w:val="24"/>
          <w:szCs w:val="24"/>
          <w:lang w:val="kk-KZ"/>
        </w:rPr>
        <w:t>:</w:t>
      </w:r>
      <w:r w:rsidR="00113881" w:rsidRPr="000F1933">
        <w:rPr>
          <w:rFonts w:ascii="Times New Roman" w:eastAsia="Times New Roman" w:hAnsi="Times New Roman" w:cs="Times New Roman"/>
          <w:sz w:val="24"/>
          <w:szCs w:val="24"/>
          <w:lang w:val="kk-KZ"/>
        </w:rPr>
        <w:t xml:space="preserve"> </w:t>
      </w:r>
      <w:r w:rsidR="00BD420F" w:rsidRPr="000F1933">
        <w:rPr>
          <w:rFonts w:ascii="Times New Roman" w:eastAsia="Times New Roman" w:hAnsi="Times New Roman" w:cs="Times New Roman"/>
          <w:sz w:val="24"/>
          <w:szCs w:val="24"/>
          <w:lang w:val="kk-KZ"/>
        </w:rPr>
        <w:t>10</w:t>
      </w:r>
      <w:r w:rsidR="00113881" w:rsidRPr="000F1933">
        <w:rPr>
          <w:rFonts w:ascii="Times New Roman" w:eastAsia="Times New Roman" w:hAnsi="Times New Roman" w:cs="Times New Roman"/>
          <w:sz w:val="24"/>
          <w:szCs w:val="24"/>
          <w:lang w:val="kk-KZ"/>
        </w:rPr>
        <w:t> 000 000 (</w:t>
      </w:r>
      <w:r w:rsidR="00F51C15" w:rsidRPr="000F1933">
        <w:rPr>
          <w:rFonts w:ascii="Times New Roman" w:eastAsia="Times New Roman" w:hAnsi="Times New Roman" w:cs="Times New Roman"/>
          <w:sz w:val="24"/>
          <w:szCs w:val="24"/>
          <w:lang w:val="kk-KZ"/>
        </w:rPr>
        <w:t>о</w:t>
      </w:r>
      <w:r w:rsidR="00BD420F" w:rsidRPr="000F1933">
        <w:rPr>
          <w:rFonts w:ascii="Times New Roman" w:eastAsia="Times New Roman" w:hAnsi="Times New Roman" w:cs="Times New Roman"/>
          <w:sz w:val="24"/>
          <w:szCs w:val="24"/>
          <w:lang w:val="kk-KZ"/>
        </w:rPr>
        <w:t>н</w:t>
      </w:r>
      <w:r w:rsidR="00113881" w:rsidRPr="000F1933">
        <w:rPr>
          <w:rFonts w:ascii="Times New Roman" w:eastAsia="Times New Roman" w:hAnsi="Times New Roman" w:cs="Times New Roman"/>
          <w:sz w:val="24"/>
          <w:szCs w:val="24"/>
          <w:lang w:val="kk-KZ"/>
        </w:rPr>
        <w:t xml:space="preserve"> миллион) теңге.</w:t>
      </w:r>
    </w:p>
    <w:p w14:paraId="2B8EE9C0" w14:textId="77777777" w:rsidR="000F1933" w:rsidRPr="000F1933" w:rsidRDefault="000F1933" w:rsidP="000F1933">
      <w:pPr>
        <w:pStyle w:val="a3"/>
        <w:tabs>
          <w:tab w:val="left" w:pos="142"/>
        </w:tabs>
        <w:spacing w:after="0" w:line="276" w:lineRule="auto"/>
        <w:ind w:left="0"/>
        <w:jc w:val="both"/>
        <w:rPr>
          <w:rFonts w:ascii="Times New Roman" w:eastAsia="Times New Roman" w:hAnsi="Times New Roman" w:cs="Times New Roman"/>
          <w:sz w:val="24"/>
          <w:szCs w:val="24"/>
          <w:lang w:val="kk-KZ"/>
        </w:rPr>
      </w:pPr>
    </w:p>
    <w:p w14:paraId="102D346D" w14:textId="733899FD" w:rsidR="00A72648" w:rsidRPr="000F1933" w:rsidRDefault="009E2348" w:rsidP="000F1933">
      <w:pPr>
        <w:pStyle w:val="a3"/>
        <w:numPr>
          <w:ilvl w:val="0"/>
          <w:numId w:val="7"/>
        </w:numPr>
        <w:tabs>
          <w:tab w:val="left" w:pos="851"/>
        </w:tabs>
        <w:spacing w:after="0" w:line="20" w:lineRule="atLeast"/>
        <w:jc w:val="both"/>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Әлеуметтік жоба шеңберіндегі іс-шараларды сипаттаңыз</w:t>
      </w:r>
    </w:p>
    <w:p w14:paraId="7A0D81C7" w14:textId="77777777" w:rsidR="000F1933" w:rsidRPr="000F1933" w:rsidRDefault="000F1933" w:rsidP="000F1933">
      <w:pPr>
        <w:tabs>
          <w:tab w:val="left" w:pos="851"/>
        </w:tabs>
        <w:spacing w:after="0" w:line="20" w:lineRule="atLeast"/>
        <w:jc w:val="both"/>
        <w:textAlignment w:val="baseline"/>
        <w:rPr>
          <w:rFonts w:ascii="Times New Roman" w:eastAsia="Times New Roman" w:hAnsi="Times New Roman" w:cs="Times New Roman"/>
          <w:i/>
          <w:spacing w:val="2"/>
          <w:sz w:val="24"/>
          <w:szCs w:val="24"/>
          <w:lang w:val="kk-KZ" w:eastAsia="ru-RU"/>
        </w:rPr>
      </w:pPr>
    </w:p>
    <w:p w14:paraId="3140E13C" w14:textId="4634CD75" w:rsidR="00A72648" w:rsidRPr="000F1933" w:rsidRDefault="00161409" w:rsidP="00A72648">
      <w:pPr>
        <w:tabs>
          <w:tab w:val="left" w:pos="851"/>
        </w:tabs>
        <w:spacing w:after="0" w:line="20" w:lineRule="atLeast"/>
        <w:jc w:val="both"/>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1 міндет. Жобаның ақпараттық жұмыстарын үйлестіру</w:t>
      </w:r>
    </w:p>
    <w:p w14:paraId="7A076C1C" w14:textId="575124F5" w:rsidR="000F1933" w:rsidRDefault="00110581" w:rsidP="000F1933">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r w:rsidRPr="000F1933">
        <w:rPr>
          <w:rFonts w:ascii="Times New Roman" w:eastAsia="Times New Roman" w:hAnsi="Times New Roman" w:cs="Times New Roman"/>
          <w:b/>
          <w:spacing w:val="2"/>
          <w:sz w:val="24"/>
          <w:szCs w:val="24"/>
          <w:lang w:val="kk-KZ" w:eastAsia="ru-RU"/>
        </w:rPr>
        <w:t>1 Іс-шара Әлеуметтік желілерде парақшаларын ашу</w:t>
      </w:r>
      <w:r w:rsidRPr="000F1933">
        <w:rPr>
          <w:rFonts w:ascii="Times New Roman" w:eastAsia="Times New Roman" w:hAnsi="Times New Roman" w:cs="Times New Roman"/>
          <w:b/>
          <w:spacing w:val="2"/>
          <w:sz w:val="24"/>
          <w:szCs w:val="24"/>
          <w:lang w:val="kk-KZ" w:eastAsia="ru-RU"/>
        </w:rPr>
        <w:tab/>
      </w:r>
      <w:r w:rsidRPr="000F1933">
        <w:rPr>
          <w:rFonts w:ascii="Times New Roman" w:eastAsia="Times New Roman" w:hAnsi="Times New Roman" w:cs="Times New Roman"/>
          <w:b/>
          <w:spacing w:val="2"/>
          <w:sz w:val="24"/>
          <w:szCs w:val="24"/>
          <w:lang w:val="kk-KZ" w:eastAsia="ru-RU"/>
        </w:rPr>
        <w:br/>
      </w:r>
      <w:r w:rsidR="000F1933">
        <w:rPr>
          <w:rFonts w:ascii="Times New Roman" w:eastAsia="Times New Roman" w:hAnsi="Times New Roman" w:cs="Times New Roman"/>
          <w:spacing w:val="2"/>
          <w:sz w:val="24"/>
          <w:szCs w:val="24"/>
          <w:lang w:val="kk-KZ" w:eastAsia="ru-RU"/>
        </w:rPr>
        <w:t>Жобаның</w:t>
      </w:r>
      <w:r w:rsidR="000F1933" w:rsidRPr="000F1933">
        <w:rPr>
          <w:rFonts w:ascii="Times New Roman" w:eastAsia="Times New Roman" w:hAnsi="Times New Roman" w:cs="Times New Roman"/>
          <w:spacing w:val="2"/>
          <w:sz w:val="24"/>
          <w:szCs w:val="24"/>
          <w:lang w:val="kk-KZ" w:eastAsia="ru-RU"/>
        </w:rPr>
        <w:t xml:space="preserve"> </w:t>
      </w:r>
      <w:r w:rsidR="000F1933">
        <w:rPr>
          <w:rFonts w:ascii="Times New Roman" w:eastAsia="Times New Roman" w:hAnsi="Times New Roman" w:cs="Times New Roman"/>
          <w:spacing w:val="2"/>
          <w:sz w:val="24"/>
          <w:szCs w:val="24"/>
          <w:lang w:val="kk-KZ" w:eastAsia="ru-RU"/>
        </w:rPr>
        <w:t>танымалдығын қамтамасыз ету мақсатында әлеуметтік желілері ашылды.</w:t>
      </w:r>
    </w:p>
    <w:p w14:paraId="4A261027" w14:textId="1309673C" w:rsidR="000F1933" w:rsidRDefault="000F1933" w:rsidP="000F1933">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hyperlink r:id="rId6" w:history="1">
        <w:r w:rsidRPr="00570E9C">
          <w:rPr>
            <w:rStyle w:val="a4"/>
            <w:rFonts w:ascii="Times New Roman" w:eastAsia="Times New Roman" w:hAnsi="Times New Roman" w:cs="Times New Roman"/>
            <w:spacing w:val="2"/>
            <w:sz w:val="24"/>
            <w:szCs w:val="24"/>
            <w:lang w:val="kk-KZ" w:eastAsia="ru-RU"/>
          </w:rPr>
          <w:t>https://www.instagram.com/zhas_urpaq_zhetysu/</w:t>
        </w:r>
      </w:hyperlink>
      <w:r w:rsidRPr="000F1933">
        <w:rPr>
          <w:rFonts w:ascii="Times New Roman" w:eastAsia="Times New Roman" w:hAnsi="Times New Roman" w:cs="Times New Roman"/>
          <w:spacing w:val="2"/>
          <w:sz w:val="24"/>
          <w:szCs w:val="24"/>
          <w:lang w:val="kk-KZ" w:eastAsia="ru-RU"/>
        </w:rPr>
        <w:t xml:space="preserve"> </w:t>
      </w:r>
      <w:r>
        <w:rPr>
          <w:rFonts w:ascii="Times New Roman" w:eastAsia="Times New Roman" w:hAnsi="Times New Roman" w:cs="Times New Roman"/>
          <w:spacing w:val="2"/>
          <w:sz w:val="24"/>
          <w:szCs w:val="24"/>
          <w:lang w:val="kk-KZ" w:eastAsia="ru-RU"/>
        </w:rPr>
        <w:t xml:space="preserve"> </w:t>
      </w:r>
    </w:p>
    <w:p w14:paraId="7FD3613F" w14:textId="08C00901" w:rsidR="00C852B9" w:rsidRPr="000F1933" w:rsidRDefault="000F1933" w:rsidP="000F1933">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hyperlink r:id="rId7" w:history="1">
        <w:r w:rsidRPr="00570E9C">
          <w:rPr>
            <w:rStyle w:val="a4"/>
            <w:rFonts w:ascii="Times New Roman" w:eastAsia="Times New Roman" w:hAnsi="Times New Roman" w:cs="Times New Roman"/>
            <w:spacing w:val="2"/>
            <w:sz w:val="24"/>
            <w:szCs w:val="24"/>
            <w:lang w:val="kk-KZ" w:eastAsia="ru-RU"/>
          </w:rPr>
          <w:t>https://www.instagram.com/jaidarman_jetisu/</w:t>
        </w:r>
      </w:hyperlink>
      <w:r w:rsidRPr="000F1933">
        <w:rPr>
          <w:rFonts w:ascii="Times New Roman" w:eastAsia="Times New Roman" w:hAnsi="Times New Roman" w:cs="Times New Roman"/>
          <w:spacing w:val="2"/>
          <w:sz w:val="24"/>
          <w:szCs w:val="24"/>
          <w:lang w:val="kk-KZ" w:eastAsia="ru-RU"/>
        </w:rPr>
        <w:t xml:space="preserve"> </w:t>
      </w:r>
    </w:p>
    <w:p w14:paraId="773E13CE" w14:textId="34E63D88" w:rsidR="00110581" w:rsidRPr="000F1933" w:rsidRDefault="00110581" w:rsidP="00A72648">
      <w:pPr>
        <w:tabs>
          <w:tab w:val="left" w:pos="851"/>
        </w:tabs>
        <w:spacing w:after="0" w:line="20" w:lineRule="atLeast"/>
        <w:jc w:val="both"/>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2 Іс-шара  Жобаның ашық тұсаукесері.</w:t>
      </w:r>
    </w:p>
    <w:p w14:paraId="0359E8DE" w14:textId="5533D649" w:rsidR="00A350DD" w:rsidRDefault="00EB220A" w:rsidP="00A350DD">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29</w:t>
      </w:r>
      <w:r w:rsidR="000F1933">
        <w:rPr>
          <w:rFonts w:ascii="Times New Roman" w:eastAsia="Times New Roman" w:hAnsi="Times New Roman" w:cs="Times New Roman"/>
          <w:spacing w:val="2"/>
          <w:sz w:val="24"/>
          <w:szCs w:val="24"/>
          <w:lang w:val="kk-KZ" w:eastAsia="ru-RU"/>
        </w:rPr>
        <w:t>.08.2023 ж. жобаның ашық тұсаукесері өтілді. Жайдарман қозғалысының негізгі мақсаттары мен күтілетін нәтижелері туралы хабарланды.</w:t>
      </w:r>
    </w:p>
    <w:p w14:paraId="44ECB0B1" w14:textId="77777777" w:rsidR="000F1933" w:rsidRPr="000F1933" w:rsidRDefault="000F1933" w:rsidP="00A350DD">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p>
    <w:p w14:paraId="0BAEC8A6" w14:textId="4DF9133E" w:rsidR="00F458B5" w:rsidRPr="000F1933" w:rsidRDefault="00161409" w:rsidP="00A72648">
      <w:pPr>
        <w:tabs>
          <w:tab w:val="left" w:pos="851"/>
        </w:tabs>
        <w:spacing w:after="0" w:line="20" w:lineRule="atLeast"/>
        <w:jc w:val="both"/>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2 міндет. Аудандық және қалалық Жайдарман ойындарының іріктеу турнирлерін өткізу.</w:t>
      </w:r>
    </w:p>
    <w:p w14:paraId="01580634" w14:textId="439D2001" w:rsidR="00110581" w:rsidRPr="000F1933" w:rsidRDefault="00110581" w:rsidP="00A72648">
      <w:pPr>
        <w:tabs>
          <w:tab w:val="left" w:pos="851"/>
        </w:tabs>
        <w:spacing w:after="0" w:line="20" w:lineRule="atLeast"/>
        <w:jc w:val="both"/>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1 Іс шара  Жайдарман ойындарының аудандық, қалалық іріктеу кезеңдері</w:t>
      </w:r>
    </w:p>
    <w:p w14:paraId="04979AFE" w14:textId="403211F6" w:rsidR="000F1933" w:rsidRDefault="000F1933" w:rsidP="00A72648">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Республикалық Жайдарман ойындарына қатысқан тәжірибесі бар Жетісу облысының құрама КТК командасы «Шапалақ» тобының белді мүшелерінің қатысуымен облысымыздың 8 ауданы, 2 қаласында іріктеу кезеңдері ұйымдастырылды. Негізгі мақсаты – жастардың бос уақытын тиімді ұйымдастыру және шығармашылыққа, көңілді тапқырлылар клубтарының жұмыстарын жандандыру болып табылады. Жалпы 26 топ редактурадан өтіп, облыстық кезеңге жолдама алды. </w:t>
      </w:r>
    </w:p>
    <w:p w14:paraId="5BE7DA8A" w14:textId="77777777" w:rsidR="000F1933" w:rsidRDefault="000F1933" w:rsidP="00A72648">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p>
    <w:p w14:paraId="38F9F2BB" w14:textId="72BAD559" w:rsidR="00161409" w:rsidRPr="000F1933" w:rsidRDefault="00161409" w:rsidP="00A72648">
      <w:pPr>
        <w:tabs>
          <w:tab w:val="left" w:pos="851"/>
        </w:tabs>
        <w:spacing w:after="0" w:line="20" w:lineRule="atLeast"/>
        <w:jc w:val="both"/>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lastRenderedPageBreak/>
        <w:t>3 міндет. КТК қозғалысын дамыту және әлеуетін арттыру бойынша өңірлік семинар ұйымдастыру.</w:t>
      </w:r>
    </w:p>
    <w:p w14:paraId="5CC9F9CE" w14:textId="061BDA47" w:rsidR="00161409" w:rsidRPr="000F1933" w:rsidRDefault="00110581" w:rsidP="00A72648">
      <w:pPr>
        <w:tabs>
          <w:tab w:val="left" w:pos="851"/>
        </w:tabs>
        <w:spacing w:after="0" w:line="20" w:lineRule="atLeast"/>
        <w:jc w:val="both"/>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1 Іс шара «Жайдарман ойындарын дамыту және белсенді ортаны қалыптастыру» семинарлар. Үздік жайдарманшылардан шебер сынып</w:t>
      </w:r>
    </w:p>
    <w:p w14:paraId="6D717F97" w14:textId="40B0982B" w:rsidR="000F1933" w:rsidRDefault="000F1933" w:rsidP="00A72648">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Тапсырыс берушінің техникалық ерекшеліктеріне сәйкес республикалық лигада ойнаған тәжірибесі бар Жетісу облысының құрама КТК командасы «Шапалақ» тобының белді мүшелерінің қатысуымен облысымыздың 8 ауданы, 2 қаласында «Жайдарманға апарар жол...» тақырыбында сем</w:t>
      </w:r>
      <w:r w:rsidR="0042278D">
        <w:rPr>
          <w:rFonts w:ascii="Times New Roman" w:eastAsia="Times New Roman" w:hAnsi="Times New Roman" w:cs="Times New Roman"/>
          <w:spacing w:val="2"/>
          <w:sz w:val="24"/>
          <w:szCs w:val="24"/>
          <w:lang w:val="kk-KZ" w:eastAsia="ru-RU"/>
        </w:rPr>
        <w:t xml:space="preserve">инар ұйымдастырылды. </w:t>
      </w:r>
      <w:r w:rsidR="0042278D" w:rsidRPr="00E028FE">
        <w:rPr>
          <w:rFonts w:ascii="Times New Roman" w:eastAsia="Times New Roman" w:hAnsi="Times New Roman"/>
          <w:sz w:val="24"/>
          <w:szCs w:val="24"/>
          <w:lang w:val="kk-KZ" w:eastAsia="ru-RU"/>
        </w:rPr>
        <w:t>«Жайдарман</w:t>
      </w:r>
      <w:r w:rsidR="0042278D">
        <w:rPr>
          <w:rFonts w:ascii="Times New Roman" w:eastAsia="Times New Roman" w:hAnsi="Times New Roman"/>
          <w:sz w:val="24"/>
          <w:szCs w:val="24"/>
          <w:lang w:val="kk-KZ" w:eastAsia="ru-RU"/>
        </w:rPr>
        <w:t>»</w:t>
      </w:r>
      <w:r w:rsidR="0042278D" w:rsidRPr="00E028FE">
        <w:rPr>
          <w:rFonts w:ascii="Times New Roman" w:eastAsia="Times New Roman" w:hAnsi="Times New Roman"/>
          <w:sz w:val="24"/>
          <w:szCs w:val="24"/>
          <w:lang w:val="kk-KZ" w:eastAsia="ru-RU"/>
        </w:rPr>
        <w:t xml:space="preserve"> ойындарын дамыту және белсенді ортаны қалыптастыру семинарлар</w:t>
      </w:r>
      <w:r w:rsidR="0042278D">
        <w:rPr>
          <w:rFonts w:ascii="Times New Roman" w:eastAsia="Times New Roman" w:hAnsi="Times New Roman"/>
          <w:sz w:val="24"/>
          <w:szCs w:val="24"/>
          <w:lang w:val="kk-KZ" w:eastAsia="ru-RU"/>
        </w:rPr>
        <w:t>ы</w:t>
      </w:r>
      <w:r w:rsidR="0042278D" w:rsidRPr="00E028FE">
        <w:rPr>
          <w:rFonts w:ascii="Times New Roman" w:eastAsia="Times New Roman" w:hAnsi="Times New Roman"/>
          <w:sz w:val="24"/>
          <w:szCs w:val="24"/>
          <w:lang w:val="kk-KZ" w:eastAsia="ru-RU"/>
        </w:rPr>
        <w:t>. Үздік жайдарманшылардан шебер сынып</w:t>
      </w:r>
      <w:r w:rsidR="0042278D">
        <w:rPr>
          <w:rFonts w:ascii="Times New Roman" w:eastAsia="Times New Roman" w:hAnsi="Times New Roman"/>
          <w:sz w:val="24"/>
          <w:szCs w:val="24"/>
          <w:lang w:val="kk-KZ" w:eastAsia="ru-RU"/>
        </w:rPr>
        <w:t xml:space="preserve"> өтілді</w:t>
      </w:r>
      <w:r w:rsidR="0042278D" w:rsidRPr="00E028FE">
        <w:rPr>
          <w:rFonts w:ascii="Times New Roman" w:eastAsia="Times New Roman" w:hAnsi="Times New Roman"/>
          <w:sz w:val="24"/>
          <w:szCs w:val="24"/>
          <w:lang w:val="kk-KZ" w:eastAsia="ru-RU"/>
        </w:rPr>
        <w:t xml:space="preserve">. </w:t>
      </w:r>
      <w:r w:rsidR="0042278D">
        <w:rPr>
          <w:rFonts w:ascii="Times New Roman" w:eastAsia="Times New Roman" w:hAnsi="Times New Roman" w:cs="Times New Roman"/>
          <w:spacing w:val="2"/>
          <w:sz w:val="24"/>
          <w:szCs w:val="24"/>
          <w:lang w:val="kk-KZ" w:eastAsia="ru-RU"/>
        </w:rPr>
        <w:t xml:space="preserve"> Семинарға барлығы 537 адам қатысты. </w:t>
      </w:r>
    </w:p>
    <w:p w14:paraId="51CA87CE" w14:textId="77777777" w:rsidR="00EB220A" w:rsidRDefault="00EB220A" w:rsidP="00A72648">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p>
    <w:p w14:paraId="66A0637F" w14:textId="68B7C79B" w:rsidR="00161409" w:rsidRPr="000F1933" w:rsidRDefault="00161409" w:rsidP="00A72648">
      <w:pPr>
        <w:tabs>
          <w:tab w:val="left" w:pos="851"/>
        </w:tabs>
        <w:spacing w:after="0" w:line="20" w:lineRule="atLeast"/>
        <w:jc w:val="both"/>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 xml:space="preserve">4 міндет. Жайдарман ойынының облыстық фестивалін ұйымдастыру және өткізу. Жас жайдарманшылардың әлеуетін арттыру.  </w:t>
      </w:r>
    </w:p>
    <w:p w14:paraId="2978CC99" w14:textId="1B3AE642" w:rsidR="00161409" w:rsidRPr="000F1933" w:rsidRDefault="00110581" w:rsidP="00A72648">
      <w:pPr>
        <w:tabs>
          <w:tab w:val="left" w:pos="851"/>
        </w:tabs>
        <w:spacing w:after="0" w:line="20" w:lineRule="atLeast"/>
        <w:jc w:val="both"/>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1 Іс-шара  «Жетісу жұлдыздары» Жайдарман ойындарының күзгі маусымдық фестивалі /3 лига 1*8, 1*4, финал/</w:t>
      </w:r>
    </w:p>
    <w:p w14:paraId="6FE1E02E" w14:textId="77777777" w:rsidR="00EB220A" w:rsidRDefault="0014678F" w:rsidP="00A72648">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Жетісу облысынан </w:t>
      </w:r>
      <w:r w:rsidR="00EB220A">
        <w:rPr>
          <w:rFonts w:ascii="Times New Roman" w:eastAsia="Times New Roman" w:hAnsi="Times New Roman" w:cs="Times New Roman"/>
          <w:spacing w:val="2"/>
          <w:sz w:val="24"/>
          <w:szCs w:val="24"/>
          <w:lang w:val="kk-KZ" w:eastAsia="ru-RU"/>
        </w:rPr>
        <w:t xml:space="preserve">ашық лигаға қатысуға </w:t>
      </w:r>
      <w:r>
        <w:rPr>
          <w:rFonts w:ascii="Times New Roman" w:eastAsia="Times New Roman" w:hAnsi="Times New Roman" w:cs="Times New Roman"/>
          <w:spacing w:val="2"/>
          <w:sz w:val="24"/>
          <w:szCs w:val="24"/>
          <w:lang w:val="kk-KZ" w:eastAsia="ru-RU"/>
        </w:rPr>
        <w:t>26 топ өтінім білдір</w:t>
      </w:r>
      <w:r w:rsidR="00EB220A">
        <w:rPr>
          <w:rFonts w:ascii="Times New Roman" w:eastAsia="Times New Roman" w:hAnsi="Times New Roman" w:cs="Times New Roman"/>
          <w:spacing w:val="2"/>
          <w:sz w:val="24"/>
          <w:szCs w:val="24"/>
          <w:lang w:val="kk-KZ" w:eastAsia="ru-RU"/>
        </w:rPr>
        <w:t xml:space="preserve">ді. Оның 10 тобы редактуралық жұмыстан өткен жоқ, 16 топ Ашық лигаға жолдама алды, 3 топ өз еріктерімен бас тартты. Жалпы 13 топ қатысты. Оның 10-ы жүлделі және ынталандыру сыйлықтарымен марапатталды. Үздік ойыншы номинациясы берілді. </w:t>
      </w:r>
    </w:p>
    <w:p w14:paraId="7913527E" w14:textId="61C8D009" w:rsidR="0042278D" w:rsidRDefault="0014678F" w:rsidP="00A72648">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 </w:t>
      </w:r>
    </w:p>
    <w:p w14:paraId="0F67B000" w14:textId="7C844335" w:rsidR="00161409" w:rsidRPr="000F1933" w:rsidRDefault="00161409" w:rsidP="00A72648">
      <w:pPr>
        <w:tabs>
          <w:tab w:val="left" w:pos="851"/>
        </w:tabs>
        <w:spacing w:after="0" w:line="20" w:lineRule="atLeast"/>
        <w:jc w:val="both"/>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5 міндет. Жетісу облысы әкімінің кубогы үшін «Жайдарлы Жетісу» КТК республикалық фестивалін өткізу</w:t>
      </w:r>
    </w:p>
    <w:p w14:paraId="2CF77F4B" w14:textId="4F57C978" w:rsidR="00110581" w:rsidRPr="000F1933" w:rsidRDefault="00110581" w:rsidP="00A72648">
      <w:pPr>
        <w:tabs>
          <w:tab w:val="left" w:pos="851"/>
        </w:tabs>
        <w:spacing w:after="0" w:line="20" w:lineRule="atLeast"/>
        <w:jc w:val="both"/>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1 Іс шара Жетісу облысы әкімінің кубогы үшін «Жайдарлы Жетісу» КТК республикалық фестивалі</w:t>
      </w:r>
    </w:p>
    <w:p w14:paraId="33A01F08" w14:textId="528545FE" w:rsidR="0042278D" w:rsidRDefault="00EB220A" w:rsidP="00A72648">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Жетісу облысы әкімінің кубогі үшін еліміздің 10 өңірінен 10 топ қатысты. Жүргізушілікті Республикалық «Жайдарман» қозғалысының жетекшісі Е.Елеукен атқарды. Барлық топ жүлделі және ынталандыру сыйлықтарымен марапатталды. </w:t>
      </w:r>
    </w:p>
    <w:p w14:paraId="44B3ECCB" w14:textId="77777777" w:rsidR="00EB220A" w:rsidRDefault="00EB220A" w:rsidP="00A72648">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p>
    <w:p w14:paraId="3059509C" w14:textId="7550B0EB" w:rsidR="00203EE4" w:rsidRPr="000F1933" w:rsidRDefault="00203EE4" w:rsidP="00A72648">
      <w:pPr>
        <w:tabs>
          <w:tab w:val="left" w:pos="851"/>
        </w:tabs>
        <w:spacing w:after="0" w:line="20" w:lineRule="atLeast"/>
        <w:jc w:val="both"/>
        <w:textAlignment w:val="baseline"/>
        <w:rPr>
          <w:rFonts w:ascii="Times New Roman" w:eastAsia="Times New Roman" w:hAnsi="Times New Roman" w:cs="Times New Roman"/>
          <w:i/>
          <w:spacing w:val="2"/>
          <w:sz w:val="24"/>
          <w:szCs w:val="24"/>
          <w:lang w:val="kk-KZ" w:eastAsia="ru-RU"/>
        </w:rPr>
      </w:pPr>
      <w:r w:rsidRPr="000F1933">
        <w:rPr>
          <w:rFonts w:ascii="Times New Roman" w:eastAsia="Times New Roman" w:hAnsi="Times New Roman" w:cs="Times New Roman"/>
          <w:i/>
          <w:spacing w:val="2"/>
          <w:sz w:val="24"/>
          <w:szCs w:val="24"/>
          <w:lang w:val="kk-KZ" w:eastAsia="ru-RU"/>
        </w:rPr>
        <w:t>Гранттық шарттың №3 қосымшасына (жобаның жан жақтық сипаттамасы) сәйкес жоспарланған индикаторларға қол жеткізу деңгейін, қатысушылардың күнін, орнын, санын көрсете отырып, әлеуметтік жобаны іске асыру шеңберінде жүргізілген барлық іс-шараларды егжей-тегжейлі сипаттау және талдау қажет.</w:t>
      </w:r>
    </w:p>
    <w:tbl>
      <w:tblPr>
        <w:tblW w:w="157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8"/>
        <w:gridCol w:w="1134"/>
        <w:gridCol w:w="1276"/>
        <w:gridCol w:w="1276"/>
        <w:gridCol w:w="1985"/>
        <w:gridCol w:w="2267"/>
        <w:gridCol w:w="1134"/>
        <w:gridCol w:w="992"/>
        <w:gridCol w:w="2127"/>
      </w:tblGrid>
      <w:tr w:rsidR="000F1933" w:rsidRPr="000F1933" w14:paraId="419C9744" w14:textId="77777777" w:rsidTr="00E66CE0">
        <w:tc>
          <w:tcPr>
            <w:tcW w:w="3550" w:type="dxa"/>
            <w:gridSpan w:val="2"/>
            <w:shd w:val="clear" w:color="auto" w:fill="BFBFBF"/>
          </w:tcPr>
          <w:p w14:paraId="7FBB7755" w14:textId="0B8C5B2D" w:rsidR="00042BC7" w:rsidRPr="000F1933" w:rsidRDefault="00042BC7" w:rsidP="00042BC7">
            <w:pPr>
              <w:spacing w:after="0" w:line="240" w:lineRule="auto"/>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Жоба мақсаты:</w:t>
            </w:r>
          </w:p>
        </w:tc>
        <w:tc>
          <w:tcPr>
            <w:tcW w:w="12191" w:type="dxa"/>
            <w:gridSpan w:val="8"/>
            <w:shd w:val="clear" w:color="auto" w:fill="auto"/>
          </w:tcPr>
          <w:p w14:paraId="55DE0618" w14:textId="10FC014B" w:rsidR="00042BC7" w:rsidRPr="000F1933" w:rsidRDefault="00042BC7" w:rsidP="00042BC7">
            <w:pPr>
              <w:spacing w:after="0" w:line="240" w:lineRule="auto"/>
              <w:rPr>
                <w:rFonts w:ascii="Times New Roman" w:eastAsia="Times New Roman" w:hAnsi="Times New Roman" w:cs="Times New Roman"/>
                <w:b/>
                <w:sz w:val="24"/>
                <w:szCs w:val="24"/>
                <w:lang w:val="kk-KZ" w:eastAsia="ru-RU"/>
              </w:rPr>
            </w:pPr>
            <w:r w:rsidRPr="000F1933">
              <w:rPr>
                <w:rFonts w:ascii="Times New Roman" w:hAnsi="Times New Roman" w:cs="Times New Roman"/>
                <w:sz w:val="24"/>
                <w:szCs w:val="24"/>
                <w:lang w:val="kk-KZ"/>
              </w:rPr>
              <w:t>Жастардың қоғамдық белсенділігін арттыру және жағымды орта құру арқылы Жетісу облысының шығармашыл жайдарманшылар қозғалысын дамыту.</w:t>
            </w:r>
          </w:p>
        </w:tc>
      </w:tr>
      <w:tr w:rsidR="000F1933" w:rsidRPr="000F1933" w14:paraId="6C923D3F" w14:textId="77777777" w:rsidTr="00E66CE0">
        <w:tc>
          <w:tcPr>
            <w:tcW w:w="3550" w:type="dxa"/>
            <w:gridSpan w:val="2"/>
            <w:shd w:val="clear" w:color="auto" w:fill="BFBFBF"/>
          </w:tcPr>
          <w:p w14:paraId="2F63EFA9" w14:textId="6A1CE80C" w:rsidR="00042BC7" w:rsidRPr="000F1933" w:rsidRDefault="00042BC7" w:rsidP="00042BC7">
            <w:pPr>
              <w:spacing w:after="0" w:line="240" w:lineRule="auto"/>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Жобаны іске асырудан қол жеткізілген нәтиже:</w:t>
            </w:r>
          </w:p>
        </w:tc>
        <w:tc>
          <w:tcPr>
            <w:tcW w:w="12191" w:type="dxa"/>
            <w:gridSpan w:val="8"/>
            <w:shd w:val="clear" w:color="auto" w:fill="auto"/>
          </w:tcPr>
          <w:p w14:paraId="2ECA428F" w14:textId="77777777" w:rsidR="00042BC7" w:rsidRPr="000F1933" w:rsidRDefault="00042BC7" w:rsidP="00042BC7">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cs="Times New Roman"/>
                <w:bCs/>
                <w:sz w:val="24"/>
                <w:szCs w:val="24"/>
                <w:lang w:val="kk-KZ"/>
              </w:rPr>
            </w:pPr>
            <w:r w:rsidRPr="000F1933">
              <w:rPr>
                <w:rFonts w:ascii="Times New Roman" w:hAnsi="Times New Roman" w:cs="Times New Roman"/>
                <w:bCs/>
                <w:sz w:val="24"/>
                <w:szCs w:val="24"/>
                <w:lang w:val="kk-KZ"/>
              </w:rPr>
              <w:t>1) Жетісу облысының 8 аудан және 2 қаласында іріктеу турларын ұйымдастыру және өткізу, кубок, дипломдармен қамтамасыз ету. Облыстық турнирге командаларды іріктеу үшін  кемінде 2 адамнан туратын редакторларды жатын орынмен, ішумен, көлікпен қамтамасыз ету.</w:t>
            </w:r>
          </w:p>
          <w:p w14:paraId="20683727" w14:textId="77777777" w:rsidR="00042BC7" w:rsidRPr="000F1933" w:rsidRDefault="00042BC7" w:rsidP="00042BC7">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cs="Times New Roman"/>
                <w:bCs/>
                <w:sz w:val="24"/>
                <w:szCs w:val="24"/>
                <w:lang w:val="kk-KZ"/>
              </w:rPr>
            </w:pPr>
            <w:r w:rsidRPr="000F1933">
              <w:rPr>
                <w:rFonts w:ascii="Times New Roman" w:hAnsi="Times New Roman" w:cs="Times New Roman"/>
                <w:bCs/>
                <w:sz w:val="24"/>
                <w:szCs w:val="24"/>
                <w:lang w:val="kk-KZ"/>
              </w:rPr>
              <w:t xml:space="preserve">2) КВН облыстық фестивалін ұйымдастыру және өткізу, аудандар мен қалаларда іріктеу турларында жеңіске жеткен кемінде 10 командаға ақшалай сыйлықтармен қамтамасыз ету. 1 орын - 200 000 тг., 2 орын-150 000 тг., 3 орын-100 000 тг. </w:t>
            </w:r>
          </w:p>
          <w:p w14:paraId="5918866B" w14:textId="77777777" w:rsidR="00042BC7" w:rsidRPr="000F1933" w:rsidRDefault="00042BC7" w:rsidP="00042BC7">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cs="Times New Roman"/>
                <w:bCs/>
                <w:sz w:val="24"/>
                <w:szCs w:val="24"/>
                <w:lang w:val="kk-KZ"/>
              </w:rPr>
            </w:pPr>
            <w:r w:rsidRPr="000F1933">
              <w:rPr>
                <w:rFonts w:ascii="Times New Roman" w:hAnsi="Times New Roman" w:cs="Times New Roman"/>
                <w:bCs/>
                <w:sz w:val="24"/>
                <w:szCs w:val="24"/>
                <w:lang w:val="kk-KZ"/>
              </w:rPr>
              <w:t>«Үздік ойыншы» номинациясына 50 000 теңгеден кем емес ақшалай сыйлықпен, сонымен қатар,  республикалық ойындарды өткізу тәжірибесі бар жүргізушіні қамтамасыз ете отырп, 200 000 теңгеден кем емес гонорарын ұсынуды қамтамасыз ету.</w:t>
            </w:r>
          </w:p>
          <w:p w14:paraId="1CE99A01" w14:textId="77777777" w:rsidR="00042BC7" w:rsidRPr="000F1933" w:rsidRDefault="00042BC7" w:rsidP="00042BC7">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cs="Times New Roman"/>
                <w:bCs/>
                <w:sz w:val="24"/>
                <w:szCs w:val="24"/>
                <w:lang w:val="kk-KZ"/>
              </w:rPr>
            </w:pPr>
            <w:r w:rsidRPr="000F1933">
              <w:rPr>
                <w:rFonts w:ascii="Times New Roman" w:hAnsi="Times New Roman" w:cs="Times New Roman"/>
                <w:bCs/>
                <w:sz w:val="24"/>
                <w:szCs w:val="24"/>
                <w:lang w:val="kk-KZ"/>
              </w:rPr>
              <w:t>Лига бір маусымда кемінде 3 ойыннан тұруы керек.</w:t>
            </w:r>
          </w:p>
          <w:p w14:paraId="48C5D7C1" w14:textId="77777777" w:rsidR="00042BC7" w:rsidRPr="000F1933" w:rsidRDefault="00042BC7" w:rsidP="00042BC7">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cs="Times New Roman"/>
                <w:bCs/>
                <w:sz w:val="24"/>
                <w:szCs w:val="24"/>
                <w:lang w:val="kk-KZ"/>
              </w:rPr>
            </w:pPr>
            <w:r w:rsidRPr="000F1933">
              <w:rPr>
                <w:rFonts w:ascii="Times New Roman" w:hAnsi="Times New Roman" w:cs="Times New Roman"/>
                <w:bCs/>
                <w:sz w:val="24"/>
                <w:szCs w:val="24"/>
                <w:lang w:val="kk-KZ"/>
              </w:rPr>
              <w:lastRenderedPageBreak/>
              <w:t>Өткізілетін орын қауіпсіздік талаптарын ескере отырып, кемінде 500 адамға арналған және санитарлық норманың барлық талаптарына сай болуы керек.</w:t>
            </w:r>
          </w:p>
          <w:p w14:paraId="68F2D436" w14:textId="77777777" w:rsidR="00042BC7" w:rsidRPr="000F1933" w:rsidRDefault="00042BC7" w:rsidP="00042BC7">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cs="Times New Roman"/>
                <w:bCs/>
                <w:sz w:val="24"/>
                <w:szCs w:val="24"/>
                <w:lang w:val="kk-KZ"/>
              </w:rPr>
            </w:pPr>
            <w:r w:rsidRPr="000F1933">
              <w:rPr>
                <w:rFonts w:ascii="Times New Roman" w:hAnsi="Times New Roman" w:cs="Times New Roman"/>
                <w:bCs/>
                <w:sz w:val="24"/>
                <w:szCs w:val="24"/>
                <w:lang w:val="kk-KZ"/>
              </w:rPr>
              <w:t>3) Жетісу облысы әкімінің кубогы үшін «Жайдарлы Жетісу» КТК республикалық фестивалін өткізу, Қазақстан Республикасының өңірлерінен кемінде 10 команда қатысу қажет, бұл ретте 8 команда Жоғарғы лигада қатысушы мәртебесіне ие болуы тиіс. Фестиваль жеңімпаздарын дипломдармен және ақшалай сыйлықтармен марапаттауды қамтамасыз ету. 1 орын – 500 000 теңге, 2 орын – 400 000 теңге 3 орын – 300 000 теңге, жүлделі орын алмаған әр командаға 100 000 теңгеден кем емес ынталандыру сыйлықтарын беру.</w:t>
            </w:r>
          </w:p>
          <w:p w14:paraId="46C4184C" w14:textId="77777777" w:rsidR="00042BC7" w:rsidRPr="000F1933" w:rsidRDefault="00042BC7" w:rsidP="00042BC7">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cs="Times New Roman"/>
                <w:bCs/>
                <w:sz w:val="24"/>
                <w:szCs w:val="24"/>
                <w:lang w:val="kk-KZ"/>
              </w:rPr>
            </w:pPr>
            <w:r w:rsidRPr="000F1933">
              <w:rPr>
                <w:rFonts w:ascii="Times New Roman" w:hAnsi="Times New Roman" w:cs="Times New Roman"/>
                <w:bCs/>
                <w:sz w:val="24"/>
                <w:szCs w:val="24"/>
                <w:lang w:val="kk-KZ"/>
              </w:rPr>
              <w:t xml:space="preserve">4)Республикалық және жоғары лигаларда кемінде 10 жыл жүргізу тәжірибесі бар кемінде 600 000 теңге гонорар төлей отырып жүргізушіні қамтамасыз ету. </w:t>
            </w:r>
          </w:p>
          <w:p w14:paraId="6BE4FF09" w14:textId="77777777" w:rsidR="00042BC7" w:rsidRPr="000F1933" w:rsidRDefault="00042BC7" w:rsidP="00042BC7">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cs="Times New Roman"/>
                <w:bCs/>
                <w:sz w:val="24"/>
                <w:szCs w:val="24"/>
                <w:lang w:val="kk-KZ"/>
              </w:rPr>
            </w:pPr>
            <w:r w:rsidRPr="000F1933">
              <w:rPr>
                <w:rFonts w:ascii="Times New Roman" w:hAnsi="Times New Roman" w:cs="Times New Roman"/>
                <w:bCs/>
                <w:sz w:val="24"/>
                <w:szCs w:val="24"/>
                <w:lang w:val="kk-KZ"/>
              </w:rPr>
              <w:t>5) Облыстың аудандары мен қалаларында КТК қозғалысын ұйымдастыру бойынша семинарлар өткізу, әрбір семинарда кемінде 50 адамды қамту қажет;</w:t>
            </w:r>
          </w:p>
          <w:p w14:paraId="27EDE5B6" w14:textId="4B18FDE5" w:rsidR="00042BC7" w:rsidRPr="000F1933" w:rsidRDefault="00042BC7" w:rsidP="00042BC7">
            <w:pPr>
              <w:spacing w:after="0" w:line="240" w:lineRule="auto"/>
              <w:jc w:val="both"/>
              <w:rPr>
                <w:rFonts w:ascii="Times New Roman" w:eastAsia="Times New Roman" w:hAnsi="Times New Roman" w:cs="Times New Roman"/>
                <w:b/>
                <w:sz w:val="24"/>
                <w:szCs w:val="24"/>
                <w:lang w:val="kk-KZ" w:eastAsia="ru-RU"/>
              </w:rPr>
            </w:pPr>
            <w:r w:rsidRPr="000F1933">
              <w:rPr>
                <w:rFonts w:ascii="Times New Roman" w:hAnsi="Times New Roman" w:cs="Times New Roman"/>
                <w:bCs/>
                <w:sz w:val="24"/>
                <w:szCs w:val="24"/>
                <w:lang w:val="kk-KZ"/>
              </w:rPr>
              <w:t>6) Барлық шығындарды қосқанда кемінде 2 жаттықтырушыны қамтамасыз ету. Жаттықтырушылар Қазақстан КТК жоғары лигасының редакторы болуы керек. Жаттықтырушылар Халықаралық КТК одағының жоғары лигасына қатысуы және Қазақстан КТК жоғары лигасының чемпионы болуы керек.</w:t>
            </w:r>
          </w:p>
        </w:tc>
      </w:tr>
      <w:tr w:rsidR="000F1933" w:rsidRPr="000F1933" w14:paraId="5250A90A" w14:textId="77777777" w:rsidTr="00E66CE0">
        <w:tc>
          <w:tcPr>
            <w:tcW w:w="1702" w:type="dxa"/>
            <w:vMerge w:val="restart"/>
            <w:shd w:val="clear" w:color="auto" w:fill="BFBFBF"/>
          </w:tcPr>
          <w:p w14:paraId="41449AB0" w14:textId="4D4AF520" w:rsidR="00D93192" w:rsidRPr="000F1933" w:rsidRDefault="00D93192" w:rsidP="00D93192">
            <w:pPr>
              <w:spacing w:after="0" w:line="240" w:lineRule="auto"/>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lastRenderedPageBreak/>
              <w:t>Міндеті</w:t>
            </w:r>
          </w:p>
        </w:tc>
        <w:tc>
          <w:tcPr>
            <w:tcW w:w="1843" w:type="dxa"/>
            <w:vMerge w:val="restart"/>
            <w:shd w:val="clear" w:color="auto" w:fill="BFBFBF"/>
          </w:tcPr>
          <w:p w14:paraId="7FEF3510" w14:textId="5F5C84F0" w:rsidR="00D93192" w:rsidRPr="000F1933" w:rsidRDefault="00D93192" w:rsidP="00D93192">
            <w:pPr>
              <w:spacing w:after="0" w:line="240" w:lineRule="auto"/>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Міндет аясындағы шаралар</w:t>
            </w:r>
          </w:p>
        </w:tc>
        <w:tc>
          <w:tcPr>
            <w:tcW w:w="1134" w:type="dxa"/>
            <w:vMerge w:val="restart"/>
            <w:shd w:val="clear" w:color="auto" w:fill="BFBFBF"/>
          </w:tcPr>
          <w:p w14:paraId="0055ADD3" w14:textId="544A8A1D" w:rsidR="00D93192" w:rsidRPr="000F1933" w:rsidRDefault="00D93192" w:rsidP="00D93192">
            <w:pPr>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Өткізу күні</w:t>
            </w:r>
          </w:p>
        </w:tc>
        <w:tc>
          <w:tcPr>
            <w:tcW w:w="1276" w:type="dxa"/>
            <w:vMerge w:val="restart"/>
            <w:shd w:val="clear" w:color="auto" w:fill="BFBFBF"/>
          </w:tcPr>
          <w:p w14:paraId="0DF9A3CF" w14:textId="1421EA01" w:rsidR="00D93192" w:rsidRPr="000F1933" w:rsidRDefault="00120B88" w:rsidP="00D93192">
            <w:pPr>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Өткізу орны</w:t>
            </w:r>
          </w:p>
        </w:tc>
        <w:tc>
          <w:tcPr>
            <w:tcW w:w="1276" w:type="dxa"/>
            <w:vMerge w:val="restart"/>
            <w:shd w:val="clear" w:color="auto" w:fill="BFBFBF"/>
          </w:tcPr>
          <w:p w14:paraId="2B4AC59A" w14:textId="13D6D3F8" w:rsidR="00D93192" w:rsidRPr="000F1933" w:rsidRDefault="00120B88" w:rsidP="00D93192">
            <w:pPr>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Қатысушылар саны</w:t>
            </w:r>
          </w:p>
        </w:tc>
        <w:tc>
          <w:tcPr>
            <w:tcW w:w="1985" w:type="dxa"/>
            <w:vMerge w:val="restart"/>
            <w:shd w:val="clear" w:color="auto" w:fill="BFBFBF"/>
          </w:tcPr>
          <w:p w14:paraId="16D3B2EE" w14:textId="1D17C52A" w:rsidR="00D93192" w:rsidRPr="000F1933" w:rsidRDefault="00120B88" w:rsidP="00D93192">
            <w:pPr>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Қысқа мерзімде қол жеткізілген нәтижелер (іс-шараларға)</w:t>
            </w:r>
          </w:p>
        </w:tc>
        <w:tc>
          <w:tcPr>
            <w:tcW w:w="2267" w:type="dxa"/>
            <w:vMerge w:val="restart"/>
            <w:shd w:val="clear" w:color="auto" w:fill="BFBFBF"/>
          </w:tcPr>
          <w:p w14:paraId="528421B6" w14:textId="2021288B" w:rsidR="00D93192" w:rsidRPr="000F1933" w:rsidRDefault="00120B88" w:rsidP="00D93192">
            <w:pPr>
              <w:spacing w:after="0" w:line="240" w:lineRule="auto"/>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Сандық және сапалық көрсеткіштер</w:t>
            </w:r>
          </w:p>
        </w:tc>
        <w:tc>
          <w:tcPr>
            <w:tcW w:w="2126" w:type="dxa"/>
            <w:gridSpan w:val="2"/>
            <w:shd w:val="clear" w:color="auto" w:fill="BFBFBF"/>
          </w:tcPr>
          <w:p w14:paraId="320E275F" w14:textId="77777777" w:rsidR="00D93192" w:rsidRPr="000F1933" w:rsidRDefault="00D93192" w:rsidP="00D93192">
            <w:pPr>
              <w:spacing w:after="0" w:line="240" w:lineRule="auto"/>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Индикаторы</w:t>
            </w:r>
          </w:p>
        </w:tc>
        <w:tc>
          <w:tcPr>
            <w:tcW w:w="2127" w:type="dxa"/>
            <w:vMerge w:val="restart"/>
            <w:shd w:val="clear" w:color="auto" w:fill="BFBFBF"/>
          </w:tcPr>
          <w:p w14:paraId="640942B3" w14:textId="2384728C" w:rsidR="00D93192" w:rsidRPr="000F1933" w:rsidRDefault="0052736B" w:rsidP="00D93192">
            <w:pPr>
              <w:spacing w:after="0" w:line="240" w:lineRule="auto"/>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Тиімділік</w:t>
            </w:r>
          </w:p>
        </w:tc>
      </w:tr>
      <w:tr w:rsidR="000F1933" w:rsidRPr="000F1933" w14:paraId="780F93FD" w14:textId="77777777" w:rsidTr="00E66CE0">
        <w:tc>
          <w:tcPr>
            <w:tcW w:w="1702" w:type="dxa"/>
            <w:vMerge/>
            <w:shd w:val="clear" w:color="auto" w:fill="BFBFBF"/>
          </w:tcPr>
          <w:p w14:paraId="7B71C091" w14:textId="77777777" w:rsidR="00682956" w:rsidRPr="000F1933" w:rsidRDefault="00682956" w:rsidP="00E66CE0">
            <w:pPr>
              <w:spacing w:after="0" w:line="240" w:lineRule="auto"/>
              <w:jc w:val="both"/>
              <w:rPr>
                <w:rFonts w:ascii="Times New Roman" w:eastAsia="Times New Roman" w:hAnsi="Times New Roman" w:cs="Times New Roman"/>
                <w:b/>
                <w:sz w:val="24"/>
                <w:szCs w:val="24"/>
                <w:lang w:val="kk-KZ" w:eastAsia="ru-RU"/>
              </w:rPr>
            </w:pPr>
          </w:p>
        </w:tc>
        <w:tc>
          <w:tcPr>
            <w:tcW w:w="1843" w:type="dxa"/>
            <w:vMerge/>
            <w:shd w:val="clear" w:color="auto" w:fill="BFBFBF"/>
          </w:tcPr>
          <w:p w14:paraId="55F57602" w14:textId="77777777" w:rsidR="00682956" w:rsidRPr="000F1933" w:rsidRDefault="00682956" w:rsidP="00E66CE0">
            <w:pPr>
              <w:spacing w:after="0" w:line="240" w:lineRule="auto"/>
              <w:jc w:val="center"/>
              <w:rPr>
                <w:rFonts w:ascii="Times New Roman" w:eastAsia="Times New Roman" w:hAnsi="Times New Roman" w:cs="Times New Roman"/>
                <w:b/>
                <w:sz w:val="24"/>
                <w:szCs w:val="24"/>
                <w:lang w:val="kk-KZ" w:eastAsia="ru-RU"/>
              </w:rPr>
            </w:pPr>
          </w:p>
        </w:tc>
        <w:tc>
          <w:tcPr>
            <w:tcW w:w="1134" w:type="dxa"/>
            <w:vMerge/>
            <w:shd w:val="clear" w:color="auto" w:fill="BFBFBF"/>
          </w:tcPr>
          <w:p w14:paraId="24A8EA6C" w14:textId="77777777" w:rsidR="00682956" w:rsidRPr="000F1933" w:rsidRDefault="00682956" w:rsidP="00E66CE0">
            <w:pPr>
              <w:spacing w:after="0" w:line="240" w:lineRule="auto"/>
              <w:jc w:val="center"/>
              <w:rPr>
                <w:rFonts w:ascii="Times New Roman" w:eastAsia="Times New Roman" w:hAnsi="Times New Roman" w:cs="Times New Roman"/>
                <w:b/>
                <w:sz w:val="24"/>
                <w:szCs w:val="24"/>
                <w:lang w:val="kk-KZ" w:eastAsia="ru-RU"/>
              </w:rPr>
            </w:pPr>
          </w:p>
        </w:tc>
        <w:tc>
          <w:tcPr>
            <w:tcW w:w="1276" w:type="dxa"/>
            <w:vMerge/>
            <w:shd w:val="clear" w:color="auto" w:fill="BFBFBF"/>
          </w:tcPr>
          <w:p w14:paraId="58F30590" w14:textId="77777777" w:rsidR="00682956" w:rsidRPr="000F1933" w:rsidRDefault="00682956" w:rsidP="00E66CE0">
            <w:pPr>
              <w:spacing w:after="0" w:line="240" w:lineRule="auto"/>
              <w:jc w:val="center"/>
              <w:rPr>
                <w:rFonts w:ascii="Times New Roman" w:eastAsia="Times New Roman" w:hAnsi="Times New Roman" w:cs="Times New Roman"/>
                <w:b/>
                <w:sz w:val="24"/>
                <w:szCs w:val="24"/>
                <w:lang w:val="kk-KZ" w:eastAsia="ru-RU"/>
              </w:rPr>
            </w:pPr>
          </w:p>
        </w:tc>
        <w:tc>
          <w:tcPr>
            <w:tcW w:w="1276" w:type="dxa"/>
            <w:vMerge/>
            <w:shd w:val="clear" w:color="auto" w:fill="BFBFBF"/>
          </w:tcPr>
          <w:p w14:paraId="75753A41" w14:textId="77777777" w:rsidR="00682956" w:rsidRPr="000F1933" w:rsidRDefault="00682956" w:rsidP="00E66CE0">
            <w:pPr>
              <w:spacing w:after="0" w:line="240" w:lineRule="auto"/>
              <w:jc w:val="center"/>
              <w:rPr>
                <w:rFonts w:ascii="Times New Roman" w:eastAsia="Times New Roman" w:hAnsi="Times New Roman" w:cs="Times New Roman"/>
                <w:b/>
                <w:sz w:val="24"/>
                <w:szCs w:val="24"/>
                <w:lang w:val="kk-KZ" w:eastAsia="ru-RU"/>
              </w:rPr>
            </w:pPr>
          </w:p>
        </w:tc>
        <w:tc>
          <w:tcPr>
            <w:tcW w:w="1985" w:type="dxa"/>
            <w:vMerge/>
            <w:shd w:val="clear" w:color="auto" w:fill="BFBFBF"/>
          </w:tcPr>
          <w:p w14:paraId="44BD03F7" w14:textId="6E8B6A2D" w:rsidR="00682956" w:rsidRPr="000F1933" w:rsidRDefault="00682956" w:rsidP="00E66CE0">
            <w:pPr>
              <w:spacing w:after="0" w:line="240" w:lineRule="auto"/>
              <w:jc w:val="center"/>
              <w:rPr>
                <w:rFonts w:ascii="Times New Roman" w:eastAsia="Times New Roman" w:hAnsi="Times New Roman" w:cs="Times New Roman"/>
                <w:b/>
                <w:sz w:val="24"/>
                <w:szCs w:val="24"/>
                <w:lang w:val="kk-KZ" w:eastAsia="ru-RU"/>
              </w:rPr>
            </w:pPr>
          </w:p>
        </w:tc>
        <w:tc>
          <w:tcPr>
            <w:tcW w:w="2267" w:type="dxa"/>
            <w:vMerge/>
            <w:shd w:val="clear" w:color="auto" w:fill="BFBFBF"/>
          </w:tcPr>
          <w:p w14:paraId="224E0162" w14:textId="77777777" w:rsidR="00682956" w:rsidRPr="000F1933" w:rsidRDefault="00682956" w:rsidP="00E66CE0">
            <w:pPr>
              <w:spacing w:after="0" w:line="240" w:lineRule="auto"/>
              <w:jc w:val="center"/>
              <w:rPr>
                <w:rFonts w:ascii="Times New Roman" w:eastAsia="Times New Roman" w:hAnsi="Times New Roman" w:cs="Times New Roman"/>
                <w:b/>
                <w:strike/>
                <w:sz w:val="24"/>
                <w:szCs w:val="24"/>
                <w:lang w:val="kk-KZ" w:eastAsia="ru-RU"/>
              </w:rPr>
            </w:pPr>
          </w:p>
        </w:tc>
        <w:tc>
          <w:tcPr>
            <w:tcW w:w="1134" w:type="dxa"/>
            <w:shd w:val="clear" w:color="auto" w:fill="BFBFBF"/>
          </w:tcPr>
          <w:p w14:paraId="2597E099" w14:textId="36BD95A2" w:rsidR="00682956" w:rsidRPr="000F1933" w:rsidRDefault="00120B88" w:rsidP="00E66CE0">
            <w:pPr>
              <w:spacing w:after="0" w:line="240" w:lineRule="auto"/>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жоспар</w:t>
            </w:r>
          </w:p>
        </w:tc>
        <w:tc>
          <w:tcPr>
            <w:tcW w:w="992" w:type="dxa"/>
            <w:shd w:val="clear" w:color="auto" w:fill="BFBFBF"/>
          </w:tcPr>
          <w:p w14:paraId="4E9018CF" w14:textId="77777777" w:rsidR="00682956" w:rsidRPr="000F1933" w:rsidRDefault="00682956" w:rsidP="00E66CE0">
            <w:pPr>
              <w:spacing w:after="0" w:line="240" w:lineRule="auto"/>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факт</w:t>
            </w:r>
          </w:p>
        </w:tc>
        <w:tc>
          <w:tcPr>
            <w:tcW w:w="2127" w:type="dxa"/>
            <w:vMerge/>
            <w:shd w:val="clear" w:color="auto" w:fill="BFBFBF"/>
          </w:tcPr>
          <w:p w14:paraId="0914A521" w14:textId="77777777" w:rsidR="00682956" w:rsidRPr="000F1933" w:rsidRDefault="00682956" w:rsidP="00E66CE0">
            <w:pPr>
              <w:spacing w:after="0" w:line="240" w:lineRule="auto"/>
              <w:jc w:val="center"/>
              <w:rPr>
                <w:rFonts w:ascii="Times New Roman" w:eastAsia="Times New Roman" w:hAnsi="Times New Roman" w:cs="Times New Roman"/>
                <w:b/>
                <w:sz w:val="24"/>
                <w:szCs w:val="24"/>
                <w:lang w:val="kk-KZ" w:eastAsia="ru-RU"/>
              </w:rPr>
            </w:pPr>
          </w:p>
        </w:tc>
      </w:tr>
      <w:tr w:rsidR="000F1933" w:rsidRPr="000F1933" w14:paraId="1F605D03" w14:textId="77777777" w:rsidTr="00E66CE0">
        <w:tc>
          <w:tcPr>
            <w:tcW w:w="1702" w:type="dxa"/>
            <w:shd w:val="clear" w:color="auto" w:fill="auto"/>
          </w:tcPr>
          <w:p w14:paraId="2BEBB04F" w14:textId="18C4D885" w:rsidR="00F64A1D" w:rsidRPr="00E66CE0" w:rsidRDefault="00F64A1D"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 міндет. Жобаның ақпараттық жұмыстарын үйлестіру</w:t>
            </w:r>
          </w:p>
        </w:tc>
        <w:tc>
          <w:tcPr>
            <w:tcW w:w="1843" w:type="dxa"/>
            <w:shd w:val="clear" w:color="auto" w:fill="FFFFFF"/>
          </w:tcPr>
          <w:p w14:paraId="0BD78E69" w14:textId="08F922F8" w:rsidR="00F64A1D" w:rsidRPr="00E66CE0" w:rsidRDefault="00F64A1D"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1.Әлеуметтік желілерде парақшаларын ашу</w:t>
            </w:r>
          </w:p>
        </w:tc>
        <w:tc>
          <w:tcPr>
            <w:tcW w:w="1134" w:type="dxa"/>
          </w:tcPr>
          <w:p w14:paraId="677EFF19" w14:textId="5DFAA781" w:rsidR="00F64A1D" w:rsidRPr="00E66CE0" w:rsidRDefault="00EB220A"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Тамыз-қараша</w:t>
            </w:r>
          </w:p>
        </w:tc>
        <w:tc>
          <w:tcPr>
            <w:tcW w:w="1276" w:type="dxa"/>
          </w:tcPr>
          <w:p w14:paraId="0E0D61B0" w14:textId="44345EB0" w:rsidR="00F64A1D" w:rsidRPr="00E66CE0" w:rsidRDefault="00EB220A"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Әлеуметтік желі</w:t>
            </w:r>
          </w:p>
        </w:tc>
        <w:tc>
          <w:tcPr>
            <w:tcW w:w="1276" w:type="dxa"/>
          </w:tcPr>
          <w:p w14:paraId="32695D3A" w14:textId="24D231E7" w:rsidR="00F64A1D" w:rsidRPr="00E66CE0" w:rsidRDefault="00EB220A"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Интернет қолданушылар - 3000</w:t>
            </w:r>
          </w:p>
        </w:tc>
        <w:tc>
          <w:tcPr>
            <w:tcW w:w="1985" w:type="dxa"/>
            <w:shd w:val="clear" w:color="auto" w:fill="auto"/>
          </w:tcPr>
          <w:p w14:paraId="0F2A4E11" w14:textId="2445E04B" w:rsidR="00F64A1D" w:rsidRPr="00E66CE0" w:rsidRDefault="00E20814"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Әлеуметтік желілерде парақшаларын ашылды </w:t>
            </w:r>
          </w:p>
        </w:tc>
        <w:tc>
          <w:tcPr>
            <w:tcW w:w="2267" w:type="dxa"/>
            <w:shd w:val="clear" w:color="auto" w:fill="auto"/>
          </w:tcPr>
          <w:p w14:paraId="3097ABA3" w14:textId="77777777" w:rsidR="00F64A1D" w:rsidRPr="00E66CE0" w:rsidRDefault="00F64A1D"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Әлеуметтік желі ашу</w:t>
            </w:r>
          </w:p>
          <w:p w14:paraId="45A05652" w14:textId="77777777" w:rsidR="00F64A1D" w:rsidRPr="00E66CE0" w:rsidRDefault="00F64A1D" w:rsidP="00F64A1D">
            <w:pPr>
              <w:spacing w:after="0" w:line="240" w:lineRule="auto"/>
              <w:jc w:val="both"/>
              <w:rPr>
                <w:rFonts w:ascii="Times New Roman" w:eastAsia="Times New Roman" w:hAnsi="Times New Roman" w:cs="Times New Roman"/>
                <w:lang w:val="kk-KZ" w:eastAsia="ru-RU"/>
              </w:rPr>
            </w:pPr>
          </w:p>
          <w:p w14:paraId="6501AD67" w14:textId="331C53EB" w:rsidR="00F64A1D" w:rsidRPr="00E66CE0" w:rsidRDefault="00F64A1D"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Посттар саны (барлық іс-шаралар бойынша)</w:t>
            </w:r>
          </w:p>
        </w:tc>
        <w:tc>
          <w:tcPr>
            <w:tcW w:w="1134" w:type="dxa"/>
            <w:shd w:val="clear" w:color="auto" w:fill="auto"/>
          </w:tcPr>
          <w:p w14:paraId="51C01591" w14:textId="77777777" w:rsidR="00F64A1D" w:rsidRPr="00E66CE0" w:rsidRDefault="00F64A1D"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2</w:t>
            </w:r>
          </w:p>
          <w:p w14:paraId="4541605F" w14:textId="77777777" w:rsidR="00F64A1D" w:rsidRPr="00E66CE0" w:rsidRDefault="00F64A1D" w:rsidP="00F64A1D">
            <w:pPr>
              <w:spacing w:after="0" w:line="240" w:lineRule="auto"/>
              <w:jc w:val="both"/>
              <w:rPr>
                <w:rFonts w:ascii="Times New Roman" w:eastAsia="Times New Roman" w:hAnsi="Times New Roman" w:cs="Times New Roman"/>
                <w:lang w:val="kk-KZ" w:eastAsia="ru-RU"/>
              </w:rPr>
            </w:pPr>
          </w:p>
          <w:p w14:paraId="3E750057" w14:textId="77777777" w:rsidR="00F64A1D" w:rsidRPr="00E66CE0" w:rsidRDefault="00F64A1D" w:rsidP="00F64A1D">
            <w:pPr>
              <w:spacing w:after="0" w:line="240" w:lineRule="auto"/>
              <w:jc w:val="both"/>
              <w:rPr>
                <w:rFonts w:ascii="Times New Roman" w:eastAsia="Times New Roman" w:hAnsi="Times New Roman" w:cs="Times New Roman"/>
                <w:lang w:val="kk-KZ" w:eastAsia="ru-RU"/>
              </w:rPr>
            </w:pPr>
          </w:p>
          <w:p w14:paraId="36145E16" w14:textId="77777777" w:rsidR="00F64A1D" w:rsidRPr="00E66CE0" w:rsidRDefault="00F64A1D" w:rsidP="00F64A1D">
            <w:pPr>
              <w:spacing w:after="0" w:line="240" w:lineRule="auto"/>
              <w:jc w:val="both"/>
              <w:rPr>
                <w:rFonts w:ascii="Times New Roman" w:eastAsia="Times New Roman" w:hAnsi="Times New Roman" w:cs="Times New Roman"/>
                <w:lang w:val="kk-KZ" w:eastAsia="ru-RU"/>
              </w:rPr>
            </w:pPr>
          </w:p>
          <w:p w14:paraId="0C663059" w14:textId="76DABCD3" w:rsidR="00F64A1D" w:rsidRPr="00E66CE0" w:rsidRDefault="00F64A1D"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50</w:t>
            </w:r>
          </w:p>
        </w:tc>
        <w:tc>
          <w:tcPr>
            <w:tcW w:w="992" w:type="dxa"/>
            <w:shd w:val="clear" w:color="auto" w:fill="auto"/>
          </w:tcPr>
          <w:p w14:paraId="256DD59D" w14:textId="77777777" w:rsidR="00F64A1D" w:rsidRPr="00E66CE0" w:rsidRDefault="00F64A1D"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2</w:t>
            </w:r>
          </w:p>
          <w:p w14:paraId="41BB04B4" w14:textId="77777777" w:rsidR="00F64A1D" w:rsidRPr="00E66CE0" w:rsidRDefault="00F64A1D" w:rsidP="00F64A1D">
            <w:pPr>
              <w:spacing w:after="0" w:line="240" w:lineRule="auto"/>
              <w:jc w:val="both"/>
              <w:rPr>
                <w:rFonts w:ascii="Times New Roman" w:eastAsia="Times New Roman" w:hAnsi="Times New Roman" w:cs="Times New Roman"/>
                <w:lang w:val="kk-KZ" w:eastAsia="ru-RU"/>
              </w:rPr>
            </w:pPr>
          </w:p>
          <w:p w14:paraId="0AD4C925" w14:textId="77777777" w:rsidR="00F64A1D" w:rsidRPr="00E66CE0" w:rsidRDefault="00F64A1D" w:rsidP="00F64A1D">
            <w:pPr>
              <w:spacing w:after="0" w:line="240" w:lineRule="auto"/>
              <w:jc w:val="both"/>
              <w:rPr>
                <w:rFonts w:ascii="Times New Roman" w:eastAsia="Times New Roman" w:hAnsi="Times New Roman" w:cs="Times New Roman"/>
                <w:lang w:val="kk-KZ" w:eastAsia="ru-RU"/>
              </w:rPr>
            </w:pPr>
          </w:p>
          <w:p w14:paraId="34EBD205" w14:textId="77777777" w:rsidR="00F64A1D" w:rsidRPr="00E66CE0" w:rsidRDefault="00F64A1D" w:rsidP="00F64A1D">
            <w:pPr>
              <w:spacing w:after="0" w:line="240" w:lineRule="auto"/>
              <w:jc w:val="both"/>
              <w:rPr>
                <w:rFonts w:ascii="Times New Roman" w:eastAsia="Times New Roman" w:hAnsi="Times New Roman" w:cs="Times New Roman"/>
                <w:lang w:val="kk-KZ" w:eastAsia="ru-RU"/>
              </w:rPr>
            </w:pPr>
          </w:p>
          <w:p w14:paraId="47597756" w14:textId="48889B01" w:rsidR="00F64A1D" w:rsidRPr="00E66CE0" w:rsidRDefault="00F64A1D"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50</w:t>
            </w:r>
          </w:p>
        </w:tc>
        <w:tc>
          <w:tcPr>
            <w:tcW w:w="2127" w:type="dxa"/>
          </w:tcPr>
          <w:p w14:paraId="4E43F023" w14:textId="6859CCFE" w:rsidR="00F64A1D" w:rsidRPr="00E66CE0" w:rsidRDefault="00EB220A"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Барлық қолданушыларға қолжетімді</w:t>
            </w:r>
          </w:p>
        </w:tc>
      </w:tr>
      <w:tr w:rsidR="000F1933" w:rsidRPr="000F1933" w14:paraId="2831DA97" w14:textId="77777777" w:rsidTr="00E66CE0">
        <w:tc>
          <w:tcPr>
            <w:tcW w:w="1702" w:type="dxa"/>
            <w:shd w:val="clear" w:color="auto" w:fill="auto"/>
          </w:tcPr>
          <w:p w14:paraId="570CB55E" w14:textId="77777777" w:rsidR="00F64A1D" w:rsidRPr="00E66CE0" w:rsidRDefault="00F64A1D" w:rsidP="00F64A1D">
            <w:pPr>
              <w:spacing w:after="0" w:line="240" w:lineRule="auto"/>
              <w:jc w:val="both"/>
              <w:rPr>
                <w:rFonts w:ascii="Times New Roman" w:eastAsia="Times New Roman" w:hAnsi="Times New Roman" w:cs="Times New Roman"/>
                <w:lang w:val="kk-KZ" w:eastAsia="ru-RU"/>
              </w:rPr>
            </w:pPr>
          </w:p>
        </w:tc>
        <w:tc>
          <w:tcPr>
            <w:tcW w:w="1843" w:type="dxa"/>
            <w:shd w:val="clear" w:color="auto" w:fill="auto"/>
          </w:tcPr>
          <w:p w14:paraId="1D96C3A6" w14:textId="3CF7145D" w:rsidR="00F64A1D" w:rsidRPr="00E66CE0" w:rsidRDefault="00F64A1D"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2.Жобаның ашық тұсаукесері.</w:t>
            </w:r>
          </w:p>
        </w:tc>
        <w:tc>
          <w:tcPr>
            <w:tcW w:w="1134" w:type="dxa"/>
          </w:tcPr>
          <w:p w14:paraId="3BDC6B61" w14:textId="5C39FA81" w:rsidR="00F64A1D" w:rsidRPr="00E66CE0" w:rsidRDefault="00EB220A" w:rsidP="00EB220A">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29 тамыз </w:t>
            </w:r>
          </w:p>
        </w:tc>
        <w:tc>
          <w:tcPr>
            <w:tcW w:w="1276" w:type="dxa"/>
          </w:tcPr>
          <w:p w14:paraId="12104B4C" w14:textId="75B5BAF6" w:rsidR="00F64A1D" w:rsidRPr="00E66CE0" w:rsidRDefault="00EB220A"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Әлеуметтік желі</w:t>
            </w:r>
          </w:p>
        </w:tc>
        <w:tc>
          <w:tcPr>
            <w:tcW w:w="1276" w:type="dxa"/>
          </w:tcPr>
          <w:p w14:paraId="16255B09" w14:textId="57D2605C" w:rsidR="00F64A1D" w:rsidRPr="00E66CE0" w:rsidRDefault="00EB220A"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w:t>
            </w:r>
          </w:p>
        </w:tc>
        <w:tc>
          <w:tcPr>
            <w:tcW w:w="1985" w:type="dxa"/>
            <w:shd w:val="clear" w:color="auto" w:fill="auto"/>
          </w:tcPr>
          <w:p w14:paraId="32221321" w14:textId="07AA60C1" w:rsidR="00F64A1D" w:rsidRPr="00E66CE0" w:rsidRDefault="00EB220A"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Жоба туралы ақпарат берілді. </w:t>
            </w:r>
          </w:p>
        </w:tc>
        <w:tc>
          <w:tcPr>
            <w:tcW w:w="2267" w:type="dxa"/>
            <w:shd w:val="clear" w:color="auto" w:fill="auto"/>
          </w:tcPr>
          <w:p w14:paraId="484178F3"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Баспасөз баяны</w:t>
            </w:r>
          </w:p>
          <w:p w14:paraId="12C9E14A"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p>
          <w:p w14:paraId="65D493A5"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БАҚ туралы ақпарат</w:t>
            </w:r>
          </w:p>
          <w:p w14:paraId="273110E3"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p>
          <w:p w14:paraId="2061962E"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Спикерлер тізімі</w:t>
            </w:r>
          </w:p>
          <w:p w14:paraId="5ACB21A6"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p>
          <w:p w14:paraId="3DD6CD53"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Әлеуметтік желідегі ақпарат</w:t>
            </w:r>
          </w:p>
          <w:p w14:paraId="748FB1D4"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p>
          <w:p w14:paraId="6044AEEE" w14:textId="47A61990" w:rsidR="00F64A1D" w:rsidRPr="00E66CE0" w:rsidRDefault="00260F7C" w:rsidP="00260F7C">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Фотосуреттер</w:t>
            </w:r>
          </w:p>
        </w:tc>
        <w:tc>
          <w:tcPr>
            <w:tcW w:w="1134" w:type="dxa"/>
            <w:shd w:val="clear" w:color="auto" w:fill="auto"/>
          </w:tcPr>
          <w:p w14:paraId="5712D302" w14:textId="77777777" w:rsidR="00F64A1D" w:rsidRPr="00E66CE0" w:rsidRDefault="00260F7C"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1425E95A"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p>
          <w:p w14:paraId="300E229C"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5D3E181C"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p>
          <w:p w14:paraId="6F11E6A7"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p>
          <w:p w14:paraId="3B0931AD"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6DF4025D"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p>
          <w:p w14:paraId="3C7F44B9"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2</w:t>
            </w:r>
          </w:p>
          <w:p w14:paraId="3098DF34"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p>
          <w:p w14:paraId="66AD8DFC"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p>
          <w:p w14:paraId="45F7C76A" w14:textId="6F6C2E25" w:rsidR="00260F7C" w:rsidRPr="00E66CE0" w:rsidRDefault="00EB220A"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w:t>
            </w:r>
          </w:p>
        </w:tc>
        <w:tc>
          <w:tcPr>
            <w:tcW w:w="992" w:type="dxa"/>
            <w:shd w:val="clear" w:color="auto" w:fill="auto"/>
          </w:tcPr>
          <w:p w14:paraId="7D1B31D6" w14:textId="77777777" w:rsidR="00F64A1D" w:rsidRPr="00E66CE0" w:rsidRDefault="00260F7C"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06F6032A"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p>
          <w:p w14:paraId="749C3511"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299527E7"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p>
          <w:p w14:paraId="62523128"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p>
          <w:p w14:paraId="2FE191D7"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77E8367C"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p>
          <w:p w14:paraId="5BC8472B"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2</w:t>
            </w:r>
          </w:p>
          <w:p w14:paraId="357A3828"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p>
          <w:p w14:paraId="3D0F6129" w14:textId="77777777" w:rsidR="00260F7C" w:rsidRPr="00E66CE0" w:rsidRDefault="00260F7C" w:rsidP="00F64A1D">
            <w:pPr>
              <w:spacing w:after="0" w:line="240" w:lineRule="auto"/>
              <w:jc w:val="both"/>
              <w:rPr>
                <w:rFonts w:ascii="Times New Roman" w:eastAsia="Times New Roman" w:hAnsi="Times New Roman" w:cs="Times New Roman"/>
                <w:lang w:val="kk-KZ" w:eastAsia="ru-RU"/>
              </w:rPr>
            </w:pPr>
          </w:p>
          <w:p w14:paraId="4DA9F703" w14:textId="0D9B3A55" w:rsidR="00260F7C" w:rsidRPr="00E66CE0" w:rsidRDefault="00EB220A"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w:t>
            </w:r>
          </w:p>
        </w:tc>
        <w:tc>
          <w:tcPr>
            <w:tcW w:w="2127" w:type="dxa"/>
          </w:tcPr>
          <w:p w14:paraId="0C760F33" w14:textId="79003E5B" w:rsidR="00F64A1D" w:rsidRPr="00E66CE0" w:rsidRDefault="00EB220A" w:rsidP="00F64A1D">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Жоба туралы ақпарат жарияланды</w:t>
            </w:r>
          </w:p>
        </w:tc>
      </w:tr>
      <w:tr w:rsidR="000F1933" w:rsidRPr="00E66CE0" w14:paraId="39360DF6" w14:textId="77777777" w:rsidTr="00E66CE0">
        <w:tc>
          <w:tcPr>
            <w:tcW w:w="1702" w:type="dxa"/>
            <w:shd w:val="clear" w:color="auto" w:fill="auto"/>
          </w:tcPr>
          <w:p w14:paraId="64C63F7C" w14:textId="14BB7460" w:rsidR="00042BC7" w:rsidRPr="00E66CE0" w:rsidRDefault="00042BC7"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lastRenderedPageBreak/>
              <w:t>2 міндет. Аудандық және қалалық Жайдарман ойындарының іріктеу турнирлерін өткізу.</w:t>
            </w:r>
          </w:p>
        </w:tc>
        <w:tc>
          <w:tcPr>
            <w:tcW w:w="1843" w:type="dxa"/>
            <w:shd w:val="clear" w:color="auto" w:fill="auto"/>
          </w:tcPr>
          <w:p w14:paraId="247E6BF7" w14:textId="20D1E1CD" w:rsidR="00042BC7" w:rsidRPr="00E66CE0" w:rsidRDefault="00042BC7"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Жайдарман ойындарының аудандық, қалалық іріктеу кезеңдері</w:t>
            </w:r>
          </w:p>
        </w:tc>
        <w:tc>
          <w:tcPr>
            <w:tcW w:w="1134" w:type="dxa"/>
          </w:tcPr>
          <w:p w14:paraId="21009622" w14:textId="21C4D89B" w:rsidR="00042BC7"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11.09-05.10. 2023</w:t>
            </w:r>
          </w:p>
        </w:tc>
        <w:tc>
          <w:tcPr>
            <w:tcW w:w="1276" w:type="dxa"/>
          </w:tcPr>
          <w:p w14:paraId="02C0F35D" w14:textId="77777777" w:rsidR="00042BC7"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Жетісу облысы</w:t>
            </w:r>
          </w:p>
          <w:p w14:paraId="3F44F414"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8 аудан, </w:t>
            </w:r>
          </w:p>
          <w:p w14:paraId="2E8C610E" w14:textId="53546D12"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2 қала</w:t>
            </w:r>
          </w:p>
        </w:tc>
        <w:tc>
          <w:tcPr>
            <w:tcW w:w="1276" w:type="dxa"/>
          </w:tcPr>
          <w:p w14:paraId="5A743398" w14:textId="12359658" w:rsidR="00042BC7"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537</w:t>
            </w:r>
          </w:p>
        </w:tc>
        <w:tc>
          <w:tcPr>
            <w:tcW w:w="1985" w:type="dxa"/>
            <w:shd w:val="clear" w:color="auto" w:fill="auto"/>
          </w:tcPr>
          <w:p w14:paraId="36EC426F" w14:textId="7495F7FB" w:rsidR="00042BC7" w:rsidRPr="00E66CE0" w:rsidRDefault="00E20814"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Жайдарман ойындарының аудандық, қалалық іріктеу кезеңдері ұйымдастырылды </w:t>
            </w:r>
          </w:p>
        </w:tc>
        <w:tc>
          <w:tcPr>
            <w:tcW w:w="2267" w:type="dxa"/>
            <w:shd w:val="clear" w:color="auto" w:fill="auto"/>
          </w:tcPr>
          <w:p w14:paraId="468FFC3C"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Іріктеу кезеңдерінің өтілу кестесі</w:t>
            </w:r>
          </w:p>
          <w:p w14:paraId="1CCC7732"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p>
          <w:p w14:paraId="6B057421"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Іріктеу турлары туралы ақпарат</w:t>
            </w:r>
          </w:p>
          <w:p w14:paraId="4B451451"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p>
          <w:p w14:paraId="34294ADB"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Іріктеудің нәтижелерін әлеуметтік желіге жариялау</w:t>
            </w:r>
          </w:p>
          <w:p w14:paraId="2F298ED3"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p>
          <w:p w14:paraId="6858F144"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Редакторлар туралы ақпарат</w:t>
            </w:r>
          </w:p>
          <w:p w14:paraId="372CBBE2" w14:textId="77777777" w:rsidR="00260F7C" w:rsidRPr="00E66CE0" w:rsidRDefault="00260F7C" w:rsidP="00260F7C">
            <w:pPr>
              <w:spacing w:after="0" w:line="240" w:lineRule="auto"/>
              <w:jc w:val="both"/>
              <w:rPr>
                <w:rFonts w:ascii="Times New Roman" w:eastAsia="Times New Roman" w:hAnsi="Times New Roman" w:cs="Times New Roman"/>
                <w:lang w:val="kk-KZ" w:eastAsia="ru-RU"/>
              </w:rPr>
            </w:pPr>
          </w:p>
          <w:p w14:paraId="20BD6B9A" w14:textId="4A30A272" w:rsidR="00042BC7" w:rsidRPr="00E66CE0" w:rsidRDefault="00260F7C" w:rsidP="00260F7C">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Фото ақпарат</w:t>
            </w:r>
          </w:p>
        </w:tc>
        <w:tc>
          <w:tcPr>
            <w:tcW w:w="1134" w:type="dxa"/>
            <w:shd w:val="clear" w:color="auto" w:fill="auto"/>
          </w:tcPr>
          <w:p w14:paraId="6A4CFA24" w14:textId="77777777" w:rsidR="00527DA9" w:rsidRPr="00E66CE0" w:rsidRDefault="00260F7C"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77D5CFBA"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6D45B6DD"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5BDC6DB7"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1E8261CF"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10</w:t>
            </w:r>
          </w:p>
          <w:p w14:paraId="0E1CCAF6"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62C40038"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591A0BC0"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777EB931"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10</w:t>
            </w:r>
          </w:p>
          <w:p w14:paraId="5E337581"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002E879F"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193F0F5B"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65AF0BE3"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0598A2A5" w14:textId="7CFF19F5"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5FE154F4"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1DD5AD2B" w14:textId="2EDD63BF" w:rsidR="00260F7C" w:rsidRPr="00E66CE0" w:rsidRDefault="00260F7C"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30</w:t>
            </w:r>
          </w:p>
        </w:tc>
        <w:tc>
          <w:tcPr>
            <w:tcW w:w="992" w:type="dxa"/>
            <w:shd w:val="clear" w:color="auto" w:fill="auto"/>
          </w:tcPr>
          <w:p w14:paraId="41314031" w14:textId="77777777" w:rsidR="00527DA9" w:rsidRPr="00E66CE0" w:rsidRDefault="00260F7C"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3CD79050"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79F446D7"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04C78595"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6998BB91"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10</w:t>
            </w:r>
          </w:p>
          <w:p w14:paraId="4BF7EA37"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5723F966"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64A650E2"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4C73E30F"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10</w:t>
            </w:r>
          </w:p>
          <w:p w14:paraId="1DDEA694"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578B1563"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25BDADEA"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6C71F00A"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657E29B3" w14:textId="6193C66F"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7D308908" w14:textId="77777777" w:rsidR="00260F7C" w:rsidRPr="00E66CE0" w:rsidRDefault="00260F7C" w:rsidP="00E66CE0">
            <w:pPr>
              <w:spacing w:after="0" w:line="240" w:lineRule="auto"/>
              <w:jc w:val="both"/>
              <w:rPr>
                <w:rFonts w:ascii="Times New Roman" w:eastAsia="Times New Roman" w:hAnsi="Times New Roman" w:cs="Times New Roman"/>
                <w:lang w:val="kk-KZ" w:eastAsia="ru-RU"/>
              </w:rPr>
            </w:pPr>
          </w:p>
          <w:p w14:paraId="29610345" w14:textId="7E4874B8" w:rsidR="00260F7C" w:rsidRPr="00E66CE0" w:rsidRDefault="00260F7C"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30</w:t>
            </w:r>
          </w:p>
        </w:tc>
        <w:tc>
          <w:tcPr>
            <w:tcW w:w="2127" w:type="dxa"/>
          </w:tcPr>
          <w:p w14:paraId="09C72DD6" w14:textId="128FCF1E" w:rsidR="00042BC7"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Облыстық ойындарға топтар іріктелді. </w:t>
            </w:r>
          </w:p>
        </w:tc>
      </w:tr>
      <w:tr w:rsidR="00E66CE0" w:rsidRPr="00E66CE0" w14:paraId="459EEEF1" w14:textId="77777777" w:rsidTr="00E66CE0">
        <w:tc>
          <w:tcPr>
            <w:tcW w:w="1702" w:type="dxa"/>
            <w:shd w:val="clear" w:color="auto" w:fill="auto"/>
          </w:tcPr>
          <w:p w14:paraId="33FA9CF5" w14:textId="3E8ADE14"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 міндет. КТК қозғалысын дамыту және әлеуетін арттыру бойынша өңірлік семинар ұйымдастыру.</w:t>
            </w:r>
          </w:p>
        </w:tc>
        <w:tc>
          <w:tcPr>
            <w:tcW w:w="1843" w:type="dxa"/>
            <w:shd w:val="clear" w:color="auto" w:fill="auto"/>
          </w:tcPr>
          <w:p w14:paraId="30642E75" w14:textId="320CA4CD"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«Жайдарман ойындарын дамыту және белсенді ортаны қалыптастыру» семинарлар. Үздік жайдарманшылардан шебер сынып.</w:t>
            </w:r>
          </w:p>
        </w:tc>
        <w:tc>
          <w:tcPr>
            <w:tcW w:w="1134" w:type="dxa"/>
          </w:tcPr>
          <w:p w14:paraId="0E5714F9" w14:textId="07C46BE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11.09-05.10. 2023</w:t>
            </w:r>
          </w:p>
        </w:tc>
        <w:tc>
          <w:tcPr>
            <w:tcW w:w="1276" w:type="dxa"/>
          </w:tcPr>
          <w:p w14:paraId="481A102A"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Жетісу облысы</w:t>
            </w:r>
          </w:p>
          <w:p w14:paraId="71EBB1A3"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8 аудан, </w:t>
            </w:r>
          </w:p>
          <w:p w14:paraId="3DCC5F76" w14:textId="74A826F6"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2 қала</w:t>
            </w:r>
          </w:p>
        </w:tc>
        <w:tc>
          <w:tcPr>
            <w:tcW w:w="1276" w:type="dxa"/>
          </w:tcPr>
          <w:p w14:paraId="647704E3" w14:textId="49525E8A"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537</w:t>
            </w:r>
          </w:p>
        </w:tc>
        <w:tc>
          <w:tcPr>
            <w:tcW w:w="1985" w:type="dxa"/>
            <w:shd w:val="clear" w:color="auto" w:fill="auto"/>
          </w:tcPr>
          <w:p w14:paraId="45035C32" w14:textId="57BE5B2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«Жайдарман ойындарын дамыту және белсенді ортаны қалыптастыру» семинарлар. Үздік жайдарманшылардан шебер сынып жүргізілді  </w:t>
            </w:r>
          </w:p>
        </w:tc>
        <w:tc>
          <w:tcPr>
            <w:tcW w:w="2267" w:type="dxa"/>
            <w:shd w:val="clear" w:color="auto" w:fill="auto"/>
          </w:tcPr>
          <w:p w14:paraId="4F9BB837"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Семинар бағдарламасы</w:t>
            </w:r>
          </w:p>
          <w:p w14:paraId="23F6F96A"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54CB0C68"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Семинардың өтілу кестесі</w:t>
            </w:r>
          </w:p>
          <w:p w14:paraId="0CA7D4C4"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1D9A14A9"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Жаттықтырушылар туралы ақпарат</w:t>
            </w:r>
          </w:p>
          <w:p w14:paraId="3B174660"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06F3A672"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Әлеуметтік желідегі хабарламалар</w:t>
            </w:r>
          </w:p>
          <w:p w14:paraId="4C452786"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2CF4BAF0" w14:textId="140A1DCB"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Фото ақпарат</w:t>
            </w:r>
          </w:p>
        </w:tc>
        <w:tc>
          <w:tcPr>
            <w:tcW w:w="1134" w:type="dxa"/>
            <w:shd w:val="clear" w:color="auto" w:fill="auto"/>
          </w:tcPr>
          <w:p w14:paraId="71C79B4F"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7B435F1C"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631F9D95"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AACE233"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138C89C9"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284DBE2E"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6907CF22"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4908FCFC"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00C66B89"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4FC8562F"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640E7420"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10</w:t>
            </w:r>
          </w:p>
          <w:p w14:paraId="5924A7D2"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34838B7F"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43B45BAF" w14:textId="3F36A6F1"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30</w:t>
            </w:r>
          </w:p>
        </w:tc>
        <w:tc>
          <w:tcPr>
            <w:tcW w:w="992" w:type="dxa"/>
            <w:shd w:val="clear" w:color="auto" w:fill="auto"/>
          </w:tcPr>
          <w:p w14:paraId="3C0B50F8"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19019204"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25776A6A"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4054FF4"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4A015EC1"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6A79B3CE"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88480AD"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2EB62267"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291D0ED9"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62AAA871"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134B32EB"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10</w:t>
            </w:r>
          </w:p>
          <w:p w14:paraId="13537755"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4D0862FE"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92E21E3" w14:textId="534CB473"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30</w:t>
            </w:r>
          </w:p>
        </w:tc>
        <w:tc>
          <w:tcPr>
            <w:tcW w:w="2127" w:type="dxa"/>
          </w:tcPr>
          <w:p w14:paraId="79D6EF15" w14:textId="48A58FF0"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Өзара тәжірибе жинақтайды және қосымша ақпарат алды. </w:t>
            </w:r>
          </w:p>
        </w:tc>
      </w:tr>
      <w:tr w:rsidR="00E66CE0" w:rsidRPr="00E66CE0" w14:paraId="53A163D2" w14:textId="77777777" w:rsidTr="00E66CE0">
        <w:trPr>
          <w:trHeight w:val="5377"/>
        </w:trPr>
        <w:tc>
          <w:tcPr>
            <w:tcW w:w="1702" w:type="dxa"/>
            <w:shd w:val="clear" w:color="auto" w:fill="auto"/>
          </w:tcPr>
          <w:p w14:paraId="5917ABF7" w14:textId="5677B62B"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lastRenderedPageBreak/>
              <w:t xml:space="preserve">4 міндет. Жайдарман ойынының облыстық фестивалін ұйымдастыру және өткізу. Жас жайдарманшылардың әлеуетін арттыру.  </w:t>
            </w:r>
          </w:p>
        </w:tc>
        <w:tc>
          <w:tcPr>
            <w:tcW w:w="1843" w:type="dxa"/>
            <w:shd w:val="clear" w:color="auto" w:fill="auto"/>
          </w:tcPr>
          <w:p w14:paraId="7C2CFE4A" w14:textId="4C55B272"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«Жетісу жұлдыздары» Жайдарман ойындарының күзгі маусымдық фестивалі /3 лига 1*8, 1*4, финал/</w:t>
            </w:r>
          </w:p>
        </w:tc>
        <w:tc>
          <w:tcPr>
            <w:tcW w:w="1134" w:type="dxa"/>
          </w:tcPr>
          <w:p w14:paraId="748805A7"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28.10-10.11</w:t>
            </w:r>
          </w:p>
          <w:p w14:paraId="65245BBC" w14:textId="2B22E3C0"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2023</w:t>
            </w:r>
          </w:p>
        </w:tc>
        <w:tc>
          <w:tcPr>
            <w:tcW w:w="1276" w:type="dxa"/>
          </w:tcPr>
          <w:p w14:paraId="3EE02911" w14:textId="2393994F"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Талдықорған қаласы</w:t>
            </w:r>
          </w:p>
        </w:tc>
        <w:tc>
          <w:tcPr>
            <w:tcW w:w="1276" w:type="dxa"/>
          </w:tcPr>
          <w:p w14:paraId="38944EFD" w14:textId="40DB4925"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55</w:t>
            </w:r>
          </w:p>
        </w:tc>
        <w:tc>
          <w:tcPr>
            <w:tcW w:w="1985" w:type="dxa"/>
            <w:shd w:val="clear" w:color="auto" w:fill="auto"/>
          </w:tcPr>
          <w:p w14:paraId="2CA70346" w14:textId="1AA4C56E"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«Жетісу жұлдыздары» Жайдарман ойындарының күзгі маусымдық фестивалі /3 лига 1*8, 1*4, финалы ұйымдастырылды </w:t>
            </w:r>
          </w:p>
        </w:tc>
        <w:tc>
          <w:tcPr>
            <w:tcW w:w="2267" w:type="dxa"/>
            <w:shd w:val="clear" w:color="auto" w:fill="auto"/>
          </w:tcPr>
          <w:p w14:paraId="370C798F" w14:textId="77777777" w:rsidR="00E66CE0" w:rsidRPr="00E66CE0" w:rsidRDefault="00E66CE0" w:rsidP="00E66CE0">
            <w:pPr>
              <w:spacing w:after="0" w:line="240" w:lineRule="auto"/>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Ақпараттық хат</w:t>
            </w:r>
          </w:p>
          <w:p w14:paraId="74A0403B" w14:textId="77777777" w:rsidR="00E66CE0" w:rsidRPr="00E66CE0" w:rsidRDefault="00E66CE0" w:rsidP="00E66CE0">
            <w:pPr>
              <w:spacing w:after="0" w:line="240" w:lineRule="auto"/>
              <w:rPr>
                <w:rFonts w:ascii="Times New Roman" w:eastAsia="Times New Roman" w:hAnsi="Times New Roman" w:cs="Times New Roman"/>
                <w:lang w:val="kk-KZ" w:eastAsia="ru-RU"/>
              </w:rPr>
            </w:pPr>
          </w:p>
          <w:p w14:paraId="42CD1D1B" w14:textId="77777777" w:rsidR="00E66CE0" w:rsidRPr="00E66CE0" w:rsidRDefault="00E66CE0" w:rsidP="00E66CE0">
            <w:pPr>
              <w:spacing w:after="0" w:line="240" w:lineRule="auto"/>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Жайдарман ойындарының бағдарламасы</w:t>
            </w:r>
          </w:p>
          <w:p w14:paraId="51E27072" w14:textId="77777777" w:rsidR="00E66CE0" w:rsidRPr="00E66CE0" w:rsidRDefault="00E66CE0" w:rsidP="00E66CE0">
            <w:pPr>
              <w:spacing w:after="0" w:line="240" w:lineRule="auto"/>
              <w:rPr>
                <w:rFonts w:ascii="Times New Roman" w:eastAsia="Times New Roman" w:hAnsi="Times New Roman" w:cs="Times New Roman"/>
                <w:lang w:val="kk-KZ" w:eastAsia="ru-RU"/>
              </w:rPr>
            </w:pPr>
          </w:p>
          <w:p w14:paraId="7700A4DF" w14:textId="77777777" w:rsidR="00E66CE0" w:rsidRPr="00E66CE0" w:rsidRDefault="00E66CE0" w:rsidP="00E66CE0">
            <w:pPr>
              <w:spacing w:after="0" w:line="240" w:lineRule="auto"/>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Өтілу кестесі</w:t>
            </w:r>
          </w:p>
          <w:p w14:paraId="6EC1E895" w14:textId="77777777" w:rsidR="00E66CE0" w:rsidRPr="00E66CE0" w:rsidRDefault="00E66CE0" w:rsidP="00E66CE0">
            <w:pPr>
              <w:spacing w:after="0" w:line="240" w:lineRule="auto"/>
              <w:rPr>
                <w:rFonts w:ascii="Times New Roman" w:eastAsia="Times New Roman" w:hAnsi="Times New Roman" w:cs="Times New Roman"/>
                <w:lang w:val="kk-KZ" w:eastAsia="ru-RU"/>
              </w:rPr>
            </w:pPr>
          </w:p>
          <w:p w14:paraId="200499C9" w14:textId="77777777" w:rsidR="00E66CE0" w:rsidRPr="00E66CE0" w:rsidRDefault="00E66CE0" w:rsidP="00E66CE0">
            <w:pPr>
              <w:spacing w:after="0" w:line="240" w:lineRule="auto"/>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Төрешілер туралы ақпарат</w:t>
            </w:r>
          </w:p>
          <w:p w14:paraId="6B8C7F05" w14:textId="77777777" w:rsidR="00E66CE0" w:rsidRPr="00E66CE0" w:rsidRDefault="00E66CE0" w:rsidP="00E66CE0">
            <w:pPr>
              <w:spacing w:after="0" w:line="240" w:lineRule="auto"/>
              <w:rPr>
                <w:rFonts w:ascii="Times New Roman" w:eastAsia="Times New Roman" w:hAnsi="Times New Roman" w:cs="Times New Roman"/>
                <w:lang w:val="kk-KZ" w:eastAsia="ru-RU"/>
              </w:rPr>
            </w:pPr>
          </w:p>
          <w:p w14:paraId="07F1DC34" w14:textId="77777777" w:rsidR="00E66CE0" w:rsidRPr="00E66CE0" w:rsidRDefault="00E66CE0" w:rsidP="00E66CE0">
            <w:pPr>
              <w:spacing w:after="0" w:line="240" w:lineRule="auto"/>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Ойын хаттамасы</w:t>
            </w:r>
          </w:p>
          <w:p w14:paraId="64997441" w14:textId="77777777" w:rsidR="00E66CE0" w:rsidRPr="00E66CE0" w:rsidRDefault="00E66CE0" w:rsidP="00E66CE0">
            <w:pPr>
              <w:spacing w:after="0" w:line="240" w:lineRule="auto"/>
              <w:rPr>
                <w:rFonts w:ascii="Times New Roman" w:eastAsia="Times New Roman" w:hAnsi="Times New Roman" w:cs="Times New Roman"/>
                <w:lang w:val="kk-KZ" w:eastAsia="ru-RU"/>
              </w:rPr>
            </w:pPr>
          </w:p>
          <w:p w14:paraId="6E0DD8BF" w14:textId="77777777" w:rsidR="00E66CE0" w:rsidRPr="00E66CE0" w:rsidRDefault="00E66CE0" w:rsidP="00E66CE0">
            <w:pPr>
              <w:spacing w:after="0" w:line="240" w:lineRule="auto"/>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Ақпараттық пост</w:t>
            </w:r>
          </w:p>
          <w:p w14:paraId="24411040" w14:textId="77777777" w:rsidR="00E66CE0" w:rsidRPr="00E66CE0" w:rsidRDefault="00E66CE0" w:rsidP="00E66CE0">
            <w:pPr>
              <w:spacing w:after="0" w:line="240" w:lineRule="auto"/>
              <w:rPr>
                <w:rFonts w:ascii="Times New Roman" w:eastAsia="Times New Roman" w:hAnsi="Times New Roman" w:cs="Times New Roman"/>
                <w:lang w:val="kk-KZ" w:eastAsia="ru-RU"/>
              </w:rPr>
            </w:pPr>
          </w:p>
          <w:p w14:paraId="6F191A46" w14:textId="77777777" w:rsidR="00E66CE0" w:rsidRPr="00E66CE0" w:rsidRDefault="00E66CE0" w:rsidP="00E66CE0">
            <w:pPr>
              <w:spacing w:after="0" w:line="240" w:lineRule="auto"/>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Фото ақпарат</w:t>
            </w:r>
          </w:p>
          <w:p w14:paraId="3111E405" w14:textId="77777777" w:rsidR="00E66CE0" w:rsidRPr="00E66CE0" w:rsidRDefault="00E66CE0" w:rsidP="00E66CE0">
            <w:pPr>
              <w:spacing w:after="0" w:line="240" w:lineRule="auto"/>
              <w:rPr>
                <w:rFonts w:ascii="Times New Roman" w:eastAsia="Times New Roman" w:hAnsi="Times New Roman" w:cs="Times New Roman"/>
                <w:lang w:val="kk-KZ" w:eastAsia="ru-RU"/>
              </w:rPr>
            </w:pPr>
          </w:p>
          <w:p w14:paraId="455A7D10" w14:textId="77777777" w:rsidR="00E66CE0" w:rsidRPr="00E66CE0" w:rsidRDefault="00E66CE0" w:rsidP="00E66CE0">
            <w:pPr>
              <w:spacing w:after="0" w:line="240" w:lineRule="auto"/>
              <w:rPr>
                <w:rFonts w:ascii="Times New Roman" w:eastAsia="Times New Roman" w:hAnsi="Times New Roman" w:cs="Times New Roman"/>
                <w:lang w:val="kk-KZ" w:eastAsia="ru-RU"/>
              </w:rPr>
            </w:pPr>
          </w:p>
          <w:p w14:paraId="16655F92" w14:textId="73A96A28" w:rsidR="00E66CE0" w:rsidRPr="00E66CE0" w:rsidRDefault="00E66CE0" w:rsidP="00E66CE0">
            <w:pPr>
              <w:spacing w:after="0" w:line="240" w:lineRule="auto"/>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Видео ақпарат</w:t>
            </w:r>
          </w:p>
          <w:p w14:paraId="4A103004" w14:textId="77777777" w:rsidR="00E66CE0" w:rsidRPr="00E66CE0" w:rsidRDefault="00E66CE0" w:rsidP="00E66CE0">
            <w:pPr>
              <w:spacing w:after="0" w:line="240" w:lineRule="auto"/>
              <w:rPr>
                <w:rFonts w:ascii="Times New Roman" w:eastAsia="Times New Roman" w:hAnsi="Times New Roman" w:cs="Times New Roman"/>
                <w:lang w:val="kk-KZ" w:eastAsia="ru-RU"/>
              </w:rPr>
            </w:pPr>
          </w:p>
          <w:p w14:paraId="1E355339" w14:textId="6A0EEA55"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Кері байланыс видеосы</w:t>
            </w:r>
          </w:p>
        </w:tc>
        <w:tc>
          <w:tcPr>
            <w:tcW w:w="1134" w:type="dxa"/>
            <w:shd w:val="clear" w:color="auto" w:fill="auto"/>
          </w:tcPr>
          <w:p w14:paraId="39DE209D"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2B89B917"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511FDA44"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w:t>
            </w:r>
          </w:p>
          <w:p w14:paraId="3B7D2052"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25483E4C"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694526C6"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6B412B92"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0BC11FE5"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1BEB4B70"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w:t>
            </w:r>
          </w:p>
          <w:p w14:paraId="4F43A53D" w14:textId="5BFC7822"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F99A0AA"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58DE1922"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w:t>
            </w:r>
          </w:p>
          <w:p w14:paraId="017287EF"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2BD8CD3F"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6</w:t>
            </w:r>
          </w:p>
          <w:p w14:paraId="2DF85FF7"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3FEF6ADA"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20</w:t>
            </w:r>
          </w:p>
          <w:p w14:paraId="3C2D6CD4" w14:textId="35B4C893"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BB0247F"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00690AD7" w14:textId="737F74C8"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w:t>
            </w:r>
          </w:p>
          <w:p w14:paraId="7A11C039"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EC66D6C" w14:textId="16083974"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w:t>
            </w:r>
          </w:p>
        </w:tc>
        <w:tc>
          <w:tcPr>
            <w:tcW w:w="992" w:type="dxa"/>
            <w:shd w:val="clear" w:color="auto" w:fill="auto"/>
          </w:tcPr>
          <w:p w14:paraId="6885ECFC"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05CCEA05"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6DD1FFF1"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w:t>
            </w:r>
          </w:p>
          <w:p w14:paraId="46770BB2"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42AB8F63"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43BF5BE5"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11CBB530"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51322CE2"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2CD8D76E"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w:t>
            </w:r>
          </w:p>
          <w:p w14:paraId="00A1D15F"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57FDD106"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1B0EB1A8" w14:textId="43B5A4AD"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w:t>
            </w:r>
          </w:p>
          <w:p w14:paraId="2A7B51B2" w14:textId="57F9F321"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2AF10E2F" w14:textId="65A94571"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6</w:t>
            </w:r>
          </w:p>
          <w:p w14:paraId="29D9E727" w14:textId="27859A9C"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4B892B89" w14:textId="3B7CA475"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20</w:t>
            </w:r>
          </w:p>
          <w:p w14:paraId="37BDE795" w14:textId="0B6A191F"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4149E3C8"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00527383" w14:textId="5490DC99"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w:t>
            </w:r>
          </w:p>
          <w:p w14:paraId="546BC208" w14:textId="44FF8EB0"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1B11D15A" w14:textId="15993440"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3</w:t>
            </w:r>
          </w:p>
          <w:p w14:paraId="41637757"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1D60BF86" w14:textId="1DC2487C" w:rsidR="00E66CE0" w:rsidRPr="00E66CE0" w:rsidRDefault="00E66CE0" w:rsidP="00E66CE0">
            <w:pPr>
              <w:spacing w:after="0" w:line="240" w:lineRule="auto"/>
              <w:jc w:val="both"/>
              <w:rPr>
                <w:rFonts w:ascii="Times New Roman" w:eastAsia="Times New Roman" w:hAnsi="Times New Roman" w:cs="Times New Roman"/>
                <w:lang w:val="kk-KZ" w:eastAsia="ru-RU"/>
              </w:rPr>
            </w:pPr>
          </w:p>
        </w:tc>
        <w:tc>
          <w:tcPr>
            <w:tcW w:w="2127" w:type="dxa"/>
          </w:tcPr>
          <w:p w14:paraId="23A031C0" w14:textId="07CD50A0" w:rsidR="00E66CE0" w:rsidRPr="00E66CE0" w:rsidRDefault="00E66CE0" w:rsidP="00E66CE0">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Жастардың ортақ алаңы қалыптасады, бос уақыттарын тиімді ұйымадстыруға және облыс көлеміне Жайдарман ойындары дамиды</w:t>
            </w:r>
          </w:p>
        </w:tc>
      </w:tr>
      <w:tr w:rsidR="00E66CE0" w:rsidRPr="00E66CE0" w14:paraId="3CF64993" w14:textId="77777777" w:rsidTr="00E66CE0">
        <w:tc>
          <w:tcPr>
            <w:tcW w:w="1702" w:type="dxa"/>
            <w:shd w:val="clear" w:color="auto" w:fill="auto"/>
          </w:tcPr>
          <w:p w14:paraId="371C3042" w14:textId="4DA3DA2C"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5 міндет. Жетісу облысы әкімінің кубогы үшін «Жайдарлы Жетісу» КТК республикалық фестивалін өткізу</w:t>
            </w:r>
          </w:p>
        </w:tc>
        <w:tc>
          <w:tcPr>
            <w:tcW w:w="1843" w:type="dxa"/>
            <w:shd w:val="clear" w:color="auto" w:fill="auto"/>
          </w:tcPr>
          <w:p w14:paraId="4F74286C" w14:textId="688E6EE2"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Жетісу облысы әкімінің кубогы үшін «Жайдарлы Жетісу» КТК республикалық фестивалі</w:t>
            </w:r>
          </w:p>
        </w:tc>
        <w:tc>
          <w:tcPr>
            <w:tcW w:w="1134" w:type="dxa"/>
          </w:tcPr>
          <w:p w14:paraId="32858CA4" w14:textId="77777777" w:rsidR="00E66CE0" w:rsidRDefault="00E66CE0" w:rsidP="00E66CE0">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17.11</w:t>
            </w:r>
          </w:p>
          <w:p w14:paraId="363F85E9" w14:textId="5F8954C2" w:rsidR="00E66CE0" w:rsidRPr="00E66CE0" w:rsidRDefault="00E66CE0" w:rsidP="00E66CE0">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2023</w:t>
            </w:r>
          </w:p>
        </w:tc>
        <w:tc>
          <w:tcPr>
            <w:tcW w:w="1276" w:type="dxa"/>
          </w:tcPr>
          <w:p w14:paraId="3E010AD8" w14:textId="706D36A0"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Талдықорған қаласы</w:t>
            </w:r>
          </w:p>
        </w:tc>
        <w:tc>
          <w:tcPr>
            <w:tcW w:w="1276" w:type="dxa"/>
          </w:tcPr>
          <w:p w14:paraId="4909DA15" w14:textId="5913027F" w:rsidR="00E66CE0" w:rsidRPr="00E66CE0" w:rsidRDefault="00A84F70" w:rsidP="00E66CE0">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69</w:t>
            </w:r>
          </w:p>
        </w:tc>
        <w:tc>
          <w:tcPr>
            <w:tcW w:w="1985" w:type="dxa"/>
            <w:shd w:val="clear" w:color="auto" w:fill="auto"/>
          </w:tcPr>
          <w:p w14:paraId="1A003AC3" w14:textId="0F449A4E"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Жетісу облысы әкімінің кубогы үшін «Жайдарлы Жетісу» КТК республикалық фестивалінің ұйымдастырылды </w:t>
            </w:r>
          </w:p>
        </w:tc>
        <w:tc>
          <w:tcPr>
            <w:tcW w:w="2267" w:type="dxa"/>
            <w:shd w:val="clear" w:color="auto" w:fill="auto"/>
          </w:tcPr>
          <w:p w14:paraId="05711F51"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Ақпараттық хат</w:t>
            </w:r>
          </w:p>
          <w:p w14:paraId="5FCB12B5"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0C999102"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Жайдарман бағдарламасы</w:t>
            </w:r>
          </w:p>
          <w:p w14:paraId="7A5CB8BD"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522821A5"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Өтілу кестесі</w:t>
            </w:r>
          </w:p>
          <w:p w14:paraId="689FA1DD"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4F117CD7"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Төрешілер туралы ақпарат</w:t>
            </w:r>
          </w:p>
          <w:p w14:paraId="6CEF30F9"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15DB0A3B" w14:textId="2F36BDBD"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Ойын жеңімпаздарының хаттамасы</w:t>
            </w:r>
          </w:p>
        </w:tc>
        <w:tc>
          <w:tcPr>
            <w:tcW w:w="1134" w:type="dxa"/>
            <w:shd w:val="clear" w:color="auto" w:fill="auto"/>
          </w:tcPr>
          <w:p w14:paraId="3F6DCEFE"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1CD23C1D"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BE8EE7B"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741F0348"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453DA6EE"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695E3B01"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305E5849"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42E7291"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2ECD4047"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460FB84"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0FB58703"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63AF3C9"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0F24468A" w14:textId="4EA74E05"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tc>
        <w:tc>
          <w:tcPr>
            <w:tcW w:w="992" w:type="dxa"/>
            <w:shd w:val="clear" w:color="auto" w:fill="auto"/>
          </w:tcPr>
          <w:p w14:paraId="6B009138"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3821E8F1"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611A5D25"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43E3C909"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937B0CB"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0CB3F7A7"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342A1128"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30D65BE4"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753B0E2F"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02BDE6A5"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B747667"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1EB89300"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DB2CC15" w14:textId="29EC1D1A"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tc>
        <w:tc>
          <w:tcPr>
            <w:tcW w:w="2127" w:type="dxa"/>
          </w:tcPr>
          <w:p w14:paraId="4F4C4B6C" w14:textId="636F821B" w:rsidR="00E66CE0" w:rsidRPr="00E66CE0" w:rsidRDefault="00E66CE0" w:rsidP="00E66CE0">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Республикалық деңгейде Жайдарман ойыны ұйымадстырылды және жолдастық кездесу, достық қарым-қатынас дамиды</w:t>
            </w:r>
          </w:p>
        </w:tc>
      </w:tr>
      <w:tr w:rsidR="00E66CE0" w:rsidRPr="000F1933" w14:paraId="2189BCA0" w14:textId="77777777" w:rsidTr="00E66CE0">
        <w:tc>
          <w:tcPr>
            <w:tcW w:w="1702" w:type="dxa"/>
            <w:shd w:val="clear" w:color="auto" w:fill="auto"/>
          </w:tcPr>
          <w:p w14:paraId="32BE7980"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tc>
        <w:tc>
          <w:tcPr>
            <w:tcW w:w="1843" w:type="dxa"/>
            <w:shd w:val="clear" w:color="auto" w:fill="auto"/>
          </w:tcPr>
          <w:p w14:paraId="5047F52C" w14:textId="0B376AB5"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Жоба туралы қорытынды ақпараттық </w:t>
            </w:r>
            <w:r w:rsidRPr="00E66CE0">
              <w:rPr>
                <w:rFonts w:ascii="Times New Roman" w:eastAsia="Times New Roman" w:hAnsi="Times New Roman" w:cs="Times New Roman"/>
                <w:lang w:val="kk-KZ" w:eastAsia="ru-RU"/>
              </w:rPr>
              <w:lastRenderedPageBreak/>
              <w:t>жария тұсаукесер</w:t>
            </w:r>
          </w:p>
        </w:tc>
        <w:tc>
          <w:tcPr>
            <w:tcW w:w="1134" w:type="dxa"/>
          </w:tcPr>
          <w:p w14:paraId="7395725F"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tc>
        <w:tc>
          <w:tcPr>
            <w:tcW w:w="1276" w:type="dxa"/>
          </w:tcPr>
          <w:p w14:paraId="47519B1A" w14:textId="06155F5D" w:rsidR="00E66CE0" w:rsidRPr="00E66CE0" w:rsidRDefault="002D4D6D"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Талдықорған қаласы</w:t>
            </w:r>
          </w:p>
        </w:tc>
        <w:tc>
          <w:tcPr>
            <w:tcW w:w="1276" w:type="dxa"/>
          </w:tcPr>
          <w:p w14:paraId="20B80033"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tc>
        <w:tc>
          <w:tcPr>
            <w:tcW w:w="1985" w:type="dxa"/>
            <w:shd w:val="clear" w:color="auto" w:fill="auto"/>
          </w:tcPr>
          <w:p w14:paraId="4DEC7081" w14:textId="16362DD4"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Жоба туралы қорытынды ақпараттық жария </w:t>
            </w:r>
            <w:r w:rsidRPr="00E66CE0">
              <w:rPr>
                <w:rFonts w:ascii="Times New Roman" w:eastAsia="Times New Roman" w:hAnsi="Times New Roman" w:cs="Times New Roman"/>
                <w:lang w:val="kk-KZ" w:eastAsia="ru-RU"/>
              </w:rPr>
              <w:lastRenderedPageBreak/>
              <w:t xml:space="preserve">тұсаукесері жүргізілді </w:t>
            </w:r>
          </w:p>
        </w:tc>
        <w:tc>
          <w:tcPr>
            <w:tcW w:w="2267" w:type="dxa"/>
            <w:shd w:val="clear" w:color="auto" w:fill="auto"/>
          </w:tcPr>
          <w:p w14:paraId="39F8677A"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lastRenderedPageBreak/>
              <w:t xml:space="preserve">Тұсаукесер </w:t>
            </w:r>
          </w:p>
          <w:p w14:paraId="09A675A3"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51FB982D"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lastRenderedPageBreak/>
              <w:t>Спикерлер туралы ақпарат</w:t>
            </w:r>
          </w:p>
          <w:p w14:paraId="3C09C566"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5DE6A5BB"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Ақпараттық баяндама</w:t>
            </w:r>
          </w:p>
          <w:p w14:paraId="7470E24E"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02A4E5C0" w14:textId="29A6AF5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Әлеуметтік желідегі ақпарат</w:t>
            </w:r>
          </w:p>
        </w:tc>
        <w:tc>
          <w:tcPr>
            <w:tcW w:w="1134" w:type="dxa"/>
            <w:shd w:val="clear" w:color="auto" w:fill="auto"/>
          </w:tcPr>
          <w:p w14:paraId="2F3346D8"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lastRenderedPageBreak/>
              <w:t>1</w:t>
            </w:r>
          </w:p>
          <w:p w14:paraId="50DAC381"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FE1427C"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1AD3EA19"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D9947AF"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1F99817"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097A75AC"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5094B8F7"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3ADE5CE5"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0B0EA4E9" w14:textId="7F9E885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2</w:t>
            </w:r>
          </w:p>
        </w:tc>
        <w:tc>
          <w:tcPr>
            <w:tcW w:w="992" w:type="dxa"/>
            <w:shd w:val="clear" w:color="auto" w:fill="auto"/>
          </w:tcPr>
          <w:p w14:paraId="0F74C6D5"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lastRenderedPageBreak/>
              <w:t>1</w:t>
            </w:r>
          </w:p>
          <w:p w14:paraId="301B780C"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116E534D"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1B45286F"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23CF1EE6"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1726BF23"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67AB7FAA"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6E46E0AC"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3E54518D"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4BD92DED" w14:textId="05BF6FBB"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2</w:t>
            </w:r>
          </w:p>
        </w:tc>
        <w:tc>
          <w:tcPr>
            <w:tcW w:w="2127" w:type="dxa"/>
          </w:tcPr>
          <w:p w14:paraId="65C3BF2B" w14:textId="075739FF" w:rsidR="00E66CE0" w:rsidRPr="00E66CE0" w:rsidRDefault="00E66CE0" w:rsidP="00E66CE0">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Жобаның нәтижелері жарияланды.</w:t>
            </w:r>
          </w:p>
        </w:tc>
      </w:tr>
      <w:tr w:rsidR="00E66CE0" w:rsidRPr="000F1933" w14:paraId="18ACB3DB" w14:textId="77777777" w:rsidTr="00E66CE0">
        <w:tc>
          <w:tcPr>
            <w:tcW w:w="1702" w:type="dxa"/>
            <w:shd w:val="clear" w:color="auto" w:fill="auto"/>
          </w:tcPr>
          <w:p w14:paraId="0E3AFCF3"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tc>
        <w:tc>
          <w:tcPr>
            <w:tcW w:w="1843" w:type="dxa"/>
            <w:shd w:val="clear" w:color="auto" w:fill="auto"/>
          </w:tcPr>
          <w:p w14:paraId="79060262"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Пресс-конференция</w:t>
            </w:r>
          </w:p>
          <w:p w14:paraId="0806B718" w14:textId="008E3483"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(жобаның басталуы туралы орталық ком</w:t>
            </w:r>
            <w:r>
              <w:rPr>
                <w:rFonts w:ascii="Times New Roman" w:eastAsia="Times New Roman" w:hAnsi="Times New Roman" w:cs="Times New Roman"/>
                <w:lang w:val="kk-KZ" w:eastAsia="ru-RU"/>
              </w:rPr>
              <w:t>-</w:t>
            </w:r>
            <w:r w:rsidRPr="00E66CE0">
              <w:rPr>
                <w:rFonts w:ascii="Times New Roman" w:eastAsia="Times New Roman" w:hAnsi="Times New Roman" w:cs="Times New Roman"/>
                <w:lang w:val="kk-KZ" w:eastAsia="ru-RU"/>
              </w:rPr>
              <w:t>муникациялар қызметінде ақпарат беру)</w:t>
            </w:r>
          </w:p>
        </w:tc>
        <w:tc>
          <w:tcPr>
            <w:tcW w:w="1134" w:type="dxa"/>
          </w:tcPr>
          <w:p w14:paraId="04AACBC5"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tc>
        <w:tc>
          <w:tcPr>
            <w:tcW w:w="1276" w:type="dxa"/>
          </w:tcPr>
          <w:p w14:paraId="2757F2F3" w14:textId="7CF81DB7" w:rsidR="00E66CE0" w:rsidRPr="00E66CE0" w:rsidRDefault="002D4D6D"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Талдықорған қаласы</w:t>
            </w:r>
          </w:p>
        </w:tc>
        <w:tc>
          <w:tcPr>
            <w:tcW w:w="1276" w:type="dxa"/>
          </w:tcPr>
          <w:p w14:paraId="74101876"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tc>
        <w:tc>
          <w:tcPr>
            <w:tcW w:w="1985" w:type="dxa"/>
            <w:shd w:val="clear" w:color="auto" w:fill="auto"/>
          </w:tcPr>
          <w:p w14:paraId="1DC7A61D"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Пресс-конференция</w:t>
            </w:r>
          </w:p>
          <w:p w14:paraId="28874BF2" w14:textId="029D5D71"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 xml:space="preserve">(жобаның басталуы туралы орталық коммуникациялар қызметінде ақпарат беру) берілді </w:t>
            </w:r>
          </w:p>
        </w:tc>
        <w:tc>
          <w:tcPr>
            <w:tcW w:w="2267" w:type="dxa"/>
            <w:shd w:val="clear" w:color="auto" w:fill="auto"/>
          </w:tcPr>
          <w:p w14:paraId="63388C7E"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Пресс-релиз</w:t>
            </w:r>
          </w:p>
          <w:p w14:paraId="0B7299A4"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467CD037"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Әлеуметтік желіге ақпарат беру</w:t>
            </w:r>
          </w:p>
          <w:p w14:paraId="3D4CAB31"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69795E19" w14:textId="41504F24"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Қатысқан телеарналар мен БАҚ құралдарының тізімі</w:t>
            </w:r>
          </w:p>
        </w:tc>
        <w:tc>
          <w:tcPr>
            <w:tcW w:w="1134" w:type="dxa"/>
            <w:shd w:val="clear" w:color="auto" w:fill="auto"/>
          </w:tcPr>
          <w:p w14:paraId="40F4AAC0"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1B69D2B5"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4359E79C"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p w14:paraId="0DAA88EA"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2A155748"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2A5C29C9"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39CBA5AE"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p w14:paraId="701BE774" w14:textId="549FC7CC" w:rsidR="00E66CE0" w:rsidRPr="00E66CE0" w:rsidRDefault="00E66CE0" w:rsidP="00E66CE0">
            <w:pPr>
              <w:spacing w:after="0" w:line="240" w:lineRule="auto"/>
              <w:jc w:val="both"/>
              <w:rPr>
                <w:rFonts w:ascii="Times New Roman" w:eastAsia="Times New Roman" w:hAnsi="Times New Roman" w:cs="Times New Roman"/>
                <w:lang w:val="kk-KZ" w:eastAsia="ru-RU"/>
              </w:rPr>
            </w:pPr>
            <w:r w:rsidRPr="00E66CE0">
              <w:rPr>
                <w:rFonts w:ascii="Times New Roman" w:eastAsia="Times New Roman" w:hAnsi="Times New Roman" w:cs="Times New Roman"/>
                <w:lang w:val="kk-KZ" w:eastAsia="ru-RU"/>
              </w:rPr>
              <w:t>1</w:t>
            </w:r>
          </w:p>
        </w:tc>
        <w:tc>
          <w:tcPr>
            <w:tcW w:w="992" w:type="dxa"/>
            <w:shd w:val="clear" w:color="auto" w:fill="auto"/>
          </w:tcPr>
          <w:p w14:paraId="798B4F70" w14:textId="77777777" w:rsidR="00E66CE0" w:rsidRPr="00E66CE0" w:rsidRDefault="00E66CE0" w:rsidP="00E66CE0">
            <w:pPr>
              <w:spacing w:after="0" w:line="240" w:lineRule="auto"/>
              <w:jc w:val="both"/>
              <w:rPr>
                <w:rFonts w:ascii="Times New Roman" w:eastAsia="Times New Roman" w:hAnsi="Times New Roman" w:cs="Times New Roman"/>
                <w:lang w:val="kk-KZ" w:eastAsia="ru-RU"/>
              </w:rPr>
            </w:pPr>
          </w:p>
        </w:tc>
        <w:tc>
          <w:tcPr>
            <w:tcW w:w="2127" w:type="dxa"/>
          </w:tcPr>
          <w:p w14:paraId="70737717" w14:textId="732C03FE" w:rsidR="00E66CE0" w:rsidRPr="00E66CE0" w:rsidRDefault="00E66CE0" w:rsidP="00E66CE0">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Жобаның нәтижелері жарияланды. </w:t>
            </w:r>
          </w:p>
        </w:tc>
      </w:tr>
    </w:tbl>
    <w:p w14:paraId="3461E6F6" w14:textId="35182E48" w:rsidR="00A72648" w:rsidRPr="000F1933" w:rsidRDefault="00EB3640" w:rsidP="00A72648">
      <w:pPr>
        <w:spacing w:after="0" w:line="240" w:lineRule="auto"/>
        <w:jc w:val="both"/>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Әлеуметтік жобаның әлеуметтік және экономикалық әсерлерін көрсететін кестені толтырыңыз</w:t>
      </w:r>
    </w:p>
    <w:p w14:paraId="7BB4612F" w14:textId="77777777" w:rsidR="00EB3640" w:rsidRPr="000F1933" w:rsidRDefault="00EB3640" w:rsidP="00A72648">
      <w:pPr>
        <w:spacing w:after="0" w:line="240" w:lineRule="auto"/>
        <w:jc w:val="both"/>
        <w:rPr>
          <w:rFonts w:ascii="Times New Roman" w:eastAsia="Times New Roman" w:hAnsi="Times New Roman" w:cs="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91"/>
        <w:gridCol w:w="2356"/>
        <w:gridCol w:w="3058"/>
        <w:gridCol w:w="3058"/>
      </w:tblGrid>
      <w:tr w:rsidR="000F1933" w:rsidRPr="000F1933" w14:paraId="19BEA265" w14:textId="77777777" w:rsidTr="00EB2844">
        <w:tc>
          <w:tcPr>
            <w:tcW w:w="136" w:type="pct"/>
            <w:shd w:val="clear" w:color="auto" w:fill="BFBFBF"/>
          </w:tcPr>
          <w:p w14:paraId="2AE62F54" w14:textId="77777777" w:rsidR="00EB2844" w:rsidRPr="000F1933" w:rsidRDefault="00EB2844" w:rsidP="00EB2844">
            <w:pPr>
              <w:spacing w:after="0" w:line="240" w:lineRule="auto"/>
              <w:contextualSpacing/>
              <w:jc w:val="center"/>
              <w:rPr>
                <w:rFonts w:ascii="Times New Roman" w:eastAsia="Times New Roman" w:hAnsi="Times New Roman" w:cs="Times New Roman"/>
                <w:b/>
                <w:sz w:val="24"/>
                <w:szCs w:val="24"/>
                <w:lang w:val="kk-KZ" w:eastAsia="ru-RU"/>
              </w:rPr>
            </w:pPr>
          </w:p>
        </w:tc>
        <w:tc>
          <w:tcPr>
            <w:tcW w:w="1954" w:type="pct"/>
            <w:shd w:val="clear" w:color="auto" w:fill="BFBFBF"/>
          </w:tcPr>
          <w:p w14:paraId="5BB279B0" w14:textId="77777777" w:rsidR="00EB2844" w:rsidRPr="000F1933" w:rsidRDefault="00EB2844" w:rsidP="00EB2844">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Индикатор</w:t>
            </w:r>
          </w:p>
        </w:tc>
        <w:tc>
          <w:tcPr>
            <w:tcW w:w="809" w:type="pct"/>
            <w:shd w:val="clear" w:color="auto" w:fill="BFBFBF"/>
          </w:tcPr>
          <w:p w14:paraId="68F33C69" w14:textId="0635F09E" w:rsidR="00EB2844" w:rsidRPr="000F1933" w:rsidRDefault="00EB2844" w:rsidP="00EB2844">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Өлшем бірлігі</w:t>
            </w:r>
          </w:p>
        </w:tc>
        <w:tc>
          <w:tcPr>
            <w:tcW w:w="1050" w:type="pct"/>
            <w:shd w:val="clear" w:color="auto" w:fill="BFBFBF"/>
          </w:tcPr>
          <w:p w14:paraId="5661826D" w14:textId="1D71529B" w:rsidR="00EB2844" w:rsidRPr="000F1933" w:rsidRDefault="00EB2844" w:rsidP="00EB2844">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Жоспарланып отырған деңгей</w:t>
            </w:r>
          </w:p>
        </w:tc>
        <w:tc>
          <w:tcPr>
            <w:tcW w:w="1050" w:type="pct"/>
            <w:shd w:val="clear" w:color="auto" w:fill="BFBFBF"/>
          </w:tcPr>
          <w:p w14:paraId="75D57A38" w14:textId="430E9E80" w:rsidR="00EB2844" w:rsidRPr="000F1933" w:rsidRDefault="00EB2844" w:rsidP="00EB2844">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Нақты деңгей</w:t>
            </w:r>
          </w:p>
        </w:tc>
      </w:tr>
      <w:tr w:rsidR="000F1933" w:rsidRPr="000F1933" w14:paraId="467F382E" w14:textId="77777777" w:rsidTr="00EB2844">
        <w:trPr>
          <w:trHeight w:val="240"/>
        </w:trPr>
        <w:tc>
          <w:tcPr>
            <w:tcW w:w="136" w:type="pct"/>
            <w:shd w:val="clear" w:color="auto" w:fill="auto"/>
          </w:tcPr>
          <w:p w14:paraId="4168AD78" w14:textId="77777777" w:rsidR="00477491" w:rsidRPr="000F1933"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1.</w:t>
            </w:r>
          </w:p>
        </w:tc>
        <w:tc>
          <w:tcPr>
            <w:tcW w:w="1954" w:type="pct"/>
            <w:shd w:val="clear" w:color="auto" w:fill="auto"/>
          </w:tcPr>
          <w:p w14:paraId="67D3B7F2" w14:textId="4DCC4445" w:rsidR="00477491" w:rsidRPr="000F1933"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0F1933">
              <w:rPr>
                <w:rFonts w:ascii="Times New Roman" w:hAnsi="Times New Roman" w:cs="Times New Roman"/>
                <w:sz w:val="24"/>
                <w:szCs w:val="24"/>
                <w:lang w:val="kk-KZ"/>
              </w:rPr>
              <w:t>Тікелей бенефициарлар саны, оның ішінде:</w:t>
            </w:r>
          </w:p>
        </w:tc>
        <w:tc>
          <w:tcPr>
            <w:tcW w:w="809" w:type="pct"/>
            <w:shd w:val="clear" w:color="auto" w:fill="auto"/>
          </w:tcPr>
          <w:p w14:paraId="4044B992" w14:textId="14408A20" w:rsidR="00477491" w:rsidRPr="000F1933" w:rsidRDefault="00477491" w:rsidP="00477491">
            <w:pPr>
              <w:spacing w:after="0" w:line="240" w:lineRule="auto"/>
              <w:contextualSpacing/>
              <w:jc w:val="center"/>
              <w:rPr>
                <w:rFonts w:ascii="Times New Roman" w:hAnsi="Times New Roman" w:cs="Times New Roman"/>
                <w:sz w:val="24"/>
                <w:szCs w:val="24"/>
                <w:lang w:val="kk-KZ"/>
              </w:rPr>
            </w:pPr>
            <w:r w:rsidRPr="000F1933">
              <w:rPr>
                <w:rFonts w:ascii="Times New Roman" w:hAnsi="Times New Roman" w:cs="Times New Roman"/>
                <w:sz w:val="24"/>
                <w:szCs w:val="24"/>
                <w:lang w:val="kk-KZ"/>
              </w:rPr>
              <w:t>адам</w:t>
            </w:r>
          </w:p>
        </w:tc>
        <w:tc>
          <w:tcPr>
            <w:tcW w:w="1050" w:type="pct"/>
            <w:shd w:val="clear" w:color="auto" w:fill="auto"/>
          </w:tcPr>
          <w:p w14:paraId="278FFD24" w14:textId="1C8E2F42" w:rsidR="00477491" w:rsidRPr="000F1933" w:rsidRDefault="00E66CE0"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600</w:t>
            </w:r>
          </w:p>
        </w:tc>
        <w:tc>
          <w:tcPr>
            <w:tcW w:w="1050" w:type="pct"/>
            <w:shd w:val="clear" w:color="auto" w:fill="auto"/>
          </w:tcPr>
          <w:p w14:paraId="59EF2585" w14:textId="6EB575CD" w:rsidR="00477491" w:rsidRPr="000F1933" w:rsidRDefault="00E66CE0"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651</w:t>
            </w:r>
          </w:p>
        </w:tc>
      </w:tr>
      <w:tr w:rsidR="000F1933" w:rsidRPr="000F1933" w14:paraId="2CB3A4E8" w14:textId="77777777" w:rsidTr="00EB2844">
        <w:tc>
          <w:tcPr>
            <w:tcW w:w="136" w:type="pct"/>
            <w:shd w:val="clear" w:color="auto" w:fill="auto"/>
          </w:tcPr>
          <w:p w14:paraId="199B26E3" w14:textId="77777777" w:rsidR="00477491" w:rsidRPr="000F1933"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lang w:val="kk-KZ"/>
              </w:rPr>
            </w:pPr>
          </w:p>
        </w:tc>
        <w:tc>
          <w:tcPr>
            <w:tcW w:w="1954" w:type="pct"/>
            <w:shd w:val="clear" w:color="auto" w:fill="auto"/>
          </w:tcPr>
          <w:p w14:paraId="702F94B3" w14:textId="04E3D7DA" w:rsidR="00477491" w:rsidRPr="000F1933"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0F1933">
              <w:rPr>
                <w:rFonts w:ascii="Times New Roman" w:hAnsi="Times New Roman" w:cs="Times New Roman"/>
                <w:sz w:val="24"/>
                <w:szCs w:val="24"/>
                <w:lang w:val="kk-KZ"/>
              </w:rPr>
              <w:t>халықтың әлеуметтік осал топтарынан</w:t>
            </w:r>
          </w:p>
        </w:tc>
        <w:tc>
          <w:tcPr>
            <w:tcW w:w="809" w:type="pct"/>
            <w:shd w:val="clear" w:color="auto" w:fill="auto"/>
          </w:tcPr>
          <w:p w14:paraId="6C6886BE" w14:textId="0B333B5D" w:rsidR="00477491" w:rsidRPr="000F1933" w:rsidRDefault="00477491" w:rsidP="00477491">
            <w:pPr>
              <w:spacing w:after="0" w:line="240" w:lineRule="auto"/>
              <w:contextualSpacing/>
              <w:jc w:val="center"/>
              <w:rPr>
                <w:rFonts w:ascii="Times New Roman" w:hAnsi="Times New Roman" w:cs="Times New Roman"/>
                <w:sz w:val="24"/>
                <w:szCs w:val="24"/>
                <w:lang w:val="kk-KZ"/>
              </w:rPr>
            </w:pPr>
            <w:r w:rsidRPr="000F1933">
              <w:rPr>
                <w:rFonts w:ascii="Times New Roman" w:hAnsi="Times New Roman" w:cs="Times New Roman"/>
                <w:sz w:val="24"/>
                <w:szCs w:val="24"/>
                <w:lang w:val="kk-KZ"/>
              </w:rPr>
              <w:t xml:space="preserve">адам </w:t>
            </w:r>
          </w:p>
        </w:tc>
        <w:tc>
          <w:tcPr>
            <w:tcW w:w="1050" w:type="pct"/>
            <w:shd w:val="clear" w:color="auto" w:fill="auto"/>
          </w:tcPr>
          <w:p w14:paraId="010620A3" w14:textId="16639830" w:rsidR="00477491" w:rsidRPr="000F1933" w:rsidRDefault="00E66CE0"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050" w:type="pct"/>
            <w:shd w:val="clear" w:color="auto" w:fill="auto"/>
          </w:tcPr>
          <w:p w14:paraId="631EB932" w14:textId="2C842E56" w:rsidR="00477491" w:rsidRPr="000F1933" w:rsidRDefault="00E66CE0"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r>
      <w:tr w:rsidR="000F1933" w:rsidRPr="000F1933" w14:paraId="5BDC07BC" w14:textId="77777777" w:rsidTr="00EB2844">
        <w:tc>
          <w:tcPr>
            <w:tcW w:w="136" w:type="pct"/>
            <w:shd w:val="clear" w:color="auto" w:fill="auto"/>
          </w:tcPr>
          <w:p w14:paraId="02CA3340" w14:textId="77777777" w:rsidR="00477491" w:rsidRPr="000F1933"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2.</w:t>
            </w:r>
          </w:p>
        </w:tc>
        <w:tc>
          <w:tcPr>
            <w:tcW w:w="1954" w:type="pct"/>
            <w:shd w:val="clear" w:color="auto" w:fill="auto"/>
          </w:tcPr>
          <w:p w14:paraId="221CBEFF" w14:textId="2BE9D085" w:rsidR="00477491" w:rsidRPr="000F1933"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0F1933">
              <w:rPr>
                <w:rFonts w:ascii="Times New Roman" w:hAnsi="Times New Roman" w:cs="Times New Roman"/>
                <w:sz w:val="24"/>
                <w:szCs w:val="24"/>
                <w:lang w:val="kk-KZ"/>
              </w:rPr>
              <w:t>Жанама бенефициарлар саны (БАҚ-та жариялау есебінен)</w:t>
            </w:r>
          </w:p>
        </w:tc>
        <w:tc>
          <w:tcPr>
            <w:tcW w:w="809" w:type="pct"/>
            <w:shd w:val="clear" w:color="auto" w:fill="auto"/>
          </w:tcPr>
          <w:p w14:paraId="43D7FE93" w14:textId="0AC425C2" w:rsidR="00477491" w:rsidRPr="000F1933" w:rsidRDefault="00477491" w:rsidP="00477491">
            <w:pPr>
              <w:spacing w:after="0" w:line="240" w:lineRule="auto"/>
              <w:contextualSpacing/>
              <w:jc w:val="center"/>
              <w:rPr>
                <w:rFonts w:ascii="Times New Roman" w:hAnsi="Times New Roman" w:cs="Times New Roman"/>
                <w:sz w:val="24"/>
                <w:szCs w:val="24"/>
                <w:lang w:val="kk-KZ"/>
              </w:rPr>
            </w:pPr>
            <w:r w:rsidRPr="000F1933">
              <w:rPr>
                <w:rFonts w:ascii="Times New Roman" w:hAnsi="Times New Roman" w:cs="Times New Roman"/>
                <w:sz w:val="24"/>
                <w:szCs w:val="24"/>
                <w:lang w:val="kk-KZ"/>
              </w:rPr>
              <w:t>адам</w:t>
            </w:r>
          </w:p>
        </w:tc>
        <w:tc>
          <w:tcPr>
            <w:tcW w:w="1050" w:type="pct"/>
            <w:shd w:val="clear" w:color="auto" w:fill="auto"/>
          </w:tcPr>
          <w:p w14:paraId="504E3840" w14:textId="18C9A56B" w:rsidR="00477491" w:rsidRPr="000F1933" w:rsidRDefault="00E66CE0"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3000</w:t>
            </w:r>
          </w:p>
        </w:tc>
        <w:tc>
          <w:tcPr>
            <w:tcW w:w="1050" w:type="pct"/>
            <w:shd w:val="clear" w:color="auto" w:fill="auto"/>
          </w:tcPr>
          <w:p w14:paraId="63D0C9D6" w14:textId="2F9BA58C" w:rsidR="00477491" w:rsidRPr="000F1933" w:rsidRDefault="00E66CE0"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3000</w:t>
            </w:r>
          </w:p>
        </w:tc>
      </w:tr>
      <w:tr w:rsidR="000F1933" w:rsidRPr="000F1933" w14:paraId="213B869A" w14:textId="77777777" w:rsidTr="00EB2844">
        <w:tc>
          <w:tcPr>
            <w:tcW w:w="136" w:type="pct"/>
            <w:shd w:val="clear" w:color="auto" w:fill="auto"/>
          </w:tcPr>
          <w:p w14:paraId="23218DD7" w14:textId="77777777" w:rsidR="00477491" w:rsidRPr="000F1933"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3.</w:t>
            </w:r>
          </w:p>
        </w:tc>
        <w:tc>
          <w:tcPr>
            <w:tcW w:w="1954" w:type="pct"/>
            <w:shd w:val="clear" w:color="auto" w:fill="auto"/>
          </w:tcPr>
          <w:p w14:paraId="594B4313" w14:textId="1B8DD6B1" w:rsidR="00477491" w:rsidRPr="000F1933" w:rsidRDefault="00477491" w:rsidP="00477491">
            <w:pPr>
              <w:spacing w:after="0" w:line="240" w:lineRule="auto"/>
              <w:contextualSpacing/>
              <w:rPr>
                <w:rFonts w:ascii="Times New Roman" w:eastAsia="Times New Roman" w:hAnsi="Times New Roman" w:cs="Times New Roman"/>
                <w:bCs/>
                <w:sz w:val="24"/>
                <w:szCs w:val="24"/>
                <w:lang w:val="kk-KZ" w:eastAsia="ru-RU"/>
              </w:rPr>
            </w:pPr>
            <w:r w:rsidRPr="000F1933">
              <w:rPr>
                <w:rFonts w:ascii="Times New Roman" w:hAnsi="Times New Roman" w:cs="Times New Roman"/>
                <w:sz w:val="24"/>
                <w:szCs w:val="24"/>
                <w:lang w:val="kk-KZ"/>
              </w:rPr>
              <w:t>Штаттық қызметкерлердің саны</w:t>
            </w:r>
          </w:p>
        </w:tc>
        <w:tc>
          <w:tcPr>
            <w:tcW w:w="809" w:type="pct"/>
            <w:shd w:val="clear" w:color="auto" w:fill="auto"/>
          </w:tcPr>
          <w:p w14:paraId="3759252A" w14:textId="09A08F51" w:rsidR="00477491" w:rsidRPr="000F1933" w:rsidRDefault="00477491" w:rsidP="00477491">
            <w:pPr>
              <w:spacing w:after="0" w:line="240" w:lineRule="auto"/>
              <w:contextualSpacing/>
              <w:jc w:val="center"/>
              <w:rPr>
                <w:rFonts w:ascii="Times New Roman" w:hAnsi="Times New Roman" w:cs="Times New Roman"/>
                <w:sz w:val="24"/>
                <w:szCs w:val="24"/>
                <w:lang w:val="kk-KZ"/>
              </w:rPr>
            </w:pPr>
            <w:r w:rsidRPr="000F1933">
              <w:rPr>
                <w:rFonts w:ascii="Times New Roman" w:hAnsi="Times New Roman" w:cs="Times New Roman"/>
                <w:sz w:val="24"/>
                <w:szCs w:val="24"/>
                <w:lang w:val="kk-KZ"/>
              </w:rPr>
              <w:t>адам</w:t>
            </w:r>
          </w:p>
        </w:tc>
        <w:tc>
          <w:tcPr>
            <w:tcW w:w="1050" w:type="pct"/>
            <w:shd w:val="clear" w:color="auto" w:fill="auto"/>
          </w:tcPr>
          <w:p w14:paraId="71F3A05C" w14:textId="012ABC1D" w:rsidR="00477491" w:rsidRPr="000F1933" w:rsidRDefault="00E66CE0"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050" w:type="pct"/>
            <w:shd w:val="clear" w:color="auto" w:fill="auto"/>
          </w:tcPr>
          <w:p w14:paraId="2A5BDD0A" w14:textId="5F7F4640" w:rsidR="00477491" w:rsidRPr="000F1933" w:rsidRDefault="00E66CE0"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r>
      <w:tr w:rsidR="000F1933" w:rsidRPr="000F1933" w14:paraId="595DFC9B" w14:textId="77777777" w:rsidTr="00EB2844">
        <w:tc>
          <w:tcPr>
            <w:tcW w:w="136" w:type="pct"/>
            <w:shd w:val="clear" w:color="auto" w:fill="auto"/>
          </w:tcPr>
          <w:p w14:paraId="03A77DBE" w14:textId="77777777" w:rsidR="00477491" w:rsidRPr="000F1933"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4.</w:t>
            </w:r>
          </w:p>
        </w:tc>
        <w:tc>
          <w:tcPr>
            <w:tcW w:w="1954" w:type="pct"/>
            <w:shd w:val="clear" w:color="auto" w:fill="auto"/>
          </w:tcPr>
          <w:p w14:paraId="4B8F938D" w14:textId="4E581DAC" w:rsidR="00477491" w:rsidRPr="000F1933" w:rsidRDefault="00477491" w:rsidP="00477491">
            <w:pPr>
              <w:spacing w:after="0" w:line="240" w:lineRule="auto"/>
              <w:contextualSpacing/>
              <w:rPr>
                <w:rFonts w:ascii="Times New Roman" w:eastAsia="Times New Roman" w:hAnsi="Times New Roman" w:cs="Times New Roman"/>
                <w:sz w:val="24"/>
                <w:szCs w:val="24"/>
                <w:lang w:val="kk-KZ" w:eastAsia="ru-RU"/>
              </w:rPr>
            </w:pPr>
            <w:r w:rsidRPr="000F1933">
              <w:rPr>
                <w:rFonts w:ascii="Times New Roman" w:hAnsi="Times New Roman" w:cs="Times New Roman"/>
                <w:sz w:val="24"/>
                <w:szCs w:val="24"/>
                <w:lang w:val="kk-KZ"/>
              </w:rPr>
              <w:t>Тартылған мамандар саны, оның ішінде:</w:t>
            </w:r>
          </w:p>
        </w:tc>
        <w:tc>
          <w:tcPr>
            <w:tcW w:w="809" w:type="pct"/>
            <w:shd w:val="clear" w:color="auto" w:fill="auto"/>
          </w:tcPr>
          <w:p w14:paraId="5E1C6488" w14:textId="6F3196D8" w:rsidR="00477491" w:rsidRPr="000F1933" w:rsidRDefault="00477491" w:rsidP="00477491">
            <w:pPr>
              <w:spacing w:after="0" w:line="240" w:lineRule="auto"/>
              <w:contextualSpacing/>
              <w:jc w:val="center"/>
              <w:rPr>
                <w:rFonts w:ascii="Times New Roman" w:hAnsi="Times New Roman" w:cs="Times New Roman"/>
                <w:sz w:val="24"/>
                <w:szCs w:val="24"/>
                <w:lang w:val="kk-KZ"/>
              </w:rPr>
            </w:pPr>
            <w:r w:rsidRPr="000F1933">
              <w:rPr>
                <w:rFonts w:ascii="Times New Roman" w:hAnsi="Times New Roman" w:cs="Times New Roman"/>
                <w:sz w:val="24"/>
                <w:szCs w:val="24"/>
                <w:lang w:val="kk-KZ"/>
              </w:rPr>
              <w:t>адам</w:t>
            </w:r>
          </w:p>
        </w:tc>
        <w:tc>
          <w:tcPr>
            <w:tcW w:w="1050" w:type="pct"/>
            <w:shd w:val="clear" w:color="auto" w:fill="auto"/>
          </w:tcPr>
          <w:p w14:paraId="0249AD38" w14:textId="51DCA1FA" w:rsidR="00477491" w:rsidRPr="000F1933" w:rsidRDefault="00E66CE0"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1050" w:type="pct"/>
            <w:shd w:val="clear" w:color="auto" w:fill="auto"/>
          </w:tcPr>
          <w:p w14:paraId="5F8701D4" w14:textId="183EE364" w:rsidR="00477491" w:rsidRPr="000F1933" w:rsidRDefault="00E66CE0"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r>
      <w:tr w:rsidR="000F1933" w:rsidRPr="000F1933" w14:paraId="40DB4E74" w14:textId="77777777" w:rsidTr="00EB2844">
        <w:tc>
          <w:tcPr>
            <w:tcW w:w="136" w:type="pct"/>
            <w:shd w:val="clear" w:color="auto" w:fill="auto"/>
          </w:tcPr>
          <w:p w14:paraId="05B0A7F2" w14:textId="77777777" w:rsidR="00477491" w:rsidRPr="000F1933"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i/>
                <w:iCs/>
                <w:sz w:val="24"/>
                <w:szCs w:val="24"/>
                <w:lang w:val="kk-KZ"/>
              </w:rPr>
            </w:pPr>
          </w:p>
        </w:tc>
        <w:tc>
          <w:tcPr>
            <w:tcW w:w="1954" w:type="pct"/>
            <w:shd w:val="clear" w:color="auto" w:fill="auto"/>
          </w:tcPr>
          <w:p w14:paraId="65279606" w14:textId="4FE0A549" w:rsidR="00477491" w:rsidRPr="000F1933" w:rsidRDefault="00477491" w:rsidP="00477491">
            <w:pPr>
              <w:spacing w:after="0" w:line="240" w:lineRule="auto"/>
              <w:contextualSpacing/>
              <w:rPr>
                <w:rFonts w:ascii="Times New Roman" w:eastAsia="Times New Roman" w:hAnsi="Times New Roman" w:cs="Times New Roman"/>
                <w:i/>
                <w:iCs/>
                <w:sz w:val="24"/>
                <w:szCs w:val="24"/>
                <w:lang w:val="kk-KZ" w:eastAsia="ru-RU"/>
              </w:rPr>
            </w:pPr>
            <w:r w:rsidRPr="000F1933">
              <w:rPr>
                <w:rFonts w:ascii="Times New Roman" w:eastAsia="Times New Roman" w:hAnsi="Times New Roman" w:cs="Times New Roman"/>
                <w:bCs/>
                <w:i/>
                <w:iCs/>
                <w:sz w:val="24"/>
                <w:szCs w:val="24"/>
                <w:lang w:val="kk-KZ" w:eastAsia="ru-RU"/>
              </w:rPr>
              <w:t>халықтың әлеуметтік осал топтарынан</w:t>
            </w:r>
          </w:p>
        </w:tc>
        <w:tc>
          <w:tcPr>
            <w:tcW w:w="809" w:type="pct"/>
            <w:shd w:val="clear" w:color="auto" w:fill="auto"/>
          </w:tcPr>
          <w:p w14:paraId="3AB35D57" w14:textId="0620B3D4" w:rsidR="00477491" w:rsidRPr="000F1933" w:rsidRDefault="00477491" w:rsidP="00477491">
            <w:pPr>
              <w:spacing w:after="0" w:line="240" w:lineRule="auto"/>
              <w:contextualSpacing/>
              <w:jc w:val="center"/>
              <w:rPr>
                <w:rFonts w:ascii="Times New Roman" w:hAnsi="Times New Roman" w:cs="Times New Roman"/>
                <w:sz w:val="24"/>
                <w:szCs w:val="24"/>
                <w:lang w:val="kk-KZ"/>
              </w:rPr>
            </w:pPr>
            <w:r w:rsidRPr="000F1933">
              <w:rPr>
                <w:rFonts w:ascii="Times New Roman" w:hAnsi="Times New Roman" w:cs="Times New Roman"/>
                <w:sz w:val="24"/>
                <w:szCs w:val="24"/>
                <w:lang w:val="kk-KZ"/>
              </w:rPr>
              <w:t>адам</w:t>
            </w:r>
          </w:p>
        </w:tc>
        <w:tc>
          <w:tcPr>
            <w:tcW w:w="1050" w:type="pct"/>
            <w:shd w:val="clear" w:color="auto" w:fill="auto"/>
          </w:tcPr>
          <w:p w14:paraId="0E10A16F" w14:textId="77777777" w:rsidR="00477491" w:rsidRPr="000F1933" w:rsidRDefault="00477491" w:rsidP="00477491">
            <w:pPr>
              <w:spacing w:after="0" w:line="240" w:lineRule="auto"/>
              <w:contextualSpacing/>
              <w:jc w:val="center"/>
              <w:rPr>
                <w:rFonts w:ascii="Times New Roman" w:eastAsia="Times New Roman" w:hAnsi="Times New Roman" w:cs="Times New Roman"/>
                <w:i/>
                <w:iCs/>
                <w:sz w:val="24"/>
                <w:szCs w:val="24"/>
                <w:lang w:val="kk-KZ" w:eastAsia="ru-RU"/>
              </w:rPr>
            </w:pPr>
          </w:p>
        </w:tc>
        <w:tc>
          <w:tcPr>
            <w:tcW w:w="1050" w:type="pct"/>
            <w:shd w:val="clear" w:color="auto" w:fill="auto"/>
          </w:tcPr>
          <w:p w14:paraId="2F0DD619" w14:textId="77777777" w:rsidR="00477491" w:rsidRPr="000F1933" w:rsidRDefault="00477491" w:rsidP="00477491">
            <w:pPr>
              <w:spacing w:after="0" w:line="240" w:lineRule="auto"/>
              <w:contextualSpacing/>
              <w:jc w:val="center"/>
              <w:rPr>
                <w:rFonts w:ascii="Times New Roman" w:eastAsia="Times New Roman" w:hAnsi="Times New Roman" w:cs="Times New Roman"/>
                <w:i/>
                <w:iCs/>
                <w:sz w:val="24"/>
                <w:szCs w:val="24"/>
                <w:lang w:val="kk-KZ" w:eastAsia="ru-RU"/>
              </w:rPr>
            </w:pPr>
          </w:p>
        </w:tc>
      </w:tr>
      <w:tr w:rsidR="000F1933" w:rsidRPr="000F1933" w14:paraId="0A97DDBC" w14:textId="77777777" w:rsidTr="00EB2844">
        <w:tc>
          <w:tcPr>
            <w:tcW w:w="136" w:type="pct"/>
            <w:shd w:val="clear" w:color="auto" w:fill="auto"/>
          </w:tcPr>
          <w:p w14:paraId="385D9C05" w14:textId="77777777" w:rsidR="00477491" w:rsidRPr="000F1933"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5.</w:t>
            </w:r>
          </w:p>
        </w:tc>
        <w:tc>
          <w:tcPr>
            <w:tcW w:w="1954" w:type="pct"/>
            <w:shd w:val="clear" w:color="auto" w:fill="auto"/>
          </w:tcPr>
          <w:p w14:paraId="7A374A86" w14:textId="0DFE6C86" w:rsidR="00477491" w:rsidRPr="000F1933" w:rsidRDefault="00477491" w:rsidP="00477491">
            <w:pPr>
              <w:spacing w:after="0" w:line="240" w:lineRule="auto"/>
              <w:contextualSpacing/>
              <w:rPr>
                <w:rFonts w:ascii="Times New Roman" w:eastAsia="Times New Roman" w:hAnsi="Times New Roman" w:cs="Times New Roman"/>
                <w:sz w:val="24"/>
                <w:szCs w:val="24"/>
                <w:lang w:val="kk-KZ" w:eastAsia="ru-RU"/>
              </w:rPr>
            </w:pPr>
            <w:r w:rsidRPr="000F1933">
              <w:rPr>
                <w:rFonts w:ascii="Times New Roman" w:hAnsi="Times New Roman" w:cs="Times New Roman"/>
                <w:sz w:val="24"/>
                <w:szCs w:val="24"/>
                <w:lang w:val="kk-KZ"/>
              </w:rPr>
              <w:t>Қамтылған ҮЕҰ саны</w:t>
            </w:r>
          </w:p>
        </w:tc>
        <w:tc>
          <w:tcPr>
            <w:tcW w:w="809" w:type="pct"/>
            <w:shd w:val="clear" w:color="auto" w:fill="auto"/>
          </w:tcPr>
          <w:p w14:paraId="3632E74C" w14:textId="13330A3C" w:rsidR="00477491" w:rsidRPr="000F1933" w:rsidRDefault="00477491" w:rsidP="00477491">
            <w:pPr>
              <w:spacing w:after="0" w:line="240" w:lineRule="auto"/>
              <w:contextualSpacing/>
              <w:jc w:val="center"/>
              <w:rPr>
                <w:rFonts w:ascii="Times New Roman" w:hAnsi="Times New Roman" w:cs="Times New Roman"/>
                <w:sz w:val="24"/>
                <w:szCs w:val="24"/>
                <w:lang w:val="kk-KZ"/>
              </w:rPr>
            </w:pPr>
            <w:r w:rsidRPr="000F1933">
              <w:rPr>
                <w:rFonts w:ascii="Times New Roman" w:hAnsi="Times New Roman" w:cs="Times New Roman"/>
                <w:sz w:val="24"/>
                <w:szCs w:val="24"/>
                <w:lang w:val="kk-KZ"/>
              </w:rPr>
              <w:t>Ұйым</w:t>
            </w:r>
          </w:p>
        </w:tc>
        <w:tc>
          <w:tcPr>
            <w:tcW w:w="1050" w:type="pct"/>
            <w:shd w:val="clear" w:color="auto" w:fill="auto"/>
          </w:tcPr>
          <w:p w14:paraId="59E028BF" w14:textId="52F6D7D1" w:rsidR="00477491" w:rsidRPr="000F1933" w:rsidRDefault="00E66CE0"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050" w:type="pct"/>
            <w:shd w:val="clear" w:color="auto" w:fill="auto"/>
          </w:tcPr>
          <w:p w14:paraId="078814F0" w14:textId="62C244F7" w:rsidR="00477491" w:rsidRPr="000F1933" w:rsidRDefault="00E66CE0"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r>
      <w:tr w:rsidR="000F1933" w:rsidRPr="000F1933" w14:paraId="77E03B24" w14:textId="77777777" w:rsidTr="00EB2844">
        <w:tc>
          <w:tcPr>
            <w:tcW w:w="136" w:type="pct"/>
            <w:shd w:val="clear" w:color="auto" w:fill="auto"/>
          </w:tcPr>
          <w:p w14:paraId="7F221EA7" w14:textId="77777777" w:rsidR="00477491" w:rsidRPr="000F1933"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6.</w:t>
            </w:r>
          </w:p>
        </w:tc>
        <w:tc>
          <w:tcPr>
            <w:tcW w:w="1954" w:type="pct"/>
            <w:shd w:val="clear" w:color="auto" w:fill="auto"/>
          </w:tcPr>
          <w:p w14:paraId="5AFEF70F" w14:textId="3B04BA60" w:rsidR="00477491" w:rsidRPr="000F1933" w:rsidRDefault="00477491" w:rsidP="00477491">
            <w:pPr>
              <w:spacing w:after="0" w:line="240" w:lineRule="auto"/>
              <w:contextualSpacing/>
              <w:rPr>
                <w:rFonts w:ascii="Times New Roman" w:eastAsia="Times New Roman" w:hAnsi="Times New Roman" w:cs="Times New Roman"/>
                <w:sz w:val="24"/>
                <w:szCs w:val="24"/>
                <w:lang w:val="kk-KZ" w:eastAsia="ru-RU"/>
              </w:rPr>
            </w:pPr>
            <w:r w:rsidRPr="000F1933">
              <w:rPr>
                <w:rFonts w:ascii="Times New Roman" w:hAnsi="Times New Roman" w:cs="Times New Roman"/>
                <w:sz w:val="24"/>
                <w:szCs w:val="24"/>
                <w:lang w:val="kk-KZ"/>
              </w:rPr>
              <w:t>Гранттың жалпы сомасынан еңбекақы төлеу қоры</w:t>
            </w:r>
          </w:p>
        </w:tc>
        <w:tc>
          <w:tcPr>
            <w:tcW w:w="809" w:type="pct"/>
            <w:shd w:val="clear" w:color="auto" w:fill="auto"/>
          </w:tcPr>
          <w:p w14:paraId="0258E72D" w14:textId="64233A09" w:rsidR="00477491" w:rsidRPr="000F1933" w:rsidRDefault="00477491" w:rsidP="00477491">
            <w:pPr>
              <w:spacing w:after="0" w:line="240" w:lineRule="auto"/>
              <w:contextualSpacing/>
              <w:jc w:val="center"/>
              <w:rPr>
                <w:rFonts w:ascii="Times New Roman" w:hAnsi="Times New Roman" w:cs="Times New Roman"/>
                <w:sz w:val="24"/>
                <w:szCs w:val="24"/>
                <w:lang w:val="kk-KZ"/>
              </w:rPr>
            </w:pPr>
            <w:r w:rsidRPr="000F1933">
              <w:rPr>
                <w:rFonts w:ascii="Times New Roman" w:hAnsi="Times New Roman" w:cs="Times New Roman"/>
                <w:sz w:val="24"/>
                <w:szCs w:val="24"/>
                <w:lang w:val="kk-KZ"/>
              </w:rPr>
              <w:t>теңге</w:t>
            </w:r>
          </w:p>
        </w:tc>
        <w:tc>
          <w:tcPr>
            <w:tcW w:w="1050" w:type="pct"/>
            <w:shd w:val="clear" w:color="auto" w:fill="auto"/>
          </w:tcPr>
          <w:p w14:paraId="27A94BF7" w14:textId="32F83D57" w:rsidR="00477491" w:rsidRPr="000F1933" w:rsidRDefault="00A566D3"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1 640 000</w:t>
            </w:r>
          </w:p>
        </w:tc>
        <w:tc>
          <w:tcPr>
            <w:tcW w:w="1050" w:type="pct"/>
            <w:shd w:val="clear" w:color="auto" w:fill="auto"/>
          </w:tcPr>
          <w:p w14:paraId="24D4196D" w14:textId="3017E000" w:rsidR="00477491" w:rsidRPr="000F1933" w:rsidRDefault="00A566D3"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1 640 000</w:t>
            </w:r>
          </w:p>
        </w:tc>
      </w:tr>
      <w:tr w:rsidR="000F1933" w:rsidRPr="000F1933" w14:paraId="590B62B6" w14:textId="77777777" w:rsidTr="00EB2844">
        <w:tc>
          <w:tcPr>
            <w:tcW w:w="136" w:type="pct"/>
            <w:shd w:val="clear" w:color="auto" w:fill="auto"/>
          </w:tcPr>
          <w:p w14:paraId="7049DE65" w14:textId="77777777" w:rsidR="00477491" w:rsidRPr="000F1933"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7.</w:t>
            </w:r>
          </w:p>
        </w:tc>
        <w:tc>
          <w:tcPr>
            <w:tcW w:w="1954" w:type="pct"/>
            <w:shd w:val="clear" w:color="auto" w:fill="auto"/>
          </w:tcPr>
          <w:p w14:paraId="5CE5AE84" w14:textId="18001F89" w:rsidR="00477491" w:rsidRPr="000F1933" w:rsidRDefault="00477491" w:rsidP="00477491">
            <w:pPr>
              <w:spacing w:after="0" w:line="240" w:lineRule="auto"/>
              <w:contextualSpacing/>
              <w:rPr>
                <w:rFonts w:ascii="Times New Roman" w:eastAsia="Times New Roman" w:hAnsi="Times New Roman" w:cs="Times New Roman"/>
                <w:sz w:val="24"/>
                <w:szCs w:val="24"/>
                <w:lang w:val="kk-KZ" w:eastAsia="ru-RU"/>
              </w:rPr>
            </w:pPr>
            <w:r w:rsidRPr="000F1933">
              <w:rPr>
                <w:rFonts w:ascii="Times New Roman" w:hAnsi="Times New Roman" w:cs="Times New Roman"/>
                <w:sz w:val="24"/>
                <w:szCs w:val="24"/>
                <w:lang w:val="kk-KZ"/>
              </w:rPr>
              <w:t>Салықтар (ӘС, ӘА, МӘМС (штаттық қызметкерлердің ғана))</w:t>
            </w:r>
          </w:p>
        </w:tc>
        <w:tc>
          <w:tcPr>
            <w:tcW w:w="809" w:type="pct"/>
            <w:shd w:val="clear" w:color="auto" w:fill="auto"/>
          </w:tcPr>
          <w:p w14:paraId="7264F875" w14:textId="762B87F7" w:rsidR="00477491" w:rsidRPr="000F1933" w:rsidRDefault="00477491" w:rsidP="00477491">
            <w:pPr>
              <w:spacing w:after="0" w:line="240" w:lineRule="auto"/>
              <w:contextualSpacing/>
              <w:jc w:val="center"/>
              <w:rPr>
                <w:rFonts w:ascii="Times New Roman" w:hAnsi="Times New Roman" w:cs="Times New Roman"/>
                <w:sz w:val="24"/>
                <w:szCs w:val="24"/>
                <w:lang w:val="kk-KZ"/>
              </w:rPr>
            </w:pPr>
            <w:r w:rsidRPr="000F1933">
              <w:rPr>
                <w:rFonts w:ascii="Times New Roman" w:hAnsi="Times New Roman" w:cs="Times New Roman"/>
                <w:sz w:val="24"/>
                <w:szCs w:val="24"/>
                <w:lang w:val="kk-KZ"/>
              </w:rPr>
              <w:t>теңге</w:t>
            </w:r>
          </w:p>
        </w:tc>
        <w:tc>
          <w:tcPr>
            <w:tcW w:w="1050" w:type="pct"/>
            <w:shd w:val="clear" w:color="auto" w:fill="auto"/>
          </w:tcPr>
          <w:p w14:paraId="269CA009" w14:textId="50102E05" w:rsidR="00477491" w:rsidRPr="000F1933" w:rsidRDefault="00A566D3"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47 720</w:t>
            </w:r>
          </w:p>
        </w:tc>
        <w:tc>
          <w:tcPr>
            <w:tcW w:w="1050" w:type="pct"/>
            <w:shd w:val="clear" w:color="auto" w:fill="auto"/>
          </w:tcPr>
          <w:p w14:paraId="61B432BD" w14:textId="684A672A" w:rsidR="00477491" w:rsidRPr="000F1933" w:rsidRDefault="00A566D3"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47 720</w:t>
            </w:r>
          </w:p>
        </w:tc>
      </w:tr>
      <w:tr w:rsidR="000F1933" w:rsidRPr="000F1933" w14:paraId="62ECD3EC" w14:textId="77777777" w:rsidTr="00EB2844">
        <w:tc>
          <w:tcPr>
            <w:tcW w:w="136" w:type="pct"/>
            <w:shd w:val="clear" w:color="auto" w:fill="auto"/>
          </w:tcPr>
          <w:p w14:paraId="24D6C918" w14:textId="77777777" w:rsidR="00477491" w:rsidRPr="000F1933"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8.</w:t>
            </w:r>
          </w:p>
        </w:tc>
        <w:tc>
          <w:tcPr>
            <w:tcW w:w="1954" w:type="pct"/>
            <w:shd w:val="clear" w:color="auto" w:fill="auto"/>
          </w:tcPr>
          <w:p w14:paraId="5EED638D" w14:textId="776FAB54" w:rsidR="00477491" w:rsidRPr="000F1933" w:rsidRDefault="00477491" w:rsidP="00477491">
            <w:pPr>
              <w:spacing w:after="0" w:line="240" w:lineRule="auto"/>
              <w:contextualSpacing/>
              <w:rPr>
                <w:rFonts w:ascii="Times New Roman" w:eastAsia="Times New Roman" w:hAnsi="Times New Roman" w:cs="Times New Roman"/>
                <w:sz w:val="24"/>
                <w:szCs w:val="24"/>
                <w:lang w:val="kk-KZ" w:eastAsia="ru-RU"/>
              </w:rPr>
            </w:pPr>
            <w:r w:rsidRPr="000F1933">
              <w:rPr>
                <w:rFonts w:ascii="Times New Roman" w:hAnsi="Times New Roman" w:cs="Times New Roman"/>
                <w:sz w:val="24"/>
                <w:szCs w:val="24"/>
                <w:lang w:val="kk-KZ"/>
              </w:rPr>
              <w:t>Экономикаға қосқан үлес (тауарлар мен қызметтерді сатып алу</w:t>
            </w:r>
          </w:p>
        </w:tc>
        <w:tc>
          <w:tcPr>
            <w:tcW w:w="809" w:type="pct"/>
            <w:shd w:val="clear" w:color="auto" w:fill="auto"/>
          </w:tcPr>
          <w:p w14:paraId="5410FD26" w14:textId="0AFF2B83" w:rsidR="00477491" w:rsidRPr="000F1933" w:rsidRDefault="00477491" w:rsidP="00477491">
            <w:pPr>
              <w:spacing w:after="0" w:line="240" w:lineRule="auto"/>
              <w:contextualSpacing/>
              <w:jc w:val="center"/>
              <w:rPr>
                <w:rFonts w:ascii="Times New Roman" w:hAnsi="Times New Roman" w:cs="Times New Roman"/>
                <w:sz w:val="24"/>
                <w:szCs w:val="24"/>
                <w:lang w:val="kk-KZ"/>
              </w:rPr>
            </w:pPr>
            <w:r w:rsidRPr="000F1933">
              <w:rPr>
                <w:rFonts w:ascii="Times New Roman" w:hAnsi="Times New Roman" w:cs="Times New Roman"/>
                <w:sz w:val="24"/>
                <w:szCs w:val="24"/>
                <w:lang w:val="kk-KZ"/>
              </w:rPr>
              <w:t>теңге</w:t>
            </w:r>
          </w:p>
        </w:tc>
        <w:tc>
          <w:tcPr>
            <w:tcW w:w="1050" w:type="pct"/>
            <w:shd w:val="clear" w:color="auto" w:fill="auto"/>
          </w:tcPr>
          <w:p w14:paraId="2ACC8E59" w14:textId="1B4C1611" w:rsidR="00477491" w:rsidRPr="000F1933" w:rsidRDefault="00A566D3"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4 519 000</w:t>
            </w:r>
          </w:p>
        </w:tc>
        <w:tc>
          <w:tcPr>
            <w:tcW w:w="1050" w:type="pct"/>
            <w:shd w:val="clear" w:color="auto" w:fill="auto"/>
          </w:tcPr>
          <w:p w14:paraId="047DA342" w14:textId="0438D224" w:rsidR="00477491" w:rsidRPr="000F1933" w:rsidRDefault="00A566D3" w:rsidP="00477491">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4 460 300</w:t>
            </w:r>
          </w:p>
        </w:tc>
      </w:tr>
      <w:tr w:rsidR="000F1933" w:rsidRPr="000F1933" w14:paraId="07E03CED" w14:textId="77777777" w:rsidTr="00EB2844">
        <w:tc>
          <w:tcPr>
            <w:tcW w:w="136" w:type="pct"/>
            <w:shd w:val="clear" w:color="auto" w:fill="auto"/>
          </w:tcPr>
          <w:p w14:paraId="328AE05F" w14:textId="77777777" w:rsidR="00477491" w:rsidRPr="000F1933"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cs="Times New Roman"/>
                <w:sz w:val="24"/>
                <w:szCs w:val="24"/>
                <w:lang w:val="kk-KZ"/>
              </w:rPr>
            </w:pPr>
            <w:r w:rsidRPr="000F1933">
              <w:rPr>
                <w:rFonts w:ascii="Times New Roman" w:eastAsia="Times New Roman" w:hAnsi="Times New Roman" w:cs="Times New Roman"/>
                <w:sz w:val="24"/>
                <w:szCs w:val="24"/>
                <w:lang w:val="kk-KZ"/>
              </w:rPr>
              <w:t>9.</w:t>
            </w:r>
          </w:p>
        </w:tc>
        <w:tc>
          <w:tcPr>
            <w:tcW w:w="1954" w:type="pct"/>
            <w:shd w:val="clear" w:color="auto" w:fill="auto"/>
          </w:tcPr>
          <w:p w14:paraId="14CE7BF9" w14:textId="0AFAB8BC" w:rsidR="00477491" w:rsidRPr="000F1933" w:rsidRDefault="00477491" w:rsidP="00477491">
            <w:pPr>
              <w:spacing w:after="0" w:line="240" w:lineRule="auto"/>
              <w:contextualSpacing/>
              <w:rPr>
                <w:rFonts w:ascii="Times New Roman" w:eastAsia="Times New Roman" w:hAnsi="Times New Roman" w:cs="Times New Roman"/>
                <w:sz w:val="24"/>
                <w:szCs w:val="24"/>
                <w:lang w:val="kk-KZ" w:eastAsia="ru-RU"/>
              </w:rPr>
            </w:pPr>
            <w:r w:rsidRPr="000F1933">
              <w:rPr>
                <w:rFonts w:ascii="Times New Roman" w:hAnsi="Times New Roman" w:cs="Times New Roman"/>
                <w:sz w:val="24"/>
                <w:szCs w:val="24"/>
                <w:lang w:val="kk-KZ"/>
              </w:rPr>
              <w:t>Әлеуметтік жоба серіктестерінің саны (заңды және / немесе жеке тұлғалар)</w:t>
            </w:r>
          </w:p>
        </w:tc>
        <w:tc>
          <w:tcPr>
            <w:tcW w:w="809" w:type="pct"/>
            <w:shd w:val="clear" w:color="auto" w:fill="auto"/>
          </w:tcPr>
          <w:p w14:paraId="5076C2AB" w14:textId="5B421055" w:rsidR="00477491" w:rsidRPr="000F1933" w:rsidRDefault="00477491" w:rsidP="00477491">
            <w:pPr>
              <w:spacing w:after="0" w:line="240" w:lineRule="auto"/>
              <w:contextualSpacing/>
              <w:jc w:val="center"/>
              <w:rPr>
                <w:rFonts w:ascii="Times New Roman" w:hAnsi="Times New Roman" w:cs="Times New Roman"/>
                <w:sz w:val="24"/>
                <w:szCs w:val="24"/>
                <w:lang w:val="kk-KZ"/>
              </w:rPr>
            </w:pPr>
            <w:r w:rsidRPr="000F1933">
              <w:rPr>
                <w:rFonts w:ascii="Times New Roman" w:hAnsi="Times New Roman" w:cs="Times New Roman"/>
                <w:sz w:val="24"/>
                <w:szCs w:val="24"/>
                <w:lang w:val="kk-KZ"/>
              </w:rPr>
              <w:t>ұйым/адам</w:t>
            </w:r>
          </w:p>
        </w:tc>
        <w:tc>
          <w:tcPr>
            <w:tcW w:w="1050" w:type="pct"/>
            <w:shd w:val="clear" w:color="auto" w:fill="auto"/>
          </w:tcPr>
          <w:p w14:paraId="7716F156" w14:textId="77777777" w:rsidR="00477491" w:rsidRPr="000F1933" w:rsidRDefault="00477491" w:rsidP="00477491">
            <w:pPr>
              <w:spacing w:after="0" w:line="240" w:lineRule="auto"/>
              <w:contextualSpacing/>
              <w:jc w:val="center"/>
              <w:rPr>
                <w:rFonts w:ascii="Times New Roman" w:eastAsia="Times New Roman" w:hAnsi="Times New Roman" w:cs="Times New Roman"/>
                <w:sz w:val="24"/>
                <w:szCs w:val="24"/>
                <w:lang w:val="kk-KZ" w:eastAsia="ru-RU"/>
              </w:rPr>
            </w:pPr>
          </w:p>
        </w:tc>
        <w:tc>
          <w:tcPr>
            <w:tcW w:w="1050" w:type="pct"/>
            <w:shd w:val="clear" w:color="auto" w:fill="auto"/>
          </w:tcPr>
          <w:p w14:paraId="46355A91" w14:textId="77777777" w:rsidR="00477491" w:rsidRPr="000F1933" w:rsidRDefault="00477491" w:rsidP="00477491">
            <w:pPr>
              <w:spacing w:after="0" w:line="240" w:lineRule="auto"/>
              <w:contextualSpacing/>
              <w:jc w:val="center"/>
              <w:rPr>
                <w:rFonts w:ascii="Times New Roman" w:eastAsia="Times New Roman" w:hAnsi="Times New Roman" w:cs="Times New Roman"/>
                <w:sz w:val="24"/>
                <w:szCs w:val="24"/>
                <w:lang w:val="kk-KZ" w:eastAsia="ru-RU"/>
              </w:rPr>
            </w:pPr>
          </w:p>
        </w:tc>
      </w:tr>
    </w:tbl>
    <w:p w14:paraId="408E182E" w14:textId="77777777" w:rsidR="00A72648" w:rsidRPr="000F1933" w:rsidRDefault="00A72648" w:rsidP="00A72648">
      <w:pPr>
        <w:spacing w:after="0" w:line="240" w:lineRule="auto"/>
        <w:ind w:firstLine="708"/>
        <w:rPr>
          <w:rFonts w:ascii="Times New Roman" w:hAnsi="Times New Roman" w:cs="Times New Roman"/>
          <w:sz w:val="24"/>
          <w:szCs w:val="24"/>
          <w:lang w:val="kk-KZ"/>
        </w:rPr>
      </w:pPr>
    </w:p>
    <w:p w14:paraId="5D49A239" w14:textId="1F45F7F7" w:rsidR="00A72648" w:rsidRPr="000F1933" w:rsidRDefault="00907206" w:rsidP="00A72648">
      <w:pPr>
        <w:spacing w:after="0"/>
        <w:jc w:val="both"/>
        <w:rPr>
          <w:rFonts w:ascii="Times New Roman" w:hAnsi="Times New Roman" w:cs="Times New Roman"/>
          <w:b/>
          <w:sz w:val="24"/>
          <w:szCs w:val="24"/>
          <w:lang w:val="kk-KZ"/>
        </w:rPr>
      </w:pPr>
      <w:r w:rsidRPr="000F1933">
        <w:rPr>
          <w:rFonts w:ascii="Times New Roman" w:hAnsi="Times New Roman" w:cs="Times New Roman"/>
          <w:b/>
          <w:sz w:val="24"/>
          <w:szCs w:val="24"/>
          <w:lang w:val="kk-KZ"/>
        </w:rPr>
        <w:t>Жоба бойынша жоспардан ауытқу негіздемелерін сипаттаңыз</w:t>
      </w:r>
      <w:r w:rsidR="00A72648" w:rsidRPr="000F1933">
        <w:rPr>
          <w:rFonts w:ascii="Times New Roman" w:hAnsi="Times New Roman" w:cs="Times New Roman"/>
          <w:b/>
          <w:sz w:val="24"/>
          <w:szCs w:val="24"/>
          <w:lang w:val="kk-KZ"/>
        </w:rPr>
        <w:t xml:space="preserve">: </w:t>
      </w:r>
      <w:r w:rsidR="00A84F70">
        <w:rPr>
          <w:rFonts w:ascii="Times New Roman" w:hAnsi="Times New Roman" w:cs="Times New Roman"/>
          <w:sz w:val="24"/>
          <w:szCs w:val="24"/>
          <w:lang w:val="kk-KZ"/>
        </w:rPr>
        <w:t>жоба барысында өңірлерге семинар және редакторлық жұмыстарды ұйымдастыруға қатысқан 2 маман қонақ үй қызметі үшін құжаттарын өткізбеу себебіпті</w:t>
      </w:r>
      <w:r w:rsidR="004D0B83">
        <w:rPr>
          <w:rFonts w:ascii="Times New Roman" w:hAnsi="Times New Roman" w:cs="Times New Roman"/>
          <w:sz w:val="24"/>
          <w:szCs w:val="24"/>
          <w:lang w:val="kk-KZ"/>
        </w:rPr>
        <w:t xml:space="preserve"> 55 200 теңге көлемінде</w:t>
      </w:r>
      <w:r w:rsidR="00A84F70">
        <w:rPr>
          <w:rFonts w:ascii="Times New Roman" w:hAnsi="Times New Roman" w:cs="Times New Roman"/>
          <w:sz w:val="24"/>
          <w:szCs w:val="24"/>
          <w:lang w:val="kk-KZ"/>
        </w:rPr>
        <w:t xml:space="preserve"> ауытқу орын алды. Сонымен қатар, республикалық Жайдарман ойындары үшін ұйымдастырылған қонақ үй қызметі үшін төленген ақыдан </w:t>
      </w:r>
      <w:r w:rsidR="004D0B83">
        <w:rPr>
          <w:rFonts w:ascii="Times New Roman" w:hAnsi="Times New Roman" w:cs="Times New Roman"/>
          <w:sz w:val="24"/>
          <w:szCs w:val="24"/>
          <w:lang w:val="kk-KZ"/>
        </w:rPr>
        <w:t xml:space="preserve"> 3500 теңге көлемінде </w:t>
      </w:r>
      <w:r w:rsidR="00A84F70">
        <w:rPr>
          <w:rFonts w:ascii="Times New Roman" w:hAnsi="Times New Roman" w:cs="Times New Roman"/>
          <w:sz w:val="24"/>
          <w:szCs w:val="24"/>
          <w:lang w:val="kk-KZ"/>
        </w:rPr>
        <w:t xml:space="preserve">ауытқу орын алды. </w:t>
      </w:r>
    </w:p>
    <w:p w14:paraId="6CE14D3B" w14:textId="77777777" w:rsidR="00A72648" w:rsidRPr="000F1933" w:rsidRDefault="00A72648" w:rsidP="00A72648">
      <w:pPr>
        <w:spacing w:after="0"/>
        <w:jc w:val="both"/>
        <w:rPr>
          <w:rFonts w:ascii="Times New Roman" w:hAnsi="Times New Roman" w:cs="Times New Roman"/>
          <w:b/>
          <w:sz w:val="24"/>
          <w:szCs w:val="24"/>
          <w:lang w:val="kk-KZ"/>
        </w:rPr>
      </w:pPr>
    </w:p>
    <w:p w14:paraId="1A5CB930" w14:textId="1DCBEEC2" w:rsidR="00A72648" w:rsidRPr="00A84F70" w:rsidRDefault="00A84F70" w:rsidP="00A84F70">
      <w:pPr>
        <w:spacing w:after="0"/>
        <w:jc w:val="both"/>
        <w:rPr>
          <w:rFonts w:ascii="Times New Roman" w:hAnsi="Times New Roman" w:cs="Times New Roman"/>
          <w:b/>
          <w:sz w:val="24"/>
          <w:szCs w:val="24"/>
          <w:lang w:val="kk-KZ"/>
        </w:rPr>
      </w:pPr>
      <w:r w:rsidRPr="00A84F70">
        <w:rPr>
          <w:rFonts w:ascii="Times New Roman" w:hAnsi="Times New Roman" w:cs="Times New Roman"/>
          <w:b/>
          <w:sz w:val="24"/>
          <w:szCs w:val="24"/>
          <w:lang w:val="kk-KZ"/>
        </w:rPr>
        <w:t>2.</w:t>
      </w:r>
      <w:r>
        <w:rPr>
          <w:rFonts w:ascii="Times New Roman" w:hAnsi="Times New Roman" w:cs="Times New Roman"/>
          <w:b/>
          <w:sz w:val="24"/>
          <w:szCs w:val="24"/>
          <w:lang w:val="kk-KZ"/>
        </w:rPr>
        <w:t xml:space="preserve"> </w:t>
      </w:r>
      <w:r w:rsidR="00907206" w:rsidRPr="00A84F70">
        <w:rPr>
          <w:rFonts w:ascii="Times New Roman" w:hAnsi="Times New Roman" w:cs="Times New Roman"/>
          <w:b/>
          <w:sz w:val="24"/>
          <w:szCs w:val="24"/>
          <w:lang w:val="kk-KZ"/>
        </w:rPr>
        <w:t xml:space="preserve">Мақсатқа жету (фактілерді сипаттау және мақсатқа жету туралы дәлелдерді көрсету): </w:t>
      </w:r>
    </w:p>
    <w:p w14:paraId="2FDABB08" w14:textId="1B06B1F5" w:rsidR="00A84F70" w:rsidRPr="00A84F70" w:rsidRDefault="00A84F70" w:rsidP="004D0B83">
      <w:pPr>
        <w:jc w:val="both"/>
        <w:rPr>
          <w:rFonts w:ascii="Times New Roman" w:hAnsi="Times New Roman" w:cs="Times New Roman"/>
          <w:sz w:val="24"/>
          <w:lang w:val="kk-KZ"/>
        </w:rPr>
      </w:pPr>
      <w:r>
        <w:rPr>
          <w:rFonts w:ascii="Times New Roman" w:hAnsi="Times New Roman" w:cs="Times New Roman"/>
          <w:sz w:val="24"/>
          <w:lang w:val="kk-KZ"/>
        </w:rPr>
        <w:t xml:space="preserve">Жобаның негізгі мақсаты </w:t>
      </w:r>
      <w:r>
        <w:rPr>
          <w:rFonts w:ascii="Times New Roman" w:hAnsi="Times New Roman" w:cs="Times New Roman"/>
          <w:sz w:val="24"/>
          <w:szCs w:val="24"/>
          <w:lang w:val="kk-KZ"/>
        </w:rPr>
        <w:t>- ж</w:t>
      </w:r>
      <w:r w:rsidRPr="000F1933">
        <w:rPr>
          <w:rFonts w:ascii="Times New Roman" w:hAnsi="Times New Roman" w:cs="Times New Roman"/>
          <w:sz w:val="24"/>
          <w:szCs w:val="24"/>
          <w:lang w:val="kk-KZ"/>
        </w:rPr>
        <w:t>астардың қоғамдық белсенділігін арттыру және жағымды орта құру арқылы Жетісу облысының шығармашыл жайдарманшылар қозғалысын дамыту.</w:t>
      </w:r>
      <w:r>
        <w:rPr>
          <w:rFonts w:ascii="Times New Roman" w:hAnsi="Times New Roman" w:cs="Times New Roman"/>
          <w:sz w:val="24"/>
          <w:szCs w:val="24"/>
          <w:lang w:val="kk-KZ"/>
        </w:rPr>
        <w:t xml:space="preserve"> Осы орайда барлығы облыстан 26 топ іріктелді, оның 13-і облыстық ашық лигада өнер көрсетіп, 10-ы ынталандыру және жүлделі орындармен марапатталды. Республика көлемінде ұйымдастырылған КТК ойынына 10 өңірден 10 команда қатысты. Облыстық және республикалық деңгейдегі ойындарға жалпы 124 жайдарманшы қатысып бақ сынады. </w:t>
      </w:r>
      <w:r w:rsidR="004D0B83">
        <w:rPr>
          <w:rFonts w:ascii="Times New Roman" w:hAnsi="Times New Roman" w:cs="Times New Roman"/>
          <w:sz w:val="24"/>
          <w:szCs w:val="24"/>
          <w:lang w:val="kk-KZ"/>
        </w:rPr>
        <w:t xml:space="preserve">Сонымен қатар, Жетісу облысының 8 ауданы мен 2 қаласында «Жайдарманға апарар жол» тақырыбында семинар және іріктеу турнирі өтілді, оған барлығы 537 қатысушы қатысты. Облысымыздың әр өңірінен үйлестірушілер тағайындалып, өз жайдарманшыларымен жұмыс жасады. </w:t>
      </w:r>
    </w:p>
    <w:p w14:paraId="5B661675" w14:textId="77777777" w:rsidR="00A706E1" w:rsidRPr="000F1933" w:rsidRDefault="00A72648" w:rsidP="00A72648">
      <w:pPr>
        <w:spacing w:after="0"/>
        <w:jc w:val="both"/>
        <w:rPr>
          <w:rFonts w:ascii="Times New Roman" w:hAnsi="Times New Roman" w:cs="Times New Roman"/>
          <w:b/>
          <w:sz w:val="24"/>
          <w:szCs w:val="24"/>
          <w:lang w:val="kk-KZ"/>
        </w:rPr>
      </w:pPr>
      <w:r w:rsidRPr="000F1933">
        <w:rPr>
          <w:rFonts w:ascii="Times New Roman" w:hAnsi="Times New Roman" w:cs="Times New Roman"/>
          <w:b/>
          <w:sz w:val="24"/>
          <w:szCs w:val="24"/>
          <w:lang w:val="kk-KZ"/>
        </w:rPr>
        <w:t xml:space="preserve">3. </w:t>
      </w:r>
      <w:r w:rsidR="00A706E1" w:rsidRPr="000F1933">
        <w:rPr>
          <w:rFonts w:ascii="Times New Roman" w:hAnsi="Times New Roman" w:cs="Times New Roman"/>
          <w:b/>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5C156A08" w14:textId="77777777" w:rsidR="004D0B83" w:rsidRDefault="00A72648" w:rsidP="00A72648">
      <w:pPr>
        <w:spacing w:after="0"/>
        <w:jc w:val="both"/>
        <w:rPr>
          <w:rFonts w:ascii="Times New Roman" w:hAnsi="Times New Roman" w:cs="Times New Roman"/>
          <w:i/>
          <w:sz w:val="24"/>
          <w:szCs w:val="24"/>
          <w:lang w:val="kk-KZ"/>
        </w:rPr>
      </w:pPr>
      <w:r w:rsidRPr="000F1933">
        <w:rPr>
          <w:rFonts w:ascii="Times New Roman" w:hAnsi="Times New Roman" w:cs="Times New Roman"/>
          <w:i/>
          <w:sz w:val="24"/>
          <w:szCs w:val="24"/>
          <w:lang w:val="kk-KZ"/>
        </w:rPr>
        <w:t>(</w:t>
      </w:r>
      <w:r w:rsidR="00A706E1" w:rsidRPr="000F1933">
        <w:rPr>
          <w:rFonts w:ascii="Times New Roman" w:hAnsi="Times New Roman" w:cs="Times New Roman"/>
          <w:i/>
          <w:sz w:val="24"/>
          <w:szCs w:val="24"/>
          <w:lang w:val="kk-KZ"/>
        </w:rPr>
        <w:t>жоба алдындағы жағдайды және жоба аяқталған кездегі жағдайды, жоба шеңберіндегі проблемалар мен міндеттерді шешу дәрежесін салыстыру</w:t>
      </w:r>
      <w:r w:rsidRPr="000F1933">
        <w:rPr>
          <w:rFonts w:ascii="Times New Roman" w:hAnsi="Times New Roman" w:cs="Times New Roman"/>
          <w:i/>
          <w:sz w:val="24"/>
          <w:szCs w:val="24"/>
          <w:lang w:val="kk-KZ"/>
        </w:rPr>
        <w:t>):</w:t>
      </w:r>
      <w:r w:rsidR="004D0B83">
        <w:rPr>
          <w:rFonts w:ascii="Times New Roman" w:hAnsi="Times New Roman" w:cs="Times New Roman"/>
          <w:i/>
          <w:sz w:val="24"/>
          <w:szCs w:val="24"/>
          <w:lang w:val="kk-KZ"/>
        </w:rPr>
        <w:t xml:space="preserve"> жоба басталмас бұрын өңірімізде карантиннан кейінгі және әртүрлі жағдайларға байланысты облыс көлемінде Жайдарман ойындары тек ішінара ұйымадстырылған. Облыстық ашық лига Жайдарман ойындары өтілмеген. Жоба аясында облыстық ашық лиганың іріктеу және жартылай финал, финалдық ойыны өткізілді.</w:t>
      </w:r>
    </w:p>
    <w:p w14:paraId="72391783" w14:textId="2D060C5F" w:rsidR="00A72648" w:rsidRPr="000F1933" w:rsidRDefault="004D0B83" w:rsidP="00A72648">
      <w:pPr>
        <w:spacing w:after="0"/>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p>
    <w:p w14:paraId="45C4404D" w14:textId="754C655B" w:rsidR="005E6E4F" w:rsidRDefault="005E6E4F" w:rsidP="005E6E4F">
      <w:pPr>
        <w:spacing w:after="0"/>
        <w:jc w:val="both"/>
        <w:rPr>
          <w:rFonts w:ascii="Times New Roman" w:eastAsia="Times New Roman" w:hAnsi="Times New Roman" w:cs="Times New Roman"/>
          <w:i/>
          <w:iCs/>
          <w:spacing w:val="2"/>
          <w:sz w:val="24"/>
          <w:szCs w:val="24"/>
          <w:lang w:val="kk-KZ" w:eastAsia="ru-RU"/>
        </w:rPr>
      </w:pPr>
      <w:r w:rsidRPr="000F1933">
        <w:rPr>
          <w:rFonts w:ascii="Times New Roman" w:eastAsia="Times New Roman" w:hAnsi="Times New Roman" w:cs="Times New Roman"/>
          <w:i/>
          <w:iCs/>
          <w:spacing w:val="2"/>
          <w:sz w:val="24"/>
          <w:szCs w:val="24"/>
          <w:lang w:val="kk-KZ" w:eastAsia="ru-RU"/>
        </w:rPr>
        <w:t>Табыс тарихы» - бұл әлеуметтік жобаның қандай да бір нақты жағдайда (белгілі бір қызмет алушының өмірінде)қалай көмектескенінің қысқаша (5-8 сөйлем) мысалы;</w:t>
      </w:r>
      <w:r w:rsidR="004D0B83">
        <w:rPr>
          <w:rFonts w:ascii="Times New Roman" w:eastAsia="Times New Roman" w:hAnsi="Times New Roman" w:cs="Times New Roman"/>
          <w:i/>
          <w:iCs/>
          <w:spacing w:val="2"/>
          <w:sz w:val="24"/>
          <w:szCs w:val="24"/>
          <w:lang w:val="kk-KZ" w:eastAsia="ru-RU"/>
        </w:rPr>
        <w:t xml:space="preserve"> </w:t>
      </w:r>
    </w:p>
    <w:p w14:paraId="14E3A0AB" w14:textId="77777777" w:rsidR="005E6E4F" w:rsidRPr="000F1933" w:rsidRDefault="005E6E4F" w:rsidP="005E6E4F">
      <w:pPr>
        <w:spacing w:after="0"/>
        <w:jc w:val="both"/>
        <w:rPr>
          <w:rFonts w:ascii="Times New Roman" w:eastAsia="Times New Roman" w:hAnsi="Times New Roman" w:cs="Times New Roman"/>
          <w:i/>
          <w:iCs/>
          <w:spacing w:val="2"/>
          <w:sz w:val="24"/>
          <w:szCs w:val="24"/>
          <w:lang w:val="kk-KZ" w:eastAsia="ru-RU"/>
        </w:rPr>
      </w:pPr>
      <w:r w:rsidRPr="000F1933">
        <w:rPr>
          <w:rFonts w:ascii="Times New Roman" w:eastAsia="Times New Roman" w:hAnsi="Times New Roman" w:cs="Times New Roman"/>
          <w:i/>
          <w:iCs/>
          <w:spacing w:val="2"/>
          <w:sz w:val="24"/>
          <w:szCs w:val="24"/>
          <w:lang w:val="kk-KZ" w:eastAsia="ru-RU"/>
        </w:rPr>
        <w:t>Табыс туралы әңгімелер жарияланымдарда, сондай-ақ әлеуметтік жобаның нәтижелерін ұзақ мерзімді бақылау үшін қолданыла алады. Табыстың қысқаша тарихы келесі бөлімдерден тұруы керек: әлеуметтік жобаның басындағы жағдай;</w:t>
      </w:r>
    </w:p>
    <w:p w14:paraId="7B9779AA" w14:textId="77777777" w:rsidR="005E6E4F" w:rsidRPr="000F1933" w:rsidRDefault="005E6E4F" w:rsidP="005E6E4F">
      <w:pPr>
        <w:spacing w:after="0"/>
        <w:jc w:val="both"/>
        <w:rPr>
          <w:rFonts w:ascii="Times New Roman" w:eastAsia="Times New Roman" w:hAnsi="Times New Roman" w:cs="Times New Roman"/>
          <w:i/>
          <w:iCs/>
          <w:spacing w:val="2"/>
          <w:sz w:val="24"/>
          <w:szCs w:val="24"/>
          <w:lang w:val="kk-KZ" w:eastAsia="ru-RU"/>
        </w:rPr>
      </w:pPr>
      <w:r w:rsidRPr="000F1933">
        <w:rPr>
          <w:rFonts w:ascii="Times New Roman" w:eastAsia="Times New Roman" w:hAnsi="Times New Roman" w:cs="Times New Roman"/>
          <w:i/>
          <w:iCs/>
          <w:spacing w:val="2"/>
          <w:sz w:val="24"/>
          <w:szCs w:val="24"/>
          <w:lang w:val="kk-KZ" w:eastAsia="ru-RU"/>
        </w:rPr>
        <w:t>әлеуметтік жобаның жағдайға әсері әсердің нәтижесі.</w:t>
      </w:r>
    </w:p>
    <w:p w14:paraId="0C1D0E0A" w14:textId="0ED9420F" w:rsidR="00A72648" w:rsidRDefault="005E6E4F" w:rsidP="005E6E4F">
      <w:pPr>
        <w:spacing w:after="0"/>
        <w:jc w:val="both"/>
        <w:rPr>
          <w:rFonts w:ascii="Times New Roman" w:eastAsia="Times New Roman" w:hAnsi="Times New Roman" w:cs="Times New Roman"/>
          <w:i/>
          <w:iCs/>
          <w:spacing w:val="2"/>
          <w:sz w:val="24"/>
          <w:szCs w:val="24"/>
          <w:lang w:val="kk-KZ" w:eastAsia="ru-RU"/>
        </w:rPr>
      </w:pPr>
      <w:r w:rsidRPr="000F1933">
        <w:rPr>
          <w:rFonts w:ascii="Times New Roman" w:eastAsia="Times New Roman" w:hAnsi="Times New Roman" w:cs="Times New Roman"/>
          <w:i/>
          <w:iCs/>
          <w:spacing w:val="2"/>
          <w:sz w:val="24"/>
          <w:szCs w:val="24"/>
          <w:lang w:val="kk-KZ" w:eastAsia="ru-RU"/>
        </w:rPr>
        <w:t>Сондай-ақ, табыс тарихында белгілі бір қызмет алушының байланыс деректерін қоса отырып, оның кері байланысы болғаны жөн</w:t>
      </w:r>
    </w:p>
    <w:p w14:paraId="3FC7DF70" w14:textId="71D3A90C" w:rsidR="004D0B83" w:rsidRDefault="004D0B83" w:rsidP="005E6E4F">
      <w:pPr>
        <w:spacing w:after="0"/>
        <w:jc w:val="both"/>
        <w:rPr>
          <w:rFonts w:ascii="Times New Roman" w:eastAsia="Times New Roman" w:hAnsi="Times New Roman" w:cs="Times New Roman"/>
          <w:i/>
          <w:iCs/>
          <w:spacing w:val="2"/>
          <w:sz w:val="24"/>
          <w:szCs w:val="24"/>
          <w:lang w:val="kk-KZ" w:eastAsia="ru-RU"/>
        </w:rPr>
      </w:pPr>
    </w:p>
    <w:p w14:paraId="600917A3" w14:textId="45EB88A3" w:rsidR="004D0B83" w:rsidRDefault="004D0B83" w:rsidP="005E6E4F">
      <w:pPr>
        <w:spacing w:after="0"/>
        <w:jc w:val="both"/>
        <w:rPr>
          <w:rFonts w:ascii="Times New Roman" w:eastAsia="Times New Roman" w:hAnsi="Times New Roman" w:cs="Times New Roman"/>
          <w:i/>
          <w:iCs/>
          <w:spacing w:val="2"/>
          <w:sz w:val="24"/>
          <w:szCs w:val="24"/>
          <w:lang w:val="kk-KZ" w:eastAsia="ru-RU"/>
        </w:rPr>
      </w:pPr>
      <w:r>
        <w:rPr>
          <w:rFonts w:ascii="Times New Roman" w:eastAsia="Times New Roman" w:hAnsi="Times New Roman" w:cs="Times New Roman"/>
          <w:i/>
          <w:iCs/>
          <w:spacing w:val="2"/>
          <w:sz w:val="24"/>
          <w:szCs w:val="24"/>
          <w:lang w:val="kk-KZ" w:eastAsia="ru-RU"/>
        </w:rPr>
        <w:t>Жоба барысында бұрын соңды алыс аудандар облыс орталығында ұйымадстырылған ойындарға қатыспаған. Мысалы, Панфилов ауданы облыстық шараға алғаш рет қатысып отыр. Бұл өз кезегінде жобаны ерекшелендіреді. Сонымен қатар, жас бүлдіршін команда республикалық ойынға жүлдеден тыс қатысып, сахнада алғаш өнер көрсеткен жас топтың Е.Елеукен тұсауын кесті. Республикалық ашық лигаға жолдама алды. Бұл облыс Жайдарман тарихында тұңғыш рет орын алды.</w:t>
      </w:r>
    </w:p>
    <w:p w14:paraId="77E5B725" w14:textId="77777777" w:rsidR="004D0B83" w:rsidRDefault="004D0B83" w:rsidP="005E6E4F">
      <w:pPr>
        <w:spacing w:after="0"/>
        <w:jc w:val="both"/>
        <w:rPr>
          <w:rFonts w:ascii="Times New Roman" w:eastAsia="Times New Roman" w:hAnsi="Times New Roman" w:cs="Times New Roman"/>
          <w:i/>
          <w:iCs/>
          <w:spacing w:val="2"/>
          <w:sz w:val="24"/>
          <w:szCs w:val="24"/>
          <w:lang w:val="kk-KZ" w:eastAsia="ru-RU"/>
        </w:rPr>
      </w:pPr>
    </w:p>
    <w:p w14:paraId="3AB5DDAD" w14:textId="1230C9B3" w:rsidR="004D0B83" w:rsidRPr="000F1933" w:rsidRDefault="00263C90" w:rsidP="005E6E4F">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bookmarkStart w:id="1" w:name="_GoBack"/>
      <w:bookmarkEnd w:id="1"/>
    </w:p>
    <w:p w14:paraId="75756BDF" w14:textId="076B7783" w:rsidR="00A72648" w:rsidRPr="000F1933" w:rsidRDefault="00A72648" w:rsidP="00A72648">
      <w:pPr>
        <w:spacing w:after="0" w:line="20" w:lineRule="atLeast"/>
        <w:jc w:val="both"/>
        <w:textAlignment w:val="baseline"/>
        <w:rPr>
          <w:rFonts w:ascii="Times New Roman" w:hAnsi="Times New Roman" w:cs="Times New Roman"/>
          <w:b/>
          <w:sz w:val="24"/>
          <w:szCs w:val="24"/>
          <w:lang w:val="kk-KZ"/>
        </w:rPr>
      </w:pPr>
      <w:r w:rsidRPr="000F1933">
        <w:rPr>
          <w:rFonts w:ascii="Times New Roman" w:hAnsi="Times New Roman" w:cs="Times New Roman"/>
          <w:b/>
          <w:sz w:val="24"/>
          <w:szCs w:val="24"/>
          <w:lang w:val="kk-KZ"/>
        </w:rPr>
        <w:lastRenderedPageBreak/>
        <w:t xml:space="preserve">4. </w:t>
      </w:r>
      <w:r w:rsidR="00841685" w:rsidRPr="000F1933">
        <w:rPr>
          <w:rFonts w:ascii="Times New Roman" w:hAnsi="Times New Roman" w:cs="Times New Roman"/>
          <w:b/>
          <w:sz w:val="24"/>
          <w:szCs w:val="24"/>
          <w:lang w:val="kk-KZ"/>
        </w:rPr>
        <w:t>Әлеуметтік жобаға қатысушылар бөлінісіндегі статистикалық ақпарат (аралық бағдарламалық есепті ұсыну сәтінде):</w:t>
      </w:r>
    </w:p>
    <w:p w14:paraId="40D4862D" w14:textId="77777777" w:rsidR="00841685" w:rsidRPr="000F1933" w:rsidRDefault="00841685" w:rsidP="00A72648">
      <w:pPr>
        <w:spacing w:after="0" w:line="20" w:lineRule="atLeast"/>
        <w:jc w:val="both"/>
        <w:textAlignment w:val="baseline"/>
        <w:rPr>
          <w:rFonts w:ascii="Times New Roman" w:eastAsia="Times New Roman" w:hAnsi="Times New Roman" w:cs="Times New Roman"/>
          <w:spacing w:val="2"/>
          <w:sz w:val="24"/>
          <w:szCs w:val="24"/>
          <w:lang w:val="kk-KZ" w:eastAsia="ru-RU"/>
        </w:rPr>
      </w:pPr>
    </w:p>
    <w:p w14:paraId="34B8475E" w14:textId="3094E79D" w:rsidR="00A72648" w:rsidRPr="000F1933" w:rsidRDefault="00841685" w:rsidP="00A72648">
      <w:pPr>
        <w:spacing w:after="0"/>
        <w:rPr>
          <w:rFonts w:ascii="Times New Roman" w:hAnsi="Times New Roman" w:cs="Times New Roman"/>
          <w:b/>
          <w:sz w:val="24"/>
          <w:szCs w:val="24"/>
          <w:lang w:val="kk-KZ"/>
        </w:rPr>
      </w:pPr>
      <w:r w:rsidRPr="000F1933">
        <w:rPr>
          <w:rFonts w:ascii="Times New Roman" w:hAnsi="Times New Roman" w:cs="Times New Roman"/>
          <w:b/>
          <w:sz w:val="24"/>
          <w:szCs w:val="24"/>
          <w:lang w:val="kk-KZ"/>
        </w:rPr>
        <w:t>Гендерлік көрсеткіш:</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0F1933" w:rsidRPr="000F1933"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0F1933" w:rsidRDefault="00841685" w:rsidP="00841685">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0F1933" w:rsidRDefault="00841685" w:rsidP="00841685">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0F1933" w:rsidRDefault="00841685" w:rsidP="00841685">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Әйелдер</w:t>
            </w:r>
          </w:p>
        </w:tc>
      </w:tr>
      <w:tr w:rsidR="000F1933" w:rsidRPr="000F1933" w14:paraId="37F469B2" w14:textId="77777777" w:rsidTr="003063F7">
        <w:trPr>
          <w:trHeight w:val="60"/>
        </w:trPr>
        <w:tc>
          <w:tcPr>
            <w:tcW w:w="5017" w:type="dxa"/>
            <w:tcMar>
              <w:top w:w="15" w:type="dxa"/>
              <w:left w:w="15" w:type="dxa"/>
              <w:bottom w:w="15" w:type="dxa"/>
              <w:right w:w="15" w:type="dxa"/>
            </w:tcMar>
          </w:tcPr>
          <w:p w14:paraId="324DF6D9" w14:textId="1B1C1F73" w:rsidR="00A72648" w:rsidRPr="000F1933" w:rsidRDefault="00A84F70"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66</w:t>
            </w:r>
            <w:r w:rsidR="00A566D3">
              <w:rPr>
                <w:rFonts w:ascii="Times New Roman" w:eastAsia="Consolas" w:hAnsi="Times New Roman" w:cs="Times New Roman"/>
                <w:sz w:val="24"/>
                <w:szCs w:val="24"/>
                <w:lang w:val="kk-KZ"/>
              </w:rPr>
              <w:t>1</w:t>
            </w:r>
          </w:p>
        </w:tc>
        <w:tc>
          <w:tcPr>
            <w:tcW w:w="4806" w:type="dxa"/>
            <w:tcMar>
              <w:top w:w="15" w:type="dxa"/>
              <w:left w:w="15" w:type="dxa"/>
              <w:bottom w:w="15" w:type="dxa"/>
              <w:right w:w="15" w:type="dxa"/>
            </w:tcMar>
          </w:tcPr>
          <w:p w14:paraId="7403B4A7" w14:textId="2ADFDAE3" w:rsidR="00A72648" w:rsidRPr="000F1933" w:rsidRDefault="00A566D3"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293</w:t>
            </w:r>
          </w:p>
        </w:tc>
        <w:tc>
          <w:tcPr>
            <w:tcW w:w="4678" w:type="dxa"/>
            <w:tcMar>
              <w:top w:w="15" w:type="dxa"/>
              <w:left w:w="15" w:type="dxa"/>
              <w:bottom w:w="15" w:type="dxa"/>
              <w:right w:w="15" w:type="dxa"/>
            </w:tcMar>
          </w:tcPr>
          <w:p w14:paraId="4D3651FE" w14:textId="5B609048" w:rsidR="00A72648" w:rsidRPr="000F1933" w:rsidRDefault="00A84F70"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36</w:t>
            </w:r>
            <w:r w:rsidR="00A566D3">
              <w:rPr>
                <w:rFonts w:ascii="Times New Roman" w:eastAsia="Consolas" w:hAnsi="Times New Roman" w:cs="Times New Roman"/>
                <w:sz w:val="24"/>
                <w:szCs w:val="24"/>
                <w:lang w:val="kk-KZ"/>
              </w:rPr>
              <w:t>8</w:t>
            </w:r>
          </w:p>
        </w:tc>
      </w:tr>
    </w:tbl>
    <w:p w14:paraId="3687A523" w14:textId="77777777" w:rsidR="00A72648" w:rsidRPr="000F1933" w:rsidRDefault="00A72648" w:rsidP="00A72648">
      <w:pPr>
        <w:spacing w:after="0"/>
        <w:rPr>
          <w:rFonts w:ascii="Times New Roman" w:hAnsi="Times New Roman" w:cs="Times New Roman"/>
          <w:b/>
          <w:sz w:val="24"/>
          <w:szCs w:val="24"/>
          <w:lang w:val="kk-KZ"/>
        </w:rPr>
      </w:pPr>
    </w:p>
    <w:p w14:paraId="0CD6F088" w14:textId="7A376287" w:rsidR="00A72648" w:rsidRPr="000F1933" w:rsidRDefault="00841685" w:rsidP="00A72648">
      <w:pPr>
        <w:spacing w:after="0"/>
        <w:rPr>
          <w:rFonts w:ascii="Times New Roman" w:hAnsi="Times New Roman" w:cs="Times New Roman"/>
          <w:b/>
          <w:sz w:val="24"/>
          <w:szCs w:val="24"/>
          <w:lang w:val="kk-KZ"/>
        </w:rPr>
      </w:pPr>
      <w:r w:rsidRPr="000F1933">
        <w:rPr>
          <w:rFonts w:ascii="Times New Roman" w:hAnsi="Times New Roman" w:cs="Times New Roman"/>
          <w:b/>
          <w:sz w:val="24"/>
          <w:szCs w:val="24"/>
          <w:lang w:val="kk-KZ"/>
        </w:rPr>
        <w:t>Санаттар бойынша әлеуметтік мәртебе:</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0F1933" w:rsidRPr="000F1933" w14:paraId="0F310E5F" w14:textId="77777777" w:rsidTr="003063F7">
        <w:trPr>
          <w:trHeight w:val="2415"/>
        </w:trPr>
        <w:tc>
          <w:tcPr>
            <w:tcW w:w="1264" w:type="dxa"/>
            <w:shd w:val="clear" w:color="auto" w:fill="BFBFBF"/>
            <w:tcMar>
              <w:top w:w="15" w:type="dxa"/>
              <w:left w:w="15" w:type="dxa"/>
              <w:bottom w:w="15" w:type="dxa"/>
              <w:right w:w="15" w:type="dxa"/>
            </w:tcMar>
            <w:vAlign w:val="center"/>
            <w:hideMark/>
          </w:tcPr>
          <w:p w14:paraId="2CD64974" w14:textId="35E12630" w:rsidR="00E0713E" w:rsidRPr="000F1933" w:rsidRDefault="00E0713E" w:rsidP="00E0713E">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 xml:space="preserve">Бүкіл жобаға қатысушылар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0F1933" w:rsidRDefault="00E0713E" w:rsidP="00E0713E">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Балалар (оның ішінде мүгедек балалар)</w:t>
            </w:r>
          </w:p>
        </w:tc>
        <w:tc>
          <w:tcPr>
            <w:tcW w:w="1119" w:type="dxa"/>
            <w:shd w:val="clear" w:color="auto" w:fill="BFBFBF"/>
            <w:tcMar>
              <w:top w:w="15" w:type="dxa"/>
              <w:left w:w="15" w:type="dxa"/>
              <w:bottom w:w="15" w:type="dxa"/>
              <w:right w:w="15" w:type="dxa"/>
            </w:tcMar>
            <w:vAlign w:val="center"/>
            <w:hideMark/>
          </w:tcPr>
          <w:p w14:paraId="5050B7A6" w14:textId="236B0561" w:rsidR="00E0713E" w:rsidRPr="000F1933" w:rsidRDefault="00E0713E" w:rsidP="00E0713E">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Жастар</w:t>
            </w:r>
          </w:p>
        </w:tc>
        <w:tc>
          <w:tcPr>
            <w:tcW w:w="1853" w:type="dxa"/>
            <w:shd w:val="clear" w:color="auto" w:fill="BFBFBF"/>
            <w:tcMar>
              <w:top w:w="15" w:type="dxa"/>
              <w:left w:w="15" w:type="dxa"/>
              <w:bottom w:w="15" w:type="dxa"/>
              <w:right w:w="15" w:type="dxa"/>
            </w:tcMar>
            <w:vAlign w:val="center"/>
            <w:hideMark/>
          </w:tcPr>
          <w:p w14:paraId="43A24062" w14:textId="106FC052" w:rsidR="00E0713E" w:rsidRPr="000F1933" w:rsidRDefault="00E0713E" w:rsidP="00E0713E">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428CCAB7" w14:textId="53C04E25" w:rsidR="00E0713E" w:rsidRPr="000F1933" w:rsidRDefault="00E0713E" w:rsidP="00E0713E">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2E49A387" w14:textId="1D6DDBC2" w:rsidR="00E0713E" w:rsidRPr="000F1933" w:rsidRDefault="00E0713E" w:rsidP="00E0713E">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Мүгедектер</w:t>
            </w:r>
          </w:p>
        </w:tc>
        <w:tc>
          <w:tcPr>
            <w:tcW w:w="1012" w:type="dxa"/>
            <w:shd w:val="clear" w:color="auto" w:fill="BFBFBF"/>
            <w:tcMar>
              <w:top w:w="15" w:type="dxa"/>
              <w:left w:w="15" w:type="dxa"/>
              <w:bottom w:w="15" w:type="dxa"/>
              <w:right w:w="15" w:type="dxa"/>
            </w:tcMar>
            <w:vAlign w:val="center"/>
            <w:hideMark/>
          </w:tcPr>
          <w:p w14:paraId="5A132BBD" w14:textId="46E52DD0" w:rsidR="00E0713E" w:rsidRPr="000F1933" w:rsidRDefault="00E0713E" w:rsidP="00E0713E">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Жасы үлкен адамдар (50 жастан және одан жоғары), оның ішінде:</w:t>
            </w:r>
          </w:p>
        </w:tc>
        <w:tc>
          <w:tcPr>
            <w:tcW w:w="1380" w:type="dxa"/>
            <w:shd w:val="clear" w:color="auto" w:fill="BFBFBF"/>
            <w:tcMar>
              <w:top w:w="15" w:type="dxa"/>
              <w:left w:w="15" w:type="dxa"/>
              <w:bottom w:w="15" w:type="dxa"/>
              <w:right w:w="15" w:type="dxa"/>
            </w:tcMar>
            <w:vAlign w:val="center"/>
            <w:hideMark/>
          </w:tcPr>
          <w:p w14:paraId="2C81C641" w14:textId="7343589A" w:rsidR="00E0713E" w:rsidRPr="000F1933" w:rsidRDefault="00E0713E" w:rsidP="00E0713E">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Жұмыссыздар</w:t>
            </w:r>
          </w:p>
        </w:tc>
        <w:tc>
          <w:tcPr>
            <w:tcW w:w="1618" w:type="dxa"/>
            <w:shd w:val="clear" w:color="auto" w:fill="BFBFBF"/>
            <w:tcMar>
              <w:top w:w="15" w:type="dxa"/>
              <w:left w:w="15" w:type="dxa"/>
              <w:bottom w:w="15" w:type="dxa"/>
              <w:right w:w="15" w:type="dxa"/>
            </w:tcMar>
            <w:vAlign w:val="center"/>
            <w:hideMark/>
          </w:tcPr>
          <w:p w14:paraId="099F883A" w14:textId="31BEA266" w:rsidR="00E0713E" w:rsidRPr="000F1933" w:rsidRDefault="00E0713E" w:rsidP="00E0713E">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Қоғамдық ұйымдардың өкілдері</w:t>
            </w:r>
          </w:p>
        </w:tc>
        <w:tc>
          <w:tcPr>
            <w:tcW w:w="1297" w:type="dxa"/>
            <w:shd w:val="clear" w:color="auto" w:fill="BFBFBF"/>
            <w:tcMar>
              <w:top w:w="15" w:type="dxa"/>
              <w:left w:w="15" w:type="dxa"/>
              <w:bottom w:w="15" w:type="dxa"/>
              <w:right w:w="15" w:type="dxa"/>
            </w:tcMar>
            <w:vAlign w:val="center"/>
            <w:hideMark/>
          </w:tcPr>
          <w:p w14:paraId="4839E007" w14:textId="490E8DA4" w:rsidR="00E0713E" w:rsidRPr="000F1933" w:rsidRDefault="00E0713E" w:rsidP="00E0713E">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Бизнес-сектор өкілдері</w:t>
            </w:r>
          </w:p>
        </w:tc>
        <w:tc>
          <w:tcPr>
            <w:tcW w:w="1276" w:type="dxa"/>
            <w:shd w:val="clear" w:color="auto" w:fill="BFBFBF"/>
            <w:tcMar>
              <w:top w:w="15" w:type="dxa"/>
              <w:left w:w="15" w:type="dxa"/>
              <w:bottom w:w="15" w:type="dxa"/>
              <w:right w:w="15" w:type="dxa"/>
            </w:tcMar>
            <w:vAlign w:val="center"/>
            <w:hideMark/>
          </w:tcPr>
          <w:p w14:paraId="6F5446E7" w14:textId="569983D0" w:rsidR="00E0713E" w:rsidRPr="000F1933" w:rsidRDefault="00E0713E" w:rsidP="00E0713E">
            <w:pPr>
              <w:spacing w:after="20"/>
              <w:ind w:left="20"/>
              <w:jc w:val="center"/>
              <w:rPr>
                <w:rFonts w:ascii="Times New Roman" w:eastAsia="Consolas" w:hAnsi="Times New Roman" w:cs="Times New Roman"/>
                <w:b/>
                <w:sz w:val="24"/>
                <w:szCs w:val="24"/>
                <w:lang w:val="kk-KZ"/>
              </w:rPr>
            </w:pPr>
            <w:r w:rsidRPr="000F1933">
              <w:rPr>
                <w:rFonts w:ascii="Times New Roman" w:hAnsi="Times New Roman" w:cs="Times New Roman"/>
                <w:b/>
                <w:sz w:val="24"/>
                <w:szCs w:val="24"/>
                <w:lang w:val="kk-KZ"/>
              </w:rPr>
              <w:t>Басқа санаттар</w:t>
            </w:r>
          </w:p>
        </w:tc>
      </w:tr>
      <w:tr w:rsidR="000F1933" w:rsidRPr="000F1933" w14:paraId="327A5284" w14:textId="77777777" w:rsidTr="003063F7">
        <w:trPr>
          <w:trHeight w:val="60"/>
        </w:trPr>
        <w:tc>
          <w:tcPr>
            <w:tcW w:w="1264" w:type="dxa"/>
            <w:tcMar>
              <w:top w:w="15" w:type="dxa"/>
              <w:left w:w="15" w:type="dxa"/>
              <w:bottom w:w="15" w:type="dxa"/>
              <w:right w:w="15" w:type="dxa"/>
            </w:tcMar>
          </w:tcPr>
          <w:p w14:paraId="68010F20" w14:textId="211784DA" w:rsidR="00A72648" w:rsidRPr="000F1933" w:rsidRDefault="00A566D3" w:rsidP="00A84F7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6</w:t>
            </w:r>
            <w:r w:rsidR="00A84F70">
              <w:rPr>
                <w:rFonts w:ascii="Times New Roman" w:eastAsia="Consolas" w:hAnsi="Times New Roman" w:cs="Times New Roman"/>
                <w:sz w:val="24"/>
                <w:szCs w:val="24"/>
                <w:lang w:val="kk-KZ"/>
              </w:rPr>
              <w:t>6</w:t>
            </w:r>
            <w:r>
              <w:rPr>
                <w:rFonts w:ascii="Times New Roman" w:eastAsia="Consolas" w:hAnsi="Times New Roman" w:cs="Times New Roman"/>
                <w:sz w:val="24"/>
                <w:szCs w:val="24"/>
                <w:lang w:val="kk-KZ"/>
              </w:rPr>
              <w:t>1</w:t>
            </w:r>
          </w:p>
        </w:tc>
        <w:tc>
          <w:tcPr>
            <w:tcW w:w="1173" w:type="dxa"/>
            <w:tcMar>
              <w:top w:w="15" w:type="dxa"/>
              <w:left w:w="15" w:type="dxa"/>
              <w:bottom w:w="15" w:type="dxa"/>
              <w:right w:w="15" w:type="dxa"/>
            </w:tcMar>
          </w:tcPr>
          <w:p w14:paraId="0BAE3CCF" w14:textId="56702CB2" w:rsidR="00A72648" w:rsidRPr="000F1933" w:rsidRDefault="00A566D3"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119" w:type="dxa"/>
            <w:tcMar>
              <w:top w:w="15" w:type="dxa"/>
              <w:left w:w="15" w:type="dxa"/>
              <w:bottom w:w="15" w:type="dxa"/>
              <w:right w:w="15" w:type="dxa"/>
            </w:tcMar>
          </w:tcPr>
          <w:p w14:paraId="365F802E" w14:textId="6AB4C4D6" w:rsidR="00A72648" w:rsidRPr="000F1933" w:rsidRDefault="00A84F70"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66</w:t>
            </w:r>
            <w:r w:rsidR="00A566D3">
              <w:rPr>
                <w:rFonts w:ascii="Times New Roman" w:eastAsia="Consolas" w:hAnsi="Times New Roman" w:cs="Times New Roman"/>
                <w:sz w:val="24"/>
                <w:szCs w:val="24"/>
                <w:lang w:val="kk-KZ"/>
              </w:rPr>
              <w:t>1</w:t>
            </w:r>
          </w:p>
        </w:tc>
        <w:tc>
          <w:tcPr>
            <w:tcW w:w="1853" w:type="dxa"/>
            <w:tcMar>
              <w:top w:w="15" w:type="dxa"/>
              <w:left w:w="15" w:type="dxa"/>
              <w:bottom w:w="15" w:type="dxa"/>
              <w:right w:w="15" w:type="dxa"/>
            </w:tcMar>
          </w:tcPr>
          <w:p w14:paraId="08C53A48" w14:textId="48B956A0" w:rsidR="00A72648" w:rsidRPr="000F1933" w:rsidRDefault="00A566D3"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365" w:type="dxa"/>
            <w:tcMar>
              <w:top w:w="15" w:type="dxa"/>
              <w:left w:w="15" w:type="dxa"/>
              <w:bottom w:w="15" w:type="dxa"/>
              <w:right w:w="15" w:type="dxa"/>
            </w:tcMar>
          </w:tcPr>
          <w:p w14:paraId="1159A045" w14:textId="093D22FA" w:rsidR="00A72648" w:rsidRPr="000F1933" w:rsidRDefault="00A566D3"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144" w:type="dxa"/>
            <w:tcMar>
              <w:top w:w="15" w:type="dxa"/>
              <w:left w:w="15" w:type="dxa"/>
              <w:bottom w:w="15" w:type="dxa"/>
              <w:right w:w="15" w:type="dxa"/>
            </w:tcMar>
          </w:tcPr>
          <w:p w14:paraId="36662ED0" w14:textId="0973850D" w:rsidR="00A72648" w:rsidRPr="000F1933" w:rsidRDefault="00A566D3"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012" w:type="dxa"/>
            <w:tcMar>
              <w:top w:w="15" w:type="dxa"/>
              <w:left w:w="15" w:type="dxa"/>
              <w:bottom w:w="15" w:type="dxa"/>
              <w:right w:w="15" w:type="dxa"/>
            </w:tcMar>
          </w:tcPr>
          <w:p w14:paraId="091EC0CD" w14:textId="2FC3E7FD" w:rsidR="00A72648" w:rsidRPr="000F1933" w:rsidRDefault="00A566D3"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380" w:type="dxa"/>
            <w:tcMar>
              <w:top w:w="15" w:type="dxa"/>
              <w:left w:w="15" w:type="dxa"/>
              <w:bottom w:w="15" w:type="dxa"/>
              <w:right w:w="15" w:type="dxa"/>
            </w:tcMar>
          </w:tcPr>
          <w:p w14:paraId="7BD726C6" w14:textId="09A7AB75" w:rsidR="00A72648" w:rsidRPr="000F1933" w:rsidRDefault="00A566D3"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618" w:type="dxa"/>
            <w:tcMar>
              <w:top w:w="15" w:type="dxa"/>
              <w:left w:w="15" w:type="dxa"/>
              <w:bottom w:w="15" w:type="dxa"/>
              <w:right w:w="15" w:type="dxa"/>
            </w:tcMar>
          </w:tcPr>
          <w:p w14:paraId="07F783E0" w14:textId="0069531E" w:rsidR="00A72648" w:rsidRPr="000F1933" w:rsidRDefault="00A566D3"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297" w:type="dxa"/>
            <w:tcMar>
              <w:top w:w="15" w:type="dxa"/>
              <w:left w:w="15" w:type="dxa"/>
              <w:bottom w:w="15" w:type="dxa"/>
              <w:right w:w="15" w:type="dxa"/>
            </w:tcMar>
          </w:tcPr>
          <w:p w14:paraId="3D8AEB49" w14:textId="63A64E6F" w:rsidR="00A72648" w:rsidRPr="000F1933" w:rsidRDefault="00A566D3"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276" w:type="dxa"/>
            <w:tcMar>
              <w:top w:w="15" w:type="dxa"/>
              <w:left w:w="15" w:type="dxa"/>
              <w:bottom w:w="15" w:type="dxa"/>
              <w:right w:w="15" w:type="dxa"/>
            </w:tcMar>
          </w:tcPr>
          <w:p w14:paraId="1571313B" w14:textId="7E1BDC6D" w:rsidR="00A72648" w:rsidRPr="000F1933" w:rsidRDefault="00A566D3"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r>
    </w:tbl>
    <w:p w14:paraId="19BC60A1" w14:textId="77777777" w:rsidR="00A72648" w:rsidRPr="000F1933" w:rsidRDefault="00A72648" w:rsidP="00A72648">
      <w:pPr>
        <w:spacing w:after="0"/>
        <w:rPr>
          <w:rFonts w:ascii="Times New Roman" w:eastAsia="Consolas" w:hAnsi="Times New Roman" w:cs="Times New Roman"/>
          <w:sz w:val="24"/>
          <w:szCs w:val="24"/>
          <w:lang w:val="kk-KZ"/>
        </w:rPr>
      </w:pPr>
    </w:p>
    <w:p w14:paraId="6AD3CFAF" w14:textId="7A8F33DC" w:rsidR="00A72648" w:rsidRPr="000F1933" w:rsidRDefault="00E0713E" w:rsidP="00A72648">
      <w:pPr>
        <w:spacing w:after="0"/>
        <w:rPr>
          <w:rFonts w:ascii="Times New Roman" w:hAnsi="Times New Roman" w:cs="Times New Roman"/>
          <w:b/>
          <w:sz w:val="24"/>
          <w:szCs w:val="24"/>
          <w:lang w:val="kk-KZ"/>
        </w:rPr>
      </w:pPr>
      <w:r w:rsidRPr="000F1933">
        <w:rPr>
          <w:rFonts w:ascii="Times New Roman" w:hAnsi="Times New Roman" w:cs="Times New Roman"/>
          <w:b/>
          <w:sz w:val="24"/>
          <w:szCs w:val="24"/>
          <w:lang w:val="kk-KZ"/>
        </w:rPr>
        <w:t>Жас көрсеткіші:</w:t>
      </w:r>
    </w:p>
    <w:p w14:paraId="62C57169" w14:textId="77777777" w:rsidR="003063F7" w:rsidRPr="000F1933" w:rsidRDefault="003063F7" w:rsidP="00A72648">
      <w:pPr>
        <w:spacing w:after="0"/>
        <w:rPr>
          <w:rFonts w:ascii="Times New Roman" w:hAnsi="Times New Roman" w:cs="Times New Roman"/>
          <w:b/>
          <w:sz w:val="24"/>
          <w:szCs w:val="24"/>
          <w:lang w:val="kk-KZ"/>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0F1933" w:rsidRPr="000F1933"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0F1933" w:rsidRDefault="00D91CAB" w:rsidP="00D91CAB">
            <w:pPr>
              <w:spacing w:after="20"/>
              <w:ind w:left="20"/>
              <w:jc w:val="center"/>
              <w:rPr>
                <w:rFonts w:ascii="Times New Roman" w:hAnsi="Times New Roman" w:cs="Times New Roman"/>
                <w:b/>
                <w:sz w:val="24"/>
                <w:szCs w:val="24"/>
                <w:lang w:val="kk-KZ"/>
              </w:rPr>
            </w:pPr>
            <w:r w:rsidRPr="000F1933">
              <w:rPr>
                <w:rFonts w:ascii="Times New Roman" w:hAnsi="Times New Roman" w:cs="Times New Roman"/>
                <w:b/>
                <w:sz w:val="24"/>
                <w:szCs w:val="24"/>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569DB0A9" w:rsidR="00D91CAB" w:rsidRPr="000F1933" w:rsidRDefault="00D91CAB" w:rsidP="00D91CAB">
            <w:pPr>
              <w:spacing w:after="20"/>
              <w:ind w:left="20"/>
              <w:jc w:val="center"/>
              <w:rPr>
                <w:rFonts w:ascii="Times New Roman" w:hAnsi="Times New Roman" w:cs="Times New Roman"/>
                <w:b/>
                <w:sz w:val="24"/>
                <w:szCs w:val="24"/>
                <w:lang w:val="kk-KZ"/>
              </w:rPr>
            </w:pPr>
            <w:r w:rsidRPr="000F1933">
              <w:rPr>
                <w:rFonts w:ascii="Times New Roman" w:hAnsi="Times New Roman" w:cs="Times New Roman"/>
                <w:b/>
                <w:sz w:val="24"/>
                <w:szCs w:val="24"/>
                <w:lang w:val="kk-KZ"/>
              </w:rPr>
              <w:t>13-16 жас</w:t>
            </w:r>
          </w:p>
        </w:tc>
        <w:tc>
          <w:tcPr>
            <w:tcW w:w="1701" w:type="dxa"/>
            <w:shd w:val="clear" w:color="auto" w:fill="BFBFBF"/>
            <w:tcMar>
              <w:top w:w="15" w:type="dxa"/>
              <w:left w:w="15" w:type="dxa"/>
              <w:bottom w:w="15" w:type="dxa"/>
              <w:right w:w="15" w:type="dxa"/>
            </w:tcMar>
            <w:hideMark/>
          </w:tcPr>
          <w:p w14:paraId="7DC9A272" w14:textId="40E2C18E" w:rsidR="00D91CAB" w:rsidRPr="000F1933" w:rsidRDefault="00D91CAB" w:rsidP="00D91CAB">
            <w:pPr>
              <w:spacing w:after="20"/>
              <w:ind w:left="20"/>
              <w:jc w:val="center"/>
              <w:rPr>
                <w:rFonts w:ascii="Times New Roman" w:hAnsi="Times New Roman" w:cs="Times New Roman"/>
                <w:b/>
                <w:sz w:val="24"/>
                <w:szCs w:val="24"/>
                <w:lang w:val="kk-KZ"/>
              </w:rPr>
            </w:pPr>
            <w:r w:rsidRPr="000F1933">
              <w:rPr>
                <w:rFonts w:ascii="Times New Roman" w:hAnsi="Times New Roman" w:cs="Times New Roman"/>
                <w:b/>
                <w:sz w:val="24"/>
                <w:szCs w:val="24"/>
                <w:lang w:val="kk-KZ"/>
              </w:rPr>
              <w:t>17-22 жас</w:t>
            </w:r>
          </w:p>
        </w:tc>
        <w:tc>
          <w:tcPr>
            <w:tcW w:w="1417" w:type="dxa"/>
            <w:shd w:val="clear" w:color="auto" w:fill="BFBFBF"/>
            <w:tcMar>
              <w:top w:w="15" w:type="dxa"/>
              <w:left w:w="15" w:type="dxa"/>
              <w:bottom w:w="15" w:type="dxa"/>
              <w:right w:w="15" w:type="dxa"/>
            </w:tcMar>
            <w:hideMark/>
          </w:tcPr>
          <w:p w14:paraId="3B69E307" w14:textId="60519461" w:rsidR="00D91CAB" w:rsidRPr="000F1933" w:rsidRDefault="00D91CAB" w:rsidP="00D91CAB">
            <w:pPr>
              <w:spacing w:after="20"/>
              <w:ind w:left="20"/>
              <w:jc w:val="center"/>
              <w:rPr>
                <w:rFonts w:ascii="Times New Roman" w:hAnsi="Times New Roman" w:cs="Times New Roman"/>
                <w:b/>
                <w:sz w:val="24"/>
                <w:szCs w:val="24"/>
                <w:lang w:val="kk-KZ"/>
              </w:rPr>
            </w:pPr>
            <w:r w:rsidRPr="000F1933">
              <w:rPr>
                <w:rFonts w:ascii="Times New Roman" w:hAnsi="Times New Roman" w:cs="Times New Roman"/>
                <w:b/>
                <w:sz w:val="24"/>
                <w:szCs w:val="24"/>
                <w:lang w:val="kk-KZ"/>
              </w:rPr>
              <w:t>23-27 жас</w:t>
            </w:r>
          </w:p>
        </w:tc>
        <w:tc>
          <w:tcPr>
            <w:tcW w:w="1418" w:type="dxa"/>
            <w:shd w:val="clear" w:color="auto" w:fill="BFBFBF"/>
            <w:tcMar>
              <w:top w:w="15" w:type="dxa"/>
              <w:left w:w="15" w:type="dxa"/>
              <w:bottom w:w="15" w:type="dxa"/>
              <w:right w:w="15" w:type="dxa"/>
            </w:tcMar>
            <w:hideMark/>
          </w:tcPr>
          <w:p w14:paraId="683767DF" w14:textId="502D6094" w:rsidR="00D91CAB" w:rsidRPr="000F1933" w:rsidRDefault="00D91CAB" w:rsidP="00D91CAB">
            <w:pPr>
              <w:spacing w:after="20"/>
              <w:ind w:left="20"/>
              <w:jc w:val="center"/>
              <w:rPr>
                <w:rFonts w:ascii="Times New Roman" w:hAnsi="Times New Roman" w:cs="Times New Roman"/>
                <w:b/>
                <w:sz w:val="24"/>
                <w:szCs w:val="24"/>
                <w:lang w:val="kk-KZ"/>
              </w:rPr>
            </w:pPr>
            <w:r w:rsidRPr="000F1933">
              <w:rPr>
                <w:rFonts w:ascii="Times New Roman" w:hAnsi="Times New Roman" w:cs="Times New Roman"/>
                <w:b/>
                <w:sz w:val="24"/>
                <w:szCs w:val="24"/>
                <w:lang w:val="kk-KZ"/>
              </w:rPr>
              <w:t>28-32 жас</w:t>
            </w:r>
          </w:p>
        </w:tc>
        <w:tc>
          <w:tcPr>
            <w:tcW w:w="1276" w:type="dxa"/>
            <w:shd w:val="clear" w:color="auto" w:fill="BFBFBF"/>
            <w:tcMar>
              <w:top w:w="15" w:type="dxa"/>
              <w:left w:w="15" w:type="dxa"/>
              <w:bottom w:w="15" w:type="dxa"/>
              <w:right w:w="15" w:type="dxa"/>
            </w:tcMar>
            <w:hideMark/>
          </w:tcPr>
          <w:p w14:paraId="3098B82B" w14:textId="3B936C10" w:rsidR="00D91CAB" w:rsidRPr="000F1933" w:rsidRDefault="00D91CAB" w:rsidP="00D91CAB">
            <w:pPr>
              <w:spacing w:after="20"/>
              <w:ind w:left="20"/>
              <w:jc w:val="center"/>
              <w:rPr>
                <w:rFonts w:ascii="Times New Roman" w:hAnsi="Times New Roman" w:cs="Times New Roman"/>
                <w:b/>
                <w:sz w:val="24"/>
                <w:szCs w:val="24"/>
                <w:lang w:val="kk-KZ"/>
              </w:rPr>
            </w:pPr>
            <w:r w:rsidRPr="000F1933">
              <w:rPr>
                <w:rFonts w:ascii="Times New Roman" w:hAnsi="Times New Roman" w:cs="Times New Roman"/>
                <w:b/>
                <w:sz w:val="24"/>
                <w:szCs w:val="24"/>
                <w:lang w:val="kk-KZ"/>
              </w:rPr>
              <w:t>33-45 жас</w:t>
            </w:r>
          </w:p>
        </w:tc>
        <w:tc>
          <w:tcPr>
            <w:tcW w:w="1701" w:type="dxa"/>
            <w:shd w:val="clear" w:color="auto" w:fill="BFBFBF"/>
            <w:tcMar>
              <w:top w:w="15" w:type="dxa"/>
              <w:left w:w="15" w:type="dxa"/>
              <w:bottom w:w="15" w:type="dxa"/>
              <w:right w:w="15" w:type="dxa"/>
            </w:tcMar>
            <w:hideMark/>
          </w:tcPr>
          <w:p w14:paraId="6DDE2182" w14:textId="61A5A872" w:rsidR="00D91CAB" w:rsidRPr="000F1933" w:rsidRDefault="00D91CAB" w:rsidP="00D91CAB">
            <w:pPr>
              <w:spacing w:after="20"/>
              <w:ind w:left="20"/>
              <w:jc w:val="center"/>
              <w:rPr>
                <w:rFonts w:ascii="Times New Roman" w:hAnsi="Times New Roman" w:cs="Times New Roman"/>
                <w:b/>
                <w:sz w:val="24"/>
                <w:szCs w:val="24"/>
                <w:lang w:val="kk-KZ"/>
              </w:rPr>
            </w:pPr>
            <w:r w:rsidRPr="000F1933">
              <w:rPr>
                <w:rFonts w:ascii="Times New Roman" w:hAnsi="Times New Roman" w:cs="Times New Roman"/>
                <w:b/>
                <w:sz w:val="24"/>
                <w:szCs w:val="24"/>
                <w:lang w:val="kk-KZ"/>
              </w:rPr>
              <w:t>46-58 жас</w:t>
            </w:r>
          </w:p>
        </w:tc>
        <w:tc>
          <w:tcPr>
            <w:tcW w:w="2268" w:type="dxa"/>
            <w:shd w:val="clear" w:color="auto" w:fill="BFBFBF"/>
            <w:tcMar>
              <w:top w:w="15" w:type="dxa"/>
              <w:left w:w="15" w:type="dxa"/>
              <w:bottom w:w="15" w:type="dxa"/>
              <w:right w:w="15" w:type="dxa"/>
            </w:tcMar>
            <w:hideMark/>
          </w:tcPr>
          <w:p w14:paraId="7DB87AE6" w14:textId="3957E9F4" w:rsidR="00D91CAB" w:rsidRPr="000F1933" w:rsidRDefault="00D91CAB" w:rsidP="00D91CAB">
            <w:pPr>
              <w:spacing w:after="20"/>
              <w:ind w:left="20"/>
              <w:jc w:val="center"/>
              <w:rPr>
                <w:rFonts w:ascii="Times New Roman" w:hAnsi="Times New Roman" w:cs="Times New Roman"/>
                <w:b/>
                <w:sz w:val="24"/>
                <w:szCs w:val="24"/>
                <w:lang w:val="kk-KZ"/>
              </w:rPr>
            </w:pPr>
            <w:r w:rsidRPr="000F1933">
              <w:rPr>
                <w:rFonts w:ascii="Times New Roman" w:hAnsi="Times New Roman" w:cs="Times New Roman"/>
                <w:b/>
                <w:sz w:val="24"/>
                <w:szCs w:val="24"/>
                <w:lang w:val="kk-KZ"/>
              </w:rPr>
              <w:t>59 жас және жоғары</w:t>
            </w:r>
          </w:p>
        </w:tc>
      </w:tr>
      <w:tr w:rsidR="000F1933" w:rsidRPr="000F1933" w14:paraId="4711F944" w14:textId="77777777" w:rsidTr="003063F7">
        <w:trPr>
          <w:trHeight w:val="30"/>
        </w:trPr>
        <w:tc>
          <w:tcPr>
            <w:tcW w:w="3161" w:type="dxa"/>
            <w:tcMar>
              <w:top w:w="15" w:type="dxa"/>
              <w:left w:w="15" w:type="dxa"/>
              <w:bottom w:w="15" w:type="dxa"/>
              <w:right w:w="15" w:type="dxa"/>
            </w:tcMar>
          </w:tcPr>
          <w:p w14:paraId="73B9F7B4" w14:textId="0BDCEAED" w:rsidR="00A72648" w:rsidRPr="000F1933" w:rsidRDefault="00A84F70"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66</w:t>
            </w:r>
            <w:r w:rsidR="00A566D3">
              <w:rPr>
                <w:rFonts w:ascii="Times New Roman" w:eastAsia="Consolas" w:hAnsi="Times New Roman" w:cs="Times New Roman"/>
                <w:sz w:val="24"/>
                <w:szCs w:val="24"/>
                <w:lang w:val="kk-KZ"/>
              </w:rPr>
              <w:t>1</w:t>
            </w:r>
          </w:p>
        </w:tc>
        <w:tc>
          <w:tcPr>
            <w:tcW w:w="1559" w:type="dxa"/>
            <w:tcMar>
              <w:top w:w="15" w:type="dxa"/>
              <w:left w:w="15" w:type="dxa"/>
              <w:bottom w:w="15" w:type="dxa"/>
              <w:right w:w="15" w:type="dxa"/>
            </w:tcMar>
          </w:tcPr>
          <w:p w14:paraId="4060BC50" w14:textId="45F54498" w:rsidR="00A72648" w:rsidRPr="000F1933" w:rsidRDefault="00A84F70"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20</w:t>
            </w:r>
            <w:r w:rsidR="00A566D3">
              <w:rPr>
                <w:rFonts w:ascii="Times New Roman" w:eastAsia="Consolas" w:hAnsi="Times New Roman" w:cs="Times New Roman"/>
                <w:sz w:val="24"/>
                <w:szCs w:val="24"/>
                <w:lang w:val="kk-KZ"/>
              </w:rPr>
              <w:t>7</w:t>
            </w:r>
          </w:p>
        </w:tc>
        <w:tc>
          <w:tcPr>
            <w:tcW w:w="1701" w:type="dxa"/>
            <w:tcMar>
              <w:top w:w="15" w:type="dxa"/>
              <w:left w:w="15" w:type="dxa"/>
              <w:bottom w:w="15" w:type="dxa"/>
              <w:right w:w="15" w:type="dxa"/>
            </w:tcMar>
          </w:tcPr>
          <w:p w14:paraId="5A250FB8" w14:textId="238F7DD2" w:rsidR="00A72648" w:rsidRPr="000F1933" w:rsidRDefault="00067C0A"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437</w:t>
            </w:r>
          </w:p>
        </w:tc>
        <w:tc>
          <w:tcPr>
            <w:tcW w:w="1417" w:type="dxa"/>
            <w:tcMar>
              <w:top w:w="15" w:type="dxa"/>
              <w:left w:w="15" w:type="dxa"/>
              <w:bottom w:w="15" w:type="dxa"/>
              <w:right w:w="15" w:type="dxa"/>
            </w:tcMar>
          </w:tcPr>
          <w:p w14:paraId="5AD8EAB2" w14:textId="456B348A" w:rsidR="00A72648" w:rsidRPr="000F1933" w:rsidRDefault="00067C0A"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12</w:t>
            </w:r>
          </w:p>
        </w:tc>
        <w:tc>
          <w:tcPr>
            <w:tcW w:w="1418" w:type="dxa"/>
            <w:tcMar>
              <w:top w:w="15" w:type="dxa"/>
              <w:left w:w="15" w:type="dxa"/>
              <w:bottom w:w="15" w:type="dxa"/>
              <w:right w:w="15" w:type="dxa"/>
            </w:tcMar>
          </w:tcPr>
          <w:p w14:paraId="4EB09B3C" w14:textId="2B2573AF" w:rsidR="00A72648" w:rsidRPr="000F1933" w:rsidRDefault="00067C0A" w:rsidP="00E66CE0">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3</w:t>
            </w:r>
          </w:p>
        </w:tc>
        <w:tc>
          <w:tcPr>
            <w:tcW w:w="1276" w:type="dxa"/>
            <w:tcMar>
              <w:top w:w="15" w:type="dxa"/>
              <w:left w:w="15" w:type="dxa"/>
              <w:bottom w:w="15" w:type="dxa"/>
              <w:right w:w="15" w:type="dxa"/>
            </w:tcMar>
          </w:tcPr>
          <w:p w14:paraId="68402E34" w14:textId="64E2AB24" w:rsidR="00A72648" w:rsidRPr="000F1933" w:rsidRDefault="00067C0A" w:rsidP="00067C0A">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2</w:t>
            </w:r>
          </w:p>
        </w:tc>
        <w:tc>
          <w:tcPr>
            <w:tcW w:w="1701" w:type="dxa"/>
            <w:tcMar>
              <w:top w:w="15" w:type="dxa"/>
              <w:left w:w="15" w:type="dxa"/>
              <w:bottom w:w="15" w:type="dxa"/>
              <w:right w:w="15" w:type="dxa"/>
            </w:tcMar>
          </w:tcPr>
          <w:p w14:paraId="01395FD4" w14:textId="77777777" w:rsidR="00A72648" w:rsidRPr="000F1933" w:rsidRDefault="00A72648" w:rsidP="00E66CE0">
            <w:pPr>
              <w:spacing w:after="0"/>
              <w:jc w:val="center"/>
              <w:rPr>
                <w:rFonts w:ascii="Times New Roman" w:eastAsia="Consolas" w:hAnsi="Times New Roman" w:cs="Times New Roman"/>
                <w:sz w:val="24"/>
                <w:szCs w:val="24"/>
                <w:lang w:val="kk-KZ"/>
              </w:rPr>
            </w:pPr>
          </w:p>
        </w:tc>
        <w:tc>
          <w:tcPr>
            <w:tcW w:w="2268" w:type="dxa"/>
            <w:tcMar>
              <w:top w:w="15" w:type="dxa"/>
              <w:left w:w="15" w:type="dxa"/>
              <w:bottom w:w="15" w:type="dxa"/>
              <w:right w:w="15" w:type="dxa"/>
            </w:tcMar>
          </w:tcPr>
          <w:p w14:paraId="111E00D1" w14:textId="77777777" w:rsidR="00A72648" w:rsidRPr="000F1933" w:rsidRDefault="00A72648" w:rsidP="00E66CE0">
            <w:pPr>
              <w:spacing w:after="0"/>
              <w:jc w:val="center"/>
              <w:rPr>
                <w:rFonts w:ascii="Times New Roman" w:eastAsia="Consolas" w:hAnsi="Times New Roman" w:cs="Times New Roman"/>
                <w:sz w:val="24"/>
                <w:szCs w:val="24"/>
                <w:lang w:val="kk-KZ"/>
              </w:rPr>
            </w:pPr>
          </w:p>
        </w:tc>
      </w:tr>
    </w:tbl>
    <w:p w14:paraId="1794728B" w14:textId="77777777" w:rsidR="00A72648" w:rsidRPr="000F1933" w:rsidRDefault="00A72648" w:rsidP="00A72648">
      <w:pPr>
        <w:spacing w:after="0"/>
        <w:jc w:val="both"/>
        <w:rPr>
          <w:rFonts w:ascii="Times New Roman" w:hAnsi="Times New Roman" w:cs="Times New Roman"/>
          <w:b/>
          <w:sz w:val="24"/>
          <w:szCs w:val="24"/>
          <w:lang w:val="kk-KZ"/>
        </w:rPr>
      </w:pPr>
    </w:p>
    <w:p w14:paraId="34FB0F92" w14:textId="2676A42A" w:rsidR="00A72648" w:rsidRPr="000F1933" w:rsidRDefault="00A72648" w:rsidP="00A72648">
      <w:pPr>
        <w:spacing w:after="0"/>
        <w:jc w:val="both"/>
        <w:rPr>
          <w:rFonts w:ascii="Times New Roman" w:hAnsi="Times New Roman" w:cs="Times New Roman"/>
          <w:b/>
          <w:sz w:val="24"/>
          <w:szCs w:val="24"/>
          <w:lang w:val="kk-KZ"/>
        </w:rPr>
      </w:pPr>
      <w:r w:rsidRPr="000F1933">
        <w:rPr>
          <w:rFonts w:ascii="Times New Roman" w:hAnsi="Times New Roman" w:cs="Times New Roman"/>
          <w:b/>
          <w:sz w:val="24"/>
          <w:szCs w:val="24"/>
          <w:lang w:val="kk-KZ"/>
        </w:rPr>
        <w:t xml:space="preserve">5. </w:t>
      </w:r>
      <w:r w:rsidR="00D91CAB" w:rsidRPr="000F1933">
        <w:rPr>
          <w:rFonts w:ascii="Times New Roman" w:hAnsi="Times New Roman" w:cs="Times New Roman"/>
          <w:b/>
          <w:sz w:val="24"/>
          <w:szCs w:val="24"/>
          <w:lang w:val="kk-KZ"/>
        </w:rPr>
        <w:t>Әлеуметтік жоба нәтижесі</w:t>
      </w:r>
      <w:r w:rsidRPr="000F1933">
        <w:rPr>
          <w:rFonts w:ascii="Times New Roman" w:hAnsi="Times New Roman" w:cs="Times New Roman"/>
          <w:b/>
          <w:sz w:val="24"/>
          <w:szCs w:val="24"/>
          <w:lang w:val="kk-KZ"/>
        </w:rPr>
        <w:t>:</w:t>
      </w:r>
    </w:p>
    <w:p w14:paraId="1E911C0C" w14:textId="55D55EE6" w:rsidR="00A72648" w:rsidRPr="000F1933" w:rsidRDefault="00A72648" w:rsidP="00A72648">
      <w:pPr>
        <w:pStyle w:val="a3"/>
        <w:numPr>
          <w:ilvl w:val="0"/>
          <w:numId w:val="5"/>
        </w:numPr>
        <w:spacing w:after="0" w:line="276" w:lineRule="auto"/>
        <w:rPr>
          <w:rFonts w:ascii="Times New Roman" w:hAnsi="Times New Roman" w:cs="Times New Roman"/>
          <w:i/>
          <w:sz w:val="24"/>
          <w:szCs w:val="24"/>
          <w:lang w:val="kk-KZ"/>
        </w:rPr>
      </w:pPr>
      <w:r w:rsidRPr="000F1933">
        <w:rPr>
          <w:rFonts w:ascii="Times New Roman" w:hAnsi="Times New Roman" w:cs="Times New Roman"/>
          <w:i/>
          <w:sz w:val="24"/>
          <w:szCs w:val="24"/>
          <w:lang w:val="kk-KZ"/>
        </w:rPr>
        <w:t xml:space="preserve"> </w:t>
      </w:r>
      <w:r w:rsidR="008F63F2" w:rsidRPr="000F1933">
        <w:rPr>
          <w:rFonts w:ascii="Times New Roman" w:hAnsi="Times New Roman" w:cs="Times New Roman"/>
          <w:i/>
          <w:sz w:val="24"/>
          <w:szCs w:val="24"/>
          <w:lang w:val="kk-KZ"/>
        </w:rPr>
        <w:t>көрсетілген нысаналы топтардың әлеуметтік жобаны іске асыру барысында алған нақты нәтижелері (сандық көрсеткіштерді, сапалық өзгерістерді сипаттай отырып)</w:t>
      </w:r>
      <w:r w:rsidR="00067C0A">
        <w:rPr>
          <w:rFonts w:ascii="Times New Roman" w:hAnsi="Times New Roman" w:cs="Times New Roman"/>
          <w:i/>
          <w:sz w:val="24"/>
          <w:szCs w:val="24"/>
          <w:lang w:val="kk-KZ"/>
        </w:rPr>
        <w:t xml:space="preserve">: қатысушылар аудан және қалаларда ұйымдастырылған семинарға қатысты және өңірлік іріктеу кезеңдерінен өтті. Облысқа жолдама алған топтар, өз өнерлерін облыс орталығында ұйымадстырылған Жетісу Ашық Лигасында көрсете білді. Жеңімпаздарға және белсенді қатысқан топтарға ынталандыру сыйлықтарын берілді. Сахналық мәдениеттері, өзара ынтымақтаса жұмыс істеу қабілеттері, бос уақытын тиімді ұйымдастыруға бағытталған жұмыстарға тартылды. </w:t>
      </w:r>
    </w:p>
    <w:p w14:paraId="3FEDC131" w14:textId="3969895F" w:rsidR="00A72648" w:rsidRPr="000F1933" w:rsidRDefault="00AD0A71" w:rsidP="00A72648">
      <w:pPr>
        <w:pStyle w:val="a3"/>
        <w:numPr>
          <w:ilvl w:val="0"/>
          <w:numId w:val="5"/>
        </w:numPr>
        <w:spacing w:after="0" w:line="276" w:lineRule="auto"/>
        <w:rPr>
          <w:rFonts w:ascii="Times New Roman" w:hAnsi="Times New Roman" w:cs="Times New Roman"/>
          <w:i/>
          <w:sz w:val="24"/>
          <w:szCs w:val="24"/>
          <w:lang w:val="kk-KZ"/>
        </w:rPr>
      </w:pPr>
      <w:r w:rsidRPr="000F1933">
        <w:rPr>
          <w:rFonts w:ascii="Times New Roman" w:hAnsi="Times New Roman" w:cs="Times New Roman"/>
          <w:i/>
          <w:sz w:val="24"/>
          <w:szCs w:val="24"/>
          <w:lang w:val="kk-KZ"/>
        </w:rPr>
        <w:lastRenderedPageBreak/>
        <w:t xml:space="preserve">жобаны іске асыру барысында шешілетін проблемаға оның ұзақ мерзімді әсері (жобадан туындаған қандай да бір саладағы болжамды оң/теріс өзгерістерді негіздеу): </w:t>
      </w:r>
      <w:r w:rsidR="00067C0A">
        <w:rPr>
          <w:rFonts w:ascii="Times New Roman" w:hAnsi="Times New Roman" w:cs="Times New Roman"/>
          <w:i/>
          <w:sz w:val="24"/>
          <w:szCs w:val="24"/>
          <w:lang w:val="kk-KZ"/>
        </w:rPr>
        <w:t xml:space="preserve">жоба барысында өңірлерде Жайдарман клубтарының жұмыстары қайта жанданды. Соңғы 3 жыл көлемінде облысымызда Жайдарман ойындары ұйымдастырылмаған. Соңғы карантин шараларынан бастап іс-шаралар ішінара ғана өткен. Облыс деңгейінде ұйымдастырылған лига жұмысы және республика көлемінде ұйымдастырылған Жетісу облысы әкімінің кубогі үшін Жайдарман ойынлары жастардың көңілді тапқырлылар клубы жұмыстарына қайта бағыт-бағдар бере білді. </w:t>
      </w:r>
    </w:p>
    <w:p w14:paraId="1F193D8F" w14:textId="67404F03" w:rsidR="00A72648" w:rsidRPr="000F1933" w:rsidRDefault="00AD0A71" w:rsidP="00A72648">
      <w:pPr>
        <w:pStyle w:val="a3"/>
        <w:numPr>
          <w:ilvl w:val="0"/>
          <w:numId w:val="5"/>
        </w:numPr>
        <w:spacing w:after="0" w:line="276" w:lineRule="auto"/>
        <w:rPr>
          <w:rFonts w:ascii="Times New Roman" w:hAnsi="Times New Roman" w:cs="Times New Roman"/>
          <w:i/>
          <w:sz w:val="24"/>
          <w:szCs w:val="24"/>
          <w:lang w:val="kk-KZ"/>
        </w:rPr>
      </w:pPr>
      <w:r w:rsidRPr="000F1933">
        <w:rPr>
          <w:rFonts w:ascii="Times New Roman" w:hAnsi="Times New Roman" w:cs="Times New Roman"/>
          <w:i/>
          <w:sz w:val="24"/>
          <w:szCs w:val="24"/>
          <w:lang w:val="kk-KZ"/>
        </w:rPr>
        <w:t>әлеуметтік жобаның/әлеуметтік бағдарламаның тұрақтылығы</w:t>
      </w:r>
      <w:r w:rsidR="00067C0A">
        <w:rPr>
          <w:rFonts w:ascii="Times New Roman" w:hAnsi="Times New Roman" w:cs="Times New Roman"/>
          <w:i/>
          <w:sz w:val="24"/>
          <w:szCs w:val="24"/>
          <w:lang w:val="kk-KZ"/>
        </w:rPr>
        <w:t xml:space="preserve">: жоба тұрақтылыққа ие, себебі жыл сайын дәстүрлі түрде ұйымдастыруға аудандық білім бөлімдері, жастарға қызмет көрсету орталықтары өз ынтыларын білдірді. Обылстық жастар ресурстық орталығы КТК ойындарын және әкім кубогін дәстүрлі түрде өткізетіндіктерін және жоспарға енгізілгенін мәлімдеді. </w:t>
      </w:r>
    </w:p>
    <w:p w14:paraId="265B58BD" w14:textId="36EBDC91" w:rsidR="00A72648" w:rsidRDefault="00054794" w:rsidP="00A72648">
      <w:pPr>
        <w:numPr>
          <w:ilvl w:val="0"/>
          <w:numId w:val="5"/>
        </w:numPr>
        <w:spacing w:after="200" w:line="276" w:lineRule="auto"/>
        <w:rPr>
          <w:rFonts w:ascii="Times New Roman" w:hAnsi="Times New Roman" w:cs="Times New Roman"/>
          <w:i/>
          <w:sz w:val="24"/>
          <w:szCs w:val="24"/>
          <w:lang w:val="kk-KZ"/>
        </w:rPr>
      </w:pPr>
      <w:r w:rsidRPr="000F1933">
        <w:rPr>
          <w:rFonts w:ascii="Times New Roman" w:hAnsi="Times New Roman" w:cs="Times New Roman"/>
          <w:i/>
          <w:sz w:val="24"/>
          <w:szCs w:val="24"/>
          <w:lang w:val="kk-KZ"/>
        </w:rPr>
        <w:t>іске асырылған жобаның әлеуметтік-экономикалық әсері</w:t>
      </w:r>
      <w:r w:rsidR="00A72648" w:rsidRPr="000F1933">
        <w:rPr>
          <w:rFonts w:ascii="Times New Roman" w:hAnsi="Times New Roman" w:cs="Times New Roman"/>
          <w:i/>
          <w:sz w:val="24"/>
          <w:szCs w:val="24"/>
          <w:lang w:val="kk-KZ"/>
        </w:rPr>
        <w:t>:</w:t>
      </w:r>
      <w:r w:rsidR="00AD0A71" w:rsidRPr="000F1933">
        <w:rPr>
          <w:rFonts w:ascii="Times New Roman" w:hAnsi="Times New Roman" w:cs="Times New Roman"/>
          <w:i/>
          <w:sz w:val="24"/>
          <w:szCs w:val="24"/>
          <w:lang w:val="kk-KZ"/>
        </w:rPr>
        <w:t xml:space="preserve"> </w:t>
      </w:r>
      <w:r w:rsidR="00067C0A">
        <w:rPr>
          <w:rFonts w:ascii="Times New Roman" w:hAnsi="Times New Roman" w:cs="Times New Roman"/>
          <w:i/>
          <w:sz w:val="24"/>
          <w:szCs w:val="24"/>
          <w:lang w:val="kk-KZ"/>
        </w:rPr>
        <w:t xml:space="preserve">жоба барысында кәсіпкерлерден қажетті құрал-жабдықтар алынды, қатысушылар жатын орынмен және тамақтану қызметін пайдалану арқылы ұймыдастыру жұмыстары жүргізілді. Тасымал қызметі қолданылды және арнайы мамандардың ақылы қызметтері тартылды. Іс-шаралардың жоғары деңгейде ұйымдастырылуын қамтамасыз ету мақсатында </w:t>
      </w:r>
      <w:r w:rsidR="00C040A8">
        <w:rPr>
          <w:rFonts w:ascii="Times New Roman" w:hAnsi="Times New Roman" w:cs="Times New Roman"/>
          <w:i/>
          <w:sz w:val="24"/>
          <w:szCs w:val="24"/>
          <w:lang w:val="kk-KZ"/>
        </w:rPr>
        <w:t xml:space="preserve">акт.залы мен мәдениет сарайы жалға алынды. </w:t>
      </w:r>
    </w:p>
    <w:p w14:paraId="19681092" w14:textId="77777777" w:rsidR="00A72648" w:rsidRPr="000F1933" w:rsidRDefault="00A72648" w:rsidP="00A72648">
      <w:pPr>
        <w:spacing w:after="0" w:line="20" w:lineRule="atLeast"/>
        <w:ind w:firstLine="709"/>
        <w:jc w:val="both"/>
        <w:textAlignment w:val="baseline"/>
        <w:rPr>
          <w:rFonts w:ascii="Times New Roman" w:eastAsia="Times New Roman" w:hAnsi="Times New Roman" w:cs="Times New Roman"/>
          <w:b/>
          <w:spacing w:val="2"/>
          <w:sz w:val="24"/>
          <w:szCs w:val="24"/>
          <w:lang w:val="kk-KZ" w:eastAsia="ru-RU"/>
        </w:rPr>
      </w:pPr>
    </w:p>
    <w:p w14:paraId="48507693" w14:textId="2D4759F6" w:rsidR="00A72648" w:rsidRPr="00C040A8" w:rsidRDefault="00C040A8" w:rsidP="00C040A8">
      <w:pPr>
        <w:spacing w:after="0" w:line="20" w:lineRule="atLeast"/>
        <w:jc w:val="both"/>
        <w:textAlignment w:val="baseline"/>
        <w:rPr>
          <w:rFonts w:ascii="Times New Roman" w:hAnsi="Times New Roman" w:cs="Times New Roman"/>
          <w:b/>
          <w:sz w:val="24"/>
          <w:szCs w:val="24"/>
          <w:lang w:val="kk-KZ"/>
        </w:rPr>
      </w:pPr>
      <w:r w:rsidRPr="00C040A8">
        <w:rPr>
          <w:rFonts w:ascii="Times New Roman" w:eastAsia="Times New Roman" w:hAnsi="Times New Roman" w:cs="Times New Roman"/>
          <w:b/>
          <w:spacing w:val="2"/>
          <w:sz w:val="24"/>
          <w:szCs w:val="24"/>
          <w:lang w:val="kk-KZ" w:eastAsia="ru-RU"/>
        </w:rPr>
        <w:t>6.</w:t>
      </w:r>
      <w:r>
        <w:rPr>
          <w:rFonts w:ascii="Times New Roman" w:eastAsia="Times New Roman" w:hAnsi="Times New Roman" w:cs="Times New Roman"/>
          <w:b/>
          <w:spacing w:val="2"/>
          <w:sz w:val="24"/>
          <w:szCs w:val="24"/>
          <w:lang w:val="kk-KZ" w:eastAsia="ru-RU"/>
        </w:rPr>
        <w:t xml:space="preserve"> </w:t>
      </w:r>
      <w:r w:rsidR="004252DA" w:rsidRPr="00C040A8">
        <w:rPr>
          <w:rFonts w:ascii="Times New Roman" w:eastAsia="Times New Roman" w:hAnsi="Times New Roman" w:cs="Times New Roman"/>
          <w:b/>
          <w:spacing w:val="2"/>
          <w:sz w:val="24"/>
          <w:szCs w:val="24"/>
          <w:lang w:val="kk-KZ" w:eastAsia="ru-RU"/>
        </w:rPr>
        <w:t xml:space="preserve">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 </w:t>
      </w:r>
      <w:r w:rsidRPr="00C040A8">
        <w:rPr>
          <w:rFonts w:ascii="Times New Roman" w:hAnsi="Times New Roman" w:cs="Times New Roman"/>
          <w:b/>
          <w:sz w:val="24"/>
          <w:szCs w:val="24"/>
          <w:lang w:val="kk-KZ"/>
        </w:rPr>
        <w:t xml:space="preserve"> </w:t>
      </w:r>
    </w:p>
    <w:p w14:paraId="4D474197" w14:textId="2552EB8A" w:rsidR="00C040A8" w:rsidRDefault="00C040A8" w:rsidP="00C040A8">
      <w:pPr>
        <w:rPr>
          <w:lang w:val="kk-KZ" w:eastAsia="ru-RU"/>
        </w:rPr>
      </w:pPr>
    </w:p>
    <w:p w14:paraId="7922D74F" w14:textId="2FB153E2" w:rsidR="00C040A8" w:rsidRPr="00C040A8" w:rsidRDefault="00C040A8" w:rsidP="00C040A8">
      <w:pPr>
        <w:rPr>
          <w:rFonts w:ascii="Times New Roman" w:hAnsi="Times New Roman" w:cs="Times New Roman"/>
          <w:sz w:val="24"/>
          <w:lang w:val="kk-KZ" w:eastAsia="ru-RU"/>
        </w:rPr>
      </w:pPr>
      <w:r w:rsidRPr="00C040A8">
        <w:rPr>
          <w:rFonts w:ascii="Times New Roman" w:hAnsi="Times New Roman" w:cs="Times New Roman"/>
          <w:sz w:val="24"/>
          <w:lang w:val="kk-KZ" w:eastAsia="ru-RU"/>
        </w:rPr>
        <w:t xml:space="preserve">Әлеуметтік серіктестердің қолдауымен </w:t>
      </w:r>
      <w:r>
        <w:rPr>
          <w:rFonts w:ascii="Times New Roman" w:hAnsi="Times New Roman" w:cs="Times New Roman"/>
          <w:sz w:val="24"/>
          <w:lang w:val="kk-KZ" w:eastAsia="ru-RU"/>
        </w:rPr>
        <w:t xml:space="preserve">Жайдарман қозғалысы жоғары деңгейде өтілді. Атап айтқанда Жетісу облысының білім басқармасы тарапынан өңірлерде ұйымдастырылған семинарларға және іріктеу турнирлеріне қатысушылардың қатысуын қамтамасыз етілді. Өңірлік жастар ресурстық орталықтары арқылы іріктеу ойындары мен семинарлардың өту орны, аудиториясы және өңірлік топтардың қатысуы қамтамасыз етілді. Сондықтан, өңірлік және облыстық басқармалардың қызметі жобаны жүзеге асыру барысында оңтайлы қажетті деп есептелінеді. Болашақта жастардың бос уақытын тиімді ұйымдастыруда аталған </w:t>
      </w:r>
      <w:r>
        <w:rPr>
          <w:rFonts w:ascii="Times New Roman" w:hAnsi="Times New Roman" w:cs="Times New Roman"/>
          <w:sz w:val="24"/>
          <w:lang w:val="kk-KZ" w:eastAsia="ru-RU"/>
        </w:rPr>
        <w:t xml:space="preserve"> жобаны</w:t>
      </w:r>
      <w:r>
        <w:rPr>
          <w:rFonts w:ascii="Times New Roman" w:hAnsi="Times New Roman" w:cs="Times New Roman"/>
          <w:sz w:val="24"/>
          <w:lang w:val="kk-KZ" w:eastAsia="ru-RU"/>
        </w:rPr>
        <w:t xml:space="preserve">ң маңыздылығын ескере отырып, өңірлер семинарды, іріктеу турларын қажетті деп мәлімдеді.  </w:t>
      </w:r>
    </w:p>
    <w:p w14:paraId="51E1AE75" w14:textId="347B4DB9" w:rsidR="00A72648" w:rsidRPr="000F1933" w:rsidRDefault="00A72648" w:rsidP="00A72648">
      <w:pPr>
        <w:tabs>
          <w:tab w:val="left" w:pos="5460"/>
        </w:tabs>
        <w:spacing w:after="0" w:line="20" w:lineRule="atLeast"/>
        <w:jc w:val="both"/>
        <w:textAlignment w:val="baseline"/>
        <w:rPr>
          <w:rFonts w:ascii="Times New Roman" w:eastAsia="Times New Roman" w:hAnsi="Times New Roman" w:cs="Times New Roman"/>
          <w:b/>
          <w:spacing w:val="2"/>
          <w:sz w:val="24"/>
          <w:szCs w:val="24"/>
          <w:lang w:val="kk-KZ" w:eastAsia="ru-RU"/>
        </w:rPr>
      </w:pPr>
    </w:p>
    <w:p w14:paraId="7D3CF794" w14:textId="77777777" w:rsidR="00D41FA9" w:rsidRPr="000F1933" w:rsidRDefault="00D41FA9" w:rsidP="00D41FA9">
      <w:pPr>
        <w:spacing w:after="0" w:line="240" w:lineRule="auto"/>
        <w:contextualSpacing/>
        <w:jc w:val="both"/>
        <w:rPr>
          <w:rFonts w:ascii="Times New Roman" w:eastAsia="Times New Roman" w:hAnsi="Times New Roman" w:cs="Times New Roman"/>
          <w:b/>
          <w:sz w:val="24"/>
          <w:szCs w:val="24"/>
          <w:u w:val="single"/>
          <w:lang w:val="kk-KZ" w:eastAsia="ru-RU"/>
        </w:rPr>
      </w:pPr>
      <w:r w:rsidRPr="000F1933">
        <w:rPr>
          <w:rFonts w:ascii="Times New Roman" w:eastAsia="Times New Roman" w:hAnsi="Times New Roman" w:cs="Times New Roman"/>
          <w:b/>
          <w:sz w:val="24"/>
          <w:szCs w:val="24"/>
          <w:u w:val="single"/>
          <w:lang w:val="kk-KZ" w:eastAsia="ru-RU"/>
        </w:rPr>
        <w:t>Әлеуметтік жобаның серіктестері</w:t>
      </w:r>
    </w:p>
    <w:p w14:paraId="31E9D30C" w14:textId="0536302C" w:rsidR="00A72648" w:rsidRPr="000F1933" w:rsidRDefault="00D41FA9" w:rsidP="00A72648">
      <w:pPr>
        <w:spacing w:after="0" w:line="240" w:lineRule="auto"/>
        <w:contextualSpacing/>
        <w:jc w:val="both"/>
        <w:rPr>
          <w:rFonts w:ascii="Times New Roman" w:eastAsia="Times New Roman" w:hAnsi="Times New Roman" w:cs="Times New Roman"/>
          <w:sz w:val="24"/>
          <w:szCs w:val="24"/>
          <w:lang w:val="kk-KZ" w:eastAsia="ru-RU"/>
        </w:rPr>
      </w:pPr>
      <w:r w:rsidRPr="000F1933">
        <w:rPr>
          <w:rFonts w:ascii="Times New Roman" w:eastAsia="Times New Roman" w:hAnsi="Times New Roman" w:cs="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0F1933">
        <w:rPr>
          <w:rFonts w:ascii="Times New Roman" w:eastAsia="Times New Roman" w:hAnsi="Times New Roman" w:cs="Times New Roman"/>
          <w:sz w:val="24"/>
          <w:szCs w:val="24"/>
          <w:lang w:val="kk-KZ" w:eastAsia="ru-RU"/>
        </w:rPr>
        <w:t>.</w:t>
      </w:r>
    </w:p>
    <w:p w14:paraId="72523A63" w14:textId="77777777" w:rsidR="00A72648" w:rsidRPr="000F1933" w:rsidRDefault="00A72648" w:rsidP="00A72648">
      <w:pPr>
        <w:spacing w:after="0" w:line="240" w:lineRule="auto"/>
        <w:contextualSpacing/>
        <w:jc w:val="both"/>
        <w:rPr>
          <w:rFonts w:ascii="Times New Roman" w:eastAsia="Times New Roman" w:hAnsi="Times New Roman" w:cs="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0F1933" w:rsidRPr="000F1933" w14:paraId="16F197E9" w14:textId="77777777" w:rsidTr="00E66CE0">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Pr="000F1933" w:rsidRDefault="00D41FA9" w:rsidP="00D41FA9">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 xml:space="preserve">Ұйым атауы /Серіктестіктің </w:t>
            </w:r>
          </w:p>
          <w:p w14:paraId="5796EFA9" w14:textId="58908911" w:rsidR="00D41FA9" w:rsidRPr="000F1933" w:rsidRDefault="00D41FA9" w:rsidP="00D41FA9">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Т.А.Ә.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0F1933" w:rsidRDefault="00D41FA9" w:rsidP="00D41FA9">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0F1933" w:rsidRDefault="00D41FA9" w:rsidP="00D41FA9">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0F1933" w:rsidRDefault="00D41FA9" w:rsidP="00D41FA9">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Ескерту</w:t>
            </w:r>
          </w:p>
        </w:tc>
      </w:tr>
      <w:tr w:rsidR="000F1933" w:rsidRPr="00067C0A" w14:paraId="53F8FF03" w14:textId="77777777" w:rsidTr="00E66CE0">
        <w:tc>
          <w:tcPr>
            <w:tcW w:w="1226" w:type="pct"/>
            <w:tcBorders>
              <w:top w:val="single" w:sz="4" w:space="0" w:color="auto"/>
              <w:left w:val="single" w:sz="4" w:space="0" w:color="auto"/>
              <w:bottom w:val="single" w:sz="4" w:space="0" w:color="auto"/>
              <w:right w:val="single" w:sz="4" w:space="0" w:color="auto"/>
            </w:tcBorders>
          </w:tcPr>
          <w:p w14:paraId="4D5D72D3" w14:textId="31073432" w:rsidR="00A72648" w:rsidRPr="000F1933" w:rsidRDefault="00067C0A" w:rsidP="00E66CE0">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Жетісу Жастарына қызмет көрсету орталығы</w:t>
            </w:r>
          </w:p>
        </w:tc>
        <w:tc>
          <w:tcPr>
            <w:tcW w:w="1164" w:type="pct"/>
            <w:tcBorders>
              <w:top w:val="single" w:sz="4" w:space="0" w:color="auto"/>
              <w:left w:val="single" w:sz="4" w:space="0" w:color="auto"/>
              <w:bottom w:val="single" w:sz="4" w:space="0" w:color="auto"/>
              <w:right w:val="single" w:sz="4" w:space="0" w:color="auto"/>
            </w:tcBorders>
          </w:tcPr>
          <w:p w14:paraId="150AF6CD" w14:textId="28B48DE3" w:rsidR="00A72648" w:rsidRPr="000F1933" w:rsidRDefault="00067C0A" w:rsidP="00E66CE0">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Жастарды ұйымдастыру, өңірлік үйлестірушілерді ұйымдастыру</w:t>
            </w:r>
          </w:p>
        </w:tc>
        <w:tc>
          <w:tcPr>
            <w:tcW w:w="1288" w:type="pct"/>
            <w:tcBorders>
              <w:top w:val="single" w:sz="4" w:space="0" w:color="auto"/>
              <w:left w:val="single" w:sz="4" w:space="0" w:color="auto"/>
              <w:bottom w:val="single" w:sz="4" w:space="0" w:color="auto"/>
              <w:right w:val="single" w:sz="4" w:space="0" w:color="auto"/>
            </w:tcBorders>
          </w:tcPr>
          <w:p w14:paraId="60AACA65" w14:textId="14425E65" w:rsidR="00A72648" w:rsidRPr="000F1933" w:rsidRDefault="00067C0A" w:rsidP="00E66CE0">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87474048316</w:t>
            </w: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0F1933" w:rsidRDefault="00A72648" w:rsidP="00E66CE0">
            <w:pPr>
              <w:spacing w:after="0" w:line="240" w:lineRule="auto"/>
              <w:contextualSpacing/>
              <w:jc w:val="both"/>
              <w:rPr>
                <w:rFonts w:ascii="Times New Roman" w:eastAsia="Times New Roman" w:hAnsi="Times New Roman" w:cs="Times New Roman"/>
                <w:sz w:val="24"/>
                <w:szCs w:val="24"/>
                <w:lang w:val="kk-KZ" w:eastAsia="ru-RU"/>
              </w:rPr>
            </w:pPr>
          </w:p>
        </w:tc>
      </w:tr>
      <w:tr w:rsidR="000F1933" w:rsidRPr="00067C0A" w14:paraId="2322C8F4" w14:textId="77777777" w:rsidTr="00E66CE0">
        <w:tc>
          <w:tcPr>
            <w:tcW w:w="1226" w:type="pct"/>
            <w:tcBorders>
              <w:top w:val="single" w:sz="4" w:space="0" w:color="auto"/>
              <w:left w:val="single" w:sz="4" w:space="0" w:color="auto"/>
              <w:bottom w:val="single" w:sz="4" w:space="0" w:color="auto"/>
              <w:right w:val="single" w:sz="4" w:space="0" w:color="auto"/>
            </w:tcBorders>
          </w:tcPr>
          <w:p w14:paraId="125BE691" w14:textId="19DA8197" w:rsidR="00A72648" w:rsidRPr="000F1933" w:rsidRDefault="00067C0A" w:rsidP="00E66CE0">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Жетісу облысының білім басқармасы</w:t>
            </w:r>
          </w:p>
        </w:tc>
        <w:tc>
          <w:tcPr>
            <w:tcW w:w="1164" w:type="pct"/>
            <w:tcBorders>
              <w:top w:val="single" w:sz="4" w:space="0" w:color="auto"/>
              <w:left w:val="single" w:sz="4" w:space="0" w:color="auto"/>
              <w:bottom w:val="single" w:sz="4" w:space="0" w:color="auto"/>
              <w:right w:val="single" w:sz="4" w:space="0" w:color="auto"/>
            </w:tcBorders>
          </w:tcPr>
          <w:p w14:paraId="6AA8FF4C" w14:textId="2B7EBC10" w:rsidR="00A72648" w:rsidRPr="000F1933" w:rsidRDefault="00067C0A" w:rsidP="00E66CE0">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Қатысушыларды жинақтады және семинар, іріктеу турнирлерінде көмек көрсетті</w:t>
            </w:r>
          </w:p>
        </w:tc>
        <w:tc>
          <w:tcPr>
            <w:tcW w:w="1288" w:type="pct"/>
            <w:tcBorders>
              <w:top w:val="single" w:sz="4" w:space="0" w:color="auto"/>
              <w:left w:val="single" w:sz="4" w:space="0" w:color="auto"/>
              <w:bottom w:val="single" w:sz="4" w:space="0" w:color="auto"/>
              <w:right w:val="single" w:sz="4" w:space="0" w:color="auto"/>
            </w:tcBorders>
          </w:tcPr>
          <w:p w14:paraId="7056F068" w14:textId="3C447392" w:rsidR="00A72648" w:rsidRPr="000F1933" w:rsidRDefault="00067C0A" w:rsidP="00E66CE0">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87474106682</w:t>
            </w:r>
          </w:p>
        </w:tc>
        <w:tc>
          <w:tcPr>
            <w:tcW w:w="1321" w:type="pct"/>
            <w:tcBorders>
              <w:top w:val="single" w:sz="4" w:space="0" w:color="auto"/>
              <w:left w:val="single" w:sz="4" w:space="0" w:color="auto"/>
              <w:bottom w:val="single" w:sz="4" w:space="0" w:color="auto"/>
              <w:right w:val="single" w:sz="4" w:space="0" w:color="auto"/>
            </w:tcBorders>
          </w:tcPr>
          <w:p w14:paraId="5251B1E7" w14:textId="77777777" w:rsidR="00A72648" w:rsidRPr="000F1933" w:rsidRDefault="00A72648" w:rsidP="00E66CE0">
            <w:pPr>
              <w:spacing w:after="0" w:line="240" w:lineRule="auto"/>
              <w:contextualSpacing/>
              <w:jc w:val="both"/>
              <w:rPr>
                <w:rFonts w:ascii="Times New Roman" w:eastAsia="Times New Roman" w:hAnsi="Times New Roman" w:cs="Times New Roman"/>
                <w:sz w:val="24"/>
                <w:szCs w:val="24"/>
                <w:lang w:val="kk-KZ" w:eastAsia="ru-RU"/>
              </w:rPr>
            </w:pPr>
          </w:p>
        </w:tc>
      </w:tr>
    </w:tbl>
    <w:p w14:paraId="1769E7D8" w14:textId="291286FA" w:rsidR="00A72648" w:rsidRDefault="00A72648" w:rsidP="00A72648">
      <w:pPr>
        <w:tabs>
          <w:tab w:val="left" w:pos="5460"/>
        </w:tabs>
        <w:spacing w:after="0" w:line="20" w:lineRule="atLeast"/>
        <w:jc w:val="both"/>
        <w:textAlignment w:val="baseline"/>
        <w:rPr>
          <w:rFonts w:ascii="Times New Roman" w:eastAsia="Times New Roman" w:hAnsi="Times New Roman" w:cs="Times New Roman"/>
          <w:b/>
          <w:spacing w:val="2"/>
          <w:sz w:val="24"/>
          <w:szCs w:val="24"/>
          <w:lang w:val="kk-KZ" w:eastAsia="ru-RU"/>
        </w:rPr>
      </w:pPr>
    </w:p>
    <w:p w14:paraId="46D0DD9E" w14:textId="77777777" w:rsidR="00067C0A" w:rsidRPr="000F1933" w:rsidRDefault="00067C0A" w:rsidP="00A72648">
      <w:pPr>
        <w:tabs>
          <w:tab w:val="left" w:pos="5460"/>
        </w:tabs>
        <w:spacing w:after="0" w:line="20" w:lineRule="atLeast"/>
        <w:jc w:val="both"/>
        <w:textAlignment w:val="baseline"/>
        <w:rPr>
          <w:rFonts w:ascii="Times New Roman" w:eastAsia="Times New Roman" w:hAnsi="Times New Roman" w:cs="Times New Roman"/>
          <w:b/>
          <w:spacing w:val="2"/>
          <w:sz w:val="24"/>
          <w:szCs w:val="24"/>
          <w:lang w:val="kk-KZ" w:eastAsia="ru-RU"/>
        </w:rPr>
      </w:pPr>
    </w:p>
    <w:p w14:paraId="324650B1" w14:textId="77777777" w:rsidR="00D41FA9" w:rsidRPr="000F1933" w:rsidRDefault="00D41FA9" w:rsidP="00D41FA9">
      <w:pPr>
        <w:spacing w:after="0" w:line="20" w:lineRule="atLeast"/>
        <w:jc w:val="both"/>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Осы әлеуметтік жобаның жалғасы болуы мүмкін болашақ әлеуметтік жобалар тақырыбына ұсыныстар:</w:t>
      </w:r>
    </w:p>
    <w:p w14:paraId="16B0771D" w14:textId="77777777" w:rsidR="00A72648" w:rsidRPr="000F1933" w:rsidRDefault="00A72648" w:rsidP="00A72648">
      <w:pPr>
        <w:spacing w:after="0" w:line="20" w:lineRule="atLeast"/>
        <w:jc w:val="both"/>
        <w:textAlignment w:val="baseline"/>
        <w:rPr>
          <w:rFonts w:ascii="Times New Roman" w:eastAsia="Times New Roman" w:hAnsi="Times New Roman" w:cs="Times New Roman"/>
          <w:spacing w:val="2"/>
          <w:sz w:val="24"/>
          <w:szCs w:val="24"/>
          <w:lang w:val="kk-KZ"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0F1933" w:rsidRPr="000F1933" w14:paraId="16A85EC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0F1933" w:rsidRDefault="00C52794" w:rsidP="00C52794">
            <w:pPr>
              <w:spacing w:after="0" w:line="240" w:lineRule="auto"/>
              <w:jc w:val="both"/>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3A4F1743" w:rsidR="00C52794" w:rsidRPr="000F1933" w:rsidRDefault="00325283" w:rsidP="00C52794">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Мемлекеттік грант саласы</w:t>
            </w:r>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1D6085F2" w:rsidR="00C52794" w:rsidRPr="000F1933" w:rsidRDefault="00325283" w:rsidP="00C52794">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Мемлекеттік гранттың ұсынылатын басым бағыты</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1D8DA144" w:rsidR="00C52794" w:rsidRPr="000F1933" w:rsidRDefault="000F4E4A" w:rsidP="00C52794">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Грантты іске асыру шешуі тиіс мәселенің қысқаша сипаттамасы</w:t>
            </w:r>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741E1121" w:rsidR="00C52794" w:rsidRPr="000F1933" w:rsidRDefault="000F4E4A" w:rsidP="00C52794">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Қаржыландыру көлемі (мың теңге)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327F525C" w:rsidR="00C52794" w:rsidRPr="000F1933" w:rsidRDefault="000F4E4A" w:rsidP="00C52794">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Грант түрі</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062A94B7" w:rsidR="00C52794" w:rsidRPr="000F1933" w:rsidRDefault="000F4E4A" w:rsidP="00C52794">
            <w:pPr>
              <w:spacing w:after="0" w:line="240" w:lineRule="auto"/>
              <w:contextualSpacing/>
              <w:jc w:val="center"/>
              <w:rPr>
                <w:rFonts w:ascii="Times New Roman" w:eastAsia="Times New Roman" w:hAnsi="Times New Roman" w:cs="Times New Roman"/>
                <w:b/>
                <w:sz w:val="24"/>
                <w:szCs w:val="24"/>
                <w:lang w:val="kk-KZ" w:eastAsia="ru-RU"/>
              </w:rPr>
            </w:pPr>
            <w:r w:rsidRPr="000F1933">
              <w:rPr>
                <w:rFonts w:ascii="Times New Roman" w:eastAsia="Times New Roman" w:hAnsi="Times New Roman" w:cs="Times New Roman"/>
                <w:b/>
                <w:sz w:val="24"/>
                <w:szCs w:val="24"/>
                <w:lang w:val="kk-KZ" w:eastAsia="ru-RU"/>
              </w:rPr>
              <w:t>Күтілетін нәтижелер</w:t>
            </w:r>
          </w:p>
        </w:tc>
      </w:tr>
      <w:tr w:rsidR="000F1933" w:rsidRPr="000F1933" w14:paraId="12FA676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77777777" w:rsidR="00C52794" w:rsidRPr="000F1933" w:rsidRDefault="00C52794" w:rsidP="00E66CE0">
            <w:pPr>
              <w:spacing w:after="0" w:line="240" w:lineRule="auto"/>
              <w:jc w:val="both"/>
              <w:rPr>
                <w:rFonts w:ascii="Times New Roman" w:eastAsia="Times New Roman" w:hAnsi="Times New Roman" w:cs="Times New Roman"/>
                <w:b/>
                <w:sz w:val="24"/>
                <w:szCs w:val="24"/>
                <w:lang w:val="kk-KZ" w:eastAsia="ru-RU"/>
              </w:rPr>
            </w:pPr>
          </w:p>
        </w:tc>
        <w:tc>
          <w:tcPr>
            <w:tcW w:w="3365" w:type="dxa"/>
            <w:tcBorders>
              <w:top w:val="outset" w:sz="6" w:space="0" w:color="auto"/>
              <w:left w:val="outset" w:sz="6" w:space="0" w:color="auto"/>
              <w:bottom w:val="outset" w:sz="6" w:space="0" w:color="auto"/>
              <w:right w:val="outset" w:sz="6" w:space="0" w:color="auto"/>
            </w:tcBorders>
          </w:tcPr>
          <w:p w14:paraId="2B4F6F9F" w14:textId="650D21DF" w:rsidR="00C52794" w:rsidRPr="000F1933" w:rsidRDefault="00067C0A" w:rsidP="00E66CE0">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43D9576E" w:rsidR="00C52794" w:rsidRPr="000F1933" w:rsidRDefault="00067C0A" w:rsidP="00E66CE0">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03FBF4A0" w:rsidR="00C52794" w:rsidRPr="000F1933" w:rsidRDefault="00067C0A" w:rsidP="00E66CE0">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73E4538C" w:rsidR="00C52794" w:rsidRPr="000F1933" w:rsidRDefault="00067C0A" w:rsidP="00E66CE0">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19660F42" w:rsidR="00C52794" w:rsidRPr="000F1933" w:rsidRDefault="00067C0A" w:rsidP="00E66CE0">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7B6411F1" w:rsidR="00C52794" w:rsidRPr="000F1933" w:rsidRDefault="00067C0A" w:rsidP="00E66CE0">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p>
        </w:tc>
      </w:tr>
    </w:tbl>
    <w:p w14:paraId="3CD7AF23" w14:textId="77777777" w:rsidR="00A72648" w:rsidRPr="000F1933" w:rsidRDefault="00A72648" w:rsidP="00A72648">
      <w:pPr>
        <w:spacing w:after="0" w:line="20" w:lineRule="atLeast"/>
        <w:jc w:val="both"/>
        <w:textAlignment w:val="baseline"/>
        <w:rPr>
          <w:rFonts w:ascii="Times New Roman" w:eastAsia="Times New Roman" w:hAnsi="Times New Roman" w:cs="Times New Roman"/>
          <w:b/>
          <w:spacing w:val="2"/>
          <w:sz w:val="24"/>
          <w:szCs w:val="24"/>
          <w:lang w:val="kk-KZ" w:eastAsia="ru-RU"/>
        </w:rPr>
      </w:pPr>
    </w:p>
    <w:p w14:paraId="34DE4098" w14:textId="2251C2EC" w:rsidR="00A72648" w:rsidRPr="000F1933" w:rsidRDefault="002F16EC" w:rsidP="00A72648">
      <w:pPr>
        <w:spacing w:after="0" w:line="20" w:lineRule="atLeast"/>
        <w:jc w:val="both"/>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 xml:space="preserve">Мемлекеттік органдар үшін әлеуметтік жобаны іске асыру қорытындылары бойынша </w:t>
      </w:r>
      <w:r w:rsidRPr="000F1933">
        <w:rPr>
          <w:rFonts w:ascii="Times New Roman" w:eastAsia="Times New Roman" w:hAnsi="Times New Roman" w:cs="Times New Roman"/>
          <w:b/>
          <w:spacing w:val="2"/>
          <w:sz w:val="24"/>
          <w:szCs w:val="24"/>
          <w:u w:val="single"/>
          <w:lang w:val="kk-KZ" w:eastAsia="ru-RU"/>
        </w:rPr>
        <w:t>нақты практикалық ұсынымдарды</w:t>
      </w:r>
      <w:r w:rsidRPr="000F1933">
        <w:rPr>
          <w:rFonts w:ascii="Times New Roman" w:eastAsia="Times New Roman" w:hAnsi="Times New Roman" w:cs="Times New Roman"/>
          <w:b/>
          <w:spacing w:val="2"/>
          <w:sz w:val="24"/>
          <w:szCs w:val="24"/>
          <w:lang w:val="kk-KZ"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0F1933" w:rsidRPr="000F1933" w14:paraId="76D88560" w14:textId="77777777" w:rsidTr="0094333E">
        <w:tc>
          <w:tcPr>
            <w:tcW w:w="4665" w:type="dxa"/>
            <w:shd w:val="clear" w:color="auto" w:fill="BFBFBF"/>
          </w:tcPr>
          <w:p w14:paraId="4D60C75B" w14:textId="651F7D9D" w:rsidR="00BF7C7B" w:rsidRPr="000F1933" w:rsidRDefault="00BF7C7B" w:rsidP="00BF7C7B">
            <w:pPr>
              <w:spacing w:after="0" w:line="20" w:lineRule="atLeast"/>
              <w:jc w:val="center"/>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 xml:space="preserve">Мемлекеттік органдар </w:t>
            </w:r>
          </w:p>
        </w:tc>
        <w:tc>
          <w:tcPr>
            <w:tcW w:w="4853" w:type="dxa"/>
            <w:shd w:val="clear" w:color="auto" w:fill="BFBFBF"/>
          </w:tcPr>
          <w:p w14:paraId="14CCDA7C" w14:textId="49591D80" w:rsidR="00BF7C7B" w:rsidRPr="000F1933" w:rsidRDefault="00BF7C7B" w:rsidP="00BF7C7B">
            <w:pPr>
              <w:spacing w:after="0" w:line="20" w:lineRule="atLeast"/>
              <w:jc w:val="center"/>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Ұсынымдар</w:t>
            </w:r>
          </w:p>
        </w:tc>
        <w:tc>
          <w:tcPr>
            <w:tcW w:w="4792" w:type="dxa"/>
            <w:shd w:val="clear" w:color="auto" w:fill="BFBFBF"/>
          </w:tcPr>
          <w:p w14:paraId="11E67428" w14:textId="54901BD4" w:rsidR="00BF7C7B" w:rsidRPr="000F1933" w:rsidRDefault="00BF7C7B" w:rsidP="00BF7C7B">
            <w:pPr>
              <w:spacing w:after="0" w:line="20" w:lineRule="atLeast"/>
              <w:jc w:val="center"/>
              <w:textAlignment w:val="baseline"/>
              <w:rPr>
                <w:rFonts w:ascii="Times New Roman" w:eastAsia="Times New Roman" w:hAnsi="Times New Roman" w:cs="Times New Roman"/>
                <w:b/>
                <w:spacing w:val="2"/>
                <w:sz w:val="24"/>
                <w:szCs w:val="24"/>
                <w:lang w:val="kk-KZ" w:eastAsia="ru-RU"/>
              </w:rPr>
            </w:pPr>
            <w:r w:rsidRPr="000F1933">
              <w:rPr>
                <w:rFonts w:ascii="Times New Roman" w:eastAsia="Times New Roman" w:hAnsi="Times New Roman" w:cs="Times New Roman"/>
                <w:b/>
                <w:spacing w:val="2"/>
                <w:sz w:val="24"/>
                <w:szCs w:val="24"/>
                <w:lang w:val="kk-KZ" w:eastAsia="ru-RU"/>
              </w:rPr>
              <w:t xml:space="preserve"> Әзірленген ұсынымдарды жіберу туралы хаттың нөмірі мен күні</w:t>
            </w:r>
          </w:p>
          <w:p w14:paraId="5102E358" w14:textId="6D99DAE2" w:rsidR="00BF7C7B" w:rsidRPr="000F1933" w:rsidRDefault="00BF7C7B" w:rsidP="00BF7C7B">
            <w:pPr>
              <w:spacing w:after="0" w:line="20" w:lineRule="atLeast"/>
              <w:jc w:val="center"/>
              <w:textAlignment w:val="baseline"/>
              <w:rPr>
                <w:rFonts w:ascii="Times New Roman" w:eastAsia="Times New Roman" w:hAnsi="Times New Roman" w:cs="Times New Roman"/>
                <w:b/>
                <w:i/>
                <w:spacing w:val="2"/>
                <w:sz w:val="24"/>
                <w:szCs w:val="24"/>
                <w:lang w:val="kk-KZ" w:eastAsia="ru-RU"/>
              </w:rPr>
            </w:pPr>
            <w:r w:rsidRPr="000F1933">
              <w:rPr>
                <w:rFonts w:ascii="Times New Roman" w:eastAsia="Times New Roman" w:hAnsi="Times New Roman" w:cs="Times New Roman"/>
                <w:b/>
                <w:i/>
                <w:spacing w:val="2"/>
                <w:sz w:val="24"/>
                <w:szCs w:val="24"/>
                <w:lang w:val="kk-KZ" w:eastAsia="ru-RU"/>
              </w:rPr>
              <w:t>(хаттардың көшірмелерін қосымшаларымен бірге осы есеппен ұсыну қажет)</w:t>
            </w:r>
          </w:p>
        </w:tc>
      </w:tr>
      <w:tr w:rsidR="000F1933" w:rsidRPr="000F1933" w14:paraId="7932D35C" w14:textId="77777777" w:rsidTr="0094333E">
        <w:tc>
          <w:tcPr>
            <w:tcW w:w="4665" w:type="dxa"/>
            <w:shd w:val="clear" w:color="auto" w:fill="auto"/>
          </w:tcPr>
          <w:p w14:paraId="5C3DD66F" w14:textId="14966FA2" w:rsidR="00A72648" w:rsidRPr="000F1933" w:rsidRDefault="00067C0A" w:rsidP="00E66CE0">
            <w:pPr>
              <w:spacing w:after="0" w:line="20" w:lineRule="atLeast"/>
              <w:jc w:val="both"/>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w:t>
            </w:r>
          </w:p>
        </w:tc>
        <w:tc>
          <w:tcPr>
            <w:tcW w:w="4853" w:type="dxa"/>
            <w:shd w:val="clear" w:color="auto" w:fill="auto"/>
          </w:tcPr>
          <w:p w14:paraId="4B58548A" w14:textId="6A454C21" w:rsidR="00A72648" w:rsidRPr="000F1933" w:rsidRDefault="00067C0A" w:rsidP="00E66CE0">
            <w:pPr>
              <w:spacing w:after="0" w:line="20" w:lineRule="atLeast"/>
              <w:jc w:val="both"/>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w:t>
            </w:r>
          </w:p>
        </w:tc>
        <w:tc>
          <w:tcPr>
            <w:tcW w:w="4792" w:type="dxa"/>
            <w:shd w:val="clear" w:color="auto" w:fill="auto"/>
          </w:tcPr>
          <w:p w14:paraId="16B00169" w14:textId="7F867A42" w:rsidR="00A72648" w:rsidRPr="000F1933" w:rsidRDefault="00067C0A" w:rsidP="00E66CE0">
            <w:pPr>
              <w:spacing w:after="0" w:line="20" w:lineRule="atLeast"/>
              <w:jc w:val="both"/>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w:t>
            </w:r>
          </w:p>
        </w:tc>
      </w:tr>
    </w:tbl>
    <w:p w14:paraId="2DE375CC" w14:textId="77777777" w:rsidR="00A72648" w:rsidRPr="000F1933" w:rsidRDefault="00A72648" w:rsidP="00A72648">
      <w:pPr>
        <w:spacing w:after="0"/>
        <w:ind w:firstLine="851"/>
        <w:jc w:val="both"/>
        <w:rPr>
          <w:rFonts w:ascii="Times New Roman" w:hAnsi="Times New Roman" w:cs="Times New Roman"/>
          <w:b/>
          <w:sz w:val="24"/>
          <w:szCs w:val="24"/>
          <w:lang w:val="kk-KZ"/>
        </w:rPr>
      </w:pPr>
    </w:p>
    <w:p w14:paraId="0A2AD2E1" w14:textId="14901E92" w:rsidR="00A72648" w:rsidRPr="000F1933" w:rsidRDefault="003A0FA2" w:rsidP="00A72648">
      <w:pPr>
        <w:spacing w:after="0"/>
        <w:ind w:firstLine="851"/>
        <w:jc w:val="both"/>
        <w:rPr>
          <w:rFonts w:ascii="Times New Roman" w:hAnsi="Times New Roman" w:cs="Times New Roman"/>
          <w:b/>
          <w:sz w:val="24"/>
          <w:szCs w:val="24"/>
          <w:lang w:val="kk-KZ"/>
        </w:rPr>
      </w:pPr>
      <w:r w:rsidRPr="000F1933">
        <w:rPr>
          <w:rFonts w:ascii="Times New Roman" w:hAnsi="Times New Roman" w:cs="Times New Roman"/>
          <w:b/>
          <w:sz w:val="24"/>
          <w:szCs w:val="24"/>
          <w:lang w:val="kk-KZ"/>
        </w:rPr>
        <w:t>Есептегі беттердің жалпы саны</w:t>
      </w:r>
      <w:r w:rsidR="00A72648" w:rsidRPr="000F1933">
        <w:rPr>
          <w:rFonts w:ascii="Times New Roman" w:hAnsi="Times New Roman" w:cs="Times New Roman"/>
          <w:b/>
          <w:sz w:val="24"/>
          <w:szCs w:val="24"/>
          <w:lang w:val="kk-KZ"/>
        </w:rPr>
        <w:t>: ___________________</w:t>
      </w:r>
    </w:p>
    <w:p w14:paraId="11F7F9E0" w14:textId="0010D397" w:rsidR="00A51390" w:rsidRPr="000F1933" w:rsidRDefault="00A72648" w:rsidP="00A72648">
      <w:pPr>
        <w:tabs>
          <w:tab w:val="left" w:pos="851"/>
        </w:tabs>
        <w:spacing w:after="0" w:line="20" w:lineRule="atLeast"/>
        <w:ind w:firstLine="709"/>
        <w:jc w:val="both"/>
        <w:textAlignment w:val="baseline"/>
        <w:rPr>
          <w:rFonts w:ascii="Times New Roman" w:eastAsia="Times New Roman" w:hAnsi="Times New Roman" w:cs="Times New Roman"/>
          <w:spacing w:val="2"/>
          <w:sz w:val="24"/>
          <w:szCs w:val="24"/>
          <w:lang w:val="kk-KZ" w:eastAsia="ru-RU"/>
        </w:rPr>
      </w:pPr>
      <w:r w:rsidRPr="000F1933">
        <w:rPr>
          <w:rFonts w:ascii="Times New Roman" w:eastAsia="Times New Roman" w:hAnsi="Times New Roman" w:cs="Times New Roman"/>
          <w:spacing w:val="2"/>
          <w:sz w:val="24"/>
          <w:szCs w:val="24"/>
          <w:lang w:val="kk-KZ" w:eastAsia="ru-RU"/>
        </w:rPr>
        <w:t>  __________________/____________/ ____________________</w:t>
      </w:r>
      <w:r w:rsidRPr="000F1933">
        <w:rPr>
          <w:rFonts w:ascii="Times New Roman" w:eastAsia="Times New Roman" w:hAnsi="Times New Roman" w:cs="Times New Roman"/>
          <w:spacing w:val="2"/>
          <w:sz w:val="24"/>
          <w:szCs w:val="24"/>
          <w:lang w:val="kk-KZ" w:eastAsia="ru-RU"/>
        </w:rPr>
        <w:br/>
        <w:t xml:space="preserve">            </w:t>
      </w:r>
    </w:p>
    <w:p w14:paraId="663BF92C" w14:textId="53922989" w:rsidR="00A51390" w:rsidRPr="000F1933" w:rsidRDefault="00A51390" w:rsidP="00A51390">
      <w:pPr>
        <w:spacing w:after="0" w:line="240" w:lineRule="auto"/>
        <w:ind w:firstLine="851"/>
        <w:rPr>
          <w:rFonts w:ascii="Times New Roman" w:eastAsia="Calibri" w:hAnsi="Times New Roman" w:cs="Times New Roman"/>
          <w:b/>
          <w:sz w:val="24"/>
          <w:szCs w:val="24"/>
          <w:lang w:val="kk-KZ"/>
        </w:rPr>
      </w:pPr>
      <w:r w:rsidRPr="000F1933">
        <w:rPr>
          <w:rFonts w:ascii="Times New Roman" w:eastAsia="Calibri" w:hAnsi="Times New Roman" w:cs="Times New Roman"/>
          <w:b/>
          <w:sz w:val="24"/>
          <w:szCs w:val="24"/>
          <w:lang w:val="kk-KZ"/>
        </w:rPr>
        <w:t>Грант</w:t>
      </w:r>
      <w:r w:rsidR="003A0FA2" w:rsidRPr="000F1933">
        <w:rPr>
          <w:rFonts w:ascii="Times New Roman" w:eastAsia="Calibri" w:hAnsi="Times New Roman" w:cs="Times New Roman"/>
          <w:b/>
          <w:sz w:val="24"/>
          <w:szCs w:val="24"/>
          <w:lang w:val="kk-KZ"/>
        </w:rPr>
        <w:t xml:space="preserve"> алушы</w:t>
      </w:r>
      <w:r w:rsidRPr="000F1933">
        <w:rPr>
          <w:rFonts w:ascii="Times New Roman" w:eastAsia="Calibri" w:hAnsi="Times New Roman" w:cs="Times New Roman"/>
          <w:b/>
          <w:sz w:val="24"/>
          <w:szCs w:val="24"/>
          <w:lang w:val="kk-KZ"/>
        </w:rPr>
        <w:t xml:space="preserve">: </w:t>
      </w:r>
    </w:p>
    <w:p w14:paraId="25A3654B" w14:textId="3773510B" w:rsidR="00DD16BC" w:rsidRPr="000F1933" w:rsidRDefault="00A72648" w:rsidP="00DD16BC">
      <w:pPr>
        <w:tabs>
          <w:tab w:val="left" w:pos="851"/>
        </w:tabs>
        <w:spacing w:after="0" w:line="20" w:lineRule="atLeast"/>
        <w:ind w:firstLine="709"/>
        <w:jc w:val="both"/>
        <w:textAlignment w:val="baseline"/>
        <w:rPr>
          <w:rFonts w:ascii="Times New Roman" w:eastAsia="Times New Roman" w:hAnsi="Times New Roman" w:cs="Times New Roman"/>
          <w:spacing w:val="2"/>
          <w:sz w:val="24"/>
          <w:szCs w:val="24"/>
          <w:lang w:val="kk-KZ" w:eastAsia="ru-RU"/>
        </w:rPr>
      </w:pPr>
      <w:r w:rsidRPr="000F1933">
        <w:rPr>
          <w:rFonts w:ascii="Times New Roman" w:eastAsia="Times New Roman" w:hAnsi="Times New Roman" w:cs="Times New Roman"/>
          <w:spacing w:val="2"/>
          <w:sz w:val="24"/>
          <w:szCs w:val="24"/>
          <w:lang w:val="kk-KZ" w:eastAsia="ru-RU"/>
        </w:rPr>
        <w:t> </w:t>
      </w:r>
    </w:p>
    <w:p w14:paraId="069C6A10" w14:textId="77777777" w:rsidR="0054175E" w:rsidRPr="000F1933" w:rsidRDefault="0054175E" w:rsidP="0054175E">
      <w:pPr>
        <w:tabs>
          <w:tab w:val="left" w:pos="851"/>
        </w:tabs>
        <w:spacing w:after="0" w:line="20" w:lineRule="atLeast"/>
        <w:ind w:firstLine="709"/>
        <w:jc w:val="both"/>
        <w:textAlignment w:val="baseline"/>
        <w:rPr>
          <w:rFonts w:ascii="Times New Roman" w:eastAsia="Times New Roman" w:hAnsi="Times New Roman" w:cs="Times New Roman"/>
          <w:spacing w:val="2"/>
          <w:sz w:val="24"/>
          <w:szCs w:val="24"/>
          <w:lang w:val="kk-KZ" w:eastAsia="ru-RU"/>
        </w:rPr>
      </w:pPr>
      <w:r w:rsidRPr="000F1933">
        <w:rPr>
          <w:rFonts w:ascii="Times New Roman" w:eastAsia="Times New Roman" w:hAnsi="Times New Roman" w:cs="Times New Roman"/>
          <w:b/>
          <w:bCs/>
          <w:spacing w:val="2"/>
          <w:sz w:val="24"/>
          <w:szCs w:val="24"/>
          <w:lang w:val="kk-KZ" w:eastAsia="ru-RU"/>
        </w:rPr>
        <w:t>«Жас Ұрпақ» жастар қоғамдық бірлестігінің төрайымы</w:t>
      </w:r>
      <w:r w:rsidRPr="000F1933">
        <w:rPr>
          <w:rFonts w:ascii="Times New Roman" w:eastAsia="Times New Roman" w:hAnsi="Times New Roman" w:cs="Times New Roman"/>
          <w:spacing w:val="2"/>
          <w:sz w:val="24"/>
          <w:szCs w:val="24"/>
          <w:lang w:val="kk-KZ" w:eastAsia="ru-RU"/>
        </w:rPr>
        <w:t xml:space="preserve">/____________/ </w:t>
      </w:r>
      <w:r w:rsidRPr="000F1933">
        <w:rPr>
          <w:rFonts w:ascii="Times New Roman" w:eastAsia="Times New Roman" w:hAnsi="Times New Roman" w:cs="Times New Roman"/>
          <w:b/>
          <w:bCs/>
          <w:spacing w:val="2"/>
          <w:sz w:val="24"/>
          <w:szCs w:val="24"/>
          <w:lang w:val="kk-KZ" w:eastAsia="ru-RU"/>
        </w:rPr>
        <w:t>Калиева Бакыт Асановна</w:t>
      </w:r>
    </w:p>
    <w:p w14:paraId="399DA3E8" w14:textId="77777777" w:rsidR="0054175E" w:rsidRPr="000F1933" w:rsidRDefault="0054175E" w:rsidP="0054175E">
      <w:pPr>
        <w:tabs>
          <w:tab w:val="left" w:pos="851"/>
        </w:tabs>
        <w:spacing w:after="0" w:line="20" w:lineRule="atLeast"/>
        <w:ind w:firstLine="709"/>
        <w:jc w:val="both"/>
        <w:textAlignment w:val="baseline"/>
        <w:rPr>
          <w:rFonts w:ascii="Times New Roman" w:eastAsia="Times New Roman" w:hAnsi="Times New Roman" w:cs="Times New Roman"/>
          <w:bCs/>
          <w:spacing w:val="2"/>
          <w:sz w:val="24"/>
          <w:szCs w:val="24"/>
          <w:lang w:val="kk-KZ" w:eastAsia="ru-RU"/>
        </w:rPr>
      </w:pPr>
      <w:r w:rsidRPr="000F1933">
        <w:rPr>
          <w:rFonts w:ascii="Times New Roman" w:eastAsia="Times New Roman" w:hAnsi="Times New Roman" w:cs="Times New Roman"/>
          <w:bCs/>
          <w:spacing w:val="2"/>
          <w:sz w:val="24"/>
          <w:szCs w:val="24"/>
          <w:lang w:val="kk-KZ" w:eastAsia="ru-RU"/>
        </w:rPr>
        <w:t>Басшының не оның                                                                                            Т. А. Ә</w:t>
      </w:r>
      <w:r w:rsidRPr="000F1933">
        <w:rPr>
          <w:rFonts w:ascii="Times New Roman" w:eastAsia="Times New Roman" w:hAnsi="Times New Roman" w:cs="Times New Roman"/>
          <w:bCs/>
          <w:i/>
          <w:iCs/>
          <w:spacing w:val="2"/>
          <w:sz w:val="24"/>
          <w:szCs w:val="24"/>
          <w:lang w:val="kk-KZ" w:eastAsia="ru-RU"/>
        </w:rPr>
        <w:t xml:space="preserve"> (болған жағдайда)</w:t>
      </w:r>
      <w:r w:rsidRPr="000F1933">
        <w:rPr>
          <w:rFonts w:ascii="Times New Roman" w:eastAsia="Times New Roman" w:hAnsi="Times New Roman" w:cs="Times New Roman"/>
          <w:spacing w:val="2"/>
          <w:sz w:val="24"/>
          <w:szCs w:val="24"/>
          <w:lang w:val="kk-KZ" w:eastAsia="ru-RU"/>
        </w:rPr>
        <w:t xml:space="preserve">  </w:t>
      </w:r>
    </w:p>
    <w:p w14:paraId="6FA5C8AE" w14:textId="77777777" w:rsidR="0054175E" w:rsidRPr="000F1933" w:rsidRDefault="0054175E" w:rsidP="0054175E">
      <w:pPr>
        <w:tabs>
          <w:tab w:val="left" w:pos="851"/>
        </w:tabs>
        <w:spacing w:after="0" w:line="20" w:lineRule="atLeast"/>
        <w:ind w:firstLine="709"/>
        <w:jc w:val="both"/>
        <w:textAlignment w:val="baseline"/>
        <w:rPr>
          <w:rFonts w:ascii="Times New Roman" w:eastAsia="Times New Roman" w:hAnsi="Times New Roman" w:cs="Times New Roman"/>
          <w:spacing w:val="2"/>
          <w:sz w:val="24"/>
          <w:szCs w:val="24"/>
          <w:lang w:val="kk-KZ" w:eastAsia="ru-RU"/>
        </w:rPr>
      </w:pPr>
      <w:r w:rsidRPr="000F1933">
        <w:rPr>
          <w:rFonts w:ascii="Times New Roman" w:eastAsia="Times New Roman" w:hAnsi="Times New Roman" w:cs="Times New Roman"/>
          <w:bCs/>
          <w:spacing w:val="2"/>
          <w:sz w:val="24"/>
          <w:szCs w:val="24"/>
          <w:lang w:val="kk-KZ" w:eastAsia="ru-RU"/>
        </w:rPr>
        <w:t>орынбасарының лауазымы</w:t>
      </w:r>
      <w:r w:rsidRPr="000F1933">
        <w:rPr>
          <w:rFonts w:ascii="Times New Roman" w:eastAsia="Times New Roman" w:hAnsi="Times New Roman" w:cs="Times New Roman"/>
          <w:b/>
          <w:spacing w:val="2"/>
          <w:sz w:val="24"/>
          <w:szCs w:val="24"/>
          <w:lang w:val="kk-KZ" w:eastAsia="ru-RU"/>
        </w:rPr>
        <w:t xml:space="preserve">,            </w:t>
      </w:r>
    </w:p>
    <w:p w14:paraId="4610AD67" w14:textId="77777777" w:rsidR="0054175E" w:rsidRPr="000F1933" w:rsidRDefault="0054175E" w:rsidP="0054175E">
      <w:pPr>
        <w:tabs>
          <w:tab w:val="left" w:pos="851"/>
        </w:tabs>
        <w:spacing w:after="0" w:line="20" w:lineRule="atLeast"/>
        <w:ind w:firstLine="709"/>
        <w:jc w:val="both"/>
        <w:textAlignment w:val="baseline"/>
        <w:rPr>
          <w:rFonts w:ascii="Times New Roman" w:eastAsia="Times New Roman" w:hAnsi="Times New Roman" w:cs="Times New Roman"/>
          <w:spacing w:val="2"/>
          <w:sz w:val="24"/>
          <w:szCs w:val="24"/>
          <w:lang w:val="kk-KZ" w:eastAsia="ru-RU"/>
        </w:rPr>
      </w:pPr>
      <w:bookmarkStart w:id="2" w:name="_Hlk129277341"/>
      <w:r w:rsidRPr="000F1933">
        <w:rPr>
          <w:rFonts w:ascii="Times New Roman" w:eastAsia="Times New Roman" w:hAnsi="Times New Roman" w:cs="Times New Roman"/>
          <w:spacing w:val="2"/>
          <w:sz w:val="24"/>
          <w:szCs w:val="24"/>
          <w:lang w:val="kk-KZ" w:eastAsia="ru-RU"/>
        </w:rPr>
        <w:t>Толтырылған күні ____________</w:t>
      </w:r>
    </w:p>
    <w:p w14:paraId="08D91B5E" w14:textId="77777777" w:rsidR="0054175E" w:rsidRPr="000F1933" w:rsidRDefault="0054175E" w:rsidP="0054175E">
      <w:pPr>
        <w:tabs>
          <w:tab w:val="left" w:pos="851"/>
        </w:tabs>
        <w:spacing w:after="0" w:line="20" w:lineRule="atLeast"/>
        <w:ind w:firstLine="709"/>
        <w:jc w:val="both"/>
        <w:textAlignment w:val="baseline"/>
        <w:rPr>
          <w:rFonts w:ascii="Times New Roman" w:eastAsia="Times New Roman" w:hAnsi="Times New Roman" w:cs="Times New Roman"/>
          <w:sz w:val="24"/>
          <w:szCs w:val="24"/>
          <w:lang w:val="kk-KZ" w:eastAsia="ru-RU"/>
        </w:rPr>
      </w:pPr>
      <w:r w:rsidRPr="000F1933">
        <w:rPr>
          <w:rFonts w:ascii="Times New Roman" w:eastAsia="Times New Roman" w:hAnsi="Times New Roman" w:cs="Times New Roman"/>
          <w:spacing w:val="2"/>
          <w:sz w:val="24"/>
          <w:szCs w:val="24"/>
          <w:lang w:val="kk-KZ" w:eastAsia="ru-RU"/>
        </w:rPr>
        <w:t>Мөрдің орны</w:t>
      </w:r>
      <w:r w:rsidRPr="000F1933">
        <w:rPr>
          <w:rFonts w:ascii="Times New Roman" w:hAnsi="Times New Roman" w:cs="Times New Roman"/>
          <w:sz w:val="24"/>
          <w:szCs w:val="24"/>
          <w:lang w:val="kk-KZ"/>
        </w:rPr>
        <w:t xml:space="preserve"> </w:t>
      </w:r>
      <w:bookmarkEnd w:id="2"/>
    </w:p>
    <w:p w14:paraId="27C767EF" w14:textId="7FB7389C" w:rsidR="00113881" w:rsidRPr="000F1933" w:rsidRDefault="00113881" w:rsidP="00113881">
      <w:pPr>
        <w:tabs>
          <w:tab w:val="left" w:pos="851"/>
        </w:tabs>
        <w:spacing w:after="0" w:line="20" w:lineRule="atLeast"/>
        <w:jc w:val="both"/>
        <w:textAlignment w:val="baseline"/>
        <w:rPr>
          <w:rFonts w:ascii="Times New Roman" w:eastAsia="Times New Roman" w:hAnsi="Times New Roman" w:cs="Times New Roman"/>
          <w:spacing w:val="2"/>
          <w:sz w:val="24"/>
          <w:szCs w:val="24"/>
          <w:lang w:val="kk-KZ" w:eastAsia="ru-RU"/>
        </w:rPr>
      </w:pPr>
    </w:p>
    <w:sectPr w:rsidR="00113881" w:rsidRPr="000F1933"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3"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4" w15:restartNumberingAfterBreak="0">
    <w:nsid w:val="5D7770B6"/>
    <w:multiLevelType w:val="hybridMultilevel"/>
    <w:tmpl w:val="136C8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A7"/>
    <w:rsid w:val="00042BC7"/>
    <w:rsid w:val="00054794"/>
    <w:rsid w:val="00067C0A"/>
    <w:rsid w:val="000F1933"/>
    <w:rsid w:val="000F4E4A"/>
    <w:rsid w:val="00110581"/>
    <w:rsid w:val="00113881"/>
    <w:rsid w:val="00120B88"/>
    <w:rsid w:val="0014678F"/>
    <w:rsid w:val="00161409"/>
    <w:rsid w:val="001B5A0E"/>
    <w:rsid w:val="001C54E2"/>
    <w:rsid w:val="00203EE4"/>
    <w:rsid w:val="00204F24"/>
    <w:rsid w:val="00260F7C"/>
    <w:rsid w:val="00263C90"/>
    <w:rsid w:val="002D4D6D"/>
    <w:rsid w:val="002F16EC"/>
    <w:rsid w:val="003063F7"/>
    <w:rsid w:val="00325283"/>
    <w:rsid w:val="003A0FA2"/>
    <w:rsid w:val="0042278D"/>
    <w:rsid w:val="004252DA"/>
    <w:rsid w:val="00451C50"/>
    <w:rsid w:val="00477491"/>
    <w:rsid w:val="004777C3"/>
    <w:rsid w:val="004B25D3"/>
    <w:rsid w:val="004D0B83"/>
    <w:rsid w:val="0052736B"/>
    <w:rsid w:val="00527DA9"/>
    <w:rsid w:val="0054175E"/>
    <w:rsid w:val="005E6E4F"/>
    <w:rsid w:val="00682956"/>
    <w:rsid w:val="00743592"/>
    <w:rsid w:val="008272FA"/>
    <w:rsid w:val="00841685"/>
    <w:rsid w:val="008F63F2"/>
    <w:rsid w:val="00907206"/>
    <w:rsid w:val="00907EA7"/>
    <w:rsid w:val="00917A16"/>
    <w:rsid w:val="0094333E"/>
    <w:rsid w:val="00945169"/>
    <w:rsid w:val="00977711"/>
    <w:rsid w:val="00994F2A"/>
    <w:rsid w:val="009C4A96"/>
    <w:rsid w:val="009D1D09"/>
    <w:rsid w:val="009E2348"/>
    <w:rsid w:val="00A350DD"/>
    <w:rsid w:val="00A51390"/>
    <w:rsid w:val="00A566D3"/>
    <w:rsid w:val="00A706E1"/>
    <w:rsid w:val="00A72648"/>
    <w:rsid w:val="00A84F70"/>
    <w:rsid w:val="00AB5524"/>
    <w:rsid w:val="00AD0A71"/>
    <w:rsid w:val="00BA5B9D"/>
    <w:rsid w:val="00BC4A08"/>
    <w:rsid w:val="00BD420F"/>
    <w:rsid w:val="00BE006E"/>
    <w:rsid w:val="00BF7C7B"/>
    <w:rsid w:val="00C040A8"/>
    <w:rsid w:val="00C52794"/>
    <w:rsid w:val="00C852B9"/>
    <w:rsid w:val="00CA203D"/>
    <w:rsid w:val="00D27A52"/>
    <w:rsid w:val="00D41FA9"/>
    <w:rsid w:val="00D91CAB"/>
    <w:rsid w:val="00D93192"/>
    <w:rsid w:val="00DA04EF"/>
    <w:rsid w:val="00DA1AED"/>
    <w:rsid w:val="00DA427E"/>
    <w:rsid w:val="00DD16BC"/>
    <w:rsid w:val="00E0713E"/>
    <w:rsid w:val="00E20814"/>
    <w:rsid w:val="00E66CE0"/>
    <w:rsid w:val="00E75EA1"/>
    <w:rsid w:val="00E96B90"/>
    <w:rsid w:val="00EB220A"/>
    <w:rsid w:val="00EB2844"/>
    <w:rsid w:val="00EB2964"/>
    <w:rsid w:val="00EB3640"/>
    <w:rsid w:val="00F458B5"/>
    <w:rsid w:val="00F51C15"/>
    <w:rsid w:val="00F6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character" w:styleId="a4">
    <w:name w:val="Hyperlink"/>
    <w:basedOn w:val="a0"/>
    <w:uiPriority w:val="99"/>
    <w:unhideWhenUsed/>
    <w:rsid w:val="000F1933"/>
    <w:rPr>
      <w:color w:val="0563C1" w:themeColor="hyperlink"/>
      <w:u w:val="single"/>
    </w:rPr>
  </w:style>
  <w:style w:type="paragraph" w:styleId="a5">
    <w:name w:val="Balloon Text"/>
    <w:basedOn w:val="a"/>
    <w:link w:val="a6"/>
    <w:uiPriority w:val="99"/>
    <w:semiHidden/>
    <w:unhideWhenUsed/>
    <w:rsid w:val="00263C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63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stagram.com/jaidarman_jeti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stagram.com/zhas_urpaq_zhetys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2B9DB-6D66-4A3C-A12C-3AF60831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2777</Words>
  <Characters>15834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206</cp:revision>
  <cp:lastPrinted>2023-12-03T16:11:00Z</cp:lastPrinted>
  <dcterms:created xsi:type="dcterms:W3CDTF">2022-10-31T08:28:00Z</dcterms:created>
  <dcterms:modified xsi:type="dcterms:W3CDTF">2023-12-03T16:36:00Z</dcterms:modified>
</cp:coreProperties>
</file>