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5" w:type="dxa"/>
        <w:tblCellSpacing w:w="0" w:type="dxa"/>
        <w:tblInd w:w="-284" w:type="dxa"/>
        <w:tblLayout w:type="fixed"/>
        <w:tblLook w:val="04A0" w:firstRow="1" w:lastRow="0" w:firstColumn="1" w:lastColumn="0" w:noHBand="0" w:noVBand="1"/>
      </w:tblPr>
      <w:tblGrid>
        <w:gridCol w:w="6380"/>
        <w:gridCol w:w="8505"/>
      </w:tblGrid>
      <w:tr w:rsidR="00CD6A98" w:rsidRPr="0061243D">
        <w:trPr>
          <w:trHeight w:val="30"/>
          <w:tblCellSpacing w:w="0" w:type="dxa"/>
        </w:trPr>
        <w:tc>
          <w:tcPr>
            <w:tcW w:w="6380" w:type="dxa"/>
            <w:tcMar>
              <w:top w:w="15" w:type="dxa"/>
              <w:left w:w="15" w:type="dxa"/>
              <w:bottom w:w="15" w:type="dxa"/>
              <w:right w:w="15" w:type="dxa"/>
            </w:tcMar>
            <w:vAlign w:val="center"/>
          </w:tcPr>
          <w:p w:rsidR="00CD6A98" w:rsidRPr="0061243D" w:rsidRDefault="00304734" w:rsidP="0007514E">
            <w:pPr>
              <w:spacing w:after="0" w:line="240" w:lineRule="auto"/>
              <w:jc w:val="center"/>
              <w:rPr>
                <w:rFonts w:ascii="Times New Roman" w:eastAsia="Times New Roman" w:hAnsi="Times New Roman" w:cs="Times New Roman"/>
              </w:rPr>
            </w:pPr>
            <w:r w:rsidRPr="0061243D">
              <w:rPr>
                <w:rFonts w:ascii="Times New Roman" w:eastAsia="Times New Roman" w:hAnsi="Times New Roman" w:cs="Times New Roman"/>
                <w:lang w:val="en-US"/>
              </w:rPr>
              <w:t> </w:t>
            </w:r>
          </w:p>
        </w:tc>
        <w:tc>
          <w:tcPr>
            <w:tcW w:w="8505" w:type="dxa"/>
            <w:tcMar>
              <w:top w:w="15" w:type="dxa"/>
              <w:left w:w="15" w:type="dxa"/>
              <w:bottom w:w="15" w:type="dxa"/>
              <w:right w:w="15" w:type="dxa"/>
            </w:tcMar>
            <w:vAlign w:val="center"/>
          </w:tcPr>
          <w:p w:rsidR="0061243D" w:rsidRDefault="0061243D" w:rsidP="0007514E">
            <w:pPr>
              <w:spacing w:after="0" w:line="240" w:lineRule="auto"/>
              <w:ind w:left="4953"/>
              <w:rPr>
                <w:rFonts w:ascii="Times New Roman" w:eastAsia="Times New Roman" w:hAnsi="Times New Roman" w:cs="Times New Roman"/>
              </w:rPr>
            </w:pPr>
          </w:p>
          <w:p w:rsidR="00CD6A98" w:rsidRPr="0061243D" w:rsidRDefault="00304734" w:rsidP="0007514E">
            <w:pPr>
              <w:spacing w:after="0" w:line="240" w:lineRule="auto"/>
              <w:ind w:left="4953"/>
              <w:rPr>
                <w:rFonts w:ascii="Times New Roman" w:eastAsia="Times New Roman" w:hAnsi="Times New Roman" w:cs="Times New Roman"/>
              </w:rPr>
            </w:pPr>
            <w:r w:rsidRPr="0061243D">
              <w:rPr>
                <w:rFonts w:ascii="Times New Roman" w:eastAsia="Times New Roman" w:hAnsi="Times New Roman" w:cs="Times New Roman"/>
              </w:rPr>
              <w:t>«_</w:t>
            </w:r>
            <w:r w:rsidRPr="0061243D">
              <w:rPr>
                <w:rFonts w:ascii="Times New Roman" w:eastAsia="Times New Roman" w:hAnsi="Times New Roman" w:cs="Times New Roman"/>
                <w:u w:val="single"/>
              </w:rPr>
              <w:t>24</w:t>
            </w:r>
            <w:r w:rsidRPr="0061243D">
              <w:rPr>
                <w:rFonts w:ascii="Times New Roman" w:eastAsia="Times New Roman" w:hAnsi="Times New Roman" w:cs="Times New Roman"/>
              </w:rPr>
              <w:t>_» _</w:t>
            </w:r>
            <w:r w:rsidRPr="0061243D">
              <w:rPr>
                <w:rFonts w:ascii="Times New Roman" w:eastAsia="Times New Roman" w:hAnsi="Times New Roman" w:cs="Times New Roman"/>
                <w:u w:val="single"/>
                <w:lang w:val="kk-KZ"/>
              </w:rPr>
              <w:t>шілде</w:t>
            </w:r>
            <w:r w:rsidRPr="0061243D">
              <w:rPr>
                <w:rFonts w:ascii="Times New Roman" w:eastAsia="Times New Roman" w:hAnsi="Times New Roman" w:cs="Times New Roman"/>
              </w:rPr>
              <w:t>_</w:t>
            </w:r>
            <w:r w:rsidRPr="0061243D">
              <w:rPr>
                <w:rFonts w:ascii="Times New Roman" w:eastAsia="Times New Roman" w:hAnsi="Times New Roman" w:cs="Times New Roman"/>
                <w:lang w:val="kk-KZ"/>
              </w:rPr>
              <w:t>2023</w:t>
            </w:r>
            <w:r w:rsidRPr="0061243D">
              <w:rPr>
                <w:rFonts w:ascii="Times New Roman" w:eastAsia="Times New Roman" w:hAnsi="Times New Roman" w:cs="Times New Roman"/>
              </w:rPr>
              <w:t xml:space="preserve"> </w:t>
            </w:r>
            <w:r w:rsidRPr="0061243D">
              <w:rPr>
                <w:rFonts w:ascii="Times New Roman" w:eastAsia="Times New Roman" w:hAnsi="Times New Roman" w:cs="Times New Roman"/>
                <w:lang w:val="kk-KZ"/>
              </w:rPr>
              <w:t>жыл</w:t>
            </w:r>
            <w:r w:rsidRPr="0061243D">
              <w:rPr>
                <w:rFonts w:ascii="Times New Roman" w:eastAsia="Times New Roman" w:hAnsi="Times New Roman" w:cs="Times New Roman"/>
              </w:rPr>
              <w:t xml:space="preserve"> №</w:t>
            </w:r>
            <w:r w:rsidRPr="0061243D">
              <w:rPr>
                <w:rFonts w:ascii="Times New Roman" w:eastAsia="Times New Roman" w:hAnsi="Times New Roman" w:cs="Times New Roman"/>
                <w:u w:val="single"/>
                <w:lang w:val="kk-KZ"/>
              </w:rPr>
              <w:t>101</w:t>
            </w:r>
            <w:r w:rsidRPr="0061243D">
              <w:rPr>
                <w:rFonts w:ascii="Times New Roman" w:eastAsia="Times New Roman" w:hAnsi="Times New Roman" w:cs="Times New Roman"/>
              </w:rPr>
              <w:t xml:space="preserve"> </w:t>
            </w:r>
          </w:p>
          <w:p w:rsidR="00CD6A98" w:rsidRPr="0061243D" w:rsidRDefault="00304734" w:rsidP="0007514E">
            <w:pPr>
              <w:spacing w:after="0" w:line="240" w:lineRule="auto"/>
              <w:ind w:left="4953"/>
              <w:rPr>
                <w:rFonts w:ascii="Times New Roman" w:eastAsia="Times New Roman" w:hAnsi="Times New Roman" w:cs="Times New Roman"/>
              </w:rPr>
            </w:pPr>
            <w:r w:rsidRPr="0061243D">
              <w:rPr>
                <w:rFonts w:ascii="Times New Roman" w:eastAsia="Times New Roman" w:hAnsi="Times New Roman" w:cs="Times New Roman"/>
              </w:rPr>
              <w:t xml:space="preserve">Грант беру жөніндегі Келісімшарттың </w:t>
            </w:r>
          </w:p>
          <w:p w:rsidR="00CD6A98" w:rsidRPr="0061243D" w:rsidRDefault="00304734" w:rsidP="0007514E">
            <w:pPr>
              <w:spacing w:after="0" w:line="240" w:lineRule="auto"/>
              <w:ind w:left="4953"/>
              <w:rPr>
                <w:rFonts w:ascii="Times New Roman" w:eastAsia="Times New Roman" w:hAnsi="Times New Roman" w:cs="Times New Roman"/>
              </w:rPr>
            </w:pPr>
            <w:r w:rsidRPr="0061243D">
              <w:rPr>
                <w:rFonts w:ascii="Times New Roman" w:eastAsia="Times New Roman" w:hAnsi="Times New Roman" w:cs="Times New Roman"/>
              </w:rPr>
              <w:t xml:space="preserve">№ </w:t>
            </w:r>
            <w:r w:rsidRPr="0061243D">
              <w:rPr>
                <w:rFonts w:ascii="Times New Roman" w:eastAsia="Times New Roman" w:hAnsi="Times New Roman" w:cs="Times New Roman"/>
                <w:lang w:val="kk-KZ"/>
              </w:rPr>
              <w:t>8</w:t>
            </w:r>
            <w:r w:rsidRPr="0061243D">
              <w:rPr>
                <w:rFonts w:ascii="Times New Roman" w:eastAsia="Times New Roman" w:hAnsi="Times New Roman" w:cs="Times New Roman"/>
              </w:rPr>
              <w:t xml:space="preserve"> Қосымшасы </w:t>
            </w:r>
          </w:p>
        </w:tc>
      </w:tr>
    </w:tbl>
    <w:p w:rsidR="00CD6A98" w:rsidRPr="0061243D" w:rsidRDefault="00304734" w:rsidP="0007514E">
      <w:pPr>
        <w:spacing w:after="0" w:line="240" w:lineRule="auto"/>
        <w:jc w:val="center"/>
        <w:rPr>
          <w:rFonts w:ascii="Times New Roman" w:eastAsia="Times New Roman" w:hAnsi="Times New Roman" w:cs="Times New Roman"/>
          <w:b/>
        </w:rPr>
      </w:pPr>
      <w:bookmarkStart w:id="0" w:name="z229"/>
      <w:r w:rsidRPr="0061243D">
        <w:rPr>
          <w:rFonts w:ascii="Times New Roman" w:eastAsia="Times New Roman" w:hAnsi="Times New Roman" w:cs="Times New Roman"/>
          <w:b/>
        </w:rPr>
        <w:t xml:space="preserve">Әлеуметтік жобаны және (немесе) әлеуметтік бағдарламаны іске </w:t>
      </w:r>
    </w:p>
    <w:p w:rsidR="00CD6A98" w:rsidRPr="0061243D" w:rsidRDefault="00304734" w:rsidP="0007514E">
      <w:pPr>
        <w:spacing w:after="0" w:line="240" w:lineRule="auto"/>
        <w:jc w:val="center"/>
        <w:rPr>
          <w:rFonts w:ascii="Times New Roman" w:eastAsia="Times New Roman" w:hAnsi="Times New Roman" w:cs="Times New Roman"/>
          <w:b/>
        </w:rPr>
      </w:pPr>
      <w:r w:rsidRPr="0061243D">
        <w:rPr>
          <w:rFonts w:ascii="Times New Roman" w:eastAsia="Times New Roman" w:hAnsi="Times New Roman" w:cs="Times New Roman"/>
          <w:b/>
        </w:rPr>
        <w:t>асыру қорытындылары бойынша қорытынды есеп</w:t>
      </w:r>
    </w:p>
    <w:p w:rsidR="00CD6A98" w:rsidRPr="0061243D" w:rsidRDefault="00CD6A98" w:rsidP="0007514E">
      <w:pPr>
        <w:spacing w:after="0" w:line="240" w:lineRule="auto"/>
        <w:jc w:val="center"/>
        <w:rPr>
          <w:rFonts w:ascii="Times New Roman" w:eastAsia="Times New Roman" w:hAnsi="Times New Roman" w:cs="Times New Roman"/>
        </w:rPr>
      </w:pPr>
    </w:p>
    <w:bookmarkEnd w:id="0"/>
    <w:p w:rsidR="00304734" w:rsidRPr="0061243D" w:rsidRDefault="00304734" w:rsidP="0007514E">
      <w:pPr>
        <w:numPr>
          <w:ilvl w:val="0"/>
          <w:numId w:val="1"/>
        </w:numPr>
        <w:spacing w:after="0" w:line="240" w:lineRule="auto"/>
        <w:ind w:left="426"/>
        <w:jc w:val="both"/>
        <w:rPr>
          <w:rFonts w:ascii="Times New Roman" w:eastAsia="Times New Roman" w:hAnsi="Times New Roman" w:cs="Times New Roman"/>
          <w:lang w:val="kk-KZ"/>
        </w:rPr>
      </w:pPr>
      <w:r w:rsidRPr="0061243D">
        <w:rPr>
          <w:rFonts w:ascii="Times New Roman" w:eastAsia="Times New Roman" w:hAnsi="Times New Roman" w:cs="Times New Roman"/>
          <w:b/>
          <w:lang w:val="kk-KZ"/>
        </w:rPr>
        <w:t>Үкіметтік емес ұйымның толық атауы:</w:t>
      </w:r>
      <w:r w:rsidRPr="0061243D">
        <w:rPr>
          <w:rFonts w:ascii="Times New Roman" w:eastAsia="Times New Roman" w:hAnsi="Times New Roman" w:cs="Times New Roman"/>
          <w:lang w:val="kk-KZ"/>
        </w:rPr>
        <w:t xml:space="preserve"> «</w:t>
      </w:r>
      <w:r w:rsidRPr="0061243D">
        <w:rPr>
          <w:rFonts w:ascii="Times New Roman" w:eastAsia="Times New Roman" w:hAnsi="Times New Roman" w:cs="Times New Roman"/>
          <w:u w:val="single"/>
          <w:lang w:val="kk-KZ"/>
        </w:rPr>
        <w:t>Жас Ұрпақ» жастар қоғамдық бірлестігі</w:t>
      </w:r>
    </w:p>
    <w:p w:rsidR="00304734" w:rsidRPr="0061243D" w:rsidRDefault="00304734" w:rsidP="0007514E">
      <w:pPr>
        <w:numPr>
          <w:ilvl w:val="0"/>
          <w:numId w:val="1"/>
        </w:numPr>
        <w:spacing w:after="0" w:line="240" w:lineRule="auto"/>
        <w:ind w:left="426"/>
        <w:jc w:val="both"/>
        <w:rPr>
          <w:rFonts w:ascii="Times New Roman" w:eastAsia="Times New Roman" w:hAnsi="Times New Roman" w:cs="Times New Roman"/>
          <w:lang w:val="kk-KZ"/>
        </w:rPr>
      </w:pPr>
      <w:r w:rsidRPr="0061243D">
        <w:rPr>
          <w:rFonts w:ascii="Times New Roman" w:eastAsia="Times New Roman" w:hAnsi="Times New Roman" w:cs="Times New Roman"/>
          <w:b/>
          <w:lang w:val="kk-KZ"/>
        </w:rPr>
        <w:t xml:space="preserve">Үкіметтік емес ұйым басшысының тегі, аты, әкесінің аты (бар болса):  </w:t>
      </w:r>
      <w:r w:rsidRPr="0061243D">
        <w:rPr>
          <w:rFonts w:ascii="Times New Roman" w:eastAsia="Times New Roman" w:hAnsi="Times New Roman" w:cs="Times New Roman"/>
          <w:u w:val="single"/>
          <w:lang w:val="kk-KZ"/>
        </w:rPr>
        <w:t>Калиева Бакыт Асановна</w:t>
      </w:r>
    </w:p>
    <w:p w:rsidR="00304734" w:rsidRPr="0061243D" w:rsidRDefault="00304734" w:rsidP="0007514E">
      <w:pPr>
        <w:numPr>
          <w:ilvl w:val="0"/>
          <w:numId w:val="1"/>
        </w:numPr>
        <w:spacing w:after="0" w:line="240" w:lineRule="auto"/>
        <w:ind w:left="426"/>
        <w:jc w:val="both"/>
        <w:rPr>
          <w:rFonts w:ascii="Times New Roman" w:eastAsia="Times New Roman" w:hAnsi="Times New Roman" w:cs="Times New Roman"/>
          <w:lang w:val="kk-KZ"/>
        </w:rPr>
      </w:pPr>
      <w:r w:rsidRPr="0061243D">
        <w:rPr>
          <w:rFonts w:ascii="Times New Roman" w:eastAsia="Times New Roman" w:hAnsi="Times New Roman" w:cs="Times New Roman"/>
          <w:b/>
          <w:lang w:val="kk-KZ"/>
        </w:rPr>
        <w:t xml:space="preserve">Заңды мекен-жайы, Байланыс телефоны: </w:t>
      </w:r>
      <w:r w:rsidRPr="0061243D">
        <w:rPr>
          <w:rFonts w:ascii="Times New Roman" w:eastAsia="Times New Roman" w:hAnsi="Times New Roman" w:cs="Times New Roman"/>
          <w:u w:val="single"/>
          <w:lang w:val="kk-KZ"/>
        </w:rPr>
        <w:t>Жетісу облысы, Талдықорған қаласы, «Шығыс» шағын ауданы, Шолохов көшесі, 5 үй, 87084013674</w:t>
      </w:r>
      <w:r w:rsidRPr="0061243D">
        <w:rPr>
          <w:rFonts w:ascii="Times New Roman" w:eastAsia="Times New Roman" w:hAnsi="Times New Roman" w:cs="Times New Roman"/>
          <w:lang w:val="kk-KZ"/>
        </w:rPr>
        <w:t xml:space="preserve"> </w:t>
      </w:r>
    </w:p>
    <w:p w:rsidR="00304734" w:rsidRPr="0061243D" w:rsidRDefault="00304734" w:rsidP="0007514E">
      <w:pPr>
        <w:numPr>
          <w:ilvl w:val="0"/>
          <w:numId w:val="1"/>
        </w:numPr>
        <w:spacing w:after="0" w:line="240" w:lineRule="auto"/>
        <w:ind w:left="426"/>
        <w:jc w:val="both"/>
        <w:rPr>
          <w:rFonts w:ascii="Times New Roman" w:eastAsia="Times New Roman" w:hAnsi="Times New Roman" w:cs="Times New Roman"/>
          <w:lang w:val="kk-KZ"/>
        </w:rPr>
      </w:pPr>
      <w:r w:rsidRPr="0061243D">
        <w:rPr>
          <w:rFonts w:ascii="Times New Roman" w:eastAsia="Times New Roman" w:hAnsi="Times New Roman" w:cs="Times New Roman"/>
          <w:b/>
          <w:lang w:val="kk-KZ"/>
        </w:rPr>
        <w:t>Грантты іске асыру шеңберіндегі әлеуметтік жобаның, әлеуметтік бағдарламаның атауы (бағыт):</w:t>
      </w:r>
      <w:r w:rsidRPr="0061243D">
        <w:rPr>
          <w:rFonts w:ascii="Times New Roman" w:eastAsia="Times New Roman" w:hAnsi="Times New Roman" w:cs="Times New Roman"/>
          <w:bCs/>
          <w:u w:val="single"/>
          <w:lang w:val="kk-KZ"/>
        </w:rPr>
        <w:t>Алаяқтық схемалар мен «инфобизнесмендерді» әшкерелеу арқылы алаяқтықтың алдын алу және қаржылық сауаттылықты арттыру</w:t>
      </w:r>
    </w:p>
    <w:p w:rsidR="00304734" w:rsidRPr="0061243D" w:rsidRDefault="00304734" w:rsidP="0007514E">
      <w:pPr>
        <w:numPr>
          <w:ilvl w:val="0"/>
          <w:numId w:val="1"/>
        </w:numPr>
        <w:spacing w:after="0" w:line="240" w:lineRule="auto"/>
        <w:ind w:left="426"/>
        <w:jc w:val="both"/>
        <w:rPr>
          <w:rFonts w:ascii="Times New Roman" w:eastAsia="Times New Roman" w:hAnsi="Times New Roman" w:cs="Times New Roman"/>
          <w:lang w:val="kk-KZ"/>
        </w:rPr>
      </w:pPr>
      <w:r w:rsidRPr="0061243D">
        <w:rPr>
          <w:rFonts w:ascii="Times New Roman" w:eastAsia="Times New Roman" w:hAnsi="Times New Roman" w:cs="Times New Roman"/>
          <w:b/>
          <w:lang w:val="kk-KZ"/>
        </w:rPr>
        <w:t xml:space="preserve">Әлеуметтік жобаны және/немесе әлеуметтік бағдарламаны іске асыру кезеңінің басталу және аяқталу күні: </w:t>
      </w:r>
      <w:r w:rsidRPr="0061243D">
        <w:rPr>
          <w:rFonts w:ascii="Times New Roman" w:eastAsia="Times New Roman" w:hAnsi="Times New Roman" w:cs="Times New Roman"/>
          <w:lang w:val="kk-KZ"/>
        </w:rPr>
        <w:t xml:space="preserve">27.07.2023-30.11.2023 </w:t>
      </w:r>
    </w:p>
    <w:p w:rsidR="00304734" w:rsidRPr="0061243D" w:rsidRDefault="00304734" w:rsidP="0007514E">
      <w:pPr>
        <w:numPr>
          <w:ilvl w:val="0"/>
          <w:numId w:val="1"/>
        </w:numPr>
        <w:spacing w:after="0" w:line="240" w:lineRule="auto"/>
        <w:ind w:left="426"/>
        <w:jc w:val="both"/>
        <w:rPr>
          <w:rFonts w:ascii="Times New Roman" w:eastAsia="Times New Roman" w:hAnsi="Times New Roman" w:cs="Times New Roman"/>
          <w:lang w:val="kk-KZ"/>
        </w:rPr>
      </w:pPr>
      <w:r w:rsidRPr="0061243D">
        <w:rPr>
          <w:rFonts w:ascii="Times New Roman" w:eastAsia="Times New Roman" w:hAnsi="Times New Roman" w:cs="Times New Roman"/>
          <w:b/>
          <w:lang w:val="kk-KZ"/>
        </w:rPr>
        <w:t xml:space="preserve">Грантты іске асыруға бөлінген қаражаттың жалпы сомасы: </w:t>
      </w:r>
      <w:r w:rsidRPr="0061243D">
        <w:rPr>
          <w:rFonts w:ascii="Times New Roman" w:eastAsia="Times New Roman" w:hAnsi="Times New Roman" w:cs="Times New Roman"/>
          <w:lang w:val="kk-KZ"/>
        </w:rPr>
        <w:t>6 000 000 (алты миллион) теңге.</w:t>
      </w:r>
    </w:p>
    <w:p w:rsidR="00CD6A98" w:rsidRPr="0061243D" w:rsidRDefault="00CD6A98" w:rsidP="0007514E">
      <w:pPr>
        <w:spacing w:after="0" w:line="240" w:lineRule="auto"/>
        <w:jc w:val="both"/>
        <w:rPr>
          <w:rFonts w:ascii="Times New Roman" w:eastAsia="Times New Roman" w:hAnsi="Times New Roman" w:cs="Times New Roman"/>
          <w:lang w:val="kk-KZ"/>
        </w:rPr>
      </w:pPr>
    </w:p>
    <w:p w:rsidR="00CD6A98" w:rsidRPr="0061243D" w:rsidRDefault="00304734" w:rsidP="0007514E">
      <w:pPr>
        <w:tabs>
          <w:tab w:val="left" w:pos="851"/>
        </w:tabs>
        <w:spacing w:after="0" w:line="240" w:lineRule="auto"/>
        <w:jc w:val="both"/>
        <w:textAlignment w:val="baseline"/>
        <w:rPr>
          <w:rFonts w:ascii="Times New Roman" w:eastAsia="Times New Roman" w:hAnsi="Times New Roman" w:cs="Times New Roman"/>
          <w:i/>
          <w:spacing w:val="2"/>
          <w:lang w:val="kk-KZ" w:eastAsia="ru-RU"/>
        </w:rPr>
      </w:pPr>
      <w:r w:rsidRPr="0061243D">
        <w:rPr>
          <w:rFonts w:ascii="Times New Roman" w:eastAsia="Times New Roman" w:hAnsi="Times New Roman" w:cs="Times New Roman"/>
          <w:b/>
          <w:spacing w:val="2"/>
          <w:lang w:val="kk-KZ" w:eastAsia="ru-RU"/>
        </w:rPr>
        <w:t>1. Әлеуметтік жоба шеңберіндегі іс-шараларды сипаттаңыз</w:t>
      </w:r>
    </w:p>
    <w:p w:rsidR="00CD6A98" w:rsidRPr="0061243D" w:rsidRDefault="00304734" w:rsidP="0007514E">
      <w:pPr>
        <w:tabs>
          <w:tab w:val="left" w:pos="851"/>
        </w:tabs>
        <w:spacing w:after="0" w:line="240" w:lineRule="auto"/>
        <w:jc w:val="both"/>
        <w:textAlignment w:val="baseline"/>
        <w:rPr>
          <w:rFonts w:ascii="Times New Roman" w:eastAsia="Times New Roman" w:hAnsi="Times New Roman" w:cs="Times New Roman"/>
          <w:i/>
          <w:spacing w:val="2"/>
          <w:lang w:val="kk-KZ" w:eastAsia="ru-RU"/>
        </w:rPr>
      </w:pPr>
      <w:r w:rsidRPr="0061243D">
        <w:rPr>
          <w:rFonts w:ascii="Times New Roman" w:eastAsia="Times New Roman" w:hAnsi="Times New Roman" w:cs="Times New Roman"/>
          <w:i/>
          <w:spacing w:val="2"/>
          <w:lang w:val="kk-KZ" w:eastAsia="ru-RU"/>
        </w:rPr>
        <w:t xml:space="preserve">    </w:t>
      </w:r>
    </w:p>
    <w:p w:rsidR="00CD6A98" w:rsidRPr="0061243D" w:rsidRDefault="00304734" w:rsidP="0007514E">
      <w:pPr>
        <w:tabs>
          <w:tab w:val="left" w:pos="851"/>
        </w:tabs>
        <w:spacing w:after="0" w:line="240" w:lineRule="auto"/>
        <w:jc w:val="both"/>
        <w:textAlignment w:val="baseline"/>
        <w:rPr>
          <w:rFonts w:ascii="Times New Roman" w:eastAsia="Times New Roman" w:hAnsi="Times New Roman" w:cs="Times New Roman"/>
          <w:i/>
          <w:spacing w:val="2"/>
          <w:lang w:val="kk-KZ" w:eastAsia="ru-RU"/>
        </w:rPr>
      </w:pPr>
      <w:r w:rsidRPr="0061243D">
        <w:rPr>
          <w:rFonts w:ascii="Times New Roman" w:eastAsia="Times New Roman" w:hAnsi="Times New Roman" w:cs="Times New Roman"/>
          <w:i/>
          <w:spacing w:val="2"/>
          <w:lang w:val="kk-KZ" w:eastAsia="ru-RU"/>
        </w:rPr>
        <w:t>Гранттық шарттың №3 қосымшасына (жобаның жан жақтық сипаттамасы) сәйкес жоспарланған индикаторларға қол жеткізу деңгейін, қатысушылардың күнін, орнын, санын көрсете отырып, әлеуметтік жобаны іске асыру шеңберінде жүргізілген барлық іс-шараларды егжей-тегжейлі сипаттау және талдау қажет.</w:t>
      </w:r>
    </w:p>
    <w:p w:rsidR="00CD6A98" w:rsidRPr="0061243D" w:rsidRDefault="00CD6A98" w:rsidP="0007514E">
      <w:pPr>
        <w:tabs>
          <w:tab w:val="left" w:pos="851"/>
        </w:tabs>
        <w:spacing w:after="0" w:line="240" w:lineRule="auto"/>
        <w:jc w:val="both"/>
        <w:textAlignment w:val="baseline"/>
        <w:rPr>
          <w:rFonts w:ascii="Times New Roman" w:eastAsia="Times New Roman" w:hAnsi="Times New Roman" w:cs="Times New Roman"/>
          <w:i/>
          <w:spacing w:val="2"/>
          <w:lang w:val="kk-KZ" w:eastAsia="ru-RU"/>
        </w:rPr>
      </w:pPr>
    </w:p>
    <w:p w:rsidR="00CD6A98" w:rsidRPr="0061243D" w:rsidRDefault="00304734" w:rsidP="0007514E">
      <w:pPr>
        <w:tabs>
          <w:tab w:val="left" w:pos="851"/>
        </w:tabs>
        <w:spacing w:after="0" w:line="240" w:lineRule="auto"/>
        <w:jc w:val="both"/>
        <w:textAlignment w:val="baseline"/>
        <w:rPr>
          <w:rFonts w:ascii="Times New Roman" w:hAnsi="Times New Roman" w:cs="Times New Roman"/>
          <w:lang w:val="kk-KZ"/>
        </w:rPr>
      </w:pPr>
      <w:r w:rsidRPr="0061243D">
        <w:rPr>
          <w:rFonts w:ascii="Times New Roman" w:eastAsia="Times New Roman" w:hAnsi="Times New Roman" w:cs="Times New Roman"/>
          <w:b/>
          <w:lang w:val="kk-KZ" w:eastAsia="ru-RU"/>
        </w:rPr>
        <w:t xml:space="preserve">Жоба мақсаты: </w:t>
      </w:r>
      <w:r w:rsidRPr="0061243D">
        <w:rPr>
          <w:rFonts w:ascii="Times New Roman" w:hAnsi="Times New Roman" w:cs="Times New Roman"/>
          <w:lang w:val="kk-KZ"/>
        </w:rPr>
        <w:t>Интернет кеңістікте «Алаяқтар» Алаяқтарға қарсы іс-әрекеттеріне бағытталған ақпараттық материалдарды әзірлеу және қоғамға таныстыру. Алаяқтық схемалар мен «инфобизнесмендерді» әшкерелеу арқылы алаяқтықтың алдын-алу және қаржылық сауаттылықты арттыру.</w:t>
      </w:r>
    </w:p>
    <w:p w:rsidR="00304734" w:rsidRPr="0061243D" w:rsidRDefault="00304734" w:rsidP="0007514E">
      <w:pPr>
        <w:tabs>
          <w:tab w:val="left" w:pos="851"/>
        </w:tabs>
        <w:spacing w:after="0" w:line="240" w:lineRule="auto"/>
        <w:jc w:val="both"/>
        <w:textAlignment w:val="baseline"/>
        <w:rPr>
          <w:rFonts w:ascii="Times New Roman" w:hAnsi="Times New Roman" w:cs="Times New Roman"/>
          <w:b/>
          <w:lang w:val="kk-KZ"/>
        </w:rPr>
      </w:pPr>
    </w:p>
    <w:p w:rsidR="00CD6A98" w:rsidRPr="0061243D" w:rsidRDefault="00304734" w:rsidP="0007514E">
      <w:pPr>
        <w:spacing w:after="0" w:line="240" w:lineRule="auto"/>
        <w:ind w:left="23"/>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 xml:space="preserve">Жобаны іске асырудан қол жеткізілген нәтиже: </w:t>
      </w:r>
      <w:r w:rsidRPr="0061243D">
        <w:rPr>
          <w:rFonts w:ascii="Times New Roman" w:eastAsia="Times New Roman" w:hAnsi="Times New Roman" w:cs="Times New Roman"/>
          <w:b/>
          <w:lang w:val="kk-KZ" w:eastAsia="ru-RU"/>
        </w:rPr>
        <w:br/>
      </w:r>
    </w:p>
    <w:p w:rsidR="00CD6A98" w:rsidRPr="0061243D" w:rsidRDefault="00304734" w:rsidP="0007514E">
      <w:pPr>
        <w:spacing w:after="0" w:line="240" w:lineRule="auto"/>
        <w:ind w:left="23"/>
        <w:rPr>
          <w:rFonts w:ascii="Times New Roman" w:hAnsi="Times New Roman" w:cs="Times New Roman"/>
          <w:lang w:val="kk-KZ"/>
        </w:rPr>
      </w:pPr>
      <w:r w:rsidRPr="0061243D">
        <w:rPr>
          <w:rFonts w:ascii="Times New Roman" w:hAnsi="Times New Roman" w:cs="Times New Roman"/>
          <w:lang w:val="kk-KZ"/>
        </w:rPr>
        <w:t>Жобаға қатысу</w:t>
      </w:r>
      <w:r w:rsidR="003D638D">
        <w:rPr>
          <w:rFonts w:ascii="Times New Roman" w:hAnsi="Times New Roman" w:cs="Times New Roman"/>
          <w:lang w:val="kk-KZ"/>
        </w:rPr>
        <w:t xml:space="preserve"> арқылы тікелей қамту – 573</w:t>
      </w:r>
      <w:r w:rsidRPr="0061243D">
        <w:rPr>
          <w:rFonts w:ascii="Times New Roman" w:hAnsi="Times New Roman" w:cs="Times New Roman"/>
          <w:lang w:val="kk-KZ"/>
        </w:rPr>
        <w:t xml:space="preserve"> адам (</w:t>
      </w:r>
      <w:r w:rsidR="003D638D">
        <w:rPr>
          <w:rFonts w:ascii="Times New Roman" w:hAnsi="Times New Roman" w:cs="Times New Roman"/>
          <w:lang w:val="kk-KZ"/>
        </w:rPr>
        <w:t>Жетісу облысының тұрғындары), жанама қамту – 3</w:t>
      </w:r>
      <w:r w:rsidRPr="0061243D">
        <w:rPr>
          <w:rFonts w:ascii="Times New Roman" w:hAnsi="Times New Roman" w:cs="Times New Roman"/>
          <w:lang w:val="kk-KZ"/>
        </w:rPr>
        <w:t>000 адам.</w:t>
      </w:r>
    </w:p>
    <w:p w:rsidR="00CD6A98" w:rsidRPr="0061243D" w:rsidRDefault="00FF3181" w:rsidP="0007514E">
      <w:pPr>
        <w:pStyle w:val="a4"/>
        <w:numPr>
          <w:ilvl w:val="0"/>
          <w:numId w:val="2"/>
        </w:numPr>
        <w:spacing w:after="0" w:line="240" w:lineRule="auto"/>
        <w:ind w:left="0" w:firstLine="274"/>
        <w:jc w:val="both"/>
        <w:rPr>
          <w:rFonts w:ascii="Times New Roman" w:hAnsi="Times New Roman" w:cs="Times New Roman"/>
          <w:lang w:val="kk-KZ"/>
        </w:rPr>
      </w:pPr>
      <w:r w:rsidRPr="0061243D">
        <w:rPr>
          <w:rFonts w:ascii="Times New Roman" w:hAnsi="Times New Roman" w:cs="Times New Roman"/>
          <w:lang w:val="kk-KZ"/>
        </w:rPr>
        <w:t xml:space="preserve">Жетісу облысында орналасқан 8 аудан (Алакөл, Ақсу, Сарқан, Ескелді, Қаратал, Кербұлақ, Көксу, Панфилов) және 2 қалада (Текелі, Талдықорған) тұрғындарын қаржылық сауаттылық және алаяқтықтың алдын-алу бағытында семинар және жоба туралы ақпараттық кездесу форматында </w:t>
      </w:r>
      <w:r w:rsidRPr="0061243D">
        <w:rPr>
          <w:rFonts w:ascii="Times New Roman" w:hAnsi="Times New Roman" w:cs="Times New Roman"/>
          <w:b/>
          <w:lang w:val="kk-KZ"/>
        </w:rPr>
        <w:t>10 іс-шара</w:t>
      </w:r>
      <w:r w:rsidRPr="0061243D">
        <w:rPr>
          <w:rFonts w:ascii="Times New Roman" w:hAnsi="Times New Roman" w:cs="Times New Roman"/>
          <w:lang w:val="kk-KZ"/>
        </w:rPr>
        <w:t xml:space="preserve"> өтілді. Оған жалпы көлемі – </w:t>
      </w:r>
      <w:r w:rsidR="003D638D">
        <w:rPr>
          <w:rFonts w:ascii="Times New Roman" w:hAnsi="Times New Roman" w:cs="Times New Roman"/>
          <w:b/>
          <w:lang w:val="kk-KZ"/>
        </w:rPr>
        <w:t>4</w:t>
      </w:r>
      <w:r w:rsidR="003D638D" w:rsidRPr="003D638D">
        <w:rPr>
          <w:rFonts w:ascii="Times New Roman" w:hAnsi="Times New Roman" w:cs="Times New Roman"/>
          <w:b/>
          <w:lang w:val="kk-KZ"/>
        </w:rPr>
        <w:t>37</w:t>
      </w:r>
      <w:r w:rsidRPr="003D638D">
        <w:rPr>
          <w:rFonts w:ascii="Times New Roman" w:hAnsi="Times New Roman" w:cs="Times New Roman"/>
          <w:b/>
          <w:lang w:val="kk-KZ"/>
        </w:rPr>
        <w:t xml:space="preserve"> </w:t>
      </w:r>
      <w:r w:rsidRPr="0061243D">
        <w:rPr>
          <w:rFonts w:ascii="Times New Roman" w:hAnsi="Times New Roman" w:cs="Times New Roman"/>
          <w:b/>
          <w:lang w:val="kk-KZ"/>
        </w:rPr>
        <w:t>адам</w:t>
      </w:r>
      <w:r w:rsidRPr="0061243D">
        <w:rPr>
          <w:rFonts w:ascii="Times New Roman" w:hAnsi="Times New Roman" w:cs="Times New Roman"/>
          <w:lang w:val="kk-KZ"/>
        </w:rPr>
        <w:t xml:space="preserve"> қатысты. </w:t>
      </w:r>
    </w:p>
    <w:p w:rsidR="00FF3181" w:rsidRPr="0061243D" w:rsidRDefault="00FF3181" w:rsidP="0007514E">
      <w:pPr>
        <w:pStyle w:val="a4"/>
        <w:numPr>
          <w:ilvl w:val="0"/>
          <w:numId w:val="2"/>
        </w:numPr>
        <w:spacing w:after="0" w:line="240" w:lineRule="auto"/>
        <w:ind w:left="0" w:firstLine="274"/>
        <w:jc w:val="both"/>
        <w:rPr>
          <w:rFonts w:ascii="Times New Roman" w:hAnsi="Times New Roman" w:cs="Times New Roman"/>
          <w:lang w:val="kk-KZ"/>
        </w:rPr>
      </w:pPr>
      <w:r w:rsidRPr="0061243D">
        <w:rPr>
          <w:rFonts w:ascii="Times New Roman" w:hAnsi="Times New Roman" w:cs="Times New Roman"/>
          <w:lang w:val="kk-KZ"/>
        </w:rPr>
        <w:t xml:space="preserve">Әр іс-шараларға құзырлы органдардан, атап айтқанда Прокуратура, Криминалдық полиция бөлімдерінің жедел уәкілдері, банк қызметкерлері және жергілікті атқарушы органдар тарапынан мамандар тартылды. Жалпы </w:t>
      </w:r>
      <w:r w:rsidRPr="0061243D">
        <w:rPr>
          <w:rFonts w:ascii="Times New Roman" w:hAnsi="Times New Roman" w:cs="Times New Roman"/>
          <w:b/>
          <w:lang w:val="kk-KZ"/>
        </w:rPr>
        <w:t>20 маман</w:t>
      </w:r>
      <w:r w:rsidRPr="0061243D">
        <w:rPr>
          <w:rFonts w:ascii="Times New Roman" w:hAnsi="Times New Roman" w:cs="Times New Roman"/>
          <w:lang w:val="kk-KZ"/>
        </w:rPr>
        <w:t xml:space="preserve"> тартылды. </w:t>
      </w:r>
    </w:p>
    <w:p w:rsidR="00FF3181" w:rsidRPr="0061243D" w:rsidRDefault="00FF3181" w:rsidP="0007514E">
      <w:pPr>
        <w:pStyle w:val="a4"/>
        <w:numPr>
          <w:ilvl w:val="0"/>
          <w:numId w:val="2"/>
        </w:numPr>
        <w:spacing w:after="0" w:line="240" w:lineRule="auto"/>
        <w:ind w:left="0" w:firstLine="274"/>
        <w:jc w:val="both"/>
        <w:rPr>
          <w:rFonts w:ascii="Times New Roman" w:hAnsi="Times New Roman" w:cs="Times New Roman"/>
          <w:lang w:val="kk-KZ"/>
        </w:rPr>
      </w:pPr>
      <w:r w:rsidRPr="0061243D">
        <w:rPr>
          <w:rFonts w:ascii="Times New Roman" w:hAnsi="Times New Roman" w:cs="Times New Roman"/>
          <w:lang w:val="kk-KZ"/>
        </w:rPr>
        <w:t xml:space="preserve">Қаржылық сауаттылықты және өмірлік маңызды дағдыларды қалыптастыру, алаяқтықтың алдын-алу, ақпараттық қауіпсіздікті сақтауды қамтамасыз ету мақсатында </w:t>
      </w:r>
      <w:r w:rsidRPr="0061243D">
        <w:rPr>
          <w:rFonts w:ascii="Times New Roman" w:hAnsi="Times New Roman" w:cs="Times New Roman"/>
          <w:b/>
          <w:lang w:val="kk-KZ"/>
        </w:rPr>
        <w:t>10 бейнесабақ</w:t>
      </w:r>
      <w:r w:rsidRPr="0061243D">
        <w:rPr>
          <w:rFonts w:ascii="Times New Roman" w:hAnsi="Times New Roman" w:cs="Times New Roman"/>
          <w:lang w:val="kk-KZ"/>
        </w:rPr>
        <w:t xml:space="preserve"> түсірілді.</w:t>
      </w:r>
    </w:p>
    <w:p w:rsidR="00FF3181" w:rsidRPr="0061243D" w:rsidRDefault="00FF3181" w:rsidP="0007514E">
      <w:pPr>
        <w:pStyle w:val="a4"/>
        <w:numPr>
          <w:ilvl w:val="0"/>
          <w:numId w:val="2"/>
        </w:numPr>
        <w:spacing w:after="0" w:line="240" w:lineRule="auto"/>
        <w:ind w:left="0" w:firstLine="274"/>
        <w:jc w:val="both"/>
        <w:rPr>
          <w:rFonts w:ascii="Times New Roman" w:hAnsi="Times New Roman" w:cs="Times New Roman"/>
          <w:lang w:val="kk-KZ"/>
        </w:rPr>
      </w:pPr>
      <w:r w:rsidRPr="0061243D">
        <w:rPr>
          <w:rFonts w:ascii="Times New Roman" w:hAnsi="Times New Roman" w:cs="Times New Roman"/>
          <w:lang w:val="kk-KZ"/>
        </w:rPr>
        <w:t xml:space="preserve">«Онлайн қолдау орталығы» қызметі іске қосылып, </w:t>
      </w:r>
      <w:r w:rsidRPr="0061243D">
        <w:rPr>
          <w:rFonts w:ascii="Times New Roman" w:hAnsi="Times New Roman" w:cs="Times New Roman"/>
          <w:b/>
          <w:lang w:val="kk-KZ"/>
        </w:rPr>
        <w:t>2 маман</w:t>
      </w:r>
      <w:r w:rsidRPr="0061243D">
        <w:rPr>
          <w:rFonts w:ascii="Times New Roman" w:hAnsi="Times New Roman" w:cs="Times New Roman"/>
          <w:lang w:val="kk-KZ"/>
        </w:rPr>
        <w:t xml:space="preserve"> тартылды және жоба аясында барлығы </w:t>
      </w:r>
      <w:r w:rsidRPr="0061243D">
        <w:rPr>
          <w:rFonts w:ascii="Times New Roman" w:hAnsi="Times New Roman" w:cs="Times New Roman"/>
          <w:b/>
          <w:lang w:val="kk-KZ"/>
        </w:rPr>
        <w:t>52 адамға</w:t>
      </w:r>
      <w:r w:rsidRPr="0061243D">
        <w:rPr>
          <w:rFonts w:ascii="Times New Roman" w:hAnsi="Times New Roman" w:cs="Times New Roman"/>
          <w:lang w:val="kk-KZ"/>
        </w:rPr>
        <w:t xml:space="preserve"> кеңес берілді.</w:t>
      </w:r>
    </w:p>
    <w:p w:rsidR="00FF3181" w:rsidRPr="0061243D" w:rsidRDefault="00065932" w:rsidP="0007514E">
      <w:pPr>
        <w:pStyle w:val="a4"/>
        <w:numPr>
          <w:ilvl w:val="0"/>
          <w:numId w:val="2"/>
        </w:numPr>
        <w:spacing w:after="0" w:line="240" w:lineRule="auto"/>
        <w:ind w:left="0" w:firstLine="274"/>
        <w:jc w:val="both"/>
        <w:rPr>
          <w:rFonts w:ascii="Times New Roman" w:hAnsi="Times New Roman" w:cs="Times New Roman"/>
          <w:lang w:val="kk-KZ"/>
        </w:rPr>
      </w:pPr>
      <w:r w:rsidRPr="0061243D">
        <w:rPr>
          <w:rFonts w:ascii="Times New Roman" w:hAnsi="Times New Roman" w:cs="Times New Roman"/>
          <w:lang w:val="kk-KZ"/>
        </w:rPr>
        <w:t xml:space="preserve">«Тікелей эфир» бағыты бойынша аранйы қаржы маманы </w:t>
      </w:r>
      <w:r w:rsidRPr="0061243D">
        <w:rPr>
          <w:rFonts w:ascii="Times New Roman" w:hAnsi="Times New Roman" w:cs="Times New Roman"/>
          <w:b/>
          <w:lang w:val="kk-KZ"/>
        </w:rPr>
        <w:t xml:space="preserve">5 рет тікелей эфир </w:t>
      </w:r>
      <w:r w:rsidRPr="0061243D">
        <w:rPr>
          <w:rFonts w:ascii="Times New Roman" w:hAnsi="Times New Roman" w:cs="Times New Roman"/>
          <w:lang w:val="kk-KZ"/>
        </w:rPr>
        <w:t xml:space="preserve">өткізіп, сұрақтарға жауап берді. </w:t>
      </w:r>
    </w:p>
    <w:p w:rsidR="00065932" w:rsidRPr="0061243D" w:rsidRDefault="00065932" w:rsidP="0007514E">
      <w:pPr>
        <w:pStyle w:val="a4"/>
        <w:numPr>
          <w:ilvl w:val="0"/>
          <w:numId w:val="2"/>
        </w:numPr>
        <w:spacing w:after="0" w:line="240" w:lineRule="auto"/>
        <w:ind w:left="0" w:firstLine="274"/>
        <w:jc w:val="both"/>
        <w:rPr>
          <w:rFonts w:ascii="Times New Roman" w:hAnsi="Times New Roman" w:cs="Times New Roman"/>
          <w:lang w:val="kk-KZ"/>
        </w:rPr>
      </w:pPr>
      <w:r w:rsidRPr="0061243D">
        <w:rPr>
          <w:rFonts w:ascii="Times New Roman" w:hAnsi="Times New Roman" w:cs="Times New Roman"/>
          <w:b/>
          <w:lang w:val="kk-KZ"/>
        </w:rPr>
        <w:t>100 адамның</w:t>
      </w:r>
      <w:r w:rsidRPr="0061243D">
        <w:rPr>
          <w:rFonts w:ascii="Times New Roman" w:hAnsi="Times New Roman" w:cs="Times New Roman"/>
          <w:lang w:val="kk-KZ"/>
        </w:rPr>
        <w:t xml:space="preserve"> қатысуымен қорытынды форум ұйымдастырылды.</w:t>
      </w:r>
    </w:p>
    <w:p w:rsidR="00065932" w:rsidRPr="0061243D" w:rsidRDefault="00065932" w:rsidP="0007514E">
      <w:pPr>
        <w:pStyle w:val="a4"/>
        <w:numPr>
          <w:ilvl w:val="0"/>
          <w:numId w:val="2"/>
        </w:numPr>
        <w:spacing w:after="0" w:line="240" w:lineRule="auto"/>
        <w:ind w:left="0" w:firstLine="274"/>
        <w:jc w:val="both"/>
        <w:rPr>
          <w:rFonts w:ascii="Times New Roman" w:hAnsi="Times New Roman" w:cs="Times New Roman"/>
          <w:lang w:val="kk-KZ"/>
        </w:rPr>
      </w:pPr>
      <w:r w:rsidRPr="0061243D">
        <w:rPr>
          <w:rFonts w:ascii="Times New Roman" w:hAnsi="Times New Roman" w:cs="Times New Roman"/>
          <w:lang w:val="kk-KZ"/>
        </w:rPr>
        <w:lastRenderedPageBreak/>
        <w:t>Жобаның маңыздылығын арттыру мақсатында Жетісу облысы экономикалық тергеп-тексеру департаментімен өзара ынтымақтастық туралы меморандумға қол қойылды.</w:t>
      </w:r>
    </w:p>
    <w:p w:rsidR="00065932" w:rsidRPr="0061243D" w:rsidRDefault="00065932" w:rsidP="0007514E">
      <w:pPr>
        <w:pStyle w:val="a4"/>
        <w:numPr>
          <w:ilvl w:val="0"/>
          <w:numId w:val="2"/>
        </w:numPr>
        <w:spacing w:after="0" w:line="240" w:lineRule="auto"/>
        <w:ind w:left="0" w:firstLine="274"/>
        <w:jc w:val="both"/>
        <w:rPr>
          <w:rFonts w:ascii="Times New Roman" w:hAnsi="Times New Roman" w:cs="Times New Roman"/>
          <w:lang w:val="kk-KZ"/>
        </w:rPr>
      </w:pPr>
      <w:r w:rsidRPr="0061243D">
        <w:rPr>
          <w:rFonts w:ascii="Times New Roman" w:hAnsi="Times New Roman" w:cs="Times New Roman"/>
          <w:lang w:val="kk-KZ"/>
        </w:rPr>
        <w:t xml:space="preserve">Жалпы жобаның арнайы парақшасы арқылы </w:t>
      </w:r>
      <w:r w:rsidRPr="0061243D">
        <w:rPr>
          <w:rFonts w:ascii="Times New Roman" w:hAnsi="Times New Roman" w:cs="Times New Roman"/>
          <w:b/>
          <w:lang w:val="kk-KZ"/>
        </w:rPr>
        <w:t>50 пост</w:t>
      </w:r>
      <w:r w:rsidRPr="0061243D">
        <w:rPr>
          <w:rFonts w:ascii="Times New Roman" w:hAnsi="Times New Roman" w:cs="Times New Roman"/>
          <w:lang w:val="kk-KZ"/>
        </w:rPr>
        <w:t xml:space="preserve"> жарияланып, халыққа ақпарат берілді. </w:t>
      </w:r>
    </w:p>
    <w:p w:rsidR="00CD6A98" w:rsidRPr="0061243D" w:rsidRDefault="00CD6A98" w:rsidP="0007514E">
      <w:pPr>
        <w:tabs>
          <w:tab w:val="left" w:pos="851"/>
        </w:tabs>
        <w:spacing w:after="0" w:line="240" w:lineRule="auto"/>
        <w:jc w:val="both"/>
        <w:textAlignment w:val="baseline"/>
        <w:rPr>
          <w:rFonts w:ascii="Times New Roman" w:eastAsia="Times New Roman" w:hAnsi="Times New Roman" w:cs="Times New Roman"/>
          <w:b/>
          <w:bCs/>
          <w:i/>
          <w:spacing w:val="2"/>
          <w:lang w:val="kk-KZ" w:eastAsia="ru-RU"/>
        </w:rPr>
      </w:pPr>
    </w:p>
    <w:p w:rsidR="00CD6A98" w:rsidRPr="0061243D" w:rsidRDefault="00304734" w:rsidP="0007514E">
      <w:pPr>
        <w:pStyle w:val="a5"/>
        <w:rPr>
          <w:rFonts w:ascii="Times New Roman" w:eastAsia="Times New Roman" w:hAnsi="Times New Roman"/>
          <w:i/>
          <w:spacing w:val="2"/>
          <w:lang w:val="kk-KZ" w:eastAsia="ru-RU"/>
        </w:rPr>
      </w:pPr>
      <w:r w:rsidRPr="0061243D">
        <w:rPr>
          <w:rFonts w:ascii="Times New Roman" w:eastAsia="Times New Roman" w:hAnsi="Times New Roman"/>
          <w:i/>
          <w:spacing w:val="2"/>
          <w:lang w:val="kk-KZ" w:eastAsia="ru-RU"/>
        </w:rPr>
        <w:t xml:space="preserve"> (жобаның жан жақтық сипаттамасы) сәйкес жоспарланған индикаторларға қол жеткізу деңгейін, қатысушылардың күнін, орнын, санын көрсете отырып, әлеуметтік жобаны іске асыру шеңберінде жүргізілген барлық іс-шараларды егжей-тегжейлі сипаттау және талдау қажет.</w:t>
      </w:r>
    </w:p>
    <w:p w:rsidR="00CD6A98" w:rsidRPr="0061243D" w:rsidRDefault="00CD6A98" w:rsidP="0007514E">
      <w:pPr>
        <w:pStyle w:val="a5"/>
        <w:rPr>
          <w:rFonts w:ascii="Times New Roman" w:eastAsia="Times New Roman" w:hAnsi="Times New Roman"/>
          <w:i/>
          <w:spacing w:val="2"/>
          <w:lang w:val="kk-KZ" w:eastAsia="ru-RU"/>
        </w:rPr>
      </w:pPr>
    </w:p>
    <w:p w:rsidR="00065932" w:rsidRPr="0061243D" w:rsidRDefault="00065932" w:rsidP="0007514E">
      <w:pPr>
        <w:tabs>
          <w:tab w:val="left" w:pos="851"/>
        </w:tabs>
        <w:spacing w:after="0" w:line="240" w:lineRule="auto"/>
        <w:jc w:val="both"/>
        <w:textAlignment w:val="baseline"/>
        <w:rPr>
          <w:rFonts w:ascii="Times New Roman" w:eastAsia="Calibri" w:hAnsi="Times New Roman" w:cs="Times New Roman"/>
          <w:b/>
          <w:lang w:val="kk-KZ"/>
        </w:rPr>
      </w:pPr>
      <w:r w:rsidRPr="0061243D">
        <w:rPr>
          <w:rFonts w:ascii="Times New Roman" w:eastAsia="Calibri" w:hAnsi="Times New Roman" w:cs="Times New Roman"/>
          <w:b/>
          <w:lang w:val="kk-KZ"/>
        </w:rPr>
        <w:t>1 міндет. Интернет пайдаланушылар арасында жобаны танымал ету мақсатында ілгерілету жұмыстарын жандандандыру</w:t>
      </w:r>
    </w:p>
    <w:p w:rsidR="00065932" w:rsidRPr="0061243D" w:rsidRDefault="00304734" w:rsidP="0007514E">
      <w:pPr>
        <w:tabs>
          <w:tab w:val="left" w:pos="851"/>
        </w:tabs>
        <w:spacing w:after="0" w:line="240" w:lineRule="auto"/>
        <w:jc w:val="both"/>
        <w:textAlignment w:val="baseline"/>
        <w:rPr>
          <w:rFonts w:ascii="Times New Roman" w:eastAsia="Times New Roman" w:hAnsi="Times New Roman" w:cs="Times New Roman"/>
          <w:lang w:val="kk-KZ" w:eastAsia="ru-RU"/>
        </w:rPr>
      </w:pPr>
      <w:r w:rsidRPr="0061243D">
        <w:rPr>
          <w:rFonts w:ascii="Times New Roman" w:eastAsia="Times New Roman" w:hAnsi="Times New Roman" w:cs="Times New Roman"/>
          <w:b/>
          <w:bCs/>
          <w:lang w:val="kk-KZ" w:eastAsia="ru-RU"/>
        </w:rPr>
        <w:t xml:space="preserve">1 іс-шара:  </w:t>
      </w:r>
      <w:r w:rsidR="00065932" w:rsidRPr="0061243D">
        <w:rPr>
          <w:rFonts w:ascii="Times New Roman" w:eastAsia="Times New Roman" w:hAnsi="Times New Roman" w:cs="Times New Roman"/>
          <w:b/>
          <w:bCs/>
          <w:lang w:val="kk-KZ" w:eastAsia="ru-RU"/>
        </w:rPr>
        <w:t>Әлеуметтік желілерде «Алаяқ kz» парақшаларын ашу, интернет порталын құру</w:t>
      </w:r>
      <w:r w:rsidRPr="0061243D">
        <w:rPr>
          <w:rFonts w:ascii="Times New Roman" w:eastAsia="Times New Roman" w:hAnsi="Times New Roman" w:cs="Times New Roman"/>
          <w:b/>
          <w:bCs/>
          <w:lang w:val="kk-KZ" w:eastAsia="ru-RU"/>
        </w:rPr>
        <w:br/>
      </w:r>
      <w:r w:rsidRPr="0061243D">
        <w:rPr>
          <w:rFonts w:ascii="Times New Roman" w:eastAsia="Times New Roman" w:hAnsi="Times New Roman" w:cs="Times New Roman"/>
          <w:i/>
          <w:spacing w:val="2"/>
          <w:lang w:val="kk-KZ" w:eastAsia="ru-RU"/>
        </w:rPr>
        <w:t xml:space="preserve">Тапсырманы іске асыру мерзімі: </w:t>
      </w:r>
      <w:r w:rsidR="00065932" w:rsidRPr="0061243D">
        <w:rPr>
          <w:rFonts w:ascii="Times New Roman" w:hAnsi="Times New Roman" w:cs="Times New Roman"/>
          <w:lang w:val="kk-KZ"/>
        </w:rPr>
        <w:t>27.07</w:t>
      </w:r>
      <w:r w:rsidRPr="0061243D">
        <w:rPr>
          <w:rFonts w:ascii="Times New Roman" w:hAnsi="Times New Roman" w:cs="Times New Roman"/>
          <w:lang w:val="kk-KZ"/>
        </w:rPr>
        <w:t xml:space="preserve">.2023 ж.  </w:t>
      </w:r>
      <w:r w:rsidRPr="0061243D">
        <w:rPr>
          <w:rFonts w:ascii="Times New Roman" w:hAnsi="Times New Roman" w:cs="Times New Roman"/>
          <w:lang w:val="kk-KZ"/>
        </w:rPr>
        <w:br/>
      </w:r>
      <w:r w:rsidRPr="0061243D">
        <w:rPr>
          <w:rFonts w:ascii="Times New Roman" w:eastAsia="Times New Roman" w:hAnsi="Times New Roman" w:cs="Times New Roman"/>
          <w:i/>
          <w:spacing w:val="2"/>
          <w:lang w:val="kk-KZ" w:eastAsia="ru-RU"/>
        </w:rPr>
        <w:t xml:space="preserve">Сандық және сапалық көрсеткіштер: </w:t>
      </w:r>
      <w:r w:rsidR="00065932" w:rsidRPr="0061243D">
        <w:rPr>
          <w:rFonts w:ascii="Times New Roman" w:hAnsi="Times New Roman" w:cs="Times New Roman"/>
          <w:lang w:val="kk-KZ"/>
        </w:rPr>
        <w:t xml:space="preserve">Жобаның </w:t>
      </w:r>
      <w:hyperlink r:id="rId8" w:history="1">
        <w:r w:rsidR="00065932" w:rsidRPr="0061243D">
          <w:rPr>
            <w:rStyle w:val="a3"/>
            <w:rFonts w:ascii="Times New Roman" w:hAnsi="Times New Roman" w:cs="Times New Roman"/>
            <w:color w:val="auto"/>
            <w:lang w:val="kk-KZ"/>
          </w:rPr>
          <w:t>https://www.алаяқ.kz/</w:t>
        </w:r>
      </w:hyperlink>
      <w:r w:rsidR="00065932" w:rsidRPr="0061243D">
        <w:rPr>
          <w:rFonts w:ascii="Times New Roman" w:hAnsi="Times New Roman" w:cs="Times New Roman"/>
          <w:lang w:val="kk-KZ"/>
        </w:rPr>
        <w:t xml:space="preserve">  порталы іске қосылды. Порталда алаяқтық әрекеті туралы хабарлама беруге болады және онлайн қолдау орталығына байланысқа шығу мүмкіндігі бар. Whatsapp желісіне тікелей қосылу мүмкіндігі бар. Сонымен қатар</w:t>
      </w:r>
      <w:r w:rsidR="00065932" w:rsidRPr="0061243D">
        <w:rPr>
          <w:rFonts w:ascii="Times New Roman" w:eastAsia="Times New Roman" w:hAnsi="Times New Roman" w:cs="Times New Roman"/>
          <w:lang w:val="kk-KZ" w:eastAsia="ru-RU"/>
        </w:rPr>
        <w:t xml:space="preserve"> Жобаға арнайы әлеуметтік желі ашылған. Сілтемесі: </w:t>
      </w:r>
      <w:hyperlink r:id="rId9" w:history="1">
        <w:r w:rsidR="00065932" w:rsidRPr="0061243D">
          <w:rPr>
            <w:rStyle w:val="a3"/>
            <w:rFonts w:ascii="Times New Roman" w:eastAsia="Times New Roman" w:hAnsi="Times New Roman" w:cs="Times New Roman"/>
            <w:color w:val="auto"/>
            <w:lang w:val="kk-KZ" w:eastAsia="ru-RU"/>
          </w:rPr>
          <w:t>https://www.instagram.com/alayaq.kz/?igshid=YTQwZjQ0NmI0OA%3D%3D</w:t>
        </w:r>
      </w:hyperlink>
      <w:r w:rsidR="00065932" w:rsidRPr="0061243D">
        <w:rPr>
          <w:rFonts w:ascii="Times New Roman" w:eastAsia="Times New Roman" w:hAnsi="Times New Roman" w:cs="Times New Roman"/>
          <w:lang w:val="kk-KZ" w:eastAsia="ru-RU"/>
        </w:rPr>
        <w:t xml:space="preserve">  </w:t>
      </w:r>
    </w:p>
    <w:p w:rsidR="00CD6A98" w:rsidRPr="0061243D" w:rsidRDefault="00065932" w:rsidP="0007514E">
      <w:pPr>
        <w:tabs>
          <w:tab w:val="left" w:pos="851"/>
        </w:tabs>
        <w:spacing w:after="0" w:line="240" w:lineRule="auto"/>
        <w:jc w:val="both"/>
        <w:textAlignment w:val="baseline"/>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Жарияланған посттар саны: 52. Жалпы қаралым саны: 1631. </w:t>
      </w:r>
    </w:p>
    <w:p w:rsidR="00CD6A98" w:rsidRPr="0061243D" w:rsidRDefault="00CD6A98" w:rsidP="0007514E">
      <w:pPr>
        <w:spacing w:after="0" w:line="240" w:lineRule="auto"/>
        <w:jc w:val="both"/>
        <w:rPr>
          <w:rFonts w:ascii="Times New Roman" w:eastAsia="Times New Roman" w:hAnsi="Times New Roman" w:cs="Times New Roman"/>
          <w:lang w:val="kk-KZ" w:eastAsia="ru-RU"/>
        </w:rPr>
      </w:pPr>
    </w:p>
    <w:p w:rsidR="00CD6A98" w:rsidRPr="0061243D" w:rsidRDefault="00304734" w:rsidP="0007514E">
      <w:pPr>
        <w:numPr>
          <w:ilvl w:val="0"/>
          <w:numId w:val="3"/>
        </w:num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bCs/>
          <w:lang w:val="kk-KZ" w:eastAsia="ru-RU"/>
        </w:rPr>
        <w:t xml:space="preserve">іс шара: </w:t>
      </w:r>
      <w:r w:rsidR="00065932" w:rsidRPr="0061243D">
        <w:rPr>
          <w:rFonts w:ascii="Times New Roman" w:eastAsia="Times New Roman" w:hAnsi="Times New Roman" w:cs="Times New Roman"/>
          <w:b/>
          <w:lang w:val="kk-KZ" w:eastAsia="ru-RU"/>
        </w:rPr>
        <w:t xml:space="preserve">Жоба туралы ақпараттық кездесулер ұйымдастыру.   </w:t>
      </w:r>
    </w:p>
    <w:p w:rsidR="00CD6A98" w:rsidRPr="0061243D" w:rsidRDefault="00304734" w:rsidP="0007514E">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i/>
          <w:spacing w:val="2"/>
          <w:lang w:val="kk-KZ" w:eastAsia="ru-RU"/>
        </w:rPr>
        <w:t xml:space="preserve">Тапсырманы іске асыру мерзімі: </w:t>
      </w:r>
      <w:r w:rsidR="00065932" w:rsidRPr="0061243D">
        <w:rPr>
          <w:rFonts w:ascii="Times New Roman" w:eastAsia="Times New Roman" w:hAnsi="Times New Roman" w:cs="Times New Roman"/>
          <w:lang w:val="kk-KZ" w:eastAsia="ru-RU"/>
        </w:rPr>
        <w:t>17.08 - 15.09</w:t>
      </w:r>
      <w:r w:rsidRPr="0061243D">
        <w:rPr>
          <w:rFonts w:ascii="Times New Roman" w:eastAsia="Times New Roman" w:hAnsi="Times New Roman" w:cs="Times New Roman"/>
          <w:lang w:val="kk-KZ" w:eastAsia="ru-RU"/>
        </w:rPr>
        <w:t xml:space="preserve">.2023 жж. </w:t>
      </w:r>
    </w:p>
    <w:p w:rsidR="00CD6A98" w:rsidRPr="0061243D" w:rsidRDefault="00304734" w:rsidP="0007514E">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i/>
          <w:spacing w:val="2"/>
          <w:lang w:val="kk-KZ" w:eastAsia="ru-RU"/>
        </w:rPr>
        <w:t xml:space="preserve">Сандық және сапалық көрсеткіштер: </w:t>
      </w:r>
      <w:r w:rsidR="00065932" w:rsidRPr="0061243D">
        <w:rPr>
          <w:rFonts w:ascii="Times New Roman" w:eastAsia="Times New Roman" w:hAnsi="Times New Roman" w:cs="Times New Roman"/>
          <w:lang w:val="kk-KZ" w:eastAsia="ru-RU"/>
        </w:rPr>
        <w:t>Жетісу облысында орналасқан 8 аудан (Алакөл, Ақсу, Сарқан, Ескелді, Қаратал, Кербұлақ, Көксу, Панфилов) және 2 қалада (Текелі, Талдықорған) тұрғындарын қаржылық сауаттылық және алаяқтықтың алдын-алу бағытында семинар және жоба туралы ақпараттық кездесу форматында 10 іс-шара өтілді. Оған жалпы көлемі – 200 адам қатысты. Аталған шараға арнайы мамандар тартылды және арнайы бағдарламасы әзірленді. Кездесу барысында «Онлайн қолдау орталығы» туралы ақпараттық парақшалар таратылды. Жалпы тартылған мамандар саны – 20. Кездесу барысында қаржыны игеру ж</w:t>
      </w:r>
      <w:r w:rsidR="00D749B6" w:rsidRPr="0061243D">
        <w:rPr>
          <w:rFonts w:ascii="Times New Roman" w:eastAsia="Times New Roman" w:hAnsi="Times New Roman" w:cs="Times New Roman"/>
          <w:lang w:val="kk-KZ" w:eastAsia="ru-RU"/>
        </w:rPr>
        <w:t xml:space="preserve">әне қарызға кірмеу, алаяқтық фактілердің жиілеу себепті жеке деректердің сақталуы туралы айтылды. «Өмірлік маңызды дағдыларды қалыптастыру» тақырыбында тренинг өтілді. </w:t>
      </w:r>
    </w:p>
    <w:p w:rsidR="00CD6A98" w:rsidRPr="0061243D" w:rsidRDefault="00CD6A98" w:rsidP="0007514E">
      <w:pPr>
        <w:spacing w:after="0" w:line="240" w:lineRule="auto"/>
        <w:jc w:val="both"/>
        <w:rPr>
          <w:rFonts w:ascii="Times New Roman" w:eastAsia="Times New Roman" w:hAnsi="Times New Roman" w:cs="Times New Roman"/>
          <w:b/>
          <w:lang w:val="kk-KZ" w:eastAsia="ru-RU"/>
        </w:rPr>
      </w:pPr>
    </w:p>
    <w:p w:rsidR="00CD6A98" w:rsidRPr="0061243D" w:rsidRDefault="00304734" w:rsidP="0007514E">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 xml:space="preserve">2-міндет.  </w:t>
      </w:r>
      <w:r w:rsidR="00D749B6" w:rsidRPr="0061243D">
        <w:rPr>
          <w:rFonts w:ascii="Times New Roman" w:eastAsia="Times New Roman" w:hAnsi="Times New Roman" w:cs="Times New Roman"/>
          <w:b/>
          <w:lang w:val="kk-KZ" w:eastAsia="ru-RU"/>
        </w:rPr>
        <w:t>Алаяқтарға қарсы іс-қимылға бағытталған ақпараттық материалдарды әзірлеу.</w:t>
      </w:r>
    </w:p>
    <w:p w:rsidR="00CD6A98" w:rsidRPr="0061243D" w:rsidRDefault="00304734" w:rsidP="0007514E">
      <w:pPr>
        <w:numPr>
          <w:ilvl w:val="0"/>
          <w:numId w:val="3"/>
        </w:num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 xml:space="preserve">іс-шара. </w:t>
      </w:r>
      <w:r w:rsidR="00D749B6" w:rsidRPr="0061243D">
        <w:rPr>
          <w:rFonts w:ascii="Times New Roman" w:eastAsia="Times New Roman" w:hAnsi="Times New Roman" w:cs="Times New Roman"/>
          <w:b/>
          <w:lang w:val="kk-KZ" w:eastAsia="ru-RU"/>
        </w:rPr>
        <w:t>Алаяққа қарсы танымдық контент түсіру, тарату.</w:t>
      </w:r>
    </w:p>
    <w:p w:rsidR="00CD6A98" w:rsidRPr="0061243D" w:rsidRDefault="00304734" w:rsidP="0007514E">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i/>
          <w:spacing w:val="2"/>
          <w:lang w:val="kk-KZ" w:eastAsia="ru-RU"/>
        </w:rPr>
        <w:t xml:space="preserve">Тапсырманы іске асыру мерзімі: </w:t>
      </w:r>
      <w:r w:rsidR="00D749B6" w:rsidRPr="0061243D">
        <w:rPr>
          <w:rFonts w:ascii="Times New Roman" w:eastAsia="Times New Roman" w:hAnsi="Times New Roman" w:cs="Times New Roman"/>
          <w:lang w:val="kk-KZ" w:eastAsia="ru-RU"/>
        </w:rPr>
        <w:t>10-2</w:t>
      </w:r>
      <w:r w:rsidRPr="0061243D">
        <w:rPr>
          <w:rFonts w:ascii="Times New Roman" w:eastAsia="Times New Roman" w:hAnsi="Times New Roman" w:cs="Times New Roman"/>
          <w:lang w:val="kk-KZ" w:eastAsia="ru-RU"/>
        </w:rPr>
        <w:t xml:space="preserve">0.11.2023 ж. </w:t>
      </w:r>
    </w:p>
    <w:p w:rsidR="00CD6A98" w:rsidRPr="0061243D" w:rsidRDefault="00304734" w:rsidP="0007514E">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i/>
          <w:spacing w:val="2"/>
          <w:lang w:val="kk-KZ" w:eastAsia="ru-RU"/>
        </w:rPr>
        <w:t>Сандық және сапалық көрсеткіштер:</w:t>
      </w:r>
      <w:r w:rsidR="00D749B6" w:rsidRPr="0061243D">
        <w:rPr>
          <w:rFonts w:ascii="Times New Roman" w:eastAsia="Times New Roman" w:hAnsi="Times New Roman" w:cs="Times New Roman"/>
          <w:lang w:val="kk-KZ" w:eastAsia="ru-RU"/>
        </w:rPr>
        <w:t xml:space="preserve"> Интернет алаяқтықты алдын-алу бағытында қысқа форматта ақпараттық контент түсірілді. Негізгі мақсат интернет кеңістікте қауіпсіздік талаптарын сақтау және ақпараттың ағып кетуін, жеке деректердің жойылып кетуінен сақтану. Жалпы 10 қысқа пост әзірленіп әлеуметтік желіге жүктелді. </w:t>
      </w:r>
    </w:p>
    <w:p w:rsidR="00CD6A98" w:rsidRPr="0061243D" w:rsidRDefault="00CD6A98" w:rsidP="0007514E">
      <w:pPr>
        <w:spacing w:after="0" w:line="240" w:lineRule="auto"/>
        <w:jc w:val="both"/>
        <w:rPr>
          <w:rFonts w:ascii="Times New Roman" w:eastAsia="Times New Roman" w:hAnsi="Times New Roman" w:cs="Times New Roman"/>
          <w:bCs/>
          <w:lang w:val="kk-KZ" w:eastAsia="ru-RU"/>
        </w:rPr>
      </w:pPr>
    </w:p>
    <w:p w:rsidR="00D749B6" w:rsidRPr="0061243D" w:rsidRDefault="00304734" w:rsidP="0007514E">
      <w:p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t xml:space="preserve">4 іс-шара </w:t>
      </w:r>
      <w:r w:rsidR="00D749B6" w:rsidRPr="0061243D">
        <w:rPr>
          <w:rFonts w:ascii="Times New Roman" w:hAnsi="Times New Roman" w:cs="Times New Roman"/>
          <w:b/>
          <w:lang w:val="kk-KZ"/>
        </w:rPr>
        <w:t xml:space="preserve">Ақпараттық жадынамалық посттар </w:t>
      </w:r>
    </w:p>
    <w:p w:rsidR="002E464E" w:rsidRPr="0061243D" w:rsidRDefault="002E464E" w:rsidP="0007514E">
      <w:pPr>
        <w:spacing w:after="0" w:line="240" w:lineRule="auto"/>
        <w:rPr>
          <w:rFonts w:ascii="Times New Roman" w:eastAsia="Times New Roman" w:hAnsi="Times New Roman" w:cs="Times New Roman"/>
          <w:i/>
          <w:spacing w:val="2"/>
          <w:lang w:val="kk-KZ" w:eastAsia="ru-RU"/>
        </w:rPr>
      </w:pPr>
      <w:r w:rsidRPr="0061243D">
        <w:rPr>
          <w:rFonts w:ascii="Times New Roman" w:eastAsia="Times New Roman" w:hAnsi="Times New Roman" w:cs="Times New Roman"/>
          <w:i/>
          <w:spacing w:val="2"/>
          <w:lang w:val="kk-KZ" w:eastAsia="ru-RU"/>
        </w:rPr>
        <w:t xml:space="preserve">Тапсырманы іске асыру мерзімі: қараша айы </w:t>
      </w:r>
    </w:p>
    <w:p w:rsidR="00D749B6" w:rsidRPr="0061243D" w:rsidRDefault="00D749B6" w:rsidP="0007514E">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 </w:t>
      </w:r>
      <w:r w:rsidR="002E464E" w:rsidRPr="0061243D">
        <w:rPr>
          <w:rFonts w:ascii="Times New Roman" w:eastAsia="Times New Roman" w:hAnsi="Times New Roman" w:cs="Times New Roman"/>
          <w:lang w:val="kk-KZ" w:eastAsia="ru-RU"/>
        </w:rPr>
        <w:t>Алаяққа  қарсы сауаттылықты қалыптастыруға бағытталған ақпараттық жадынамалар, мақалалар және посттар әзірленеді;</w:t>
      </w:r>
    </w:p>
    <w:p w:rsidR="00D749B6" w:rsidRPr="0061243D" w:rsidRDefault="00D749B6" w:rsidP="0007514E">
      <w:pPr>
        <w:spacing w:after="0" w:line="240" w:lineRule="auto"/>
        <w:jc w:val="both"/>
        <w:rPr>
          <w:rFonts w:ascii="Times New Roman" w:hAnsi="Times New Roman" w:cs="Times New Roman"/>
          <w:b/>
          <w:lang w:val="kk-KZ"/>
        </w:rPr>
      </w:pPr>
      <w:r w:rsidRPr="0061243D">
        <w:rPr>
          <w:rFonts w:ascii="Times New Roman" w:eastAsia="Times New Roman" w:hAnsi="Times New Roman" w:cs="Times New Roman"/>
          <w:i/>
          <w:spacing w:val="2"/>
          <w:lang w:val="kk-KZ" w:eastAsia="ru-RU"/>
        </w:rPr>
        <w:t>Сандық және сапалық көрсеткіштер:</w:t>
      </w:r>
      <w:r w:rsidR="002E464E" w:rsidRPr="0061243D">
        <w:rPr>
          <w:rFonts w:ascii="Times New Roman" w:eastAsia="Times New Roman" w:hAnsi="Times New Roman" w:cs="Times New Roman"/>
          <w:i/>
          <w:spacing w:val="2"/>
          <w:lang w:val="kk-KZ" w:eastAsia="ru-RU"/>
        </w:rPr>
        <w:t xml:space="preserve"> </w:t>
      </w:r>
      <w:r w:rsidR="002E464E" w:rsidRPr="0061243D">
        <w:rPr>
          <w:rFonts w:ascii="Times New Roman" w:eastAsia="Times New Roman" w:hAnsi="Times New Roman" w:cs="Times New Roman"/>
          <w:spacing w:val="2"/>
          <w:lang w:val="kk-KZ" w:eastAsia="ru-RU"/>
        </w:rPr>
        <w:t>Жетісу облысының  тұрғындарына  өңірлік БАҚ арқылы және ресми әлеуметтік парақшалары негізінде алаяққа қарсы сауаттылықты қалыптастыруға бағытталған ақпараттық   сүйемелдеу жадынамасы арқылы жарияланды.</w:t>
      </w:r>
      <w:r w:rsidR="002E464E" w:rsidRPr="0061243D">
        <w:rPr>
          <w:rFonts w:ascii="Times New Roman" w:eastAsia="Times New Roman" w:hAnsi="Times New Roman" w:cs="Times New Roman"/>
          <w:i/>
          <w:spacing w:val="2"/>
          <w:lang w:val="kk-KZ" w:eastAsia="ru-RU"/>
        </w:rPr>
        <w:t xml:space="preserve"> </w:t>
      </w:r>
    </w:p>
    <w:p w:rsidR="00CD6A98" w:rsidRPr="0061243D" w:rsidRDefault="00D749B6" w:rsidP="0007514E">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Әлеуметтік желіге арнайы ақпараттық посттар әзірленді және жоба аясында үнемі жүктеліп отырылды. Жалпы посттар саны - 20</w:t>
      </w:r>
      <w:r w:rsidR="00304734" w:rsidRPr="0061243D">
        <w:rPr>
          <w:rFonts w:ascii="Times New Roman" w:eastAsia="Times New Roman" w:hAnsi="Times New Roman" w:cs="Times New Roman"/>
          <w:lang w:val="kk-KZ" w:eastAsia="ru-RU"/>
        </w:rPr>
        <w:t xml:space="preserve">. </w:t>
      </w:r>
    </w:p>
    <w:p w:rsidR="00CD6A98" w:rsidRPr="0061243D" w:rsidRDefault="00CD6A98" w:rsidP="0007514E">
      <w:pPr>
        <w:spacing w:after="0" w:line="240" w:lineRule="auto"/>
        <w:jc w:val="both"/>
        <w:rPr>
          <w:rFonts w:ascii="Times New Roman" w:eastAsia="Times New Roman" w:hAnsi="Times New Roman" w:cs="Times New Roman"/>
          <w:lang w:val="kk-KZ" w:eastAsia="ru-RU"/>
        </w:rPr>
      </w:pPr>
    </w:p>
    <w:p w:rsidR="00CD6A98" w:rsidRDefault="00D749B6" w:rsidP="0007514E">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lastRenderedPageBreak/>
        <w:t>3</w:t>
      </w:r>
      <w:r w:rsidR="00304734" w:rsidRPr="0061243D">
        <w:rPr>
          <w:rFonts w:ascii="Times New Roman" w:eastAsia="Times New Roman" w:hAnsi="Times New Roman" w:cs="Times New Roman"/>
          <w:b/>
          <w:lang w:val="kk-KZ" w:eastAsia="ru-RU"/>
        </w:rPr>
        <w:t xml:space="preserve"> міндет.  </w:t>
      </w:r>
      <w:r w:rsidRPr="0061243D">
        <w:rPr>
          <w:rFonts w:ascii="Times New Roman" w:eastAsia="Times New Roman" w:hAnsi="Times New Roman" w:cs="Times New Roman"/>
          <w:b/>
          <w:lang w:val="kk-KZ" w:eastAsia="ru-RU"/>
        </w:rPr>
        <w:t>Нысаналы топтарға Қаржылық сауаттылыққа ,  білімдерін нығайту және Алаяққа алданбау  «Sauat» офлайн, онлайн оқу-білім беру ресурсын құру.</w:t>
      </w:r>
    </w:p>
    <w:p w:rsidR="0061243D" w:rsidRPr="0061243D" w:rsidRDefault="0061243D" w:rsidP="0007514E">
      <w:pPr>
        <w:spacing w:after="0" w:line="240" w:lineRule="auto"/>
        <w:jc w:val="both"/>
        <w:rPr>
          <w:rFonts w:ascii="Times New Roman" w:eastAsia="Times New Roman" w:hAnsi="Times New Roman" w:cs="Times New Roman"/>
          <w:lang w:val="kk-KZ" w:eastAsia="ru-RU"/>
        </w:rPr>
      </w:pPr>
    </w:p>
    <w:p w:rsidR="00CD6A98" w:rsidRPr="0061243D" w:rsidRDefault="00304734" w:rsidP="0007514E">
      <w:p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t xml:space="preserve">5 іс-шара. </w:t>
      </w:r>
      <w:r w:rsidR="00D749B6" w:rsidRPr="0061243D">
        <w:rPr>
          <w:rFonts w:ascii="Times New Roman" w:hAnsi="Times New Roman" w:cs="Times New Roman"/>
          <w:b/>
          <w:lang w:val="kk-KZ"/>
        </w:rPr>
        <w:t>«Қаржылық Sauat» бейнесабақтар жиынтығы.</w:t>
      </w:r>
    </w:p>
    <w:p w:rsidR="002E464E" w:rsidRPr="0061243D" w:rsidRDefault="002E464E" w:rsidP="002E464E">
      <w:pPr>
        <w:spacing w:after="0" w:line="240" w:lineRule="auto"/>
        <w:jc w:val="both"/>
        <w:rPr>
          <w:rFonts w:ascii="Times New Roman" w:hAnsi="Times New Roman" w:cs="Times New Roman"/>
          <w:bCs/>
          <w:i/>
          <w:lang w:val="kk-KZ"/>
        </w:rPr>
      </w:pPr>
      <w:r w:rsidRPr="0061243D">
        <w:rPr>
          <w:rFonts w:ascii="Times New Roman" w:hAnsi="Times New Roman" w:cs="Times New Roman"/>
          <w:bCs/>
          <w:i/>
          <w:lang w:val="kk-KZ"/>
        </w:rPr>
        <w:t xml:space="preserve">Алаяқтарға алданбауга `Sauat` нысаналы топтарға арналған тақырыптық 10 тренинг-вебинарлар ұйымдастырылады. </w:t>
      </w:r>
    </w:p>
    <w:p w:rsidR="002E464E" w:rsidRPr="0061243D" w:rsidRDefault="002E464E" w:rsidP="002E464E">
      <w:pPr>
        <w:spacing w:after="0" w:line="240" w:lineRule="auto"/>
        <w:jc w:val="both"/>
        <w:rPr>
          <w:rFonts w:ascii="Times New Roman" w:hAnsi="Times New Roman" w:cs="Times New Roman"/>
          <w:bCs/>
          <w:i/>
          <w:lang w:val="kk-KZ"/>
        </w:rPr>
      </w:pPr>
      <w:r w:rsidRPr="0061243D">
        <w:rPr>
          <w:rFonts w:ascii="Times New Roman" w:hAnsi="Times New Roman" w:cs="Times New Roman"/>
          <w:bCs/>
          <w:i/>
          <w:lang w:val="kk-KZ"/>
        </w:rPr>
        <w:t>-</w:t>
      </w:r>
      <w:r w:rsidRPr="0061243D">
        <w:rPr>
          <w:rFonts w:ascii="Times New Roman" w:hAnsi="Times New Roman" w:cs="Times New Roman"/>
          <w:bCs/>
          <w:i/>
          <w:lang w:val="kk-KZ"/>
        </w:rPr>
        <w:tab/>
        <w:t>- Жастардың үйлесімді дамуы тақырыбында Жетісу облысында орналасқан ЖОО мен арнайы техникалық және кәсіптік білім беру ұйымдарының білімшерлерінің қатысуымен тікелей бағдарламалық тренингтер өткізіледі. Тікелей – 500  адамды қамтиды</w:t>
      </w:r>
      <w:r w:rsidR="0009681A" w:rsidRPr="0061243D">
        <w:rPr>
          <w:rFonts w:ascii="Times New Roman" w:hAnsi="Times New Roman" w:cs="Times New Roman"/>
          <w:bCs/>
          <w:i/>
          <w:lang w:val="kk-KZ"/>
        </w:rPr>
        <w:t>\</w:t>
      </w:r>
    </w:p>
    <w:p w:rsidR="002E464E" w:rsidRPr="0061243D" w:rsidRDefault="002E464E" w:rsidP="002E464E">
      <w:pPr>
        <w:spacing w:after="0" w:line="240" w:lineRule="auto"/>
        <w:jc w:val="both"/>
        <w:rPr>
          <w:rFonts w:ascii="Times New Roman" w:hAnsi="Times New Roman" w:cs="Times New Roman"/>
          <w:bCs/>
          <w:lang w:val="kk-KZ"/>
        </w:rPr>
      </w:pPr>
      <w:r w:rsidRPr="0061243D">
        <w:rPr>
          <w:rFonts w:ascii="Times New Roman" w:hAnsi="Times New Roman" w:cs="Times New Roman"/>
          <w:bCs/>
          <w:i/>
          <w:lang w:val="kk-KZ"/>
        </w:rPr>
        <w:t>Тапсырманы іске асыру мерзімі:</w:t>
      </w:r>
      <w:r w:rsidRPr="0061243D">
        <w:rPr>
          <w:rFonts w:ascii="Times New Roman" w:hAnsi="Times New Roman" w:cs="Times New Roman"/>
          <w:bCs/>
          <w:lang w:val="kk-KZ"/>
        </w:rPr>
        <w:t xml:space="preserve"> </w:t>
      </w:r>
    </w:p>
    <w:p w:rsidR="00CD6A98" w:rsidRPr="0061243D" w:rsidRDefault="002E464E" w:rsidP="0007514E">
      <w:pPr>
        <w:spacing w:after="0" w:line="240" w:lineRule="auto"/>
        <w:jc w:val="both"/>
        <w:rPr>
          <w:rFonts w:ascii="Times New Roman" w:hAnsi="Times New Roman" w:cs="Times New Roman"/>
          <w:bCs/>
          <w:lang w:val="kk-KZ"/>
        </w:rPr>
      </w:pPr>
      <w:r w:rsidRPr="0061243D">
        <w:rPr>
          <w:rFonts w:ascii="Times New Roman" w:hAnsi="Times New Roman" w:cs="Times New Roman"/>
          <w:bCs/>
          <w:i/>
          <w:lang w:val="kk-KZ"/>
        </w:rPr>
        <w:t>Сандық және сапалық көрсеткіштер:</w:t>
      </w:r>
      <w:r w:rsidRPr="0061243D">
        <w:rPr>
          <w:rFonts w:ascii="Times New Roman" w:hAnsi="Times New Roman" w:cs="Times New Roman"/>
          <w:bCs/>
          <w:lang w:val="kk-KZ"/>
        </w:rPr>
        <w:t xml:space="preserve"> </w:t>
      </w:r>
      <w:r w:rsidR="00CE1426" w:rsidRPr="0061243D">
        <w:rPr>
          <w:rFonts w:ascii="Times New Roman" w:hAnsi="Times New Roman" w:cs="Times New Roman"/>
          <w:bCs/>
          <w:lang w:val="kk-KZ"/>
        </w:rPr>
        <w:t xml:space="preserve">Жоба аясында  қаржылық сауаттылығын арттыру және жеке басының алдынбау алдын-алу тетіктерін бойынша арнайы 10 бейне сабақтары </w:t>
      </w:r>
      <w:r w:rsidR="00C033CF" w:rsidRPr="0061243D">
        <w:rPr>
          <w:rFonts w:ascii="Times New Roman" w:hAnsi="Times New Roman" w:cs="Times New Roman"/>
          <w:bCs/>
          <w:lang w:val="kk-KZ"/>
        </w:rPr>
        <w:t xml:space="preserve">түсірілді және өңірлік БАҚ, әлеуметтік парақшаларға, ютуб каналына салынды, Жетісу облысының білім беру ұйымдарына жіберілді. </w:t>
      </w:r>
      <w:r w:rsidR="00D749B6" w:rsidRPr="0061243D">
        <w:rPr>
          <w:rFonts w:ascii="Times New Roman" w:hAnsi="Times New Roman" w:cs="Times New Roman"/>
          <w:bCs/>
          <w:lang w:val="kk-KZ"/>
        </w:rPr>
        <w:t xml:space="preserve">Түрлі сала мамандарын тарту арқылы алаяқтықты алдын-алу және қаржылық сауаттылықты арттыру мақсатында қарапайым халыққа түсіндірмелі 10 тақырыптық бейнесабақ түсірілді. Сабақтарда қаржыны игеру және отбасылық қаржының дұрыс жұмсалуы, алаяқтықтың алдын-алу, кәсіпкерлік негіздері туралы айтылды. </w:t>
      </w:r>
    </w:p>
    <w:p w:rsidR="00D749B6" w:rsidRPr="0061243D" w:rsidRDefault="00D749B6" w:rsidP="0007514E">
      <w:pPr>
        <w:spacing w:after="0" w:line="240" w:lineRule="auto"/>
        <w:jc w:val="both"/>
        <w:rPr>
          <w:rFonts w:ascii="Times New Roman" w:hAnsi="Times New Roman" w:cs="Times New Roman"/>
          <w:bCs/>
          <w:lang w:val="kk-KZ"/>
        </w:rPr>
      </w:pPr>
    </w:p>
    <w:p w:rsidR="00D749B6" w:rsidRPr="0061243D" w:rsidRDefault="00D749B6" w:rsidP="0007514E">
      <w:pPr>
        <w:spacing w:after="0" w:line="240" w:lineRule="auto"/>
        <w:jc w:val="both"/>
        <w:rPr>
          <w:rFonts w:ascii="Times New Roman" w:eastAsia="Times New Roman" w:hAnsi="Times New Roman" w:cs="Times New Roman"/>
          <w:b/>
          <w:lang w:val="kk-KZ" w:eastAsia="ru-RU"/>
        </w:rPr>
      </w:pPr>
      <w:r w:rsidRPr="0061243D">
        <w:rPr>
          <w:rFonts w:ascii="Times New Roman" w:hAnsi="Times New Roman" w:cs="Times New Roman"/>
          <w:b/>
          <w:lang w:val="kk-KZ"/>
        </w:rPr>
        <w:t xml:space="preserve">6 іс-шара.  </w:t>
      </w:r>
      <w:r w:rsidRPr="0061243D">
        <w:rPr>
          <w:rFonts w:ascii="Times New Roman" w:eastAsia="Times New Roman" w:hAnsi="Times New Roman" w:cs="Times New Roman"/>
          <w:b/>
          <w:lang w:val="kk-KZ" w:eastAsia="ru-RU"/>
        </w:rPr>
        <w:t>«Sauat» тікелей эфирде кездесу.</w:t>
      </w:r>
    </w:p>
    <w:p w:rsidR="00C033CF" w:rsidRPr="0061243D" w:rsidRDefault="00C033CF" w:rsidP="00C033CF">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w:t>
      </w:r>
      <w:r w:rsidRPr="0061243D">
        <w:rPr>
          <w:rFonts w:ascii="Times New Roman" w:eastAsia="Times New Roman" w:hAnsi="Times New Roman" w:cs="Times New Roman"/>
          <w:b/>
          <w:lang w:val="kk-KZ" w:eastAsia="ru-RU"/>
        </w:rPr>
        <w:tab/>
        <w:t xml:space="preserve">Интернет пайдаланушыларға Қаржы  сауаттылықтарын  арттыру мақсатында онлайн-кездесулер өткізіледі, нәтижесінде интернет пайдаланушылармен ашық алаң, онлайн кеңістік құрылады, кері байланыс орнатылады. </w:t>
      </w:r>
    </w:p>
    <w:p w:rsidR="00C033CF" w:rsidRPr="0061243D" w:rsidRDefault="00C033CF" w:rsidP="0007514E">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w:t>
      </w:r>
      <w:r w:rsidRPr="0061243D">
        <w:rPr>
          <w:rFonts w:ascii="Times New Roman" w:eastAsia="Times New Roman" w:hAnsi="Times New Roman" w:cs="Times New Roman"/>
          <w:b/>
          <w:lang w:val="kk-KZ" w:eastAsia="ru-RU"/>
        </w:rPr>
        <w:tab/>
        <w:t>Алаяқтың денсаулыққа теріс ықпал ететін сын-қатерлерге немесе ақпараттық дағдарысқа жедел ден қою шаралары кешені қалыптастырылып, жедел шешім қабылдау жүйесі енгізіледі.</w:t>
      </w:r>
    </w:p>
    <w:p w:rsidR="002E464E" w:rsidRPr="0061243D" w:rsidRDefault="002E464E" w:rsidP="002E464E">
      <w:pPr>
        <w:spacing w:after="0" w:line="240" w:lineRule="auto"/>
        <w:jc w:val="both"/>
        <w:rPr>
          <w:rFonts w:ascii="Times New Roman" w:hAnsi="Times New Roman" w:cs="Times New Roman"/>
          <w:bCs/>
          <w:lang w:val="kk-KZ"/>
        </w:rPr>
      </w:pPr>
      <w:r w:rsidRPr="0061243D">
        <w:rPr>
          <w:rFonts w:ascii="Times New Roman" w:hAnsi="Times New Roman" w:cs="Times New Roman"/>
          <w:bCs/>
          <w:i/>
          <w:lang w:val="kk-KZ"/>
        </w:rPr>
        <w:t>Тапсырманы іске асыру мерзімі:</w:t>
      </w:r>
      <w:r w:rsidRPr="0061243D">
        <w:rPr>
          <w:rFonts w:ascii="Times New Roman" w:hAnsi="Times New Roman" w:cs="Times New Roman"/>
          <w:bCs/>
          <w:lang w:val="kk-KZ"/>
        </w:rPr>
        <w:t xml:space="preserve"> </w:t>
      </w:r>
    </w:p>
    <w:p w:rsidR="00290E69" w:rsidRPr="0061243D" w:rsidRDefault="002E464E" w:rsidP="0007514E">
      <w:pPr>
        <w:spacing w:after="0" w:line="240" w:lineRule="auto"/>
        <w:jc w:val="both"/>
        <w:rPr>
          <w:rFonts w:ascii="Times New Roman" w:hAnsi="Times New Roman" w:cs="Times New Roman"/>
          <w:bCs/>
          <w:lang w:val="kk-KZ"/>
        </w:rPr>
      </w:pPr>
      <w:r w:rsidRPr="0061243D">
        <w:rPr>
          <w:rFonts w:ascii="Times New Roman" w:hAnsi="Times New Roman" w:cs="Times New Roman"/>
          <w:bCs/>
          <w:i/>
          <w:lang w:val="kk-KZ"/>
        </w:rPr>
        <w:t>Сандық және сапалық көрсеткіштер:</w:t>
      </w:r>
      <w:r w:rsidRPr="0061243D">
        <w:rPr>
          <w:rFonts w:ascii="Times New Roman" w:hAnsi="Times New Roman" w:cs="Times New Roman"/>
          <w:bCs/>
          <w:lang w:val="kk-KZ"/>
        </w:rPr>
        <w:t xml:space="preserve"> </w:t>
      </w:r>
      <w:r w:rsidR="00C033CF" w:rsidRPr="0061243D">
        <w:rPr>
          <w:rFonts w:ascii="Times New Roman" w:hAnsi="Times New Roman" w:cs="Times New Roman"/>
          <w:bCs/>
          <w:lang w:val="kk-KZ"/>
        </w:rPr>
        <w:t xml:space="preserve"> Жоба аясында ресми әлеуметтік желі арқылы Жетісу облысының тұрғындарына және әлеуметтік желінің пайдаланушыларына   қаржылылық сауаттылығын арттыру бойынша квазсектерлі мекемелері мен екі деңгейлі банк өкілдерімен халықтың жалпы қаржылық сауаттылығы деңгейі,өңірдегі жалпы адамдардың кредит жүйеге деген көзқарасы, өңірдегі адамдардың креди</w:t>
      </w:r>
      <w:r w:rsidR="00290E69" w:rsidRPr="0061243D">
        <w:rPr>
          <w:rFonts w:ascii="Times New Roman" w:hAnsi="Times New Roman" w:cs="Times New Roman"/>
          <w:bCs/>
          <w:lang w:val="kk-KZ"/>
        </w:rPr>
        <w:t xml:space="preserve">т тұтушылары сандық көрсеткені, үшінші тұлға негізінде кредит жүйеге кіргізуі, интернет желісі арқылы, телефон арқылы әр түрлі заңсыз әрекеттерін жасау арқылы халықты алдану механизімі туралы, заңсыз түрде алданып кеткен адамдардың құқықтарын қорғау бойынша  онлайн кездесулер өткізілді.  </w:t>
      </w:r>
    </w:p>
    <w:p w:rsidR="00CD6A98" w:rsidRPr="0061243D" w:rsidRDefault="00D749B6" w:rsidP="0007514E">
      <w:pPr>
        <w:spacing w:after="0" w:line="240" w:lineRule="auto"/>
        <w:jc w:val="both"/>
        <w:rPr>
          <w:rFonts w:ascii="Times New Roman" w:hAnsi="Times New Roman" w:cs="Times New Roman"/>
          <w:bCs/>
          <w:lang w:val="kk-KZ"/>
        </w:rPr>
      </w:pPr>
      <w:r w:rsidRPr="0061243D">
        <w:rPr>
          <w:rFonts w:ascii="Times New Roman" w:hAnsi="Times New Roman" w:cs="Times New Roman"/>
          <w:lang w:val="kk-KZ"/>
        </w:rPr>
        <w:t>«Тікелей эфир» бағыты бойынша аран</w:t>
      </w:r>
      <w:r w:rsidR="002E464E" w:rsidRPr="0061243D">
        <w:rPr>
          <w:rFonts w:ascii="Times New Roman" w:hAnsi="Times New Roman" w:cs="Times New Roman"/>
          <w:lang w:val="kk-KZ"/>
        </w:rPr>
        <w:t>а</w:t>
      </w:r>
      <w:r w:rsidRPr="0061243D">
        <w:rPr>
          <w:rFonts w:ascii="Times New Roman" w:hAnsi="Times New Roman" w:cs="Times New Roman"/>
          <w:lang w:val="kk-KZ"/>
        </w:rPr>
        <w:t>йы қаржы маманы 5 рет тікелей эфир өткізіп, сұрақтарға жауап берді.</w:t>
      </w:r>
      <w:r w:rsidR="0007514E" w:rsidRPr="0061243D">
        <w:rPr>
          <w:rFonts w:ascii="Times New Roman" w:hAnsi="Times New Roman" w:cs="Times New Roman"/>
          <w:lang w:val="kk-KZ"/>
        </w:rPr>
        <w:t xml:space="preserve"> Қазіргі уақытта қаржылық алаяқтық жиілеу себепті тікелей эфирде қаржылық сауаттылыққа тоқталды және несиелер туралы тоқталды. Қазіргі уақытта онлай рәсімделетін кредиттердің басым бағыттағы жіберілетін қателіктері туралы айтылды. </w:t>
      </w:r>
    </w:p>
    <w:p w:rsidR="0007514E" w:rsidRPr="0061243D" w:rsidRDefault="0007514E" w:rsidP="0007514E">
      <w:pPr>
        <w:spacing w:after="0" w:line="240" w:lineRule="auto"/>
        <w:jc w:val="both"/>
        <w:rPr>
          <w:rFonts w:ascii="Times New Roman" w:hAnsi="Times New Roman" w:cs="Times New Roman"/>
          <w:lang w:val="kk-KZ"/>
        </w:rPr>
      </w:pPr>
    </w:p>
    <w:p w:rsidR="0007514E" w:rsidRPr="0061243D" w:rsidRDefault="0007514E" w:rsidP="0007514E">
      <w:pPr>
        <w:spacing w:after="0" w:line="240" w:lineRule="auto"/>
        <w:jc w:val="both"/>
        <w:rPr>
          <w:rFonts w:ascii="Times New Roman" w:eastAsia="Times New Roman" w:hAnsi="Times New Roman" w:cs="Times New Roman"/>
          <w:b/>
          <w:lang w:val="kk-KZ" w:eastAsia="ru-RU"/>
        </w:rPr>
      </w:pPr>
      <w:r w:rsidRPr="0061243D">
        <w:rPr>
          <w:rFonts w:ascii="Times New Roman" w:hAnsi="Times New Roman" w:cs="Times New Roman"/>
          <w:b/>
          <w:lang w:val="kk-KZ"/>
        </w:rPr>
        <w:t xml:space="preserve">7 іс-шара.  </w:t>
      </w:r>
      <w:r w:rsidRPr="0061243D">
        <w:rPr>
          <w:rFonts w:ascii="Times New Roman" w:eastAsia="Times New Roman" w:hAnsi="Times New Roman" w:cs="Times New Roman"/>
          <w:b/>
          <w:lang w:val="kk-KZ" w:eastAsia="ru-RU"/>
        </w:rPr>
        <w:t>Зерттеу сараптау жұмыстары. Интернет пайдаланушы мен жазылушыларға.</w:t>
      </w:r>
    </w:p>
    <w:p w:rsidR="002E464E" w:rsidRPr="0061243D" w:rsidRDefault="002E464E" w:rsidP="002E464E">
      <w:pPr>
        <w:spacing w:after="0" w:line="240" w:lineRule="auto"/>
        <w:jc w:val="both"/>
        <w:rPr>
          <w:rFonts w:ascii="Times New Roman" w:eastAsia="Times New Roman" w:hAnsi="Times New Roman" w:cs="Times New Roman"/>
          <w:i/>
          <w:lang w:val="kk-KZ" w:eastAsia="ru-RU"/>
        </w:rPr>
      </w:pPr>
      <w:r w:rsidRPr="0061243D">
        <w:rPr>
          <w:rFonts w:ascii="Times New Roman" w:eastAsia="Times New Roman" w:hAnsi="Times New Roman" w:cs="Times New Roman"/>
          <w:i/>
          <w:lang w:val="kk-KZ" w:eastAsia="ru-RU"/>
        </w:rPr>
        <w:t xml:space="preserve">Тапсырманы іске асыру мерзімі: </w:t>
      </w:r>
    </w:p>
    <w:p w:rsidR="002E464E" w:rsidRPr="0061243D" w:rsidRDefault="002E464E" w:rsidP="002E464E">
      <w:pPr>
        <w:spacing w:after="0" w:line="240" w:lineRule="auto"/>
        <w:jc w:val="both"/>
        <w:rPr>
          <w:rFonts w:ascii="Times New Roman" w:eastAsia="Times New Roman" w:hAnsi="Times New Roman" w:cs="Times New Roman"/>
          <w:i/>
          <w:lang w:val="kk-KZ" w:eastAsia="ru-RU"/>
        </w:rPr>
      </w:pPr>
      <w:r w:rsidRPr="0061243D">
        <w:rPr>
          <w:rFonts w:ascii="Times New Roman" w:eastAsia="Times New Roman" w:hAnsi="Times New Roman" w:cs="Times New Roman"/>
          <w:i/>
          <w:lang w:val="kk-KZ" w:eastAsia="ru-RU"/>
        </w:rPr>
        <w:t>Сандық және сапалық көрсеткіштер:</w:t>
      </w:r>
    </w:p>
    <w:p w:rsidR="00D749B6" w:rsidRPr="0061243D" w:rsidRDefault="0007514E" w:rsidP="0007514E">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Жобаның жалпы қорытындысы негізінде статистикалық мәліметтер жиынтығы бар зерттемелік сараптау жұмыстарының қорытынды посттары әлеуметтік желіге жарияланды. Жалпы пост саны – 2. </w:t>
      </w:r>
    </w:p>
    <w:p w:rsidR="0007514E" w:rsidRPr="0061243D" w:rsidRDefault="0007514E" w:rsidP="0007514E">
      <w:pPr>
        <w:spacing w:after="0" w:line="240" w:lineRule="auto"/>
        <w:jc w:val="both"/>
        <w:rPr>
          <w:rFonts w:ascii="Times New Roman" w:eastAsia="Times New Roman" w:hAnsi="Times New Roman" w:cs="Times New Roman"/>
          <w:b/>
          <w:lang w:val="kk-KZ" w:eastAsia="ru-RU"/>
        </w:rPr>
      </w:pPr>
    </w:p>
    <w:p w:rsidR="00C80071" w:rsidRPr="0061243D" w:rsidRDefault="0007514E" w:rsidP="0009681A">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4 міндет. «Онлайн қолдау орталығы» сайт арқылы, телеграм каналы, вацап желісі және әлеуметтік желілер арқылы келіп түскен сауалдарды қабылдау және кәсіби жауап беру арқылы керібайланыс орнату.</w:t>
      </w:r>
    </w:p>
    <w:p w:rsidR="002E464E" w:rsidRPr="0061243D" w:rsidRDefault="0007514E" w:rsidP="0007514E">
      <w:p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t>8</w:t>
      </w:r>
      <w:r w:rsidR="00304734" w:rsidRPr="0061243D">
        <w:rPr>
          <w:rFonts w:ascii="Times New Roman" w:hAnsi="Times New Roman" w:cs="Times New Roman"/>
          <w:b/>
          <w:lang w:val="kk-KZ"/>
        </w:rPr>
        <w:t xml:space="preserve"> іс-шара.  </w:t>
      </w:r>
      <w:r w:rsidRPr="0061243D">
        <w:rPr>
          <w:rFonts w:ascii="Times New Roman" w:hAnsi="Times New Roman" w:cs="Times New Roman"/>
          <w:b/>
          <w:lang w:val="kk-KZ"/>
        </w:rPr>
        <w:t xml:space="preserve">Қаржы  мамандарының «Онлайн қолдау» орталығы. </w:t>
      </w:r>
    </w:p>
    <w:p w:rsidR="002E464E" w:rsidRPr="0061243D" w:rsidRDefault="002E464E" w:rsidP="002E464E">
      <w:pPr>
        <w:spacing w:after="0" w:line="240" w:lineRule="auto"/>
        <w:jc w:val="both"/>
        <w:rPr>
          <w:rFonts w:ascii="Times New Roman" w:hAnsi="Times New Roman" w:cs="Times New Roman"/>
          <w:bCs/>
          <w:i/>
          <w:lang w:val="kk-KZ"/>
        </w:rPr>
      </w:pPr>
      <w:r w:rsidRPr="0061243D">
        <w:rPr>
          <w:rFonts w:ascii="Times New Roman" w:hAnsi="Times New Roman" w:cs="Times New Roman"/>
          <w:bCs/>
          <w:i/>
          <w:lang w:val="kk-KZ"/>
        </w:rPr>
        <w:t xml:space="preserve">Тапсырманы іске асыру мерзімі: </w:t>
      </w:r>
    </w:p>
    <w:p w:rsidR="00290E69" w:rsidRPr="0061243D" w:rsidRDefault="002E464E" w:rsidP="002E464E">
      <w:pPr>
        <w:spacing w:after="0" w:line="240" w:lineRule="auto"/>
        <w:jc w:val="both"/>
        <w:rPr>
          <w:rFonts w:ascii="Times New Roman" w:hAnsi="Times New Roman" w:cs="Times New Roman"/>
          <w:bCs/>
          <w:lang w:val="kk-KZ"/>
        </w:rPr>
      </w:pPr>
      <w:r w:rsidRPr="0061243D">
        <w:rPr>
          <w:rFonts w:ascii="Times New Roman" w:hAnsi="Times New Roman" w:cs="Times New Roman"/>
          <w:bCs/>
          <w:i/>
          <w:lang w:val="kk-KZ"/>
        </w:rPr>
        <w:lastRenderedPageBreak/>
        <w:t>Сандық және сапалық көрсеткіштер</w:t>
      </w:r>
      <w:r w:rsidRPr="0061243D">
        <w:rPr>
          <w:rFonts w:ascii="Times New Roman" w:hAnsi="Times New Roman" w:cs="Times New Roman"/>
          <w:bCs/>
          <w:lang w:val="kk-KZ"/>
        </w:rPr>
        <w:t>:</w:t>
      </w:r>
      <w:r w:rsidR="00290E69" w:rsidRPr="0061243D">
        <w:rPr>
          <w:rFonts w:ascii="Times New Roman" w:hAnsi="Times New Roman" w:cs="Times New Roman"/>
          <w:bCs/>
          <w:lang w:val="kk-KZ"/>
        </w:rPr>
        <w:t xml:space="preserve"> </w:t>
      </w:r>
      <w:r w:rsidR="00C80071" w:rsidRPr="0061243D">
        <w:rPr>
          <w:rFonts w:ascii="Times New Roman" w:hAnsi="Times New Roman" w:cs="Times New Roman"/>
          <w:bCs/>
          <w:lang w:val="kk-KZ"/>
        </w:rPr>
        <w:t>Жоба аясында Онлайн қолдау кеңес беру орталығы қызметі өңірдегі тұрғындарына қаржы</w:t>
      </w:r>
      <w:r w:rsidR="001B4AAA" w:rsidRPr="0061243D">
        <w:rPr>
          <w:rFonts w:ascii="Times New Roman" w:hAnsi="Times New Roman" w:cs="Times New Roman"/>
          <w:bCs/>
          <w:lang w:val="kk-KZ"/>
        </w:rPr>
        <w:t>лық сауаттылығын арттыру, несие бойынша берешегі бар  адамдарға, әр түрлі қаржылық әрекет негізінде алданған адамдарға ақпараттық, заңнамалық, психологиялық</w:t>
      </w:r>
      <w:r w:rsidR="0009681A" w:rsidRPr="0061243D">
        <w:rPr>
          <w:rFonts w:ascii="Times New Roman" w:hAnsi="Times New Roman" w:cs="Times New Roman"/>
          <w:bCs/>
          <w:lang w:val="kk-KZ"/>
        </w:rPr>
        <w:t xml:space="preserve"> кешенді кеңес берілді.  </w:t>
      </w:r>
      <w:r w:rsidR="001B4AAA" w:rsidRPr="0061243D">
        <w:rPr>
          <w:rFonts w:ascii="Times New Roman" w:hAnsi="Times New Roman" w:cs="Times New Roman"/>
          <w:bCs/>
          <w:lang w:val="kk-KZ"/>
        </w:rPr>
        <w:t xml:space="preserve">  </w:t>
      </w:r>
    </w:p>
    <w:p w:rsidR="00CD6A98" w:rsidRPr="0061243D" w:rsidRDefault="0007514E" w:rsidP="0007514E">
      <w:pPr>
        <w:spacing w:after="0" w:line="240" w:lineRule="auto"/>
        <w:jc w:val="both"/>
        <w:rPr>
          <w:rFonts w:ascii="Times New Roman" w:hAnsi="Times New Roman" w:cs="Times New Roman"/>
          <w:bCs/>
          <w:lang w:val="kk-KZ"/>
        </w:rPr>
      </w:pPr>
      <w:r w:rsidRPr="0061243D">
        <w:rPr>
          <w:rFonts w:ascii="Times New Roman" w:hAnsi="Times New Roman" w:cs="Times New Roman"/>
          <w:bCs/>
          <w:lang w:val="kk-KZ"/>
        </w:rPr>
        <w:t>Жоба аясында Жетісу облысында алаяқтарға тап болған тұрғындарға ақпараттық қолдау көрсету мақсатында «Онлайн қолдау орталығы» іске қосылды. Жалпы 52 адамға көмек көрсетілді. Басым көпшілігі есімдері мен тұрғылықты жерлерін жасырын көрсетуді сұрады. Хабарласқан тұлғалар өз аттарынан бөтен тұлғалардың несие рәсімдегенін және 90 күннен астам кешіктірілген проблемалық несие бар екенін білгеннен кейін хабарласқан. Сонымен қатар, түрлі жарнамалық деректерге алданып өз ақшаларын салымға салып қайтара алма жүргендерін айтып көмек сұраған. Тиісті заңгерлік, психологиялық қолдау жұмыстары жүргізілді.</w:t>
      </w:r>
      <w:r w:rsidR="001B4AAA" w:rsidRPr="0061243D">
        <w:rPr>
          <w:rFonts w:ascii="Times New Roman" w:hAnsi="Times New Roman" w:cs="Times New Roman"/>
          <w:bCs/>
          <w:lang w:val="kk-KZ"/>
        </w:rPr>
        <w:t xml:space="preserve"> </w:t>
      </w:r>
      <w:r w:rsidR="00290E69" w:rsidRPr="0061243D">
        <w:rPr>
          <w:rFonts w:ascii="Times New Roman" w:hAnsi="Times New Roman" w:cs="Times New Roman"/>
          <w:bCs/>
          <w:lang w:val="kk-KZ"/>
        </w:rPr>
        <w:t>Онлайн қолдау орталығына арнайы қаржы,заңгер мамандарды тарту және сауалдарға жауап беру, жоба аясында кемінде 200-ден аса сауалдарға жауап беріледі;</w:t>
      </w:r>
    </w:p>
    <w:p w:rsidR="00290E69" w:rsidRPr="0061243D" w:rsidRDefault="00290E69" w:rsidP="0007514E">
      <w:pPr>
        <w:spacing w:after="0" w:line="240" w:lineRule="auto"/>
        <w:jc w:val="both"/>
        <w:rPr>
          <w:rFonts w:ascii="Times New Roman" w:hAnsi="Times New Roman" w:cs="Times New Roman"/>
          <w:bCs/>
          <w:lang w:val="kk-KZ"/>
        </w:rPr>
      </w:pPr>
    </w:p>
    <w:p w:rsidR="00CD6A98" w:rsidRPr="0061243D" w:rsidRDefault="0007514E" w:rsidP="0007514E">
      <w:p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t>9</w:t>
      </w:r>
      <w:r w:rsidR="00304734" w:rsidRPr="0061243D">
        <w:rPr>
          <w:rFonts w:ascii="Times New Roman" w:hAnsi="Times New Roman" w:cs="Times New Roman"/>
          <w:b/>
          <w:lang w:val="kk-KZ"/>
        </w:rPr>
        <w:t xml:space="preserve"> іс-шара. </w:t>
      </w:r>
      <w:r w:rsidRPr="0061243D">
        <w:rPr>
          <w:rFonts w:ascii="Times New Roman" w:hAnsi="Times New Roman" w:cs="Times New Roman"/>
          <w:b/>
          <w:lang w:val="kk-KZ"/>
        </w:rPr>
        <w:t>Жобаның аралық және жылдық қорытынды жиыны</w:t>
      </w:r>
    </w:p>
    <w:p w:rsidR="002E464E" w:rsidRPr="0061243D" w:rsidRDefault="002E464E" w:rsidP="002E464E">
      <w:pPr>
        <w:spacing w:after="0" w:line="240" w:lineRule="auto"/>
        <w:jc w:val="both"/>
        <w:rPr>
          <w:rFonts w:ascii="Times New Roman" w:hAnsi="Times New Roman" w:cs="Times New Roman"/>
          <w:bCs/>
          <w:i/>
          <w:lang w:val="kk-KZ"/>
        </w:rPr>
      </w:pPr>
      <w:r w:rsidRPr="0061243D">
        <w:rPr>
          <w:rFonts w:ascii="Times New Roman" w:hAnsi="Times New Roman" w:cs="Times New Roman"/>
          <w:bCs/>
          <w:i/>
          <w:lang w:val="kk-KZ"/>
        </w:rPr>
        <w:t xml:space="preserve">Тапсырманы іске асыру мерзімі: </w:t>
      </w:r>
      <w:r w:rsidR="003A5454" w:rsidRPr="0061243D">
        <w:rPr>
          <w:rFonts w:ascii="Times New Roman" w:hAnsi="Times New Roman" w:cs="Times New Roman"/>
          <w:bCs/>
          <w:i/>
          <w:lang w:val="kk-KZ"/>
        </w:rPr>
        <w:t xml:space="preserve">28.11.2023 жылы </w:t>
      </w:r>
      <w:r w:rsidR="003A5454" w:rsidRPr="0061243D">
        <w:rPr>
          <w:rFonts w:ascii="Times New Roman" w:hAnsi="Times New Roman" w:cs="Times New Roman"/>
          <w:bCs/>
          <w:i/>
          <w:lang w:val="kk-KZ"/>
        </w:rPr>
        <w:br/>
      </w:r>
      <w:r w:rsidR="003A5454" w:rsidRPr="0061243D">
        <w:rPr>
          <w:rFonts w:ascii="Times New Roman" w:hAnsi="Times New Roman" w:cs="Times New Roman"/>
          <w:bCs/>
          <w:lang w:val="kk-KZ"/>
        </w:rPr>
        <w:t xml:space="preserve">Интернет кеңестікте Алаяқтар Алаяқтарға қарсы іс әрекеттеріне бағытталған ақпараттық материлдарды әзірлеу және қоғамға таныстыру. Алаяқтық схемалар мен инфобизнесмендерді әшкерелеу арқылы алаяқтықтың алдын алу және қаржылық сауаттылықты арттыру.  Форум шеңберінде  Жетісу облысынын тұрғындарының алдануы және алданбау механизімдері, қаржылық сауаттылық негіздері, өмірлік маңызы бар дағдылары, интернет желісінінен,телефон арқылы алаяқтардан алданбау бойынша психологиялық және құқықтық </w:t>
      </w:r>
      <w:r w:rsidR="007E5F3D" w:rsidRPr="0061243D">
        <w:rPr>
          <w:rFonts w:ascii="Times New Roman" w:hAnsi="Times New Roman" w:cs="Times New Roman"/>
          <w:bCs/>
          <w:lang w:val="kk-KZ"/>
        </w:rPr>
        <w:t>тұрғындан сауаттылығын арттыру бойынша  сессия жұмыстары жүргізіп қатысушылардың ұсыныстары мен кеңестері жинақталып  форум қарары әзірленіп,  Жетісу облысының жергілікті атқарушы және құзырлы органдарына арналға ұсыныстары ресми хаттарға арқылы жіберілді</w:t>
      </w:r>
      <w:r w:rsidR="007E5F3D" w:rsidRPr="0061243D">
        <w:rPr>
          <w:rFonts w:ascii="Times New Roman" w:hAnsi="Times New Roman" w:cs="Times New Roman"/>
          <w:bCs/>
          <w:i/>
          <w:lang w:val="kk-KZ"/>
        </w:rPr>
        <w:t xml:space="preserve">. </w:t>
      </w:r>
    </w:p>
    <w:p w:rsidR="002E464E" w:rsidRPr="0061243D" w:rsidRDefault="002E464E" w:rsidP="002E464E">
      <w:pPr>
        <w:spacing w:after="0" w:line="240" w:lineRule="auto"/>
        <w:jc w:val="both"/>
        <w:rPr>
          <w:rFonts w:ascii="Times New Roman" w:hAnsi="Times New Roman" w:cs="Times New Roman"/>
          <w:bCs/>
          <w:i/>
          <w:lang w:val="kk-KZ"/>
        </w:rPr>
      </w:pPr>
      <w:r w:rsidRPr="0061243D">
        <w:rPr>
          <w:rFonts w:ascii="Times New Roman" w:hAnsi="Times New Roman" w:cs="Times New Roman"/>
          <w:bCs/>
          <w:i/>
          <w:lang w:val="kk-KZ"/>
        </w:rPr>
        <w:t>Сандық және сапалық көрсеткіштер:</w:t>
      </w:r>
    </w:p>
    <w:p w:rsidR="00CD6A98" w:rsidRPr="0061243D" w:rsidRDefault="0007514E" w:rsidP="00795348">
      <w:pPr>
        <w:spacing w:after="0" w:line="240" w:lineRule="auto"/>
        <w:jc w:val="both"/>
        <w:rPr>
          <w:rFonts w:ascii="Times New Roman" w:hAnsi="Times New Roman" w:cs="Times New Roman"/>
          <w:bCs/>
          <w:lang w:val="kk-KZ"/>
        </w:rPr>
      </w:pPr>
      <w:r w:rsidRPr="0061243D">
        <w:rPr>
          <w:rFonts w:ascii="Times New Roman" w:hAnsi="Times New Roman" w:cs="Times New Roman"/>
          <w:bCs/>
          <w:lang w:val="kk-KZ"/>
        </w:rPr>
        <w:t xml:space="preserve">23 жылдың 28 қараша күні Талдықорған қаласы, Салтанат сарайында 100 адамның қатысуымен қорытынды форум өтілді. </w:t>
      </w:r>
      <w:r w:rsidR="00795348" w:rsidRPr="0061243D">
        <w:rPr>
          <w:rFonts w:ascii="Times New Roman" w:hAnsi="Times New Roman" w:cs="Times New Roman"/>
          <w:bCs/>
          <w:lang w:val="kk-KZ"/>
        </w:rPr>
        <w:t>Форумға Жетісу облысы экономикалық тергеп-тексеру департаменті, Жетісу облысы Полиция Департаменті Криминалдық Полиция Басқармасы және қоғамдық бірлестіктер, әлеуметтік сала мамандары, облыс тұрғындары қатысты. Форум пленарлық отырыстан және 2 сессия жұмысынан тұрды. Сессия жұмысы қаржылық сауаттылық негіздерінен, алаяқтыққа қарсы іс-қимылдар туралы семинардан және психологиялық, өмірлік маңызы бар дағдылар тренингінен тұрды. Форум соңында қарар қабылданды.</w:t>
      </w:r>
      <w:r w:rsidRPr="0061243D">
        <w:rPr>
          <w:rFonts w:ascii="Times New Roman" w:hAnsi="Times New Roman" w:cs="Times New Roman"/>
          <w:bCs/>
          <w:lang w:val="kk-KZ"/>
        </w:rPr>
        <w:t xml:space="preserve"> </w:t>
      </w:r>
    </w:p>
    <w:p w:rsidR="00CD6A98" w:rsidRPr="0061243D" w:rsidRDefault="00CD6A98" w:rsidP="0007514E">
      <w:pPr>
        <w:spacing w:after="0" w:line="240" w:lineRule="auto"/>
        <w:jc w:val="both"/>
        <w:rPr>
          <w:rFonts w:ascii="Times New Roman" w:hAnsi="Times New Roman" w:cs="Times New Roman"/>
          <w:bCs/>
          <w:lang w:val="kk-KZ"/>
        </w:rPr>
      </w:pPr>
    </w:p>
    <w:p w:rsidR="00CD6A98" w:rsidRPr="0061243D" w:rsidRDefault="00CD6A98" w:rsidP="0007514E">
      <w:pPr>
        <w:spacing w:after="0" w:line="240" w:lineRule="auto"/>
        <w:rPr>
          <w:rFonts w:ascii="Times New Roman" w:eastAsia="Times New Roman" w:hAnsi="Times New Roman" w:cs="Times New Roman"/>
          <w:b/>
          <w:lang w:val="kk-KZ" w:eastAsia="ru-RU"/>
        </w:rPr>
      </w:pPr>
    </w:p>
    <w:tbl>
      <w:tblPr>
        <w:tblW w:w="1502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2328"/>
        <w:gridCol w:w="1056"/>
        <w:gridCol w:w="1056"/>
        <w:gridCol w:w="936"/>
        <w:gridCol w:w="2071"/>
        <w:gridCol w:w="1418"/>
        <w:gridCol w:w="850"/>
        <w:gridCol w:w="851"/>
        <w:gridCol w:w="2271"/>
      </w:tblGrid>
      <w:tr w:rsidR="00CD6A98" w:rsidRPr="0029076F" w:rsidTr="005B3C9F">
        <w:tc>
          <w:tcPr>
            <w:tcW w:w="4512" w:type="dxa"/>
            <w:gridSpan w:val="2"/>
            <w:shd w:val="clear" w:color="auto" w:fill="BFBFBF"/>
          </w:tcPr>
          <w:p w:rsidR="00CD6A98" w:rsidRPr="0061243D" w:rsidRDefault="00304734" w:rsidP="0007514E">
            <w:pPr>
              <w:spacing w:after="0" w:line="240" w:lineRule="auto"/>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Жоба мақсаты:</w:t>
            </w:r>
          </w:p>
        </w:tc>
        <w:tc>
          <w:tcPr>
            <w:tcW w:w="10509" w:type="dxa"/>
            <w:gridSpan w:val="8"/>
          </w:tcPr>
          <w:p w:rsidR="00CD6A98" w:rsidRPr="0061243D" w:rsidRDefault="00795348" w:rsidP="0007514E">
            <w:pPr>
              <w:spacing w:after="0" w:line="240" w:lineRule="auto"/>
              <w:rPr>
                <w:rFonts w:ascii="Times New Roman" w:eastAsia="Times New Roman" w:hAnsi="Times New Roman" w:cs="Times New Roman"/>
                <w:b/>
                <w:lang w:val="kk-KZ" w:eastAsia="ru-RU"/>
              </w:rPr>
            </w:pPr>
            <w:r w:rsidRPr="0061243D">
              <w:rPr>
                <w:rFonts w:ascii="Times New Roman" w:hAnsi="Times New Roman" w:cs="Times New Roman"/>
                <w:lang w:val="kk-KZ"/>
              </w:rPr>
              <w:t>Интернет кеңістікте «Алаяқтар»  Алаяқтарға қарсы іс-әрекеттеріне бағытталған ақпараттық материалдарды әзірлеу және қоғамға таныстыру. Алаяқтық схемалар мен «инфобизнесмендерді» әшкерелеу арқылы алаяқтықтың алдын-алу және қаржылық сауаттылықты арттыру.</w:t>
            </w:r>
          </w:p>
        </w:tc>
      </w:tr>
      <w:tr w:rsidR="00CD6A98" w:rsidRPr="0029076F" w:rsidTr="005B3C9F">
        <w:tc>
          <w:tcPr>
            <w:tcW w:w="4512" w:type="dxa"/>
            <w:gridSpan w:val="2"/>
            <w:shd w:val="clear" w:color="auto" w:fill="BFBFBF"/>
          </w:tcPr>
          <w:p w:rsidR="00CD6A98" w:rsidRPr="0061243D" w:rsidRDefault="00304734" w:rsidP="0007514E">
            <w:pPr>
              <w:spacing w:after="0" w:line="240" w:lineRule="auto"/>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Жобаны іске асырудан қол жеткізілген нәтиже:</w:t>
            </w:r>
          </w:p>
        </w:tc>
        <w:tc>
          <w:tcPr>
            <w:tcW w:w="10509" w:type="dxa"/>
            <w:gridSpan w:val="8"/>
          </w:tcPr>
          <w:p w:rsidR="00795348" w:rsidRPr="0061243D" w:rsidRDefault="00795348" w:rsidP="00795348">
            <w:pPr>
              <w:spacing w:after="0" w:line="240" w:lineRule="auto"/>
              <w:ind w:left="23"/>
              <w:rPr>
                <w:rFonts w:ascii="Times New Roman" w:hAnsi="Times New Roman" w:cs="Times New Roman"/>
                <w:lang w:val="kk-KZ"/>
              </w:rPr>
            </w:pPr>
            <w:r w:rsidRPr="0061243D">
              <w:rPr>
                <w:rFonts w:ascii="Times New Roman" w:hAnsi="Times New Roman" w:cs="Times New Roman"/>
                <w:lang w:val="kk-KZ"/>
              </w:rPr>
              <w:t xml:space="preserve">Жобаға қатысу арқылы тікелей қамту – </w:t>
            </w:r>
            <w:r w:rsidR="00C0128F" w:rsidRPr="0061243D">
              <w:rPr>
                <w:rFonts w:ascii="Times New Roman" w:hAnsi="Times New Roman" w:cs="Times New Roman"/>
                <w:lang w:val="kk-KZ"/>
              </w:rPr>
              <w:t>400</w:t>
            </w:r>
            <w:r w:rsidRPr="0061243D">
              <w:rPr>
                <w:rFonts w:ascii="Times New Roman" w:hAnsi="Times New Roman" w:cs="Times New Roman"/>
                <w:lang w:val="kk-KZ"/>
              </w:rPr>
              <w:t xml:space="preserve"> адам (13-17 жас арылығындағы оқушылар), жанама қамту </w:t>
            </w:r>
            <w:r w:rsidR="00137D11" w:rsidRPr="0061243D">
              <w:rPr>
                <w:rFonts w:ascii="Times New Roman" w:hAnsi="Times New Roman" w:cs="Times New Roman"/>
                <w:lang w:val="kk-KZ"/>
              </w:rPr>
              <w:t>– 3</w:t>
            </w:r>
            <w:r w:rsidR="00C0128F" w:rsidRPr="0061243D">
              <w:rPr>
                <w:rFonts w:ascii="Times New Roman" w:hAnsi="Times New Roman" w:cs="Times New Roman"/>
                <w:lang w:val="kk-KZ"/>
              </w:rPr>
              <w:t>000</w:t>
            </w:r>
            <w:r w:rsidRPr="0061243D">
              <w:rPr>
                <w:rFonts w:ascii="Times New Roman" w:hAnsi="Times New Roman" w:cs="Times New Roman"/>
                <w:lang w:val="kk-KZ"/>
              </w:rPr>
              <w:t xml:space="preserve"> адам.</w:t>
            </w:r>
          </w:p>
          <w:p w:rsidR="00795348" w:rsidRPr="0061243D" w:rsidRDefault="00795348" w:rsidP="00795348">
            <w:pPr>
              <w:pStyle w:val="a4"/>
              <w:numPr>
                <w:ilvl w:val="0"/>
                <w:numId w:val="7"/>
              </w:numPr>
              <w:spacing w:after="0" w:line="240" w:lineRule="auto"/>
              <w:jc w:val="both"/>
              <w:rPr>
                <w:rFonts w:ascii="Times New Roman" w:hAnsi="Times New Roman" w:cs="Times New Roman"/>
                <w:lang w:val="kk-KZ"/>
              </w:rPr>
            </w:pPr>
            <w:r w:rsidRPr="0061243D">
              <w:rPr>
                <w:rFonts w:ascii="Times New Roman" w:hAnsi="Times New Roman" w:cs="Times New Roman"/>
                <w:lang w:val="kk-KZ"/>
              </w:rPr>
              <w:t xml:space="preserve">Жетісу облысында орналасқан 8 аудан (Алакөл, Ақсу, Сарқан, Ескелді, Қаратал, Кербұлақ, Көксу, Панфилов) және 2 қалада (Текелі, Талдықорған) тұрғындарын қаржылық сауаттылық және алаяқтықтың алдын-алу бағытында семинар және жоба туралы ақпараттық кездесу форматында </w:t>
            </w:r>
            <w:r w:rsidRPr="0061243D">
              <w:rPr>
                <w:rFonts w:ascii="Times New Roman" w:hAnsi="Times New Roman" w:cs="Times New Roman"/>
                <w:b/>
                <w:lang w:val="kk-KZ"/>
              </w:rPr>
              <w:t>10 іс-шара</w:t>
            </w:r>
            <w:r w:rsidRPr="0061243D">
              <w:rPr>
                <w:rFonts w:ascii="Times New Roman" w:hAnsi="Times New Roman" w:cs="Times New Roman"/>
                <w:lang w:val="kk-KZ"/>
              </w:rPr>
              <w:t xml:space="preserve"> өтілді. Оған жалпы көлемі – </w:t>
            </w:r>
            <w:r w:rsidR="00C0128F" w:rsidRPr="0061243D">
              <w:rPr>
                <w:rFonts w:ascii="Times New Roman" w:hAnsi="Times New Roman" w:cs="Times New Roman"/>
                <w:b/>
                <w:lang w:val="kk-KZ"/>
              </w:rPr>
              <w:t>573</w:t>
            </w:r>
            <w:r w:rsidRPr="0061243D">
              <w:rPr>
                <w:rFonts w:ascii="Times New Roman" w:hAnsi="Times New Roman" w:cs="Times New Roman"/>
                <w:b/>
                <w:lang w:val="kk-KZ"/>
              </w:rPr>
              <w:t xml:space="preserve"> адам</w:t>
            </w:r>
            <w:r w:rsidRPr="0061243D">
              <w:rPr>
                <w:rFonts w:ascii="Times New Roman" w:hAnsi="Times New Roman" w:cs="Times New Roman"/>
                <w:lang w:val="kk-KZ"/>
              </w:rPr>
              <w:t xml:space="preserve"> қатысты. </w:t>
            </w:r>
          </w:p>
          <w:p w:rsidR="00795348" w:rsidRPr="0061243D" w:rsidRDefault="00795348" w:rsidP="00795348">
            <w:pPr>
              <w:pStyle w:val="a4"/>
              <w:numPr>
                <w:ilvl w:val="0"/>
                <w:numId w:val="7"/>
              </w:numPr>
              <w:spacing w:after="0" w:line="240" w:lineRule="auto"/>
              <w:jc w:val="both"/>
              <w:rPr>
                <w:rFonts w:ascii="Times New Roman" w:hAnsi="Times New Roman" w:cs="Times New Roman"/>
                <w:lang w:val="kk-KZ"/>
              </w:rPr>
            </w:pPr>
            <w:r w:rsidRPr="0061243D">
              <w:rPr>
                <w:rFonts w:ascii="Times New Roman" w:hAnsi="Times New Roman" w:cs="Times New Roman"/>
                <w:lang w:val="kk-KZ"/>
              </w:rPr>
              <w:t xml:space="preserve">Әр іс-шараларға құзырлы органдардан, атап айтқанда Прокуратура, Криминалдық полиция бөлімдерінің жедел уәкілдері, банк қызметкерлері және жергілікті атқарушы органдар тарапынан мамандар тартылды. Жалпы </w:t>
            </w:r>
            <w:r w:rsidRPr="0061243D">
              <w:rPr>
                <w:rFonts w:ascii="Times New Roman" w:hAnsi="Times New Roman" w:cs="Times New Roman"/>
                <w:b/>
                <w:lang w:val="kk-KZ"/>
              </w:rPr>
              <w:t>20 маман</w:t>
            </w:r>
            <w:r w:rsidRPr="0061243D">
              <w:rPr>
                <w:rFonts w:ascii="Times New Roman" w:hAnsi="Times New Roman" w:cs="Times New Roman"/>
                <w:lang w:val="kk-KZ"/>
              </w:rPr>
              <w:t xml:space="preserve"> тартылды. </w:t>
            </w:r>
          </w:p>
          <w:p w:rsidR="00795348" w:rsidRPr="0061243D" w:rsidRDefault="00795348" w:rsidP="00795348">
            <w:pPr>
              <w:pStyle w:val="a4"/>
              <w:numPr>
                <w:ilvl w:val="0"/>
                <w:numId w:val="7"/>
              </w:numPr>
              <w:spacing w:after="0" w:line="240" w:lineRule="auto"/>
              <w:jc w:val="both"/>
              <w:rPr>
                <w:rFonts w:ascii="Times New Roman" w:hAnsi="Times New Roman" w:cs="Times New Roman"/>
                <w:lang w:val="kk-KZ"/>
              </w:rPr>
            </w:pPr>
            <w:r w:rsidRPr="0061243D">
              <w:rPr>
                <w:rFonts w:ascii="Times New Roman" w:hAnsi="Times New Roman" w:cs="Times New Roman"/>
                <w:lang w:val="kk-KZ"/>
              </w:rPr>
              <w:lastRenderedPageBreak/>
              <w:t xml:space="preserve">Қаржылық сауаттылықты және өмірлік маңызды дағдыларды қалыптастыру, алаяқтықтың алдын-алу, ақпараттық қауіпсіздікті сақтауды қамтамасыз ету мақсатында </w:t>
            </w:r>
            <w:r w:rsidRPr="0061243D">
              <w:rPr>
                <w:rFonts w:ascii="Times New Roman" w:hAnsi="Times New Roman" w:cs="Times New Roman"/>
                <w:b/>
                <w:lang w:val="kk-KZ"/>
              </w:rPr>
              <w:t>10 бейнесабақ</w:t>
            </w:r>
            <w:r w:rsidRPr="0061243D">
              <w:rPr>
                <w:rFonts w:ascii="Times New Roman" w:hAnsi="Times New Roman" w:cs="Times New Roman"/>
                <w:lang w:val="kk-KZ"/>
              </w:rPr>
              <w:t xml:space="preserve"> түсірілді.</w:t>
            </w:r>
          </w:p>
          <w:p w:rsidR="00795348" w:rsidRPr="0061243D" w:rsidRDefault="00795348" w:rsidP="00795348">
            <w:pPr>
              <w:pStyle w:val="a4"/>
              <w:numPr>
                <w:ilvl w:val="0"/>
                <w:numId w:val="7"/>
              </w:numPr>
              <w:spacing w:after="0" w:line="240" w:lineRule="auto"/>
              <w:jc w:val="both"/>
              <w:rPr>
                <w:rFonts w:ascii="Times New Roman" w:hAnsi="Times New Roman" w:cs="Times New Roman"/>
                <w:lang w:val="kk-KZ"/>
              </w:rPr>
            </w:pPr>
            <w:r w:rsidRPr="0061243D">
              <w:rPr>
                <w:rFonts w:ascii="Times New Roman" w:hAnsi="Times New Roman" w:cs="Times New Roman"/>
                <w:lang w:val="kk-KZ"/>
              </w:rPr>
              <w:t xml:space="preserve">«Онлайн қолдау орталығы» қызметі іске қосылып, </w:t>
            </w:r>
            <w:r w:rsidRPr="0061243D">
              <w:rPr>
                <w:rFonts w:ascii="Times New Roman" w:hAnsi="Times New Roman" w:cs="Times New Roman"/>
                <w:b/>
                <w:lang w:val="kk-KZ"/>
              </w:rPr>
              <w:t>2 маман</w:t>
            </w:r>
            <w:r w:rsidRPr="0061243D">
              <w:rPr>
                <w:rFonts w:ascii="Times New Roman" w:hAnsi="Times New Roman" w:cs="Times New Roman"/>
                <w:lang w:val="kk-KZ"/>
              </w:rPr>
              <w:t xml:space="preserve"> тартылды және жоба аясында барлығы </w:t>
            </w:r>
            <w:r w:rsidRPr="0061243D">
              <w:rPr>
                <w:rFonts w:ascii="Times New Roman" w:hAnsi="Times New Roman" w:cs="Times New Roman"/>
                <w:b/>
                <w:lang w:val="kk-KZ"/>
              </w:rPr>
              <w:t>52 адамға</w:t>
            </w:r>
            <w:r w:rsidRPr="0061243D">
              <w:rPr>
                <w:rFonts w:ascii="Times New Roman" w:hAnsi="Times New Roman" w:cs="Times New Roman"/>
                <w:lang w:val="kk-KZ"/>
              </w:rPr>
              <w:t xml:space="preserve"> кеңес берілді.</w:t>
            </w:r>
          </w:p>
          <w:p w:rsidR="00795348" w:rsidRPr="0061243D" w:rsidRDefault="00795348" w:rsidP="00795348">
            <w:pPr>
              <w:pStyle w:val="a4"/>
              <w:numPr>
                <w:ilvl w:val="0"/>
                <w:numId w:val="7"/>
              </w:numPr>
              <w:spacing w:after="0" w:line="240" w:lineRule="auto"/>
              <w:jc w:val="both"/>
              <w:rPr>
                <w:rFonts w:ascii="Times New Roman" w:hAnsi="Times New Roman" w:cs="Times New Roman"/>
                <w:lang w:val="kk-KZ"/>
              </w:rPr>
            </w:pPr>
            <w:r w:rsidRPr="0061243D">
              <w:rPr>
                <w:rFonts w:ascii="Times New Roman" w:hAnsi="Times New Roman" w:cs="Times New Roman"/>
                <w:lang w:val="kk-KZ"/>
              </w:rPr>
              <w:t xml:space="preserve">«Тікелей эфир» бағыты бойынша аранйы қаржы маманы </w:t>
            </w:r>
            <w:r w:rsidRPr="0061243D">
              <w:rPr>
                <w:rFonts w:ascii="Times New Roman" w:hAnsi="Times New Roman" w:cs="Times New Roman"/>
                <w:b/>
                <w:lang w:val="kk-KZ"/>
              </w:rPr>
              <w:t xml:space="preserve">5 рет тікелей эфир </w:t>
            </w:r>
            <w:r w:rsidRPr="0061243D">
              <w:rPr>
                <w:rFonts w:ascii="Times New Roman" w:hAnsi="Times New Roman" w:cs="Times New Roman"/>
                <w:lang w:val="kk-KZ"/>
              </w:rPr>
              <w:t xml:space="preserve">өткізіп, сұрақтарға жауап берді. </w:t>
            </w:r>
          </w:p>
          <w:p w:rsidR="00795348" w:rsidRPr="0061243D" w:rsidRDefault="00795348" w:rsidP="00795348">
            <w:pPr>
              <w:pStyle w:val="a4"/>
              <w:numPr>
                <w:ilvl w:val="0"/>
                <w:numId w:val="7"/>
              </w:numPr>
              <w:spacing w:after="0" w:line="240" w:lineRule="auto"/>
              <w:jc w:val="both"/>
              <w:rPr>
                <w:rFonts w:ascii="Times New Roman" w:hAnsi="Times New Roman" w:cs="Times New Roman"/>
                <w:lang w:val="kk-KZ"/>
              </w:rPr>
            </w:pPr>
            <w:r w:rsidRPr="0061243D">
              <w:rPr>
                <w:rFonts w:ascii="Times New Roman" w:hAnsi="Times New Roman" w:cs="Times New Roman"/>
                <w:b/>
                <w:lang w:val="kk-KZ"/>
              </w:rPr>
              <w:t>100 адамның</w:t>
            </w:r>
            <w:r w:rsidRPr="0061243D">
              <w:rPr>
                <w:rFonts w:ascii="Times New Roman" w:hAnsi="Times New Roman" w:cs="Times New Roman"/>
                <w:lang w:val="kk-KZ"/>
              </w:rPr>
              <w:t xml:space="preserve"> қатысуымен қорытынды форум ұйымдастырылды.</w:t>
            </w:r>
          </w:p>
          <w:p w:rsidR="00795348" w:rsidRPr="0061243D" w:rsidRDefault="00795348" w:rsidP="00795348">
            <w:pPr>
              <w:pStyle w:val="a4"/>
              <w:numPr>
                <w:ilvl w:val="0"/>
                <w:numId w:val="7"/>
              </w:numPr>
              <w:spacing w:after="0" w:line="240" w:lineRule="auto"/>
              <w:jc w:val="both"/>
              <w:rPr>
                <w:rFonts w:ascii="Times New Roman" w:hAnsi="Times New Roman" w:cs="Times New Roman"/>
                <w:lang w:val="kk-KZ"/>
              </w:rPr>
            </w:pPr>
            <w:r w:rsidRPr="0061243D">
              <w:rPr>
                <w:rFonts w:ascii="Times New Roman" w:hAnsi="Times New Roman" w:cs="Times New Roman"/>
                <w:lang w:val="kk-KZ"/>
              </w:rPr>
              <w:t>Жобаның маңыздылығын арттыру мақсатында Жетісу облысы экономикалық тергеп-тексеру департаментімен өзара ынтымақтастық туралы меморандумға қол қойылды.</w:t>
            </w:r>
          </w:p>
          <w:p w:rsidR="00CD6A98" w:rsidRPr="0061243D" w:rsidRDefault="00795348" w:rsidP="00795348">
            <w:pPr>
              <w:pStyle w:val="a4"/>
              <w:numPr>
                <w:ilvl w:val="0"/>
                <w:numId w:val="7"/>
              </w:numPr>
              <w:spacing w:after="0" w:line="240" w:lineRule="auto"/>
              <w:jc w:val="both"/>
              <w:rPr>
                <w:rFonts w:ascii="Times New Roman" w:hAnsi="Times New Roman" w:cs="Times New Roman"/>
                <w:lang w:val="kk-KZ"/>
              </w:rPr>
            </w:pPr>
            <w:r w:rsidRPr="0061243D">
              <w:rPr>
                <w:rFonts w:ascii="Times New Roman" w:hAnsi="Times New Roman" w:cs="Times New Roman"/>
                <w:lang w:val="kk-KZ"/>
              </w:rPr>
              <w:t xml:space="preserve">Жалпы жобаның арнайы парақшасы арқылы </w:t>
            </w:r>
            <w:r w:rsidRPr="0061243D">
              <w:rPr>
                <w:rFonts w:ascii="Times New Roman" w:hAnsi="Times New Roman" w:cs="Times New Roman"/>
                <w:b/>
                <w:lang w:val="kk-KZ"/>
              </w:rPr>
              <w:t>50 пост</w:t>
            </w:r>
            <w:r w:rsidRPr="0061243D">
              <w:rPr>
                <w:rFonts w:ascii="Times New Roman" w:hAnsi="Times New Roman" w:cs="Times New Roman"/>
                <w:lang w:val="kk-KZ"/>
              </w:rPr>
              <w:t xml:space="preserve"> жарияланып, халыққа ақпарат берілді. </w:t>
            </w:r>
          </w:p>
        </w:tc>
      </w:tr>
      <w:tr w:rsidR="00CD6A98" w:rsidRPr="0061243D" w:rsidTr="005B3C9F">
        <w:tc>
          <w:tcPr>
            <w:tcW w:w="2184" w:type="dxa"/>
            <w:vMerge w:val="restart"/>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val="kk-KZ" w:eastAsia="ru-RU"/>
              </w:rPr>
            </w:pPr>
          </w:p>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Міндеті</w:t>
            </w:r>
          </w:p>
        </w:tc>
        <w:tc>
          <w:tcPr>
            <w:tcW w:w="2328" w:type="dxa"/>
            <w:vMerge w:val="restart"/>
            <w:shd w:val="clear" w:color="auto" w:fill="BFBFBF"/>
          </w:tcPr>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Міндет аясындағы шаралар</w:t>
            </w:r>
          </w:p>
        </w:tc>
        <w:tc>
          <w:tcPr>
            <w:tcW w:w="1056" w:type="dxa"/>
            <w:vMerge w:val="restart"/>
            <w:shd w:val="clear" w:color="auto" w:fill="BFBFBF"/>
          </w:tcPr>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Өткізу күні</w:t>
            </w:r>
          </w:p>
        </w:tc>
        <w:tc>
          <w:tcPr>
            <w:tcW w:w="1056" w:type="dxa"/>
            <w:vMerge w:val="restart"/>
            <w:shd w:val="clear" w:color="auto" w:fill="BFBFBF"/>
          </w:tcPr>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Өткізу орны</w:t>
            </w:r>
          </w:p>
        </w:tc>
        <w:tc>
          <w:tcPr>
            <w:tcW w:w="936" w:type="dxa"/>
            <w:vMerge w:val="restart"/>
            <w:shd w:val="clear" w:color="auto" w:fill="BFBFBF"/>
          </w:tcPr>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Қатысушылар саны</w:t>
            </w:r>
          </w:p>
        </w:tc>
        <w:tc>
          <w:tcPr>
            <w:tcW w:w="2071" w:type="dxa"/>
            <w:vMerge w:val="restart"/>
            <w:shd w:val="clear" w:color="auto" w:fill="BFBFBF"/>
          </w:tcPr>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Қысқа мерзімде қол жеткізілген нәтижелер (іс-шараларға)</w:t>
            </w:r>
          </w:p>
        </w:tc>
        <w:tc>
          <w:tcPr>
            <w:tcW w:w="1418" w:type="dxa"/>
            <w:vMerge w:val="restart"/>
            <w:shd w:val="clear" w:color="auto" w:fill="BFBFBF"/>
          </w:tcPr>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Сандық және сапалық көрсеткіштер</w:t>
            </w:r>
          </w:p>
        </w:tc>
        <w:tc>
          <w:tcPr>
            <w:tcW w:w="1701" w:type="dxa"/>
            <w:gridSpan w:val="2"/>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eastAsia="ru-RU"/>
              </w:rPr>
            </w:pPr>
          </w:p>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Индикаторы</w:t>
            </w:r>
          </w:p>
        </w:tc>
        <w:tc>
          <w:tcPr>
            <w:tcW w:w="2271" w:type="dxa"/>
            <w:vMerge w:val="restart"/>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eastAsia="ru-RU"/>
              </w:rPr>
            </w:pPr>
          </w:p>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Тиімділік</w:t>
            </w:r>
          </w:p>
        </w:tc>
      </w:tr>
      <w:tr w:rsidR="00CD6A98" w:rsidRPr="0061243D" w:rsidTr="005B3C9F">
        <w:tc>
          <w:tcPr>
            <w:tcW w:w="2184" w:type="dxa"/>
            <w:vMerge/>
            <w:shd w:val="clear" w:color="auto" w:fill="BFBFBF"/>
          </w:tcPr>
          <w:p w:rsidR="00CD6A98" w:rsidRPr="0061243D" w:rsidRDefault="00CD6A98" w:rsidP="0007514E">
            <w:pPr>
              <w:spacing w:after="0" w:line="240" w:lineRule="auto"/>
              <w:jc w:val="both"/>
              <w:rPr>
                <w:rFonts w:ascii="Times New Roman" w:eastAsia="Times New Roman" w:hAnsi="Times New Roman" w:cs="Times New Roman"/>
                <w:b/>
                <w:lang w:eastAsia="ru-RU"/>
              </w:rPr>
            </w:pPr>
          </w:p>
        </w:tc>
        <w:tc>
          <w:tcPr>
            <w:tcW w:w="2328" w:type="dxa"/>
            <w:vMerge/>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eastAsia="ru-RU"/>
              </w:rPr>
            </w:pPr>
          </w:p>
        </w:tc>
        <w:tc>
          <w:tcPr>
            <w:tcW w:w="1056" w:type="dxa"/>
            <w:vMerge/>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eastAsia="ru-RU"/>
              </w:rPr>
            </w:pPr>
          </w:p>
        </w:tc>
        <w:tc>
          <w:tcPr>
            <w:tcW w:w="1056" w:type="dxa"/>
            <w:vMerge/>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eastAsia="ru-RU"/>
              </w:rPr>
            </w:pPr>
          </w:p>
        </w:tc>
        <w:tc>
          <w:tcPr>
            <w:tcW w:w="936" w:type="dxa"/>
            <w:vMerge/>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eastAsia="ru-RU"/>
              </w:rPr>
            </w:pPr>
          </w:p>
        </w:tc>
        <w:tc>
          <w:tcPr>
            <w:tcW w:w="2071" w:type="dxa"/>
            <w:vMerge/>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eastAsia="ru-RU"/>
              </w:rPr>
            </w:pPr>
          </w:p>
        </w:tc>
        <w:tc>
          <w:tcPr>
            <w:tcW w:w="1418" w:type="dxa"/>
            <w:vMerge/>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strike/>
                <w:lang w:eastAsia="ru-RU"/>
              </w:rPr>
            </w:pPr>
          </w:p>
        </w:tc>
        <w:tc>
          <w:tcPr>
            <w:tcW w:w="850" w:type="dxa"/>
            <w:shd w:val="clear" w:color="auto" w:fill="BFBFBF"/>
          </w:tcPr>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жоспар</w:t>
            </w:r>
          </w:p>
        </w:tc>
        <w:tc>
          <w:tcPr>
            <w:tcW w:w="851" w:type="dxa"/>
            <w:shd w:val="clear" w:color="auto" w:fill="BFBFBF"/>
          </w:tcPr>
          <w:p w:rsidR="00CD6A98" w:rsidRPr="0061243D" w:rsidRDefault="00304734" w:rsidP="0007514E">
            <w:pPr>
              <w:spacing w:after="0" w:line="240" w:lineRule="auto"/>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факт</w:t>
            </w:r>
          </w:p>
        </w:tc>
        <w:tc>
          <w:tcPr>
            <w:tcW w:w="2271" w:type="dxa"/>
            <w:vMerge/>
            <w:shd w:val="clear" w:color="auto" w:fill="BFBFBF"/>
          </w:tcPr>
          <w:p w:rsidR="00CD6A98" w:rsidRPr="0061243D" w:rsidRDefault="00CD6A98" w:rsidP="0007514E">
            <w:pPr>
              <w:spacing w:after="0" w:line="240" w:lineRule="auto"/>
              <w:jc w:val="center"/>
              <w:rPr>
                <w:rFonts w:ascii="Times New Roman" w:eastAsia="Times New Roman" w:hAnsi="Times New Roman" w:cs="Times New Roman"/>
                <w:b/>
                <w:lang w:eastAsia="ru-RU"/>
              </w:rPr>
            </w:pPr>
          </w:p>
        </w:tc>
      </w:tr>
      <w:tr w:rsidR="00795348" w:rsidRPr="0029076F" w:rsidTr="005B3C9F">
        <w:tc>
          <w:tcPr>
            <w:tcW w:w="2184" w:type="dxa"/>
            <w:shd w:val="clear" w:color="auto" w:fill="auto"/>
          </w:tcPr>
          <w:p w:rsidR="00795348" w:rsidRPr="0061243D" w:rsidRDefault="00795348" w:rsidP="00795348">
            <w:pPr>
              <w:pStyle w:val="a5"/>
              <w:rPr>
                <w:rFonts w:ascii="Times New Roman" w:hAnsi="Times New Roman"/>
                <w:b/>
                <w:lang w:val="kk-KZ"/>
              </w:rPr>
            </w:pPr>
            <w:r w:rsidRPr="0061243D">
              <w:rPr>
                <w:rFonts w:ascii="Times New Roman" w:hAnsi="Times New Roman"/>
                <w:b/>
                <w:lang w:val="kk-KZ"/>
              </w:rPr>
              <w:t xml:space="preserve">1-міндет: </w:t>
            </w:r>
          </w:p>
          <w:p w:rsidR="00795348" w:rsidRPr="0061243D" w:rsidRDefault="00795348" w:rsidP="00795348">
            <w:pPr>
              <w:pStyle w:val="a5"/>
              <w:rPr>
                <w:rFonts w:ascii="Times New Roman" w:hAnsi="Times New Roman"/>
                <w:lang w:val="kk-KZ"/>
              </w:rPr>
            </w:pPr>
          </w:p>
          <w:p w:rsidR="00795348" w:rsidRPr="0061243D" w:rsidRDefault="00795348" w:rsidP="00795348">
            <w:pPr>
              <w:spacing w:after="0" w:line="240" w:lineRule="auto"/>
              <w:jc w:val="both"/>
              <w:rPr>
                <w:rFonts w:ascii="Times New Roman" w:eastAsia="Times New Roman" w:hAnsi="Times New Roman" w:cs="Times New Roman"/>
                <w:b/>
                <w:lang w:val="kk-KZ" w:eastAsia="ru-RU"/>
              </w:rPr>
            </w:pPr>
            <w:r w:rsidRPr="0061243D">
              <w:rPr>
                <w:rFonts w:ascii="Times New Roman" w:hAnsi="Times New Roman" w:cs="Times New Roman"/>
                <w:b/>
                <w:lang w:val="kk-KZ"/>
              </w:rPr>
              <w:t>Интернет пайдаланушылар арасында жобаны танымал ету мақсатында ілгерілету жұмыстарын жандандандыру</w:t>
            </w:r>
          </w:p>
        </w:tc>
        <w:tc>
          <w:tcPr>
            <w:tcW w:w="2328" w:type="dxa"/>
            <w:shd w:val="clear" w:color="auto" w:fill="auto"/>
          </w:tcPr>
          <w:p w:rsidR="00795348" w:rsidRPr="0061243D" w:rsidRDefault="00795348" w:rsidP="00795348">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1-іс-шара</w:t>
            </w: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Әлеуметтік желілерде «Алаяқ kz» парақшаларын ашу, интернет порталын құру</w:t>
            </w:r>
          </w:p>
        </w:tc>
        <w:tc>
          <w:tcPr>
            <w:tcW w:w="1056" w:type="dxa"/>
          </w:tcPr>
          <w:p w:rsidR="00795348" w:rsidRPr="0061243D" w:rsidRDefault="00795348" w:rsidP="00795348">
            <w:pPr>
              <w:pStyle w:val="a5"/>
              <w:rPr>
                <w:rFonts w:ascii="Times New Roman" w:hAnsi="Times New Roman"/>
                <w:lang w:val="kk-KZ"/>
              </w:rPr>
            </w:pPr>
            <w:r w:rsidRPr="0061243D">
              <w:rPr>
                <w:rFonts w:ascii="Times New Roman" w:hAnsi="Times New Roman"/>
                <w:lang w:val="kk-KZ"/>
              </w:rPr>
              <w:t>27.07</w:t>
            </w:r>
          </w:p>
          <w:p w:rsidR="00795348" w:rsidRPr="0061243D" w:rsidRDefault="00795348" w:rsidP="00795348">
            <w:pPr>
              <w:spacing w:after="0" w:line="240" w:lineRule="auto"/>
              <w:jc w:val="both"/>
              <w:rPr>
                <w:rFonts w:ascii="Times New Roman" w:eastAsia="Times New Roman" w:hAnsi="Times New Roman" w:cs="Times New Roman"/>
                <w:lang w:eastAsia="ru-RU"/>
              </w:rPr>
            </w:pPr>
          </w:p>
        </w:tc>
        <w:tc>
          <w:tcPr>
            <w:tcW w:w="1056" w:type="dxa"/>
          </w:tcPr>
          <w:p w:rsidR="00795348" w:rsidRPr="0061243D" w:rsidRDefault="00795348" w:rsidP="00795348">
            <w:pPr>
              <w:pStyle w:val="a5"/>
              <w:rPr>
                <w:rFonts w:ascii="Times New Roman" w:hAnsi="Times New Roman"/>
                <w:lang w:val="kk-KZ" w:eastAsia="ru-RU"/>
              </w:rPr>
            </w:pPr>
            <w:r w:rsidRPr="0061243D">
              <w:rPr>
                <w:rFonts w:ascii="Times New Roman" w:hAnsi="Times New Roman"/>
                <w:lang w:val="kk-KZ"/>
              </w:rPr>
              <w:t>Талдықорған қаласы</w:t>
            </w:r>
          </w:p>
        </w:tc>
        <w:tc>
          <w:tcPr>
            <w:tcW w:w="936" w:type="dxa"/>
          </w:tcPr>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w:t>
            </w:r>
          </w:p>
        </w:tc>
        <w:tc>
          <w:tcPr>
            <w:tcW w:w="2071" w:type="dxa"/>
            <w:shd w:val="clear" w:color="auto" w:fill="auto"/>
          </w:tcPr>
          <w:p w:rsidR="00795348" w:rsidRPr="0061243D" w:rsidRDefault="00795348"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Әлеуметтік желі ашылды. Интернет порталы іске қосылды.  </w:t>
            </w:r>
          </w:p>
        </w:tc>
        <w:tc>
          <w:tcPr>
            <w:tcW w:w="1418" w:type="dxa"/>
            <w:shd w:val="clear" w:color="auto" w:fill="auto"/>
          </w:tcPr>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Парталдың ашылуы</w:t>
            </w:r>
          </w:p>
          <w:p w:rsidR="00795348" w:rsidRPr="0061243D" w:rsidRDefault="00795348"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Әлеуметтік желі ашу</w:t>
            </w:r>
          </w:p>
          <w:p w:rsidR="00795348" w:rsidRPr="0061243D" w:rsidRDefault="00795348"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Посттар саны</w:t>
            </w:r>
          </w:p>
        </w:tc>
        <w:tc>
          <w:tcPr>
            <w:tcW w:w="850" w:type="dxa"/>
            <w:shd w:val="clear" w:color="auto" w:fill="auto"/>
          </w:tcPr>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5B3C9F" w:rsidRPr="0061243D" w:rsidRDefault="005B3C9F"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50</w:t>
            </w:r>
          </w:p>
        </w:tc>
        <w:tc>
          <w:tcPr>
            <w:tcW w:w="851" w:type="dxa"/>
            <w:shd w:val="clear" w:color="auto" w:fill="auto"/>
          </w:tcPr>
          <w:p w:rsidR="00795348" w:rsidRPr="0061243D" w:rsidRDefault="00795348"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5B3C9F" w:rsidRPr="0061243D" w:rsidRDefault="005B3C9F"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52</w:t>
            </w:r>
          </w:p>
        </w:tc>
        <w:tc>
          <w:tcPr>
            <w:tcW w:w="2271" w:type="dxa"/>
          </w:tcPr>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 Әлеуметтік жіледі жоба туралы ақпараттар жарияланып отырылды. </w:t>
            </w:r>
          </w:p>
        </w:tc>
      </w:tr>
      <w:tr w:rsidR="00795348" w:rsidRPr="0061243D" w:rsidTr="005B3C9F">
        <w:tc>
          <w:tcPr>
            <w:tcW w:w="2184" w:type="dxa"/>
            <w:shd w:val="clear" w:color="auto" w:fill="auto"/>
          </w:tcPr>
          <w:p w:rsidR="00795348" w:rsidRPr="0061243D" w:rsidRDefault="00795348" w:rsidP="00795348">
            <w:pPr>
              <w:spacing w:after="0" w:line="240" w:lineRule="auto"/>
              <w:rPr>
                <w:rFonts w:ascii="Times New Roman" w:eastAsia="Times New Roman" w:hAnsi="Times New Roman" w:cs="Times New Roman"/>
                <w:lang w:val="kk-KZ" w:eastAsia="ru-RU"/>
              </w:rPr>
            </w:pPr>
          </w:p>
        </w:tc>
        <w:tc>
          <w:tcPr>
            <w:tcW w:w="2328" w:type="dxa"/>
            <w:shd w:val="clear" w:color="auto" w:fill="auto"/>
          </w:tcPr>
          <w:p w:rsidR="00795348" w:rsidRPr="0061243D" w:rsidRDefault="00795348" w:rsidP="00795348">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2-іс-шара</w:t>
            </w:r>
          </w:p>
          <w:p w:rsidR="00795348" w:rsidRPr="0061243D" w:rsidRDefault="00795348" w:rsidP="00795348">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Жоба туралы ақпараттық кездесулер ұйымдастыру.   </w:t>
            </w:r>
          </w:p>
        </w:tc>
        <w:tc>
          <w:tcPr>
            <w:tcW w:w="1056" w:type="dxa"/>
          </w:tcPr>
          <w:p w:rsidR="00795348" w:rsidRPr="0061243D" w:rsidRDefault="00795348" w:rsidP="00795348">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17.08 - </w:t>
            </w:r>
          </w:p>
          <w:p w:rsidR="00795348" w:rsidRPr="0061243D" w:rsidRDefault="00795348" w:rsidP="00795348">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15.09</w:t>
            </w:r>
          </w:p>
        </w:tc>
        <w:tc>
          <w:tcPr>
            <w:tcW w:w="1056" w:type="dxa"/>
          </w:tcPr>
          <w:p w:rsidR="00795348" w:rsidRPr="0061243D" w:rsidRDefault="00795348" w:rsidP="00795348">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Жетісу облысы</w:t>
            </w:r>
          </w:p>
          <w:p w:rsidR="00795348" w:rsidRPr="0061243D" w:rsidRDefault="00795348" w:rsidP="00795348">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8 аудан мен 2 қала</w:t>
            </w:r>
          </w:p>
          <w:p w:rsidR="00795348" w:rsidRPr="0061243D" w:rsidRDefault="00795348" w:rsidP="00795348">
            <w:pPr>
              <w:spacing w:after="0" w:line="240" w:lineRule="auto"/>
              <w:rPr>
                <w:rFonts w:ascii="Times New Roman" w:eastAsia="Times New Roman" w:hAnsi="Times New Roman" w:cs="Times New Roman"/>
                <w:lang w:val="kk-KZ" w:eastAsia="ru-RU"/>
              </w:rPr>
            </w:pPr>
          </w:p>
        </w:tc>
        <w:tc>
          <w:tcPr>
            <w:tcW w:w="936" w:type="dxa"/>
          </w:tcPr>
          <w:p w:rsidR="00795348" w:rsidRPr="0061243D" w:rsidRDefault="006B117B" w:rsidP="00795348">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4</w:t>
            </w:r>
            <w:r w:rsidR="00137D11" w:rsidRPr="0061243D">
              <w:rPr>
                <w:rFonts w:ascii="Times New Roman" w:eastAsia="Times New Roman" w:hAnsi="Times New Roman" w:cs="Times New Roman"/>
                <w:lang w:val="kk-KZ" w:eastAsia="ru-RU"/>
              </w:rPr>
              <w:t>73</w:t>
            </w:r>
          </w:p>
        </w:tc>
        <w:tc>
          <w:tcPr>
            <w:tcW w:w="2071" w:type="dxa"/>
            <w:shd w:val="clear" w:color="auto" w:fill="auto"/>
          </w:tcPr>
          <w:p w:rsidR="00795348" w:rsidRPr="0061243D" w:rsidRDefault="00795348" w:rsidP="00795348">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Жетісу облысы тұрғындарына алаяқтарға алданбауға және қаржылық сауаттылыққа бағытталған семинар кездесулер ұйымластырылды. </w:t>
            </w:r>
          </w:p>
          <w:p w:rsidR="00795348" w:rsidRPr="0061243D" w:rsidRDefault="00795348" w:rsidP="00795348">
            <w:pPr>
              <w:spacing w:after="0" w:line="240" w:lineRule="auto"/>
              <w:rPr>
                <w:rFonts w:ascii="Times New Roman" w:eastAsia="Times New Roman" w:hAnsi="Times New Roman" w:cs="Times New Roman"/>
                <w:lang w:val="kk-KZ" w:eastAsia="ru-RU"/>
              </w:rPr>
            </w:pPr>
          </w:p>
        </w:tc>
        <w:tc>
          <w:tcPr>
            <w:tcW w:w="1418" w:type="dxa"/>
            <w:shd w:val="clear" w:color="auto" w:fill="auto"/>
          </w:tcPr>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Аудан, қала орталықтарындағы кездесу жоспары</w:t>
            </w:r>
          </w:p>
          <w:p w:rsidR="00795348" w:rsidRPr="0061243D" w:rsidRDefault="00795348"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Ақпараттық хат</w:t>
            </w:r>
          </w:p>
          <w:p w:rsidR="00795348" w:rsidRPr="0061243D" w:rsidRDefault="00795348"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Кездесу туралы ақпарат</w:t>
            </w:r>
          </w:p>
          <w:p w:rsidR="00795348" w:rsidRPr="0061243D" w:rsidRDefault="00795348"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lastRenderedPageBreak/>
              <w:t>Спикерлер тізімі</w:t>
            </w:r>
          </w:p>
          <w:p w:rsidR="00795348" w:rsidRPr="0061243D" w:rsidRDefault="00795348"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Әлеуметтік желідегі ақпарат</w:t>
            </w:r>
          </w:p>
          <w:p w:rsidR="005B3C9F" w:rsidRPr="0061243D" w:rsidRDefault="005B3C9F"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Фотосуреттер</w:t>
            </w:r>
          </w:p>
          <w:p w:rsidR="00795348" w:rsidRPr="0061243D" w:rsidRDefault="00795348" w:rsidP="00795348">
            <w:pPr>
              <w:spacing w:after="0" w:line="240" w:lineRule="auto"/>
              <w:jc w:val="both"/>
              <w:rPr>
                <w:rFonts w:ascii="Times New Roman" w:eastAsia="Times New Roman" w:hAnsi="Times New Roman" w:cs="Times New Roman"/>
                <w:lang w:val="kk-KZ" w:eastAsia="ru-RU"/>
              </w:rPr>
            </w:pPr>
          </w:p>
          <w:p w:rsidR="00795348" w:rsidRPr="0061243D" w:rsidRDefault="00795348" w:rsidP="00795348">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Бейнебаян</w:t>
            </w:r>
          </w:p>
        </w:tc>
        <w:tc>
          <w:tcPr>
            <w:tcW w:w="850" w:type="dxa"/>
            <w:shd w:val="clear" w:color="auto" w:fill="auto"/>
          </w:tcPr>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8</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8</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5B3C9F" w:rsidRPr="0061243D" w:rsidRDefault="005B3C9F"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16</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8</w:t>
            </w:r>
          </w:p>
        </w:tc>
        <w:tc>
          <w:tcPr>
            <w:tcW w:w="851" w:type="dxa"/>
            <w:shd w:val="clear" w:color="auto" w:fill="auto"/>
          </w:tcPr>
          <w:p w:rsidR="00795348" w:rsidRPr="0061243D" w:rsidRDefault="00795348" w:rsidP="00795348">
            <w:pPr>
              <w:spacing w:after="0" w:line="240" w:lineRule="auto"/>
              <w:rPr>
                <w:rFonts w:ascii="Times New Roman" w:eastAsia="Times New Roman" w:hAnsi="Times New Roman" w:cs="Times New Roman"/>
                <w:lang w:val="kk-KZ" w:eastAsia="ru-RU"/>
              </w:rPr>
            </w:pPr>
          </w:p>
          <w:p w:rsidR="00795348" w:rsidRPr="0061243D" w:rsidRDefault="00795348" w:rsidP="00795348">
            <w:pPr>
              <w:spacing w:after="0" w:line="240" w:lineRule="auto"/>
              <w:rPr>
                <w:rFonts w:ascii="Times New Roman" w:eastAsia="Times New Roman" w:hAnsi="Times New Roman" w:cs="Times New Roman"/>
                <w:lang w:val="kk-KZ" w:eastAsia="ru-RU"/>
              </w:rPr>
            </w:pPr>
          </w:p>
          <w:p w:rsidR="00795348" w:rsidRPr="0061243D" w:rsidRDefault="00795348" w:rsidP="00795348">
            <w:pPr>
              <w:spacing w:after="0" w:line="240" w:lineRule="auto"/>
              <w:rPr>
                <w:rFonts w:ascii="Times New Roman" w:eastAsia="Times New Roman" w:hAnsi="Times New Roman" w:cs="Times New Roman"/>
                <w:lang w:val="kk-KZ" w:eastAsia="ru-RU"/>
              </w:rPr>
            </w:pPr>
          </w:p>
          <w:p w:rsidR="00795348" w:rsidRPr="0061243D" w:rsidRDefault="00795348" w:rsidP="00795348">
            <w:pPr>
              <w:spacing w:after="0" w:line="240" w:lineRule="auto"/>
              <w:rPr>
                <w:rFonts w:ascii="Times New Roman" w:eastAsia="Times New Roman" w:hAnsi="Times New Roman" w:cs="Times New Roman"/>
                <w:lang w:val="kk-KZ" w:eastAsia="ru-RU"/>
              </w:rPr>
            </w:pPr>
          </w:p>
          <w:p w:rsidR="00795348" w:rsidRPr="0061243D" w:rsidRDefault="00795348" w:rsidP="00795348">
            <w:pPr>
              <w:spacing w:after="0" w:line="240" w:lineRule="auto"/>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5B3C9F" w:rsidRPr="0061243D" w:rsidRDefault="005B3C9F"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p>
          <w:p w:rsidR="005B3C9F" w:rsidRPr="0061243D" w:rsidRDefault="005B3C9F"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20</w:t>
            </w:r>
          </w:p>
          <w:p w:rsidR="005B3C9F" w:rsidRPr="0061243D" w:rsidRDefault="005B3C9F" w:rsidP="00795348">
            <w:pPr>
              <w:spacing w:after="0" w:line="240" w:lineRule="auto"/>
              <w:jc w:val="center"/>
              <w:rPr>
                <w:rFonts w:ascii="Times New Roman" w:eastAsia="Times New Roman" w:hAnsi="Times New Roman" w:cs="Times New Roman"/>
                <w:lang w:val="kk-KZ" w:eastAsia="ru-RU"/>
              </w:rPr>
            </w:pPr>
          </w:p>
          <w:p w:rsidR="00795348" w:rsidRPr="0061243D" w:rsidRDefault="00795348" w:rsidP="00795348">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8</w:t>
            </w:r>
          </w:p>
        </w:tc>
        <w:tc>
          <w:tcPr>
            <w:tcW w:w="2271" w:type="dxa"/>
          </w:tcPr>
          <w:p w:rsidR="00795348" w:rsidRPr="0061243D" w:rsidRDefault="00795348" w:rsidP="00795348">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lastRenderedPageBreak/>
              <w:t xml:space="preserve">Тіклей кездесу және құзырлы органдармен байланыс. Өзекті мәселелерді өзара талқылау. </w:t>
            </w:r>
          </w:p>
        </w:tc>
      </w:tr>
      <w:tr w:rsidR="005B3C9F" w:rsidRPr="0061243D" w:rsidTr="005B3C9F">
        <w:tc>
          <w:tcPr>
            <w:tcW w:w="2184" w:type="dxa"/>
            <w:vMerge w:val="restart"/>
            <w:shd w:val="clear" w:color="auto" w:fill="auto"/>
          </w:tcPr>
          <w:p w:rsidR="005B3C9F" w:rsidRPr="0061243D" w:rsidRDefault="005B3C9F" w:rsidP="005B3C9F">
            <w:pPr>
              <w:spacing w:after="0" w:line="240" w:lineRule="auto"/>
              <w:jc w:val="both"/>
              <w:rPr>
                <w:rFonts w:ascii="Times New Roman" w:eastAsia="Times New Roman" w:hAnsi="Times New Roman" w:cs="Times New Roman"/>
                <w:b/>
                <w:lang w:val="kk-KZ" w:eastAsia="ru-RU"/>
              </w:rPr>
            </w:pPr>
          </w:p>
          <w:p w:rsidR="005B3C9F" w:rsidRPr="0061243D" w:rsidRDefault="005B3C9F" w:rsidP="005B3C9F">
            <w:pPr>
              <w:spacing w:after="0" w:line="240" w:lineRule="auto"/>
              <w:jc w:val="both"/>
              <w:rPr>
                <w:rFonts w:ascii="Times New Roman" w:eastAsia="Times New Roman" w:hAnsi="Times New Roman" w:cs="Times New Roman"/>
                <w:b/>
                <w:lang w:val="kk-KZ" w:eastAsia="ru-RU"/>
              </w:rPr>
            </w:pPr>
          </w:p>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b/>
                <w:lang w:val="kk-KZ" w:eastAsia="ru-RU"/>
              </w:rPr>
              <w:t>2-міндет.  Алаяқтарға қарсы іс-қимылға бағытталған ақпараттық материалдарды әзірлеу.</w:t>
            </w:r>
          </w:p>
        </w:tc>
        <w:tc>
          <w:tcPr>
            <w:tcW w:w="2328" w:type="dxa"/>
            <w:shd w:val="clear" w:color="auto" w:fill="auto"/>
          </w:tcPr>
          <w:p w:rsidR="005B3C9F" w:rsidRPr="0061243D" w:rsidRDefault="005B3C9F" w:rsidP="005B3C9F">
            <w:p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t>3- іс-шара</w:t>
            </w:r>
          </w:p>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Алаяққа қарсы танымдық контент түсіру, тарату.</w:t>
            </w:r>
          </w:p>
        </w:tc>
        <w:tc>
          <w:tcPr>
            <w:tcW w:w="105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10-20.11</w:t>
            </w:r>
          </w:p>
        </w:tc>
        <w:tc>
          <w:tcPr>
            <w:tcW w:w="105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Жетісу облысы</w:t>
            </w:r>
          </w:p>
        </w:tc>
        <w:tc>
          <w:tcPr>
            <w:tcW w:w="93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c>
          <w:tcPr>
            <w:tcW w:w="2071" w:type="dxa"/>
            <w:shd w:val="clear" w:color="auto" w:fill="auto"/>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Интернет алаяқтықты алдын-алу бағытында қысқа форматта ақпараттық контент түсірілді.</w:t>
            </w:r>
          </w:p>
        </w:tc>
        <w:tc>
          <w:tcPr>
            <w:tcW w:w="1418" w:type="dxa"/>
            <w:shd w:val="clear" w:color="auto" w:fill="auto"/>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Контенттің жоспары</w:t>
            </w:r>
          </w:p>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Ақпараттық контент түсіру</w:t>
            </w:r>
          </w:p>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Репост жасау және таргеттеу</w:t>
            </w:r>
          </w:p>
        </w:tc>
        <w:tc>
          <w:tcPr>
            <w:tcW w:w="850" w:type="dxa"/>
            <w:shd w:val="clear" w:color="auto" w:fill="auto"/>
          </w:tcPr>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c>
          <w:tcPr>
            <w:tcW w:w="851" w:type="dxa"/>
            <w:shd w:val="clear" w:color="auto" w:fill="auto"/>
          </w:tcPr>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c>
          <w:tcPr>
            <w:tcW w:w="2271"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Нақты ақпарат берілді.</w:t>
            </w:r>
          </w:p>
        </w:tc>
      </w:tr>
      <w:tr w:rsidR="005B3C9F" w:rsidRPr="0029076F" w:rsidTr="005B3C9F">
        <w:tc>
          <w:tcPr>
            <w:tcW w:w="2184" w:type="dxa"/>
            <w:vMerge/>
            <w:shd w:val="clear" w:color="auto" w:fill="auto"/>
          </w:tcPr>
          <w:p w:rsidR="005B3C9F" w:rsidRPr="0061243D" w:rsidRDefault="005B3C9F" w:rsidP="005B3C9F">
            <w:pPr>
              <w:spacing w:after="0" w:line="240" w:lineRule="auto"/>
              <w:jc w:val="both"/>
              <w:rPr>
                <w:rFonts w:ascii="Times New Roman" w:eastAsia="Times New Roman" w:hAnsi="Times New Roman" w:cs="Times New Roman"/>
                <w:b/>
                <w:lang w:val="kk-KZ" w:eastAsia="ru-RU"/>
              </w:rPr>
            </w:pPr>
          </w:p>
        </w:tc>
        <w:tc>
          <w:tcPr>
            <w:tcW w:w="2328" w:type="dxa"/>
            <w:shd w:val="clear" w:color="auto" w:fill="auto"/>
          </w:tcPr>
          <w:p w:rsidR="005B3C9F" w:rsidRPr="0061243D" w:rsidRDefault="005B3C9F" w:rsidP="005B3C9F">
            <w:p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t>4-іс-шара</w:t>
            </w:r>
          </w:p>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Ақпараттық жадынамалық посттар</w:t>
            </w:r>
          </w:p>
        </w:tc>
        <w:tc>
          <w:tcPr>
            <w:tcW w:w="105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29.11</w:t>
            </w:r>
          </w:p>
        </w:tc>
        <w:tc>
          <w:tcPr>
            <w:tcW w:w="1056" w:type="dxa"/>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Интернет желісі</w:t>
            </w:r>
          </w:p>
        </w:tc>
        <w:tc>
          <w:tcPr>
            <w:tcW w:w="93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c>
          <w:tcPr>
            <w:tcW w:w="2071" w:type="dxa"/>
            <w:shd w:val="clear" w:color="auto" w:fill="auto"/>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Әлеуметтік желіге арнайы ақпараттық посттар әзірленді</w:t>
            </w:r>
          </w:p>
        </w:tc>
        <w:tc>
          <w:tcPr>
            <w:tcW w:w="1418" w:type="dxa"/>
            <w:shd w:val="clear" w:color="auto" w:fill="auto"/>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Ақпараттық пост</w:t>
            </w:r>
          </w:p>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Жадынамалар туралы сараптамалық пост</w:t>
            </w:r>
          </w:p>
        </w:tc>
        <w:tc>
          <w:tcPr>
            <w:tcW w:w="850" w:type="dxa"/>
            <w:shd w:val="clear" w:color="auto" w:fill="auto"/>
          </w:tcPr>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20</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w:t>
            </w:r>
          </w:p>
        </w:tc>
        <w:tc>
          <w:tcPr>
            <w:tcW w:w="851" w:type="dxa"/>
            <w:shd w:val="clear" w:color="auto" w:fill="auto"/>
          </w:tcPr>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20</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w:t>
            </w:r>
          </w:p>
        </w:tc>
        <w:tc>
          <w:tcPr>
            <w:tcW w:w="2271"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Жоба барысында үнемі алаяқтық деректер туралы ақпараттар беріліп отырды.</w:t>
            </w:r>
          </w:p>
        </w:tc>
      </w:tr>
      <w:tr w:rsidR="005B3C9F" w:rsidRPr="0029076F" w:rsidTr="005B3C9F">
        <w:tc>
          <w:tcPr>
            <w:tcW w:w="2184" w:type="dxa"/>
            <w:vMerge w:val="restart"/>
            <w:shd w:val="clear" w:color="auto" w:fill="auto"/>
          </w:tcPr>
          <w:p w:rsidR="005B3C9F" w:rsidRPr="0061243D" w:rsidRDefault="005B3C9F" w:rsidP="005B3C9F">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 xml:space="preserve">3 міндет.  Нысаналы топтарға Қаржылық сауаттылыққа ,  білімдерін нығайту және Алаяққа алданбау  «Sauat» офлайн, онлайн </w:t>
            </w:r>
            <w:r w:rsidRPr="0061243D">
              <w:rPr>
                <w:rFonts w:ascii="Times New Roman" w:eastAsia="Times New Roman" w:hAnsi="Times New Roman" w:cs="Times New Roman"/>
                <w:b/>
                <w:lang w:val="kk-KZ" w:eastAsia="ru-RU"/>
              </w:rPr>
              <w:lastRenderedPageBreak/>
              <w:t>оқу-білім беру ресурсын құру.</w:t>
            </w:r>
          </w:p>
        </w:tc>
        <w:tc>
          <w:tcPr>
            <w:tcW w:w="2328" w:type="dxa"/>
            <w:shd w:val="clear" w:color="auto" w:fill="auto"/>
          </w:tcPr>
          <w:p w:rsidR="005B3C9F" w:rsidRPr="0061243D" w:rsidRDefault="005B3C9F" w:rsidP="005B3C9F">
            <w:p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lastRenderedPageBreak/>
              <w:t>5-іс-шара</w:t>
            </w: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«Қаржылық Sauat» бейнесабақтар жиынтығы</w:t>
            </w:r>
          </w:p>
        </w:tc>
        <w:tc>
          <w:tcPr>
            <w:tcW w:w="105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Қараша</w:t>
            </w:r>
          </w:p>
        </w:tc>
        <w:tc>
          <w:tcPr>
            <w:tcW w:w="1056" w:type="dxa"/>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Интернет желісі</w:t>
            </w:r>
          </w:p>
        </w:tc>
        <w:tc>
          <w:tcPr>
            <w:tcW w:w="93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3</w:t>
            </w:r>
          </w:p>
        </w:tc>
        <w:tc>
          <w:tcPr>
            <w:tcW w:w="2071" w:type="dxa"/>
            <w:shd w:val="clear" w:color="auto" w:fill="auto"/>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hAnsi="Times New Roman" w:cs="Times New Roman"/>
                <w:bCs/>
                <w:lang w:val="kk-KZ"/>
              </w:rPr>
              <w:t xml:space="preserve">Түрлі сала мамандарын тарту арқылы алаяқтықты алдын-алу және қаржылық сауаттылықты арттыру мақсатында қарапайым </w:t>
            </w:r>
            <w:r w:rsidRPr="0061243D">
              <w:rPr>
                <w:rFonts w:ascii="Times New Roman" w:hAnsi="Times New Roman" w:cs="Times New Roman"/>
                <w:bCs/>
                <w:lang w:val="kk-KZ"/>
              </w:rPr>
              <w:lastRenderedPageBreak/>
              <w:t>халыққа түсіндірмелі 10 тақырыптық бейнесабақ түсірілді.</w:t>
            </w:r>
          </w:p>
        </w:tc>
        <w:tc>
          <w:tcPr>
            <w:tcW w:w="1418" w:type="dxa"/>
            <w:shd w:val="clear" w:color="auto" w:fill="auto"/>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lastRenderedPageBreak/>
              <w:t>Сабақтың жоспары</w:t>
            </w:r>
          </w:p>
          <w:p w:rsidR="005B3C9F" w:rsidRPr="0061243D" w:rsidRDefault="005B3C9F" w:rsidP="005B3C9F">
            <w:pPr>
              <w:spacing w:after="0" w:line="240" w:lineRule="auto"/>
              <w:rPr>
                <w:rFonts w:ascii="Times New Roman" w:eastAsia="Times New Roman" w:hAnsi="Times New Roman" w:cs="Times New Roman"/>
                <w:lang w:val="kk-KZ" w:eastAsia="ru-RU"/>
              </w:rPr>
            </w:pP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Спикер туралы ақпарат</w:t>
            </w:r>
          </w:p>
          <w:p w:rsidR="005B3C9F" w:rsidRPr="0061243D" w:rsidRDefault="005B3C9F" w:rsidP="005B3C9F">
            <w:pPr>
              <w:spacing w:after="0" w:line="240" w:lineRule="auto"/>
              <w:rPr>
                <w:rFonts w:ascii="Times New Roman" w:eastAsia="Times New Roman" w:hAnsi="Times New Roman" w:cs="Times New Roman"/>
                <w:lang w:val="kk-KZ" w:eastAsia="ru-RU"/>
              </w:rPr>
            </w:pP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Бейнесабақтардың </w:t>
            </w:r>
            <w:r w:rsidRPr="0061243D">
              <w:rPr>
                <w:rFonts w:ascii="Times New Roman" w:eastAsia="Times New Roman" w:hAnsi="Times New Roman" w:cs="Times New Roman"/>
                <w:lang w:val="kk-KZ" w:eastAsia="ru-RU"/>
              </w:rPr>
              <w:lastRenderedPageBreak/>
              <w:t>тақарыптық жоспары</w:t>
            </w:r>
          </w:p>
          <w:p w:rsidR="005B3C9F" w:rsidRPr="0061243D" w:rsidRDefault="005B3C9F" w:rsidP="005B3C9F">
            <w:pPr>
              <w:spacing w:after="0" w:line="240" w:lineRule="auto"/>
              <w:rPr>
                <w:rFonts w:ascii="Times New Roman" w:eastAsia="Times New Roman" w:hAnsi="Times New Roman" w:cs="Times New Roman"/>
                <w:lang w:val="kk-KZ" w:eastAsia="ru-RU"/>
              </w:rPr>
            </w:pP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Ақпараттық посттар</w:t>
            </w:r>
          </w:p>
          <w:p w:rsidR="005B3C9F" w:rsidRPr="0061243D" w:rsidRDefault="005B3C9F" w:rsidP="005B3C9F">
            <w:pPr>
              <w:spacing w:after="0" w:line="240" w:lineRule="auto"/>
              <w:rPr>
                <w:rFonts w:ascii="Times New Roman" w:eastAsia="Times New Roman" w:hAnsi="Times New Roman" w:cs="Times New Roman"/>
                <w:lang w:val="kk-KZ" w:eastAsia="ru-RU"/>
              </w:rPr>
            </w:pP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Бейнесабақтар</w:t>
            </w:r>
          </w:p>
        </w:tc>
        <w:tc>
          <w:tcPr>
            <w:tcW w:w="850" w:type="dxa"/>
            <w:shd w:val="clear" w:color="auto" w:fill="auto"/>
            <w:vAlign w:val="center"/>
          </w:tcPr>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lastRenderedPageBreak/>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tc>
        <w:tc>
          <w:tcPr>
            <w:tcW w:w="851" w:type="dxa"/>
            <w:shd w:val="clear" w:color="auto" w:fill="auto"/>
          </w:tcPr>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lastRenderedPageBreak/>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tc>
        <w:tc>
          <w:tcPr>
            <w:tcW w:w="2271"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lastRenderedPageBreak/>
              <w:t>Қаржылық сауаттылық тақырыптары қозғалды және түсінікті деректер берілді.</w:t>
            </w:r>
          </w:p>
        </w:tc>
      </w:tr>
      <w:tr w:rsidR="005B3C9F" w:rsidRPr="0029076F" w:rsidTr="005B3C9F">
        <w:tc>
          <w:tcPr>
            <w:tcW w:w="2184" w:type="dxa"/>
            <w:vMerge/>
            <w:shd w:val="clear" w:color="auto" w:fill="auto"/>
          </w:tcPr>
          <w:p w:rsidR="005B3C9F" w:rsidRPr="0061243D" w:rsidRDefault="005B3C9F" w:rsidP="005B3C9F">
            <w:pPr>
              <w:spacing w:after="0" w:line="240" w:lineRule="auto"/>
              <w:jc w:val="both"/>
              <w:rPr>
                <w:rFonts w:ascii="Times New Roman" w:eastAsia="Times New Roman" w:hAnsi="Times New Roman" w:cs="Times New Roman"/>
                <w:b/>
                <w:lang w:val="kk-KZ" w:eastAsia="ru-RU"/>
              </w:rPr>
            </w:pPr>
          </w:p>
        </w:tc>
        <w:tc>
          <w:tcPr>
            <w:tcW w:w="2328" w:type="dxa"/>
            <w:shd w:val="clear" w:color="auto" w:fill="auto"/>
          </w:tcPr>
          <w:p w:rsidR="005B3C9F" w:rsidRPr="0061243D" w:rsidRDefault="005B3C9F" w:rsidP="005B3C9F">
            <w:pPr>
              <w:spacing w:after="0" w:line="240" w:lineRule="auto"/>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6-іс-шара</w:t>
            </w: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«Sauat» тікелей эфирде кездесу.</w:t>
            </w:r>
          </w:p>
        </w:tc>
        <w:tc>
          <w:tcPr>
            <w:tcW w:w="105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Қараша</w:t>
            </w:r>
          </w:p>
        </w:tc>
        <w:tc>
          <w:tcPr>
            <w:tcW w:w="1056" w:type="dxa"/>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Интернет желісі</w:t>
            </w:r>
          </w:p>
        </w:tc>
        <w:tc>
          <w:tcPr>
            <w:tcW w:w="93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c>
          <w:tcPr>
            <w:tcW w:w="2071" w:type="dxa"/>
            <w:shd w:val="clear" w:color="auto" w:fill="auto"/>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hAnsi="Times New Roman" w:cs="Times New Roman"/>
                <w:lang w:val="kk-KZ"/>
              </w:rPr>
              <w:t>Қазіргі уақытта қаржылық алаяқтық жиілеу себепті тікелей эфирде қаржылық сауаттылыққа тоқталды және несиелер туралы тоқталды.</w:t>
            </w:r>
          </w:p>
        </w:tc>
        <w:tc>
          <w:tcPr>
            <w:tcW w:w="1418" w:type="dxa"/>
            <w:shd w:val="clear" w:color="auto" w:fill="auto"/>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Тікелей эфирдің жоспары</w:t>
            </w:r>
          </w:p>
          <w:p w:rsidR="005B3C9F" w:rsidRPr="0061243D" w:rsidRDefault="005B3C9F" w:rsidP="005B3C9F">
            <w:pPr>
              <w:spacing w:after="0" w:line="240" w:lineRule="auto"/>
              <w:rPr>
                <w:rFonts w:ascii="Times New Roman" w:eastAsia="Times New Roman" w:hAnsi="Times New Roman" w:cs="Times New Roman"/>
                <w:lang w:val="kk-KZ" w:eastAsia="ru-RU"/>
              </w:rPr>
            </w:pP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Спикерлер туралы ақпарат</w:t>
            </w:r>
          </w:p>
          <w:p w:rsidR="005B3C9F" w:rsidRPr="0061243D" w:rsidRDefault="005B3C9F" w:rsidP="005B3C9F">
            <w:pPr>
              <w:spacing w:after="0" w:line="240" w:lineRule="auto"/>
              <w:rPr>
                <w:rFonts w:ascii="Times New Roman" w:eastAsia="Times New Roman" w:hAnsi="Times New Roman" w:cs="Times New Roman"/>
                <w:lang w:val="kk-KZ" w:eastAsia="ru-RU"/>
              </w:rPr>
            </w:pP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Тікелей эфир туралы ақпараттық пост</w:t>
            </w:r>
          </w:p>
          <w:p w:rsidR="005B3C9F" w:rsidRPr="0061243D" w:rsidRDefault="005B3C9F" w:rsidP="005B3C9F">
            <w:pPr>
              <w:spacing w:after="0" w:line="240" w:lineRule="auto"/>
              <w:rPr>
                <w:rFonts w:ascii="Times New Roman" w:eastAsia="Times New Roman" w:hAnsi="Times New Roman" w:cs="Times New Roman"/>
                <w:lang w:val="kk-KZ" w:eastAsia="ru-RU"/>
              </w:rPr>
            </w:pP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Тікелей эфир</w:t>
            </w:r>
          </w:p>
        </w:tc>
        <w:tc>
          <w:tcPr>
            <w:tcW w:w="850" w:type="dxa"/>
            <w:shd w:val="clear" w:color="auto" w:fill="auto"/>
          </w:tcPr>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5</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5</w:t>
            </w:r>
          </w:p>
        </w:tc>
        <w:tc>
          <w:tcPr>
            <w:tcW w:w="851" w:type="dxa"/>
            <w:shd w:val="clear" w:color="auto" w:fill="auto"/>
          </w:tcPr>
          <w:p w:rsidR="005B3C9F" w:rsidRPr="0061243D" w:rsidRDefault="005B3C9F" w:rsidP="005B3C9F">
            <w:pPr>
              <w:spacing w:after="0" w:line="240" w:lineRule="auto"/>
              <w:jc w:val="both"/>
              <w:rPr>
                <w:rFonts w:ascii="Times New Roman" w:eastAsia="Times New Roman" w:hAnsi="Times New Roman" w:cs="Times New Roman"/>
                <w:lang w:val="kk-KZ" w:eastAsia="ru-RU"/>
              </w:rPr>
            </w:pPr>
          </w:p>
        </w:tc>
        <w:tc>
          <w:tcPr>
            <w:tcW w:w="2271"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Тікелей эфир арқылы түрлі сұрақтарға жауап берілді. </w:t>
            </w:r>
          </w:p>
        </w:tc>
      </w:tr>
      <w:tr w:rsidR="005B3C9F" w:rsidRPr="0061243D" w:rsidTr="005B3C9F">
        <w:tc>
          <w:tcPr>
            <w:tcW w:w="2184" w:type="dxa"/>
            <w:vMerge/>
            <w:shd w:val="clear" w:color="auto" w:fill="auto"/>
          </w:tcPr>
          <w:p w:rsidR="005B3C9F" w:rsidRPr="0061243D" w:rsidRDefault="005B3C9F" w:rsidP="005B3C9F">
            <w:pPr>
              <w:spacing w:after="0" w:line="240" w:lineRule="auto"/>
              <w:jc w:val="both"/>
              <w:rPr>
                <w:rFonts w:ascii="Times New Roman" w:eastAsia="Times New Roman" w:hAnsi="Times New Roman" w:cs="Times New Roman"/>
                <w:b/>
                <w:lang w:val="kk-KZ" w:eastAsia="ru-RU"/>
              </w:rPr>
            </w:pPr>
          </w:p>
        </w:tc>
        <w:tc>
          <w:tcPr>
            <w:tcW w:w="2328" w:type="dxa"/>
            <w:shd w:val="clear" w:color="auto" w:fill="auto"/>
          </w:tcPr>
          <w:p w:rsidR="005B3C9F" w:rsidRPr="0061243D" w:rsidRDefault="005B3C9F" w:rsidP="005B3C9F">
            <w:pPr>
              <w:spacing w:after="0" w:line="240" w:lineRule="auto"/>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7-іс-шара</w:t>
            </w: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Зерттеу сараптау жұмыстары. Интернет пайдаланушы мен жазылушыларға.</w:t>
            </w:r>
          </w:p>
        </w:tc>
        <w:tc>
          <w:tcPr>
            <w:tcW w:w="105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Қараша</w:t>
            </w:r>
          </w:p>
        </w:tc>
        <w:tc>
          <w:tcPr>
            <w:tcW w:w="1056" w:type="dxa"/>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Интернет желісі</w:t>
            </w:r>
          </w:p>
        </w:tc>
        <w:tc>
          <w:tcPr>
            <w:tcW w:w="936"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w:t>
            </w:r>
          </w:p>
        </w:tc>
        <w:tc>
          <w:tcPr>
            <w:tcW w:w="2071" w:type="dxa"/>
            <w:shd w:val="clear" w:color="auto" w:fill="auto"/>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Жоба туралы зерттеу жұмыстары бойынша ақпараттық пост жарияланды</w:t>
            </w:r>
          </w:p>
        </w:tc>
        <w:tc>
          <w:tcPr>
            <w:tcW w:w="1418" w:type="dxa"/>
            <w:shd w:val="clear" w:color="auto" w:fill="auto"/>
          </w:tcPr>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Зерттеу жұмыстарының жоспары</w:t>
            </w:r>
          </w:p>
          <w:p w:rsidR="005B3C9F" w:rsidRPr="0061243D" w:rsidRDefault="005B3C9F" w:rsidP="005B3C9F">
            <w:pPr>
              <w:spacing w:after="0" w:line="240" w:lineRule="auto"/>
              <w:rPr>
                <w:rFonts w:ascii="Times New Roman" w:eastAsia="Times New Roman" w:hAnsi="Times New Roman" w:cs="Times New Roman"/>
                <w:lang w:val="kk-KZ" w:eastAsia="ru-RU"/>
              </w:rPr>
            </w:pPr>
          </w:p>
          <w:p w:rsidR="005B3C9F" w:rsidRPr="0061243D" w:rsidRDefault="005B3C9F" w:rsidP="005B3C9F">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Ақпараттық пост</w:t>
            </w:r>
          </w:p>
        </w:tc>
        <w:tc>
          <w:tcPr>
            <w:tcW w:w="850" w:type="dxa"/>
            <w:shd w:val="clear" w:color="auto" w:fill="auto"/>
          </w:tcPr>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3</w:t>
            </w:r>
          </w:p>
        </w:tc>
        <w:tc>
          <w:tcPr>
            <w:tcW w:w="851" w:type="dxa"/>
            <w:shd w:val="clear" w:color="auto" w:fill="auto"/>
          </w:tcPr>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both"/>
              <w:rPr>
                <w:rFonts w:ascii="Times New Roman" w:eastAsia="Times New Roman" w:hAnsi="Times New Roman" w:cs="Times New Roman"/>
                <w:lang w:val="kk-KZ" w:eastAsia="ru-RU"/>
              </w:rPr>
            </w:pPr>
          </w:p>
          <w:p w:rsidR="005B3C9F" w:rsidRPr="0061243D" w:rsidRDefault="005B3C9F" w:rsidP="005B3C9F">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3</w:t>
            </w:r>
          </w:p>
        </w:tc>
        <w:tc>
          <w:tcPr>
            <w:tcW w:w="2271" w:type="dxa"/>
          </w:tcPr>
          <w:p w:rsidR="005B3C9F" w:rsidRPr="0061243D" w:rsidRDefault="005B3C9F" w:rsidP="005B3C9F">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Цифрлық мәліметтер берілді. </w:t>
            </w:r>
          </w:p>
        </w:tc>
      </w:tr>
      <w:tr w:rsidR="006D58D1" w:rsidRPr="0061243D" w:rsidTr="005B3C9F">
        <w:tc>
          <w:tcPr>
            <w:tcW w:w="2184" w:type="dxa"/>
            <w:vMerge w:val="restart"/>
            <w:shd w:val="clear" w:color="auto" w:fill="auto"/>
          </w:tcPr>
          <w:p w:rsidR="006D58D1" w:rsidRPr="0061243D" w:rsidRDefault="006D58D1" w:rsidP="006D58D1">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 xml:space="preserve">4 міндет.  «Онлайн қолдау орталығы» сайт арқылы, телеграм каналы, вацап желісі және әлеуметтік желілер арқылы келіп түскен сауалдарды қабылдау және </w:t>
            </w:r>
            <w:r w:rsidRPr="0061243D">
              <w:rPr>
                <w:rFonts w:ascii="Times New Roman" w:eastAsia="Times New Roman" w:hAnsi="Times New Roman" w:cs="Times New Roman"/>
                <w:b/>
                <w:lang w:val="kk-KZ" w:eastAsia="ru-RU"/>
              </w:rPr>
              <w:lastRenderedPageBreak/>
              <w:t>кәсіби жауап беру арқылы керібайланыс орнату.</w:t>
            </w:r>
          </w:p>
        </w:tc>
        <w:tc>
          <w:tcPr>
            <w:tcW w:w="2328" w:type="dxa"/>
            <w:shd w:val="clear" w:color="auto" w:fill="auto"/>
          </w:tcPr>
          <w:p w:rsidR="006D58D1" w:rsidRPr="0061243D" w:rsidRDefault="006D58D1" w:rsidP="006D58D1">
            <w:pPr>
              <w:spacing w:after="0" w:line="240" w:lineRule="auto"/>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lastRenderedPageBreak/>
              <w:t>8-іс-шара</w:t>
            </w:r>
            <w:r w:rsidR="00F4218F" w:rsidRPr="0061243D">
              <w:rPr>
                <w:rFonts w:ascii="Times New Roman" w:eastAsia="Times New Roman" w:hAnsi="Times New Roman" w:cs="Times New Roman"/>
                <w:b/>
                <w:lang w:val="kk-KZ" w:eastAsia="ru-RU"/>
              </w:rPr>
              <w:t xml:space="preserve"> </w:t>
            </w: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Қаржы  мамандарының «Онлайн қолдау» орталығы. </w:t>
            </w:r>
          </w:p>
        </w:tc>
        <w:tc>
          <w:tcPr>
            <w:tcW w:w="1056" w:type="dxa"/>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Тамыз-Қараша 2023</w:t>
            </w:r>
          </w:p>
        </w:tc>
        <w:tc>
          <w:tcPr>
            <w:tcW w:w="1056" w:type="dxa"/>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Онлайн</w:t>
            </w:r>
          </w:p>
        </w:tc>
        <w:tc>
          <w:tcPr>
            <w:tcW w:w="936" w:type="dxa"/>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52</w:t>
            </w:r>
          </w:p>
        </w:tc>
        <w:tc>
          <w:tcPr>
            <w:tcW w:w="2071" w:type="dxa"/>
            <w:shd w:val="clear" w:color="auto" w:fill="auto"/>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hAnsi="Times New Roman" w:cs="Times New Roman"/>
                <w:bCs/>
                <w:lang w:val="kk-KZ"/>
              </w:rPr>
              <w:t>Жетісу облысында алаяқтарға тап болған тұрғындарға ақпараттық қолдау көрсету</w:t>
            </w:r>
          </w:p>
        </w:tc>
        <w:tc>
          <w:tcPr>
            <w:tcW w:w="1418" w:type="dxa"/>
            <w:shd w:val="clear" w:color="auto" w:fill="auto"/>
          </w:tcPr>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Қолдау орталығының жұмыс жоспары</w:t>
            </w:r>
          </w:p>
          <w:p w:rsidR="006D58D1" w:rsidRPr="0061243D" w:rsidRDefault="006D58D1" w:rsidP="006D58D1">
            <w:pPr>
              <w:spacing w:after="0" w:line="240" w:lineRule="auto"/>
              <w:rPr>
                <w:rFonts w:ascii="Times New Roman" w:eastAsia="Times New Roman" w:hAnsi="Times New Roman" w:cs="Times New Roman"/>
                <w:lang w:val="kk-KZ" w:eastAsia="ru-RU"/>
              </w:rPr>
            </w:pP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Мамандар туралы ақпарат</w:t>
            </w:r>
          </w:p>
          <w:p w:rsidR="006D58D1" w:rsidRPr="0061243D" w:rsidRDefault="006D58D1" w:rsidP="006D58D1">
            <w:pPr>
              <w:spacing w:after="0" w:line="240" w:lineRule="auto"/>
              <w:rPr>
                <w:rFonts w:ascii="Times New Roman" w:eastAsia="Times New Roman" w:hAnsi="Times New Roman" w:cs="Times New Roman"/>
                <w:lang w:val="kk-KZ" w:eastAsia="ru-RU"/>
              </w:rPr>
            </w:pP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lastRenderedPageBreak/>
              <w:t>Онлайн келіп түскен сауалдар және жауаптар туралы ақпараттар</w:t>
            </w:r>
          </w:p>
          <w:p w:rsidR="006D58D1" w:rsidRPr="0061243D" w:rsidRDefault="006D58D1" w:rsidP="006D58D1">
            <w:pPr>
              <w:spacing w:after="0" w:line="240" w:lineRule="auto"/>
              <w:rPr>
                <w:rFonts w:ascii="Times New Roman" w:eastAsia="Times New Roman" w:hAnsi="Times New Roman" w:cs="Times New Roman"/>
                <w:lang w:val="kk-KZ" w:eastAsia="ru-RU"/>
              </w:rPr>
            </w:pP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Әлеуметтік желідегі ақпараттық пост</w:t>
            </w:r>
          </w:p>
        </w:tc>
        <w:tc>
          <w:tcPr>
            <w:tcW w:w="850" w:type="dxa"/>
            <w:shd w:val="clear" w:color="auto" w:fill="auto"/>
          </w:tcPr>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20</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tc>
        <w:tc>
          <w:tcPr>
            <w:tcW w:w="851" w:type="dxa"/>
            <w:shd w:val="clear" w:color="auto" w:fill="auto"/>
          </w:tcPr>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52</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tc>
        <w:tc>
          <w:tcPr>
            <w:tcW w:w="2271" w:type="dxa"/>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lastRenderedPageBreak/>
              <w:t>Тікелей көмек көрсетілді</w:t>
            </w:r>
          </w:p>
        </w:tc>
      </w:tr>
      <w:tr w:rsidR="006D58D1" w:rsidRPr="0029076F" w:rsidTr="005B3C9F">
        <w:tc>
          <w:tcPr>
            <w:tcW w:w="2184" w:type="dxa"/>
            <w:vMerge/>
            <w:shd w:val="clear" w:color="auto" w:fill="auto"/>
          </w:tcPr>
          <w:p w:rsidR="006D58D1" w:rsidRPr="0061243D" w:rsidRDefault="006D58D1" w:rsidP="006D58D1">
            <w:pPr>
              <w:spacing w:after="0" w:line="240" w:lineRule="auto"/>
              <w:jc w:val="both"/>
              <w:rPr>
                <w:rFonts w:ascii="Times New Roman" w:eastAsia="Times New Roman" w:hAnsi="Times New Roman" w:cs="Times New Roman"/>
                <w:b/>
                <w:lang w:val="kk-KZ" w:eastAsia="ru-RU"/>
              </w:rPr>
            </w:pPr>
          </w:p>
        </w:tc>
        <w:tc>
          <w:tcPr>
            <w:tcW w:w="2328" w:type="dxa"/>
            <w:shd w:val="clear" w:color="auto" w:fill="auto"/>
          </w:tcPr>
          <w:p w:rsidR="006D58D1" w:rsidRPr="0061243D" w:rsidRDefault="006D58D1" w:rsidP="006D58D1">
            <w:pPr>
              <w:spacing w:after="0" w:line="240" w:lineRule="auto"/>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9-іс-шара</w:t>
            </w: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Жобаның аралық және жылдық қорытынды жиыны</w:t>
            </w:r>
          </w:p>
        </w:tc>
        <w:tc>
          <w:tcPr>
            <w:tcW w:w="1056" w:type="dxa"/>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Қараша</w:t>
            </w:r>
          </w:p>
        </w:tc>
        <w:tc>
          <w:tcPr>
            <w:tcW w:w="1056" w:type="dxa"/>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Талдықорған қаласы</w:t>
            </w:r>
          </w:p>
        </w:tc>
        <w:tc>
          <w:tcPr>
            <w:tcW w:w="936" w:type="dxa"/>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100</w:t>
            </w:r>
          </w:p>
        </w:tc>
        <w:tc>
          <w:tcPr>
            <w:tcW w:w="2071" w:type="dxa"/>
            <w:shd w:val="clear" w:color="auto" w:fill="auto"/>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Жобаны қорытындылау және қарар шығару</w:t>
            </w:r>
          </w:p>
        </w:tc>
        <w:tc>
          <w:tcPr>
            <w:tcW w:w="1418" w:type="dxa"/>
            <w:shd w:val="clear" w:color="auto" w:fill="auto"/>
          </w:tcPr>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Жиынның бағдарламасы</w:t>
            </w:r>
          </w:p>
          <w:p w:rsidR="006D58D1" w:rsidRPr="0061243D" w:rsidRDefault="006D58D1" w:rsidP="006D58D1">
            <w:pPr>
              <w:spacing w:after="0" w:line="240" w:lineRule="auto"/>
              <w:rPr>
                <w:rFonts w:ascii="Times New Roman" w:eastAsia="Times New Roman" w:hAnsi="Times New Roman" w:cs="Times New Roman"/>
                <w:lang w:val="kk-KZ" w:eastAsia="ru-RU"/>
              </w:rPr>
            </w:pP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Қатысушылардың тізімі</w:t>
            </w:r>
          </w:p>
          <w:p w:rsidR="006D58D1" w:rsidRPr="0061243D" w:rsidRDefault="006D58D1" w:rsidP="006D58D1">
            <w:pPr>
              <w:spacing w:after="0" w:line="240" w:lineRule="auto"/>
              <w:rPr>
                <w:rFonts w:ascii="Times New Roman" w:eastAsia="Times New Roman" w:hAnsi="Times New Roman" w:cs="Times New Roman"/>
                <w:lang w:val="kk-KZ" w:eastAsia="ru-RU"/>
              </w:rPr>
            </w:pP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Спикерлер туралы ақпарат</w:t>
            </w:r>
          </w:p>
          <w:p w:rsidR="006D58D1" w:rsidRPr="0061243D" w:rsidRDefault="006D58D1" w:rsidP="006D58D1">
            <w:pPr>
              <w:spacing w:after="0" w:line="240" w:lineRule="auto"/>
              <w:rPr>
                <w:rFonts w:ascii="Times New Roman" w:eastAsia="Times New Roman" w:hAnsi="Times New Roman" w:cs="Times New Roman"/>
                <w:lang w:val="kk-KZ" w:eastAsia="ru-RU"/>
              </w:rPr>
            </w:pP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Бейнебаян</w:t>
            </w:r>
          </w:p>
          <w:p w:rsidR="006D58D1" w:rsidRPr="0061243D" w:rsidRDefault="006D58D1" w:rsidP="006D58D1">
            <w:pPr>
              <w:spacing w:after="0" w:line="240" w:lineRule="auto"/>
              <w:rPr>
                <w:rFonts w:ascii="Times New Roman" w:eastAsia="Times New Roman" w:hAnsi="Times New Roman" w:cs="Times New Roman"/>
                <w:lang w:val="kk-KZ" w:eastAsia="ru-RU"/>
              </w:rPr>
            </w:pP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Әлеуметтік желідегі ақпарат</w:t>
            </w:r>
          </w:p>
          <w:p w:rsidR="006D58D1" w:rsidRPr="0061243D" w:rsidRDefault="006D58D1" w:rsidP="006D58D1">
            <w:pPr>
              <w:spacing w:after="0" w:line="240" w:lineRule="auto"/>
              <w:rPr>
                <w:rFonts w:ascii="Times New Roman" w:eastAsia="Times New Roman" w:hAnsi="Times New Roman" w:cs="Times New Roman"/>
                <w:lang w:val="kk-KZ" w:eastAsia="ru-RU"/>
              </w:rPr>
            </w:pPr>
          </w:p>
          <w:p w:rsidR="006D58D1" w:rsidRPr="0061243D" w:rsidRDefault="006D58D1" w:rsidP="006D58D1">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Фотосурет</w:t>
            </w:r>
          </w:p>
        </w:tc>
        <w:tc>
          <w:tcPr>
            <w:tcW w:w="850" w:type="dxa"/>
            <w:shd w:val="clear" w:color="auto" w:fill="auto"/>
          </w:tcPr>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tc>
        <w:tc>
          <w:tcPr>
            <w:tcW w:w="851" w:type="dxa"/>
            <w:shd w:val="clear" w:color="auto" w:fill="auto"/>
          </w:tcPr>
          <w:p w:rsidR="006D58D1" w:rsidRPr="0061243D" w:rsidRDefault="006D58D1" w:rsidP="006D58D1">
            <w:pPr>
              <w:spacing w:after="0" w:line="240" w:lineRule="auto"/>
              <w:jc w:val="both"/>
              <w:rPr>
                <w:rFonts w:ascii="Times New Roman" w:eastAsia="Times New Roman" w:hAnsi="Times New Roman" w:cs="Times New Roman"/>
                <w:lang w:val="kk-KZ" w:eastAsia="ru-RU"/>
              </w:rPr>
            </w:pPr>
          </w:p>
          <w:p w:rsidR="006D58D1" w:rsidRPr="0061243D" w:rsidRDefault="006D58D1" w:rsidP="006D58D1">
            <w:pPr>
              <w:spacing w:after="0" w:line="240" w:lineRule="auto"/>
              <w:jc w:val="both"/>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2</w:t>
            </w:r>
          </w:p>
          <w:p w:rsidR="006D58D1" w:rsidRPr="0061243D" w:rsidRDefault="006D58D1" w:rsidP="006D58D1">
            <w:pPr>
              <w:spacing w:after="0" w:line="240" w:lineRule="auto"/>
              <w:jc w:val="center"/>
              <w:rPr>
                <w:rFonts w:ascii="Times New Roman" w:eastAsia="Times New Roman" w:hAnsi="Times New Roman" w:cs="Times New Roman"/>
                <w:lang w:val="kk-KZ" w:eastAsia="ru-RU"/>
              </w:rPr>
            </w:pPr>
          </w:p>
          <w:p w:rsidR="006D58D1" w:rsidRPr="0061243D" w:rsidRDefault="006D58D1" w:rsidP="006D58D1">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tc>
        <w:tc>
          <w:tcPr>
            <w:tcW w:w="2271" w:type="dxa"/>
          </w:tcPr>
          <w:p w:rsidR="006D58D1" w:rsidRPr="0061243D" w:rsidRDefault="006D58D1" w:rsidP="006D58D1">
            <w:pPr>
              <w:spacing w:after="0" w:line="240" w:lineRule="auto"/>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Жергілікті атқарушы органдармен құзырлы мекемелер тарапынан өзара ынтымақтастық орнату. </w:t>
            </w:r>
          </w:p>
        </w:tc>
      </w:tr>
    </w:tbl>
    <w:p w:rsidR="00CD6A98" w:rsidRDefault="00CD6A98" w:rsidP="0007514E">
      <w:pPr>
        <w:spacing w:after="0" w:line="240" w:lineRule="auto"/>
        <w:jc w:val="both"/>
        <w:rPr>
          <w:rFonts w:ascii="Times New Roman" w:hAnsi="Times New Roman" w:cs="Times New Roman"/>
          <w:b/>
          <w:lang w:val="kk-KZ"/>
        </w:rPr>
      </w:pPr>
    </w:p>
    <w:p w:rsidR="00952347" w:rsidRDefault="00952347" w:rsidP="0007514E">
      <w:pPr>
        <w:spacing w:after="0" w:line="240" w:lineRule="auto"/>
        <w:jc w:val="both"/>
        <w:rPr>
          <w:rFonts w:ascii="Times New Roman" w:hAnsi="Times New Roman" w:cs="Times New Roman"/>
          <w:b/>
          <w:lang w:val="kk-KZ"/>
        </w:rPr>
      </w:pPr>
    </w:p>
    <w:p w:rsidR="00952347" w:rsidRDefault="00952347" w:rsidP="0007514E">
      <w:pPr>
        <w:spacing w:after="0" w:line="240" w:lineRule="auto"/>
        <w:jc w:val="both"/>
        <w:rPr>
          <w:rFonts w:ascii="Times New Roman" w:hAnsi="Times New Roman" w:cs="Times New Roman"/>
          <w:b/>
          <w:lang w:val="kk-KZ"/>
        </w:rPr>
      </w:pPr>
    </w:p>
    <w:p w:rsidR="00952347" w:rsidRDefault="00952347" w:rsidP="0007514E">
      <w:pPr>
        <w:spacing w:after="0" w:line="240" w:lineRule="auto"/>
        <w:jc w:val="both"/>
        <w:rPr>
          <w:rFonts w:ascii="Times New Roman" w:hAnsi="Times New Roman" w:cs="Times New Roman"/>
          <w:b/>
          <w:lang w:val="kk-KZ"/>
        </w:rPr>
      </w:pPr>
    </w:p>
    <w:p w:rsidR="00952347" w:rsidRDefault="00952347" w:rsidP="0007514E">
      <w:pPr>
        <w:spacing w:after="0" w:line="240" w:lineRule="auto"/>
        <w:jc w:val="both"/>
        <w:rPr>
          <w:rFonts w:ascii="Times New Roman" w:hAnsi="Times New Roman" w:cs="Times New Roman"/>
          <w:b/>
          <w:lang w:val="kk-KZ"/>
        </w:rPr>
      </w:pPr>
    </w:p>
    <w:p w:rsidR="00952347" w:rsidRDefault="00952347" w:rsidP="0007514E">
      <w:pPr>
        <w:spacing w:after="0" w:line="240" w:lineRule="auto"/>
        <w:jc w:val="both"/>
        <w:rPr>
          <w:rFonts w:ascii="Times New Roman" w:hAnsi="Times New Roman" w:cs="Times New Roman"/>
          <w:b/>
          <w:lang w:val="kk-KZ"/>
        </w:rPr>
      </w:pPr>
    </w:p>
    <w:p w:rsidR="00952347" w:rsidRPr="0061243D" w:rsidRDefault="00952347" w:rsidP="0007514E">
      <w:pPr>
        <w:spacing w:after="0" w:line="240" w:lineRule="auto"/>
        <w:jc w:val="both"/>
        <w:rPr>
          <w:rFonts w:ascii="Times New Roman" w:hAnsi="Times New Roman" w:cs="Times New Roman"/>
          <w:b/>
          <w:lang w:val="kk-KZ"/>
        </w:rPr>
      </w:pPr>
    </w:p>
    <w:p w:rsidR="00CD6A98" w:rsidRPr="0061243D" w:rsidRDefault="00304734" w:rsidP="0007514E">
      <w:pPr>
        <w:spacing w:after="0" w:line="240" w:lineRule="auto"/>
        <w:jc w:val="both"/>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lastRenderedPageBreak/>
        <w:t>Әлеуметтік жобаның әлеуметтік және экономикалық әсерлерін көрсететін кестені толтырыңыз</w:t>
      </w:r>
    </w:p>
    <w:p w:rsidR="00CD6A98" w:rsidRPr="0061243D" w:rsidRDefault="00CD6A98" w:rsidP="0007514E">
      <w:pPr>
        <w:spacing w:after="0" w:line="240" w:lineRule="auto"/>
        <w:jc w:val="both"/>
        <w:rPr>
          <w:rFonts w:ascii="Times New Roman" w:eastAsia="Times New Roman" w:hAnsi="Times New Roman" w:cs="Times New Roman"/>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5691"/>
        <w:gridCol w:w="2356"/>
        <w:gridCol w:w="3058"/>
        <w:gridCol w:w="3058"/>
      </w:tblGrid>
      <w:tr w:rsidR="00CD6A98" w:rsidRPr="0061243D">
        <w:tc>
          <w:tcPr>
            <w:tcW w:w="136" w:type="pct"/>
            <w:shd w:val="clear" w:color="auto" w:fill="BFBFBF"/>
          </w:tcPr>
          <w:p w:rsidR="00CD6A98" w:rsidRPr="0061243D" w:rsidRDefault="00CD6A98" w:rsidP="0007514E">
            <w:pPr>
              <w:spacing w:after="0" w:line="240" w:lineRule="auto"/>
              <w:contextualSpacing/>
              <w:jc w:val="center"/>
              <w:rPr>
                <w:rFonts w:ascii="Times New Roman" w:eastAsia="Times New Roman" w:hAnsi="Times New Roman" w:cs="Times New Roman"/>
                <w:b/>
                <w:lang w:val="kk-KZ" w:eastAsia="ru-RU"/>
              </w:rPr>
            </w:pPr>
          </w:p>
        </w:tc>
        <w:tc>
          <w:tcPr>
            <w:tcW w:w="1954" w:type="pct"/>
            <w:shd w:val="clear" w:color="auto" w:fill="BFBFBF"/>
          </w:tcPr>
          <w:p w:rsidR="00CD6A98" w:rsidRPr="0061243D" w:rsidRDefault="00304734" w:rsidP="0007514E">
            <w:pPr>
              <w:spacing w:after="0" w:line="240" w:lineRule="auto"/>
              <w:contextualSpacing/>
              <w:jc w:val="center"/>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Индикатор</w:t>
            </w:r>
          </w:p>
        </w:tc>
        <w:tc>
          <w:tcPr>
            <w:tcW w:w="809" w:type="pct"/>
            <w:shd w:val="clear" w:color="auto" w:fill="BFBFBF"/>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val="kk-KZ" w:eastAsia="ru-RU"/>
              </w:rPr>
              <w:t>Өлшем бі</w:t>
            </w:r>
            <w:r w:rsidRPr="0061243D">
              <w:rPr>
                <w:rFonts w:ascii="Times New Roman" w:eastAsia="Times New Roman" w:hAnsi="Times New Roman" w:cs="Times New Roman"/>
                <w:b/>
                <w:lang w:eastAsia="ru-RU"/>
              </w:rPr>
              <w:t>рлігі</w:t>
            </w:r>
          </w:p>
        </w:tc>
        <w:tc>
          <w:tcPr>
            <w:tcW w:w="1050" w:type="pct"/>
            <w:shd w:val="clear" w:color="auto" w:fill="BFBFBF"/>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Жоспарланып отырған деңгей</w:t>
            </w:r>
          </w:p>
        </w:tc>
        <w:tc>
          <w:tcPr>
            <w:tcW w:w="1050" w:type="pct"/>
            <w:shd w:val="clear" w:color="auto" w:fill="BFBFBF"/>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Нақты деңгей</w:t>
            </w:r>
          </w:p>
        </w:tc>
      </w:tr>
      <w:tr w:rsidR="00CD6A98" w:rsidRPr="0061243D">
        <w:trPr>
          <w:trHeight w:val="240"/>
        </w:trPr>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1.</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bCs/>
                <w:lang w:eastAsia="ru-RU"/>
              </w:rPr>
            </w:pPr>
            <w:r w:rsidRPr="0061243D">
              <w:rPr>
                <w:rFonts w:ascii="Times New Roman" w:hAnsi="Times New Roman" w:cs="Times New Roman"/>
              </w:rPr>
              <w:t>Тікелей бенефициарлар саны, оның ішінде:</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lang w:val="kk-KZ"/>
              </w:rPr>
              <w:t xml:space="preserve"> </w:t>
            </w:r>
            <w:r w:rsidRPr="0061243D">
              <w:rPr>
                <w:rFonts w:ascii="Times New Roman" w:hAnsi="Times New Roman" w:cs="Times New Roman"/>
              </w:rPr>
              <w:t>адам</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400</w:t>
            </w:r>
          </w:p>
        </w:tc>
        <w:tc>
          <w:tcPr>
            <w:tcW w:w="1050" w:type="pct"/>
            <w:shd w:val="clear" w:color="auto" w:fill="auto"/>
          </w:tcPr>
          <w:p w:rsidR="00CD6A98" w:rsidRPr="0061243D" w:rsidRDefault="003D638D" w:rsidP="0007514E">
            <w:pPr>
              <w:spacing w:after="0" w:line="240" w:lineRule="auto"/>
              <w:contextualSpacing/>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r w:rsidR="00137D11" w:rsidRPr="0061243D">
              <w:rPr>
                <w:rFonts w:ascii="Times New Roman" w:eastAsia="Times New Roman" w:hAnsi="Times New Roman" w:cs="Times New Roman"/>
                <w:lang w:val="kk-KZ" w:eastAsia="ru-RU"/>
              </w:rPr>
              <w:t>73</w:t>
            </w:r>
          </w:p>
        </w:tc>
      </w:tr>
      <w:tr w:rsidR="0061243D" w:rsidRPr="0061243D">
        <w:trPr>
          <w:trHeight w:val="90"/>
        </w:trPr>
        <w:tc>
          <w:tcPr>
            <w:tcW w:w="136" w:type="pct"/>
            <w:shd w:val="clear" w:color="auto" w:fill="auto"/>
          </w:tcPr>
          <w:p w:rsidR="00CD6A98" w:rsidRPr="0061243D" w:rsidRDefault="00CD6A98" w:rsidP="0007514E">
            <w:pPr>
              <w:pStyle w:val="a4"/>
              <w:spacing w:after="0" w:line="240" w:lineRule="auto"/>
              <w:ind w:left="0"/>
              <w:rPr>
                <w:rFonts w:ascii="Times New Roman" w:eastAsia="Times New Roman" w:hAnsi="Times New Roman" w:cs="Times New Roman"/>
              </w:rPr>
            </w:pP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bCs/>
                <w:lang w:eastAsia="ru-RU"/>
              </w:rPr>
            </w:pPr>
            <w:r w:rsidRPr="0061243D">
              <w:rPr>
                <w:rFonts w:ascii="Times New Roman" w:hAnsi="Times New Roman" w:cs="Times New Roman"/>
              </w:rPr>
              <w:t>халықтың әлеуметтік осал топтарынан</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 xml:space="preserve">адам </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w:t>
            </w:r>
          </w:p>
        </w:tc>
      </w:tr>
      <w:tr w:rsidR="0061243D" w:rsidRPr="0061243D">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2.</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bCs/>
                <w:lang w:eastAsia="ru-RU"/>
              </w:rPr>
            </w:pPr>
            <w:r w:rsidRPr="0061243D">
              <w:rPr>
                <w:rFonts w:ascii="Times New Roman" w:hAnsi="Times New Roman" w:cs="Times New Roman"/>
              </w:rPr>
              <w:t>Жанама бенефициарлар саны (БАҚ-та жариялау есебінен)</w:t>
            </w:r>
          </w:p>
        </w:tc>
        <w:tc>
          <w:tcPr>
            <w:tcW w:w="809" w:type="pct"/>
            <w:shd w:val="clear" w:color="auto" w:fill="auto"/>
          </w:tcPr>
          <w:p w:rsidR="00CD6A98" w:rsidRPr="0061243D" w:rsidRDefault="00304734" w:rsidP="0007514E">
            <w:pPr>
              <w:spacing w:after="0" w:line="240" w:lineRule="auto"/>
              <w:contextualSpacing/>
              <w:rPr>
                <w:rFonts w:ascii="Times New Roman" w:hAnsi="Times New Roman" w:cs="Times New Roman"/>
              </w:rPr>
            </w:pPr>
            <w:r w:rsidRPr="0061243D">
              <w:rPr>
                <w:rFonts w:ascii="Times New Roman" w:hAnsi="Times New Roman" w:cs="Times New Roman"/>
                <w:lang w:val="kk-KZ"/>
              </w:rPr>
              <w:t xml:space="preserve">             </w:t>
            </w:r>
            <w:r w:rsidRPr="0061243D">
              <w:rPr>
                <w:rFonts w:ascii="Times New Roman" w:hAnsi="Times New Roman" w:cs="Times New Roman"/>
              </w:rPr>
              <w:t>адам</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3000</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3000</w:t>
            </w:r>
          </w:p>
        </w:tc>
      </w:tr>
      <w:tr w:rsidR="0061243D" w:rsidRPr="0061243D">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3.</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bCs/>
                <w:lang w:eastAsia="ru-RU"/>
              </w:rPr>
            </w:pPr>
            <w:r w:rsidRPr="0061243D">
              <w:rPr>
                <w:rFonts w:ascii="Times New Roman" w:hAnsi="Times New Roman" w:cs="Times New Roman"/>
              </w:rPr>
              <w:t>Штаттық қызметкерлердің саны</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адам</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4</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4</w:t>
            </w:r>
          </w:p>
        </w:tc>
      </w:tr>
      <w:tr w:rsidR="00CD6A98" w:rsidRPr="0061243D">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4.</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lang w:eastAsia="ru-RU"/>
              </w:rPr>
            </w:pPr>
            <w:r w:rsidRPr="0061243D">
              <w:rPr>
                <w:rFonts w:ascii="Times New Roman" w:hAnsi="Times New Roman" w:cs="Times New Roman"/>
              </w:rPr>
              <w:t>Тартылған мамандар саны, оның ішінде:</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адам</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w:t>
            </w:r>
          </w:p>
        </w:tc>
      </w:tr>
      <w:tr w:rsidR="00CD6A98" w:rsidRPr="0061243D">
        <w:tc>
          <w:tcPr>
            <w:tcW w:w="136" w:type="pct"/>
            <w:shd w:val="clear" w:color="auto" w:fill="auto"/>
          </w:tcPr>
          <w:p w:rsidR="00CD6A98" w:rsidRPr="0061243D" w:rsidRDefault="00CD6A98" w:rsidP="0007514E">
            <w:pPr>
              <w:pStyle w:val="a4"/>
              <w:spacing w:after="0" w:line="240" w:lineRule="auto"/>
              <w:ind w:left="0"/>
              <w:rPr>
                <w:rFonts w:ascii="Times New Roman" w:eastAsia="Times New Roman" w:hAnsi="Times New Roman" w:cs="Times New Roman"/>
                <w:i/>
                <w:iCs/>
              </w:rPr>
            </w:pP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i/>
                <w:iCs/>
                <w:lang w:eastAsia="ru-RU"/>
              </w:rPr>
            </w:pPr>
            <w:r w:rsidRPr="0061243D">
              <w:rPr>
                <w:rFonts w:ascii="Times New Roman" w:eastAsia="Times New Roman" w:hAnsi="Times New Roman" w:cs="Times New Roman"/>
                <w:bCs/>
                <w:i/>
                <w:iCs/>
                <w:lang w:eastAsia="ru-RU"/>
              </w:rPr>
              <w:t>халықтың әлеуметтік осал топтарынан</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адам</w:t>
            </w:r>
          </w:p>
        </w:tc>
        <w:tc>
          <w:tcPr>
            <w:tcW w:w="1050" w:type="pct"/>
            <w:shd w:val="clear" w:color="auto" w:fill="auto"/>
          </w:tcPr>
          <w:p w:rsidR="00CD6A98" w:rsidRPr="0061243D" w:rsidRDefault="00CD6A98" w:rsidP="0007514E">
            <w:pPr>
              <w:spacing w:after="0" w:line="240" w:lineRule="auto"/>
              <w:contextualSpacing/>
              <w:jc w:val="center"/>
              <w:rPr>
                <w:rFonts w:ascii="Times New Roman" w:eastAsia="Times New Roman" w:hAnsi="Times New Roman" w:cs="Times New Roman"/>
                <w:i/>
                <w:iCs/>
                <w:lang w:val="kk-KZ" w:eastAsia="ru-RU"/>
              </w:rPr>
            </w:pPr>
          </w:p>
        </w:tc>
        <w:tc>
          <w:tcPr>
            <w:tcW w:w="1050" w:type="pct"/>
            <w:shd w:val="clear" w:color="auto" w:fill="auto"/>
          </w:tcPr>
          <w:p w:rsidR="00CD6A98" w:rsidRPr="0061243D" w:rsidRDefault="00CD6A98" w:rsidP="0007514E">
            <w:pPr>
              <w:spacing w:after="0" w:line="240" w:lineRule="auto"/>
              <w:contextualSpacing/>
              <w:jc w:val="center"/>
              <w:rPr>
                <w:rFonts w:ascii="Times New Roman" w:eastAsia="Times New Roman" w:hAnsi="Times New Roman" w:cs="Times New Roman"/>
                <w:i/>
                <w:iCs/>
                <w:lang w:val="kk-KZ" w:eastAsia="ru-RU"/>
              </w:rPr>
            </w:pPr>
          </w:p>
        </w:tc>
      </w:tr>
      <w:tr w:rsidR="0061243D" w:rsidRPr="0061243D">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5.</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lang w:eastAsia="ru-RU"/>
              </w:rPr>
            </w:pPr>
            <w:r w:rsidRPr="0061243D">
              <w:rPr>
                <w:rFonts w:ascii="Times New Roman" w:hAnsi="Times New Roman" w:cs="Times New Roman"/>
              </w:rPr>
              <w:t>Қамтылған ҮЕҰ саны</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Ұйым</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r>
      <w:tr w:rsidR="0061243D" w:rsidRPr="0061243D">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6.</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lang w:eastAsia="ru-RU"/>
              </w:rPr>
            </w:pPr>
            <w:r w:rsidRPr="0061243D">
              <w:rPr>
                <w:rFonts w:ascii="Times New Roman" w:hAnsi="Times New Roman" w:cs="Times New Roman"/>
              </w:rPr>
              <w:t>Гранттың жалпы сомасынан еңбекақы төлеу қоры</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теңге</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1 208 000</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1 208 000</w:t>
            </w:r>
          </w:p>
        </w:tc>
      </w:tr>
      <w:tr w:rsidR="0061243D" w:rsidRPr="0061243D">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7.</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lang w:eastAsia="ru-RU"/>
              </w:rPr>
            </w:pPr>
            <w:r w:rsidRPr="0061243D">
              <w:rPr>
                <w:rFonts w:ascii="Times New Roman" w:hAnsi="Times New Roman" w:cs="Times New Roman"/>
              </w:rPr>
              <w:t>Салықтар (ӘС, ӘА, МӘМС (штаттық қызметкерлердің ғана))</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теңге</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130 800</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105 392</w:t>
            </w:r>
          </w:p>
        </w:tc>
      </w:tr>
      <w:tr w:rsidR="0061243D" w:rsidRPr="0061243D">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8.</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lang w:eastAsia="ru-RU"/>
              </w:rPr>
            </w:pPr>
            <w:r w:rsidRPr="0061243D">
              <w:rPr>
                <w:rFonts w:ascii="Times New Roman" w:hAnsi="Times New Roman" w:cs="Times New Roman"/>
              </w:rPr>
              <w:t>Экономикаға қосқан үлес (тауарлар мен қызметтерді сатып алу</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теңге</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3 695 200</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eastAsia="ru-RU"/>
              </w:rPr>
            </w:pPr>
            <w:r w:rsidRPr="0061243D">
              <w:rPr>
                <w:rFonts w:ascii="Times New Roman" w:eastAsia="Times New Roman" w:hAnsi="Times New Roman" w:cs="Times New Roman"/>
                <w:lang w:val="kk-KZ" w:eastAsia="ru-RU"/>
              </w:rPr>
              <w:t>3 695 200</w:t>
            </w:r>
          </w:p>
        </w:tc>
      </w:tr>
      <w:tr w:rsidR="0061243D" w:rsidRPr="0061243D">
        <w:tc>
          <w:tcPr>
            <w:tcW w:w="136" w:type="pct"/>
            <w:shd w:val="clear" w:color="auto" w:fill="auto"/>
          </w:tcPr>
          <w:p w:rsidR="00CD6A98" w:rsidRPr="0061243D" w:rsidRDefault="00304734" w:rsidP="0007514E">
            <w:pPr>
              <w:pStyle w:val="a4"/>
              <w:spacing w:after="0" w:line="240" w:lineRule="auto"/>
              <w:ind w:left="0"/>
              <w:rPr>
                <w:rFonts w:ascii="Times New Roman" w:eastAsia="Times New Roman" w:hAnsi="Times New Roman" w:cs="Times New Roman"/>
              </w:rPr>
            </w:pPr>
            <w:r w:rsidRPr="0061243D">
              <w:rPr>
                <w:rFonts w:ascii="Times New Roman" w:eastAsia="Times New Roman" w:hAnsi="Times New Roman" w:cs="Times New Roman"/>
              </w:rPr>
              <w:t>9.</w:t>
            </w:r>
          </w:p>
        </w:tc>
        <w:tc>
          <w:tcPr>
            <w:tcW w:w="1954" w:type="pct"/>
            <w:shd w:val="clear" w:color="auto" w:fill="auto"/>
          </w:tcPr>
          <w:p w:rsidR="00CD6A98" w:rsidRPr="0061243D" w:rsidRDefault="00304734" w:rsidP="0007514E">
            <w:pPr>
              <w:spacing w:after="0" w:line="240" w:lineRule="auto"/>
              <w:contextualSpacing/>
              <w:rPr>
                <w:rFonts w:ascii="Times New Roman" w:eastAsia="Times New Roman" w:hAnsi="Times New Roman" w:cs="Times New Roman"/>
                <w:lang w:eastAsia="ru-RU"/>
              </w:rPr>
            </w:pPr>
            <w:r w:rsidRPr="0061243D">
              <w:rPr>
                <w:rFonts w:ascii="Times New Roman" w:hAnsi="Times New Roman" w:cs="Times New Roman"/>
              </w:rPr>
              <w:t>Әлеуметтік жоба серіктестерінің саны (заңды және / немесе жеке тұлғалар)</w:t>
            </w:r>
          </w:p>
        </w:tc>
        <w:tc>
          <w:tcPr>
            <w:tcW w:w="809" w:type="pct"/>
            <w:shd w:val="clear" w:color="auto" w:fill="auto"/>
          </w:tcPr>
          <w:p w:rsidR="00CD6A98" w:rsidRPr="0061243D" w:rsidRDefault="00304734" w:rsidP="0007514E">
            <w:pPr>
              <w:spacing w:after="0" w:line="240" w:lineRule="auto"/>
              <w:contextualSpacing/>
              <w:jc w:val="center"/>
              <w:rPr>
                <w:rFonts w:ascii="Times New Roman" w:hAnsi="Times New Roman" w:cs="Times New Roman"/>
              </w:rPr>
            </w:pPr>
            <w:r w:rsidRPr="0061243D">
              <w:rPr>
                <w:rFonts w:ascii="Times New Roman" w:hAnsi="Times New Roman" w:cs="Times New Roman"/>
              </w:rPr>
              <w:t>ұйым/адам</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c>
          <w:tcPr>
            <w:tcW w:w="1050" w:type="pct"/>
            <w:shd w:val="clear" w:color="auto" w:fill="auto"/>
          </w:tcPr>
          <w:p w:rsidR="00CD6A98" w:rsidRPr="0061243D" w:rsidRDefault="00137D11" w:rsidP="0007514E">
            <w:pPr>
              <w:spacing w:after="0" w:line="240" w:lineRule="auto"/>
              <w:contextualSpacing/>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1</w:t>
            </w:r>
          </w:p>
        </w:tc>
      </w:tr>
    </w:tbl>
    <w:p w:rsidR="00CD6A98" w:rsidRPr="0061243D" w:rsidRDefault="00CD6A98" w:rsidP="0007514E">
      <w:pPr>
        <w:spacing w:after="0" w:line="240" w:lineRule="auto"/>
        <w:ind w:firstLine="708"/>
        <w:rPr>
          <w:rFonts w:ascii="Times New Roman" w:hAnsi="Times New Roman" w:cs="Times New Roman"/>
        </w:rPr>
      </w:pPr>
    </w:p>
    <w:p w:rsidR="00CD6A98" w:rsidRPr="0061243D" w:rsidRDefault="00304734" w:rsidP="00137D11">
      <w:pPr>
        <w:spacing w:after="0" w:line="240" w:lineRule="auto"/>
        <w:jc w:val="both"/>
        <w:rPr>
          <w:rFonts w:ascii="Times New Roman" w:hAnsi="Times New Roman" w:cs="Times New Roman"/>
          <w:lang w:val="kk-KZ"/>
        </w:rPr>
      </w:pPr>
      <w:r w:rsidRPr="0061243D">
        <w:rPr>
          <w:rFonts w:ascii="Times New Roman" w:hAnsi="Times New Roman" w:cs="Times New Roman"/>
          <w:b/>
        </w:rPr>
        <w:t>Жоба бойынша жоспардан ауытқу негіздемелерін сипаттаңыз:</w:t>
      </w:r>
      <w:r w:rsidRPr="0061243D">
        <w:rPr>
          <w:rFonts w:ascii="Times New Roman" w:hAnsi="Times New Roman" w:cs="Times New Roman"/>
          <w:b/>
          <w:lang w:val="kk-KZ"/>
        </w:rPr>
        <w:t xml:space="preserve"> </w:t>
      </w:r>
      <w:r w:rsidRPr="0061243D">
        <w:rPr>
          <w:rFonts w:ascii="Times New Roman" w:hAnsi="Times New Roman" w:cs="Times New Roman"/>
          <w:lang w:val="kk-KZ"/>
        </w:rPr>
        <w:t xml:space="preserve">Жоба бойынша жоспардан сәл ауытқу  болды.  </w:t>
      </w:r>
      <w:r w:rsidR="00137D11" w:rsidRPr="0061243D">
        <w:rPr>
          <w:rFonts w:ascii="Times New Roman" w:hAnsi="Times New Roman" w:cs="Times New Roman"/>
          <w:lang w:val="kk-KZ"/>
        </w:rPr>
        <w:t>Ауытқу салық төлемінде орын алды. Ауытқу көлемі – 105</w:t>
      </w:r>
      <w:r w:rsidR="0061243D" w:rsidRPr="0061243D">
        <w:rPr>
          <w:rFonts w:ascii="Times New Roman" w:hAnsi="Times New Roman" w:cs="Times New Roman"/>
          <w:lang w:val="kk-KZ"/>
        </w:rPr>
        <w:t xml:space="preserve"> </w:t>
      </w:r>
      <w:r w:rsidR="00137D11" w:rsidRPr="0061243D">
        <w:rPr>
          <w:rFonts w:ascii="Times New Roman" w:hAnsi="Times New Roman" w:cs="Times New Roman"/>
          <w:lang w:val="kk-KZ"/>
        </w:rPr>
        <w:t xml:space="preserve">392 теңге. </w:t>
      </w:r>
    </w:p>
    <w:p w:rsidR="00CD6A98" w:rsidRPr="0061243D" w:rsidRDefault="00CD6A98" w:rsidP="0007514E">
      <w:pPr>
        <w:spacing w:after="0" w:line="240" w:lineRule="auto"/>
        <w:jc w:val="both"/>
        <w:rPr>
          <w:rFonts w:ascii="Times New Roman" w:hAnsi="Times New Roman" w:cs="Times New Roman"/>
          <w:b/>
          <w:lang w:val="kk-KZ"/>
        </w:rPr>
      </w:pPr>
    </w:p>
    <w:p w:rsidR="00CD6A98" w:rsidRPr="0061243D" w:rsidRDefault="00304734" w:rsidP="0007514E">
      <w:pPr>
        <w:numPr>
          <w:ilvl w:val="0"/>
          <w:numId w:val="5"/>
        </w:num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t xml:space="preserve">Мақсатқа жету (фактілерді сипаттау және мақсатқа жету туралы дәлелдерді көрсету): </w:t>
      </w:r>
    </w:p>
    <w:p w:rsidR="00CD6A98" w:rsidRPr="0061243D" w:rsidRDefault="00137D11" w:rsidP="0007514E">
      <w:pPr>
        <w:spacing w:after="0" w:line="240" w:lineRule="auto"/>
        <w:jc w:val="both"/>
        <w:rPr>
          <w:rFonts w:ascii="Times New Roman" w:hAnsi="Times New Roman" w:cs="Times New Roman"/>
          <w:b/>
          <w:lang w:val="kk-KZ"/>
        </w:rPr>
      </w:pPr>
      <w:r w:rsidRPr="0061243D">
        <w:rPr>
          <w:rFonts w:ascii="Times New Roman" w:hAnsi="Times New Roman" w:cs="Times New Roman"/>
          <w:lang w:val="kk-KZ"/>
        </w:rPr>
        <w:t xml:space="preserve">Жобаны мақсаты интернет кеңістікте «Алаяқтар»  Алаяқтарға қарсы іс-әрекеттеріне бағытталған ақпараттық материалдарды әзірлеу және қоғамға таныстыру. Алаяқтық схемалар мен «инфобизнесмендерді» әшкерелеу арқылы алаяқтықтың алдын-алу және қаржылық сауаттылықты арттыру болып табылады. Мақсат қол жеткізу үшін Жетісу облысының 8 ауданы мен 2 қаласында семинар өткізілді, оған Прокуратура, ІІБ, банк қызметкерлері тартылды. Қаржылық сауаттылықты арттыру және интернет алаяқтықтың алдын алу мақсатында 10 подкаст, 10 бейнесабақ және 5 тікелей эфир ұйымдастырылды. </w:t>
      </w:r>
    </w:p>
    <w:p w:rsidR="00137D11" w:rsidRPr="0061243D" w:rsidRDefault="00137D11" w:rsidP="0007514E">
      <w:pPr>
        <w:spacing w:after="0" w:line="240" w:lineRule="auto"/>
        <w:jc w:val="both"/>
        <w:rPr>
          <w:rFonts w:ascii="Times New Roman" w:hAnsi="Times New Roman" w:cs="Times New Roman"/>
          <w:b/>
          <w:lang w:val="kk-KZ"/>
        </w:rPr>
      </w:pPr>
    </w:p>
    <w:p w:rsidR="00CD6A98" w:rsidRPr="0061243D" w:rsidRDefault="00304734" w:rsidP="0007514E">
      <w:pPr>
        <w:spacing w:after="0" w:line="240" w:lineRule="auto"/>
        <w:jc w:val="both"/>
        <w:rPr>
          <w:rFonts w:ascii="Times New Roman" w:hAnsi="Times New Roman" w:cs="Times New Roman"/>
          <w:b/>
          <w:lang w:val="kk-KZ"/>
        </w:rPr>
      </w:pPr>
      <w:r w:rsidRPr="0061243D">
        <w:rPr>
          <w:rFonts w:ascii="Times New Roman" w:hAnsi="Times New Roman" w:cs="Times New Roman"/>
          <w:b/>
          <w:lang w:val="kk-KZ"/>
        </w:rPr>
        <w:t xml:space="preserve">3. Әлеуметтік жобаны аяқтау және/немесе іске асыру барысында болған әлеуметтік және басқа да өзгерістерді өлшеу </w:t>
      </w:r>
    </w:p>
    <w:p w:rsidR="00CD6A98" w:rsidRPr="0061243D" w:rsidRDefault="00304734" w:rsidP="0007514E">
      <w:pPr>
        <w:spacing w:after="0" w:line="240" w:lineRule="auto"/>
        <w:jc w:val="both"/>
        <w:rPr>
          <w:rFonts w:ascii="Times New Roman" w:hAnsi="Times New Roman" w:cs="Times New Roman"/>
          <w:i/>
          <w:lang w:val="kk-KZ"/>
        </w:rPr>
      </w:pPr>
      <w:r w:rsidRPr="0061243D">
        <w:rPr>
          <w:rFonts w:ascii="Times New Roman" w:hAnsi="Times New Roman" w:cs="Times New Roman"/>
          <w:i/>
          <w:lang w:val="kk-KZ"/>
        </w:rPr>
        <w:t>(жоба алдындағы жағдайды және жоба аяқталған кездегі жағдайды, жоба шеңберіндегі проблемалар мен міндеттерді шешу дәрежесін салыстыру):</w:t>
      </w:r>
    </w:p>
    <w:p w:rsidR="00CD6A98" w:rsidRPr="0061243D" w:rsidRDefault="00137D11" w:rsidP="0007514E">
      <w:pPr>
        <w:spacing w:after="0" w:line="240" w:lineRule="auto"/>
        <w:jc w:val="both"/>
        <w:rPr>
          <w:rFonts w:ascii="Times New Roman" w:hAnsi="Times New Roman" w:cs="Times New Roman"/>
          <w:i/>
          <w:lang w:val="kk-KZ"/>
        </w:rPr>
      </w:pPr>
      <w:r w:rsidRPr="0061243D">
        <w:rPr>
          <w:rFonts w:ascii="Times New Roman" w:hAnsi="Times New Roman" w:cs="Times New Roman"/>
          <w:i/>
          <w:lang w:val="kk-KZ"/>
        </w:rPr>
        <w:t xml:space="preserve">Жоба барысында әлеуметтік </w:t>
      </w:r>
      <w:r w:rsidR="006B117B" w:rsidRPr="0061243D">
        <w:rPr>
          <w:rFonts w:ascii="Times New Roman" w:hAnsi="Times New Roman" w:cs="Times New Roman"/>
          <w:i/>
          <w:lang w:val="kk-KZ"/>
        </w:rPr>
        <w:t xml:space="preserve">нысаналы топтардың қазіргі уақыттағы мәселелері – алаяқтарға алдану жиі кездесетіні анықталды. Жоба аясында онлайн қолдау арқылы 52, ауызша сұхбат 30-дан аса тұлғаға психологиялық және заңгерлік көмек көрсетілді. Жоба басталмас бұрын облыс көлемінде алаяқтардың құрбандарын қолдау орталығы құрылмаған. Жоба барысында қолдау орталығы жұмыс жасап, кеңес берді. </w:t>
      </w:r>
    </w:p>
    <w:p w:rsidR="00137D11" w:rsidRPr="0061243D" w:rsidRDefault="00137D11" w:rsidP="0007514E">
      <w:pPr>
        <w:spacing w:after="0" w:line="240" w:lineRule="auto"/>
        <w:jc w:val="both"/>
        <w:rPr>
          <w:rFonts w:ascii="Times New Roman" w:hAnsi="Times New Roman" w:cs="Times New Roman"/>
          <w:i/>
          <w:lang w:val="kk-KZ"/>
        </w:rPr>
      </w:pPr>
    </w:p>
    <w:p w:rsidR="00CD6A98" w:rsidRPr="0061243D" w:rsidRDefault="006B117B" w:rsidP="0007514E">
      <w:pPr>
        <w:spacing w:after="0" w:line="240" w:lineRule="auto"/>
        <w:jc w:val="both"/>
        <w:rPr>
          <w:rFonts w:ascii="Times New Roman" w:eastAsia="Times New Roman" w:hAnsi="Times New Roman" w:cs="Times New Roman"/>
          <w:i/>
          <w:iCs/>
          <w:spacing w:val="2"/>
          <w:lang w:val="kk-KZ" w:eastAsia="ru-RU"/>
        </w:rPr>
      </w:pPr>
      <w:r w:rsidRPr="0061243D">
        <w:rPr>
          <w:rFonts w:ascii="Times New Roman" w:eastAsia="Times New Roman" w:hAnsi="Times New Roman" w:cs="Times New Roman"/>
          <w:i/>
          <w:iCs/>
          <w:spacing w:val="2"/>
          <w:lang w:val="kk-KZ" w:eastAsia="ru-RU"/>
        </w:rPr>
        <w:t>«</w:t>
      </w:r>
      <w:r w:rsidR="00304734" w:rsidRPr="0061243D">
        <w:rPr>
          <w:rFonts w:ascii="Times New Roman" w:eastAsia="Times New Roman" w:hAnsi="Times New Roman" w:cs="Times New Roman"/>
          <w:i/>
          <w:iCs/>
          <w:spacing w:val="2"/>
          <w:lang w:val="kk-KZ" w:eastAsia="ru-RU"/>
        </w:rPr>
        <w:t>Табыс тарихы» - бұл әлеуметтік жобаның қандай да бір нақты жағдайда (белгілі бір қызмет алушының өмірінде)қалай көмектескенінің қысқаша (5-8 сөйлем) мысалы;</w:t>
      </w:r>
    </w:p>
    <w:p w:rsidR="00CD6A98" w:rsidRPr="0061243D" w:rsidRDefault="00304734" w:rsidP="0007514E">
      <w:pPr>
        <w:spacing w:after="0" w:line="240" w:lineRule="auto"/>
        <w:jc w:val="both"/>
        <w:rPr>
          <w:rFonts w:ascii="Times New Roman" w:eastAsia="Times New Roman" w:hAnsi="Times New Roman" w:cs="Times New Roman"/>
          <w:i/>
          <w:iCs/>
          <w:spacing w:val="2"/>
          <w:lang w:val="kk-KZ" w:eastAsia="ru-RU"/>
        </w:rPr>
      </w:pPr>
      <w:r w:rsidRPr="0061243D">
        <w:rPr>
          <w:rFonts w:ascii="Times New Roman" w:eastAsia="Times New Roman" w:hAnsi="Times New Roman" w:cs="Times New Roman"/>
          <w:i/>
          <w:iCs/>
          <w:spacing w:val="2"/>
          <w:lang w:val="kk-KZ" w:eastAsia="ru-RU"/>
        </w:rPr>
        <w:t>Табыс туралы әңгімелер жарияланымдарда, сондай-ақ әлеуметтік жобаның нәтижелерін ұзақ мерзімді бақылау үшін қолданыла алады. Табыстың қысқаша тарихы келесі бөлімдерден тұруы керек: әлеуметтік жобаның басындағы жағдай;</w:t>
      </w:r>
    </w:p>
    <w:p w:rsidR="00CD6A98" w:rsidRPr="0061243D" w:rsidRDefault="00304734" w:rsidP="0007514E">
      <w:pPr>
        <w:spacing w:after="0" w:line="240" w:lineRule="auto"/>
        <w:jc w:val="both"/>
        <w:rPr>
          <w:rFonts w:ascii="Times New Roman" w:eastAsia="Times New Roman" w:hAnsi="Times New Roman" w:cs="Times New Roman"/>
          <w:i/>
          <w:iCs/>
          <w:spacing w:val="2"/>
          <w:lang w:val="kk-KZ" w:eastAsia="ru-RU"/>
        </w:rPr>
      </w:pPr>
      <w:r w:rsidRPr="0061243D">
        <w:rPr>
          <w:rFonts w:ascii="Times New Roman" w:eastAsia="Times New Roman" w:hAnsi="Times New Roman" w:cs="Times New Roman"/>
          <w:i/>
          <w:iCs/>
          <w:spacing w:val="2"/>
          <w:lang w:val="kk-KZ" w:eastAsia="ru-RU"/>
        </w:rPr>
        <w:lastRenderedPageBreak/>
        <w:t>әлеуметтік жобаның жағдайға әсері, әсердің нәтижесі.</w:t>
      </w:r>
    </w:p>
    <w:p w:rsidR="006B117B" w:rsidRPr="0061243D" w:rsidRDefault="006B117B" w:rsidP="0007514E">
      <w:pPr>
        <w:spacing w:after="0" w:line="240" w:lineRule="auto"/>
        <w:jc w:val="both"/>
        <w:rPr>
          <w:rFonts w:ascii="Times New Roman" w:eastAsia="Times New Roman" w:hAnsi="Times New Roman" w:cs="Times New Roman"/>
          <w:i/>
          <w:iCs/>
          <w:spacing w:val="2"/>
          <w:lang w:val="kk-KZ" w:eastAsia="ru-RU"/>
        </w:rPr>
      </w:pPr>
    </w:p>
    <w:p w:rsidR="006B117B" w:rsidRPr="0061243D" w:rsidRDefault="006B117B" w:rsidP="0007514E">
      <w:pPr>
        <w:spacing w:after="0" w:line="240" w:lineRule="auto"/>
        <w:jc w:val="both"/>
        <w:rPr>
          <w:rFonts w:ascii="Times New Roman" w:eastAsia="Times New Roman" w:hAnsi="Times New Roman" w:cs="Times New Roman"/>
          <w:i/>
          <w:iCs/>
          <w:spacing w:val="2"/>
          <w:lang w:val="kk-KZ" w:eastAsia="ru-RU"/>
        </w:rPr>
      </w:pPr>
      <w:r w:rsidRPr="0061243D">
        <w:rPr>
          <w:rFonts w:ascii="Times New Roman" w:eastAsia="Times New Roman" w:hAnsi="Times New Roman" w:cs="Times New Roman"/>
          <w:i/>
          <w:iCs/>
          <w:spacing w:val="2"/>
          <w:lang w:val="kk-KZ" w:eastAsia="ru-RU"/>
        </w:rPr>
        <w:t xml:space="preserve">Жоба барысында «Онлайн қолдау» орталығы жұмыс жасады. Бұл өз кезегінде алаяқтарға алданған тұрғындарға қолдау көрсете білді. Сонымен қатар, жоба барысында Жетісу облысының экономикалық тергеп-тексеру департаментімен өзара ынтымақтастық туралы меморандумға қол қойылды. Нәтижелі жұмыс істеудің басты факторы – органдармен бірлесе отырып талқылау. </w:t>
      </w:r>
    </w:p>
    <w:p w:rsidR="00CD6A98" w:rsidRPr="0061243D" w:rsidRDefault="00CD6A98" w:rsidP="0007514E">
      <w:pPr>
        <w:spacing w:after="0" w:line="240" w:lineRule="auto"/>
        <w:jc w:val="both"/>
        <w:rPr>
          <w:rFonts w:ascii="Times New Roman" w:eastAsia="Times New Roman" w:hAnsi="Times New Roman" w:cs="Times New Roman"/>
          <w:i/>
          <w:iCs/>
          <w:spacing w:val="2"/>
          <w:lang w:val="kk-KZ" w:eastAsia="ru-RU"/>
        </w:rPr>
      </w:pPr>
    </w:p>
    <w:p w:rsidR="00CD6A98" w:rsidRPr="0061243D" w:rsidRDefault="00304734" w:rsidP="0007514E">
      <w:pPr>
        <w:spacing w:after="0" w:line="240" w:lineRule="auto"/>
        <w:jc w:val="both"/>
        <w:textAlignment w:val="baseline"/>
        <w:rPr>
          <w:rFonts w:ascii="Times New Roman" w:hAnsi="Times New Roman" w:cs="Times New Roman"/>
          <w:b/>
          <w:lang w:val="kk-KZ"/>
        </w:rPr>
      </w:pPr>
      <w:r w:rsidRPr="0061243D">
        <w:rPr>
          <w:rFonts w:ascii="Times New Roman" w:hAnsi="Times New Roman" w:cs="Times New Roman"/>
          <w:b/>
          <w:lang w:val="kk-KZ"/>
        </w:rPr>
        <w:t>4. Әлеуметтік жобаға қатысушылар бөлінісіндегі статистикалық ақпарат (аралық бағдарламалық есепті ұсыну сәтінде):</w:t>
      </w:r>
    </w:p>
    <w:p w:rsidR="00CD6A98" w:rsidRPr="0061243D" w:rsidRDefault="00CD6A98" w:rsidP="0007514E">
      <w:pPr>
        <w:spacing w:after="0" w:line="240" w:lineRule="auto"/>
        <w:jc w:val="both"/>
        <w:textAlignment w:val="baseline"/>
        <w:rPr>
          <w:rFonts w:ascii="Times New Roman" w:eastAsia="Times New Roman" w:hAnsi="Times New Roman" w:cs="Times New Roman"/>
          <w:spacing w:val="2"/>
          <w:lang w:val="kk-KZ" w:eastAsia="ru-RU"/>
        </w:rPr>
      </w:pPr>
    </w:p>
    <w:p w:rsidR="00CD6A98" w:rsidRPr="0061243D" w:rsidRDefault="00304734" w:rsidP="0007514E">
      <w:pPr>
        <w:spacing w:after="0" w:line="240" w:lineRule="auto"/>
        <w:rPr>
          <w:rFonts w:ascii="Times New Roman" w:hAnsi="Times New Roman" w:cs="Times New Roman"/>
          <w:b/>
        </w:rPr>
      </w:pPr>
      <w:r w:rsidRPr="0061243D">
        <w:rPr>
          <w:rFonts w:ascii="Times New Roman" w:hAnsi="Times New Roman" w:cs="Times New Roman"/>
          <w:b/>
        </w:rPr>
        <w:t>Гендерлік көрсеткіш:</w:t>
      </w:r>
    </w:p>
    <w:tbl>
      <w:tblPr>
        <w:tblW w:w="145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CD6A98" w:rsidRPr="0061243D">
        <w:trPr>
          <w:trHeight w:val="30"/>
        </w:trPr>
        <w:tc>
          <w:tcPr>
            <w:tcW w:w="5017"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rPr>
            </w:pPr>
            <w:r w:rsidRPr="0061243D">
              <w:rPr>
                <w:rFonts w:ascii="Times New Roman" w:hAnsi="Times New Roman" w:cs="Times New Roman"/>
                <w:b/>
                <w:lang w:val="kk-KZ"/>
              </w:rPr>
              <w:t>Барлық қатысушылар саны</w:t>
            </w:r>
          </w:p>
        </w:tc>
        <w:tc>
          <w:tcPr>
            <w:tcW w:w="4806"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rPr>
            </w:pPr>
            <w:r w:rsidRPr="0061243D">
              <w:rPr>
                <w:rFonts w:ascii="Times New Roman" w:hAnsi="Times New Roman" w:cs="Times New Roman"/>
                <w:b/>
                <w:lang w:val="kk-KZ"/>
              </w:rPr>
              <w:t xml:space="preserve">Ерлер </w:t>
            </w:r>
          </w:p>
        </w:tc>
        <w:tc>
          <w:tcPr>
            <w:tcW w:w="4678"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rPr>
            </w:pPr>
            <w:r w:rsidRPr="0061243D">
              <w:rPr>
                <w:rFonts w:ascii="Times New Roman" w:hAnsi="Times New Roman" w:cs="Times New Roman"/>
                <w:b/>
                <w:lang w:val="kk-KZ"/>
              </w:rPr>
              <w:t>Әйелдер</w:t>
            </w:r>
          </w:p>
        </w:tc>
      </w:tr>
      <w:tr w:rsidR="0061243D" w:rsidRPr="0061243D">
        <w:trPr>
          <w:trHeight w:val="60"/>
        </w:trPr>
        <w:tc>
          <w:tcPr>
            <w:tcW w:w="5017" w:type="dxa"/>
            <w:tcMar>
              <w:top w:w="15" w:type="dxa"/>
              <w:left w:w="15" w:type="dxa"/>
              <w:bottom w:w="15" w:type="dxa"/>
              <w:right w:w="15" w:type="dxa"/>
            </w:tcMar>
          </w:tcPr>
          <w:p w:rsidR="00CD6A98" w:rsidRPr="0061243D" w:rsidRDefault="006B117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Тікелей индикатор: 5</w:t>
            </w:r>
            <w:r w:rsidR="00193770" w:rsidRPr="0061243D">
              <w:rPr>
                <w:rFonts w:ascii="Times New Roman" w:eastAsia="Consolas" w:hAnsi="Times New Roman" w:cs="Times New Roman"/>
                <w:lang w:val="kk-KZ"/>
              </w:rPr>
              <w:t>73</w:t>
            </w:r>
          </w:p>
          <w:p w:rsidR="00CD6A98" w:rsidRPr="0061243D" w:rsidRDefault="00CD6A98" w:rsidP="0007514E">
            <w:pPr>
              <w:spacing w:after="0" w:line="240" w:lineRule="auto"/>
              <w:jc w:val="center"/>
              <w:rPr>
                <w:rFonts w:ascii="Times New Roman" w:eastAsia="Consolas" w:hAnsi="Times New Roman" w:cs="Times New Roman"/>
                <w:lang w:val="kk-KZ"/>
              </w:rPr>
            </w:pPr>
          </w:p>
          <w:p w:rsidR="00CD6A98" w:rsidRPr="0061243D" w:rsidRDefault="001A365D" w:rsidP="0007514E">
            <w:pPr>
              <w:spacing w:after="0" w:line="240" w:lineRule="auto"/>
              <w:jc w:val="center"/>
              <w:rPr>
                <w:rFonts w:ascii="Times New Roman" w:eastAsia="Consolas" w:hAnsi="Times New Roman" w:cs="Times New Roman"/>
                <w:lang w:val="kk-KZ"/>
              </w:rPr>
            </w:pPr>
            <w:r>
              <w:rPr>
                <w:rFonts w:ascii="Times New Roman" w:eastAsia="Consolas" w:hAnsi="Times New Roman" w:cs="Times New Roman"/>
                <w:lang w:val="kk-KZ"/>
              </w:rPr>
              <w:t>Жанама индикатор: 3</w:t>
            </w:r>
            <w:r w:rsidR="00193770" w:rsidRPr="0061243D">
              <w:rPr>
                <w:rFonts w:ascii="Times New Roman" w:eastAsia="Consolas" w:hAnsi="Times New Roman" w:cs="Times New Roman"/>
                <w:lang w:val="kk-KZ"/>
              </w:rPr>
              <w:t>000</w:t>
            </w:r>
          </w:p>
        </w:tc>
        <w:tc>
          <w:tcPr>
            <w:tcW w:w="4806" w:type="dxa"/>
            <w:tcMar>
              <w:top w:w="15" w:type="dxa"/>
              <w:left w:w="15" w:type="dxa"/>
              <w:bottom w:w="15" w:type="dxa"/>
              <w:right w:w="15" w:type="dxa"/>
            </w:tcMar>
          </w:tcPr>
          <w:p w:rsidR="00CD6A98" w:rsidRPr="0061243D" w:rsidRDefault="00193770"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 xml:space="preserve"> 197</w:t>
            </w:r>
          </w:p>
        </w:tc>
        <w:tc>
          <w:tcPr>
            <w:tcW w:w="4678" w:type="dxa"/>
            <w:tcMar>
              <w:top w:w="15" w:type="dxa"/>
              <w:left w:w="15" w:type="dxa"/>
              <w:bottom w:w="15" w:type="dxa"/>
              <w:right w:w="15" w:type="dxa"/>
            </w:tcMar>
          </w:tcPr>
          <w:p w:rsidR="00CD6A98" w:rsidRPr="0061243D" w:rsidRDefault="00193770"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376</w:t>
            </w:r>
          </w:p>
        </w:tc>
      </w:tr>
    </w:tbl>
    <w:p w:rsidR="00CD6A98" w:rsidRPr="0061243D" w:rsidRDefault="00CD6A98" w:rsidP="0007514E">
      <w:pPr>
        <w:spacing w:after="0" w:line="240" w:lineRule="auto"/>
        <w:rPr>
          <w:rFonts w:ascii="Times New Roman" w:hAnsi="Times New Roman" w:cs="Times New Roman"/>
          <w:b/>
        </w:rPr>
      </w:pPr>
    </w:p>
    <w:p w:rsidR="00CD6A98" w:rsidRPr="0061243D" w:rsidRDefault="00304734" w:rsidP="0007514E">
      <w:pPr>
        <w:spacing w:after="0" w:line="240" w:lineRule="auto"/>
        <w:rPr>
          <w:rFonts w:ascii="Times New Roman" w:hAnsi="Times New Roman" w:cs="Times New Roman"/>
          <w:b/>
        </w:rPr>
      </w:pPr>
      <w:r w:rsidRPr="0061243D">
        <w:rPr>
          <w:rFonts w:ascii="Times New Roman" w:hAnsi="Times New Roman" w:cs="Times New Roman"/>
          <w:b/>
        </w:rPr>
        <w:t>Санаттар бойынша әлеуметтік мәртебе:</w:t>
      </w:r>
    </w:p>
    <w:tbl>
      <w:tblPr>
        <w:tblW w:w="145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CD6A98" w:rsidRPr="0061243D">
        <w:trPr>
          <w:trHeight w:val="2415"/>
        </w:trPr>
        <w:tc>
          <w:tcPr>
            <w:tcW w:w="1264"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lang w:val="kk-KZ"/>
              </w:rPr>
              <w:t>Бүкіл ж</w:t>
            </w:r>
            <w:r w:rsidRPr="0061243D">
              <w:rPr>
                <w:rFonts w:ascii="Times New Roman" w:hAnsi="Times New Roman" w:cs="Times New Roman"/>
                <w:b/>
              </w:rPr>
              <w:t xml:space="preserve">обаға қатысушылар саны </w:t>
            </w:r>
          </w:p>
        </w:tc>
        <w:tc>
          <w:tcPr>
            <w:tcW w:w="1173"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rPr>
            </w:pPr>
            <w:r w:rsidRPr="0061243D">
              <w:rPr>
                <w:rFonts w:ascii="Times New Roman" w:hAnsi="Times New Roman" w:cs="Times New Roman"/>
                <w:b/>
              </w:rPr>
              <w:t>Балалар (оның ішінде мүгедек балалар)</w:t>
            </w:r>
          </w:p>
        </w:tc>
        <w:tc>
          <w:tcPr>
            <w:tcW w:w="1119"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lang w:val="kk-KZ"/>
              </w:rPr>
              <w:t>Жастар</w:t>
            </w:r>
          </w:p>
        </w:tc>
        <w:tc>
          <w:tcPr>
            <w:tcW w:w="1853"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lang w:val="kk-KZ"/>
              </w:rPr>
              <w:t>Мемлекеттік қызметшілер</w:t>
            </w:r>
          </w:p>
        </w:tc>
        <w:tc>
          <w:tcPr>
            <w:tcW w:w="1365"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lang w:val="kk-KZ"/>
              </w:rPr>
              <w:t>Бюджеттік ұйым жұмысшылары</w:t>
            </w:r>
          </w:p>
        </w:tc>
        <w:tc>
          <w:tcPr>
            <w:tcW w:w="1144"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rPr>
              <w:t>Мүгедектер</w:t>
            </w:r>
          </w:p>
        </w:tc>
        <w:tc>
          <w:tcPr>
            <w:tcW w:w="1012"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lang w:val="kk-KZ"/>
              </w:rPr>
              <w:t>Жасы үлкен</w:t>
            </w:r>
            <w:r w:rsidRPr="0061243D">
              <w:rPr>
                <w:rFonts w:ascii="Times New Roman" w:hAnsi="Times New Roman" w:cs="Times New Roman"/>
                <w:b/>
                <w:lang w:val="en-US"/>
              </w:rPr>
              <w:t xml:space="preserve"> </w:t>
            </w:r>
            <w:r w:rsidRPr="0061243D">
              <w:rPr>
                <w:rFonts w:ascii="Times New Roman" w:hAnsi="Times New Roman" w:cs="Times New Roman"/>
                <w:b/>
              </w:rPr>
              <w:t>адамдар</w:t>
            </w:r>
            <w:r w:rsidRPr="0061243D">
              <w:rPr>
                <w:rFonts w:ascii="Times New Roman" w:hAnsi="Times New Roman" w:cs="Times New Roman"/>
                <w:b/>
                <w:lang w:val="en-US"/>
              </w:rPr>
              <w:t xml:space="preserve"> (50 </w:t>
            </w:r>
            <w:r w:rsidRPr="0061243D">
              <w:rPr>
                <w:rFonts w:ascii="Times New Roman" w:hAnsi="Times New Roman" w:cs="Times New Roman"/>
                <w:b/>
              </w:rPr>
              <w:t>жастан</w:t>
            </w:r>
            <w:r w:rsidRPr="0061243D">
              <w:rPr>
                <w:rFonts w:ascii="Times New Roman" w:hAnsi="Times New Roman" w:cs="Times New Roman"/>
                <w:b/>
                <w:lang w:val="en-US"/>
              </w:rPr>
              <w:t xml:space="preserve"> </w:t>
            </w:r>
            <w:r w:rsidRPr="0061243D">
              <w:rPr>
                <w:rFonts w:ascii="Times New Roman" w:hAnsi="Times New Roman" w:cs="Times New Roman"/>
                <w:b/>
              </w:rPr>
              <w:t>және</w:t>
            </w:r>
            <w:r w:rsidRPr="0061243D">
              <w:rPr>
                <w:rFonts w:ascii="Times New Roman" w:hAnsi="Times New Roman" w:cs="Times New Roman"/>
                <w:b/>
                <w:lang w:val="en-US"/>
              </w:rPr>
              <w:t xml:space="preserve"> </w:t>
            </w:r>
            <w:r w:rsidRPr="0061243D">
              <w:rPr>
                <w:rFonts w:ascii="Times New Roman" w:hAnsi="Times New Roman" w:cs="Times New Roman"/>
                <w:b/>
              </w:rPr>
              <w:t>одан</w:t>
            </w:r>
            <w:r w:rsidRPr="0061243D">
              <w:rPr>
                <w:rFonts w:ascii="Times New Roman" w:hAnsi="Times New Roman" w:cs="Times New Roman"/>
                <w:b/>
                <w:lang w:val="en-US"/>
              </w:rPr>
              <w:t xml:space="preserve"> </w:t>
            </w:r>
            <w:r w:rsidRPr="0061243D">
              <w:rPr>
                <w:rFonts w:ascii="Times New Roman" w:hAnsi="Times New Roman" w:cs="Times New Roman"/>
                <w:b/>
              </w:rPr>
              <w:t>жоғары</w:t>
            </w:r>
            <w:r w:rsidRPr="0061243D">
              <w:rPr>
                <w:rFonts w:ascii="Times New Roman" w:hAnsi="Times New Roman" w:cs="Times New Roman"/>
                <w:b/>
                <w:lang w:val="en-US"/>
              </w:rPr>
              <w:t xml:space="preserve">), </w:t>
            </w:r>
            <w:r w:rsidRPr="0061243D">
              <w:rPr>
                <w:rFonts w:ascii="Times New Roman" w:hAnsi="Times New Roman" w:cs="Times New Roman"/>
                <w:b/>
              </w:rPr>
              <w:t>оның</w:t>
            </w:r>
            <w:r w:rsidRPr="0061243D">
              <w:rPr>
                <w:rFonts w:ascii="Times New Roman" w:hAnsi="Times New Roman" w:cs="Times New Roman"/>
                <w:b/>
                <w:lang w:val="en-US"/>
              </w:rPr>
              <w:t xml:space="preserve"> </w:t>
            </w:r>
            <w:r w:rsidRPr="0061243D">
              <w:rPr>
                <w:rFonts w:ascii="Times New Roman" w:hAnsi="Times New Roman" w:cs="Times New Roman"/>
                <w:b/>
              </w:rPr>
              <w:t>ішінде</w:t>
            </w:r>
            <w:r w:rsidRPr="0061243D">
              <w:rPr>
                <w:rFonts w:ascii="Times New Roman" w:hAnsi="Times New Roman" w:cs="Times New Roman"/>
                <w:b/>
                <w:lang w:val="en-US"/>
              </w:rPr>
              <w:t>:</w:t>
            </w:r>
          </w:p>
        </w:tc>
        <w:tc>
          <w:tcPr>
            <w:tcW w:w="1380"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lang w:val="kk-KZ"/>
              </w:rPr>
              <w:t>Жұмыссыздар</w:t>
            </w:r>
          </w:p>
        </w:tc>
        <w:tc>
          <w:tcPr>
            <w:tcW w:w="1618"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rPr>
              <w:t>Қоғамдық ұйымдардың өкілдері</w:t>
            </w:r>
          </w:p>
        </w:tc>
        <w:tc>
          <w:tcPr>
            <w:tcW w:w="1297"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rPr>
              <w:t>Бизнес-сектор өкілдері</w:t>
            </w:r>
          </w:p>
        </w:tc>
        <w:tc>
          <w:tcPr>
            <w:tcW w:w="1276" w:type="dxa"/>
            <w:shd w:val="clear" w:color="auto" w:fill="BFBFBF"/>
            <w:tcMar>
              <w:top w:w="15" w:type="dxa"/>
              <w:left w:w="15" w:type="dxa"/>
              <w:bottom w:w="15" w:type="dxa"/>
              <w:right w:w="15" w:type="dxa"/>
            </w:tcMar>
            <w:vAlign w:val="center"/>
          </w:tcPr>
          <w:p w:rsidR="00CD6A98" w:rsidRPr="0061243D" w:rsidRDefault="00304734" w:rsidP="0007514E">
            <w:pPr>
              <w:spacing w:after="0" w:line="240" w:lineRule="auto"/>
              <w:ind w:left="20"/>
              <w:jc w:val="center"/>
              <w:rPr>
                <w:rFonts w:ascii="Times New Roman" w:eastAsia="Consolas" w:hAnsi="Times New Roman" w:cs="Times New Roman"/>
                <w:b/>
                <w:lang w:val="en-US"/>
              </w:rPr>
            </w:pPr>
            <w:r w:rsidRPr="0061243D">
              <w:rPr>
                <w:rFonts w:ascii="Times New Roman" w:hAnsi="Times New Roman" w:cs="Times New Roman"/>
                <w:b/>
                <w:lang w:val="kk-KZ"/>
              </w:rPr>
              <w:t>Басқа санаттар</w:t>
            </w:r>
          </w:p>
        </w:tc>
      </w:tr>
      <w:tr w:rsidR="00CD6A98" w:rsidRPr="0061243D">
        <w:trPr>
          <w:trHeight w:val="60"/>
        </w:trPr>
        <w:tc>
          <w:tcPr>
            <w:tcW w:w="1264" w:type="dxa"/>
            <w:tcMar>
              <w:top w:w="15" w:type="dxa"/>
              <w:left w:w="15" w:type="dxa"/>
              <w:bottom w:w="15" w:type="dxa"/>
              <w:right w:w="15" w:type="dxa"/>
            </w:tcMar>
          </w:tcPr>
          <w:p w:rsidR="00CD6A98" w:rsidRPr="0061243D" w:rsidRDefault="006B117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573</w:t>
            </w:r>
          </w:p>
        </w:tc>
        <w:tc>
          <w:tcPr>
            <w:tcW w:w="1173" w:type="dxa"/>
            <w:tcMar>
              <w:top w:w="15" w:type="dxa"/>
              <w:left w:w="15" w:type="dxa"/>
              <w:bottom w:w="15" w:type="dxa"/>
              <w:right w:w="15" w:type="dxa"/>
            </w:tcMar>
          </w:tcPr>
          <w:p w:rsidR="00CD6A98" w:rsidRPr="0061243D" w:rsidRDefault="006B117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w:t>
            </w:r>
          </w:p>
        </w:tc>
        <w:tc>
          <w:tcPr>
            <w:tcW w:w="1119" w:type="dxa"/>
            <w:tcMar>
              <w:top w:w="15" w:type="dxa"/>
              <w:left w:w="15" w:type="dxa"/>
              <w:bottom w:w="15" w:type="dxa"/>
              <w:right w:w="15" w:type="dxa"/>
            </w:tcMar>
          </w:tcPr>
          <w:p w:rsidR="00CD6A98" w:rsidRPr="0061243D" w:rsidRDefault="006B117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223</w:t>
            </w:r>
          </w:p>
        </w:tc>
        <w:tc>
          <w:tcPr>
            <w:tcW w:w="1853" w:type="dxa"/>
            <w:tcMar>
              <w:top w:w="15" w:type="dxa"/>
              <w:left w:w="15" w:type="dxa"/>
              <w:bottom w:w="15" w:type="dxa"/>
              <w:right w:w="15" w:type="dxa"/>
            </w:tcMar>
          </w:tcPr>
          <w:p w:rsidR="00CD6A98" w:rsidRPr="0061243D" w:rsidRDefault="006B117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3</w:t>
            </w:r>
          </w:p>
        </w:tc>
        <w:tc>
          <w:tcPr>
            <w:tcW w:w="1365"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296</w:t>
            </w:r>
          </w:p>
        </w:tc>
        <w:tc>
          <w:tcPr>
            <w:tcW w:w="1144"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w:t>
            </w:r>
          </w:p>
        </w:tc>
        <w:tc>
          <w:tcPr>
            <w:tcW w:w="1012" w:type="dxa"/>
            <w:tcMar>
              <w:top w:w="15" w:type="dxa"/>
              <w:left w:w="15" w:type="dxa"/>
              <w:bottom w:w="15" w:type="dxa"/>
              <w:right w:w="15" w:type="dxa"/>
            </w:tcMar>
          </w:tcPr>
          <w:p w:rsidR="00CD6A98" w:rsidRPr="0061243D" w:rsidRDefault="00304734"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40</w:t>
            </w:r>
          </w:p>
        </w:tc>
        <w:tc>
          <w:tcPr>
            <w:tcW w:w="1380"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4</w:t>
            </w:r>
          </w:p>
        </w:tc>
        <w:tc>
          <w:tcPr>
            <w:tcW w:w="1618"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w:t>
            </w:r>
          </w:p>
        </w:tc>
        <w:tc>
          <w:tcPr>
            <w:tcW w:w="1297"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7</w:t>
            </w:r>
          </w:p>
        </w:tc>
        <w:tc>
          <w:tcPr>
            <w:tcW w:w="1276"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w:t>
            </w:r>
          </w:p>
        </w:tc>
      </w:tr>
    </w:tbl>
    <w:p w:rsidR="00CD6A98" w:rsidRPr="0061243D" w:rsidRDefault="00CD6A98" w:rsidP="0007514E">
      <w:pPr>
        <w:spacing w:after="0" w:line="240" w:lineRule="auto"/>
        <w:rPr>
          <w:rFonts w:ascii="Times New Roman" w:eastAsia="Consolas" w:hAnsi="Times New Roman" w:cs="Times New Roman"/>
        </w:rPr>
      </w:pPr>
    </w:p>
    <w:p w:rsidR="00CD6A98" w:rsidRPr="0061243D" w:rsidRDefault="00304734" w:rsidP="0007514E">
      <w:pPr>
        <w:spacing w:after="0" w:line="240" w:lineRule="auto"/>
        <w:rPr>
          <w:rFonts w:ascii="Times New Roman" w:hAnsi="Times New Roman" w:cs="Times New Roman"/>
          <w:b/>
        </w:rPr>
      </w:pPr>
      <w:r w:rsidRPr="0061243D">
        <w:rPr>
          <w:rFonts w:ascii="Times New Roman" w:hAnsi="Times New Roman" w:cs="Times New Roman"/>
          <w:b/>
        </w:rPr>
        <w:t>Жас көрсеткіші:</w:t>
      </w:r>
    </w:p>
    <w:p w:rsidR="00CD6A98" w:rsidRPr="0061243D" w:rsidRDefault="00CD6A98" w:rsidP="0007514E">
      <w:pPr>
        <w:spacing w:after="0" w:line="240" w:lineRule="auto"/>
        <w:rPr>
          <w:rFonts w:ascii="Times New Roman" w:hAnsi="Times New Roman" w:cs="Times New Roman"/>
          <w:b/>
          <w:lang w:val="en-US"/>
        </w:rPr>
      </w:pPr>
    </w:p>
    <w:tbl>
      <w:tblPr>
        <w:tblW w:w="145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CD6A98" w:rsidRPr="0061243D">
        <w:trPr>
          <w:trHeight w:val="30"/>
        </w:trPr>
        <w:tc>
          <w:tcPr>
            <w:tcW w:w="3161" w:type="dxa"/>
            <w:shd w:val="clear" w:color="auto" w:fill="BFBFBF"/>
            <w:tcMar>
              <w:top w:w="15" w:type="dxa"/>
              <w:left w:w="15" w:type="dxa"/>
              <w:bottom w:w="15" w:type="dxa"/>
              <w:right w:w="15" w:type="dxa"/>
            </w:tcMar>
          </w:tcPr>
          <w:p w:rsidR="00CD6A98" w:rsidRPr="0061243D" w:rsidRDefault="00304734" w:rsidP="0007514E">
            <w:pPr>
              <w:spacing w:after="0" w:line="240" w:lineRule="auto"/>
              <w:ind w:left="20"/>
              <w:jc w:val="center"/>
              <w:rPr>
                <w:rFonts w:ascii="Times New Roman" w:hAnsi="Times New Roman" w:cs="Times New Roman"/>
                <w:b/>
                <w:lang w:val="kk-KZ"/>
              </w:rPr>
            </w:pPr>
            <w:r w:rsidRPr="0061243D">
              <w:rPr>
                <w:rFonts w:ascii="Times New Roman" w:hAnsi="Times New Roman" w:cs="Times New Roman"/>
                <w:b/>
                <w:lang w:val="kk-KZ"/>
              </w:rPr>
              <w:t>Бүкіл жобаға қатысушылар саны</w:t>
            </w:r>
          </w:p>
        </w:tc>
        <w:tc>
          <w:tcPr>
            <w:tcW w:w="1559" w:type="dxa"/>
            <w:shd w:val="clear" w:color="auto" w:fill="BFBFBF"/>
            <w:tcMar>
              <w:top w:w="15" w:type="dxa"/>
              <w:left w:w="15" w:type="dxa"/>
              <w:bottom w:w="15" w:type="dxa"/>
              <w:right w:w="15" w:type="dxa"/>
            </w:tcMar>
          </w:tcPr>
          <w:p w:rsidR="00CD6A98" w:rsidRPr="0061243D" w:rsidRDefault="00304734" w:rsidP="0007514E">
            <w:pPr>
              <w:spacing w:after="0" w:line="240" w:lineRule="auto"/>
              <w:ind w:left="20"/>
              <w:jc w:val="center"/>
              <w:rPr>
                <w:rFonts w:ascii="Times New Roman" w:hAnsi="Times New Roman" w:cs="Times New Roman"/>
                <w:b/>
                <w:lang w:val="kk-KZ"/>
              </w:rPr>
            </w:pPr>
            <w:r w:rsidRPr="0061243D">
              <w:rPr>
                <w:rFonts w:ascii="Times New Roman" w:hAnsi="Times New Roman" w:cs="Times New Roman"/>
                <w:b/>
                <w:lang w:val="kk-KZ"/>
              </w:rPr>
              <w:t>13-16 жас</w:t>
            </w:r>
          </w:p>
        </w:tc>
        <w:tc>
          <w:tcPr>
            <w:tcW w:w="1701" w:type="dxa"/>
            <w:shd w:val="clear" w:color="auto" w:fill="BFBFBF"/>
            <w:tcMar>
              <w:top w:w="15" w:type="dxa"/>
              <w:left w:w="15" w:type="dxa"/>
              <w:bottom w:w="15" w:type="dxa"/>
              <w:right w:w="15" w:type="dxa"/>
            </w:tcMar>
          </w:tcPr>
          <w:p w:rsidR="00CD6A98" w:rsidRPr="0061243D" w:rsidRDefault="00304734" w:rsidP="0007514E">
            <w:pPr>
              <w:spacing w:after="0" w:line="240" w:lineRule="auto"/>
              <w:ind w:left="20"/>
              <w:jc w:val="center"/>
              <w:rPr>
                <w:rFonts w:ascii="Times New Roman" w:hAnsi="Times New Roman" w:cs="Times New Roman"/>
                <w:b/>
                <w:lang w:val="kk-KZ"/>
              </w:rPr>
            </w:pPr>
            <w:r w:rsidRPr="0061243D">
              <w:rPr>
                <w:rFonts w:ascii="Times New Roman" w:hAnsi="Times New Roman" w:cs="Times New Roman"/>
                <w:b/>
                <w:lang w:val="kk-KZ"/>
              </w:rPr>
              <w:t>17-22 жас</w:t>
            </w:r>
          </w:p>
        </w:tc>
        <w:tc>
          <w:tcPr>
            <w:tcW w:w="1417" w:type="dxa"/>
            <w:shd w:val="clear" w:color="auto" w:fill="BFBFBF"/>
            <w:tcMar>
              <w:top w:w="15" w:type="dxa"/>
              <w:left w:w="15" w:type="dxa"/>
              <w:bottom w:w="15" w:type="dxa"/>
              <w:right w:w="15" w:type="dxa"/>
            </w:tcMar>
          </w:tcPr>
          <w:p w:rsidR="00CD6A98" w:rsidRPr="0061243D" w:rsidRDefault="00304734" w:rsidP="0007514E">
            <w:pPr>
              <w:spacing w:after="0" w:line="240" w:lineRule="auto"/>
              <w:ind w:left="20"/>
              <w:jc w:val="center"/>
              <w:rPr>
                <w:rFonts w:ascii="Times New Roman" w:hAnsi="Times New Roman" w:cs="Times New Roman"/>
                <w:b/>
                <w:lang w:val="kk-KZ"/>
              </w:rPr>
            </w:pPr>
            <w:r w:rsidRPr="0061243D">
              <w:rPr>
                <w:rFonts w:ascii="Times New Roman" w:hAnsi="Times New Roman" w:cs="Times New Roman"/>
                <w:b/>
                <w:lang w:val="kk-KZ"/>
              </w:rPr>
              <w:t>23-27 жас</w:t>
            </w:r>
          </w:p>
        </w:tc>
        <w:tc>
          <w:tcPr>
            <w:tcW w:w="1418" w:type="dxa"/>
            <w:shd w:val="clear" w:color="auto" w:fill="BFBFBF"/>
            <w:tcMar>
              <w:top w:w="15" w:type="dxa"/>
              <w:left w:w="15" w:type="dxa"/>
              <w:bottom w:w="15" w:type="dxa"/>
              <w:right w:w="15" w:type="dxa"/>
            </w:tcMar>
          </w:tcPr>
          <w:p w:rsidR="00CD6A98" w:rsidRPr="0061243D" w:rsidRDefault="00304734" w:rsidP="0007514E">
            <w:pPr>
              <w:spacing w:after="0" w:line="240" w:lineRule="auto"/>
              <w:ind w:left="20"/>
              <w:jc w:val="center"/>
              <w:rPr>
                <w:rFonts w:ascii="Times New Roman" w:hAnsi="Times New Roman" w:cs="Times New Roman"/>
                <w:b/>
                <w:lang w:val="kk-KZ"/>
              </w:rPr>
            </w:pPr>
            <w:r w:rsidRPr="0061243D">
              <w:rPr>
                <w:rFonts w:ascii="Times New Roman" w:hAnsi="Times New Roman" w:cs="Times New Roman"/>
                <w:b/>
                <w:lang w:val="kk-KZ"/>
              </w:rPr>
              <w:t>28-32 жас</w:t>
            </w:r>
          </w:p>
        </w:tc>
        <w:tc>
          <w:tcPr>
            <w:tcW w:w="1276" w:type="dxa"/>
            <w:shd w:val="clear" w:color="auto" w:fill="BFBFBF"/>
            <w:tcMar>
              <w:top w:w="15" w:type="dxa"/>
              <w:left w:w="15" w:type="dxa"/>
              <w:bottom w:w="15" w:type="dxa"/>
              <w:right w:w="15" w:type="dxa"/>
            </w:tcMar>
          </w:tcPr>
          <w:p w:rsidR="00CD6A98" w:rsidRPr="0061243D" w:rsidRDefault="00304734" w:rsidP="0007514E">
            <w:pPr>
              <w:spacing w:after="0" w:line="240" w:lineRule="auto"/>
              <w:ind w:left="20"/>
              <w:jc w:val="center"/>
              <w:rPr>
                <w:rFonts w:ascii="Times New Roman" w:hAnsi="Times New Roman" w:cs="Times New Roman"/>
                <w:b/>
                <w:lang w:val="kk-KZ"/>
              </w:rPr>
            </w:pPr>
            <w:r w:rsidRPr="0061243D">
              <w:rPr>
                <w:rFonts w:ascii="Times New Roman" w:hAnsi="Times New Roman" w:cs="Times New Roman"/>
                <w:b/>
                <w:lang w:val="kk-KZ"/>
              </w:rPr>
              <w:t>33-45 жас</w:t>
            </w:r>
          </w:p>
        </w:tc>
        <w:tc>
          <w:tcPr>
            <w:tcW w:w="1701" w:type="dxa"/>
            <w:shd w:val="clear" w:color="auto" w:fill="BFBFBF"/>
            <w:tcMar>
              <w:top w:w="15" w:type="dxa"/>
              <w:left w:w="15" w:type="dxa"/>
              <w:bottom w:w="15" w:type="dxa"/>
              <w:right w:w="15" w:type="dxa"/>
            </w:tcMar>
          </w:tcPr>
          <w:p w:rsidR="00CD6A98" w:rsidRPr="0061243D" w:rsidRDefault="00304734" w:rsidP="0007514E">
            <w:pPr>
              <w:spacing w:after="0" w:line="240" w:lineRule="auto"/>
              <w:ind w:left="20"/>
              <w:jc w:val="center"/>
              <w:rPr>
                <w:rFonts w:ascii="Times New Roman" w:hAnsi="Times New Roman" w:cs="Times New Roman"/>
                <w:b/>
                <w:lang w:val="kk-KZ"/>
              </w:rPr>
            </w:pPr>
            <w:r w:rsidRPr="0061243D">
              <w:rPr>
                <w:rFonts w:ascii="Times New Roman" w:hAnsi="Times New Roman" w:cs="Times New Roman"/>
                <w:b/>
                <w:lang w:val="kk-KZ"/>
              </w:rPr>
              <w:t>46-58 жас</w:t>
            </w:r>
          </w:p>
        </w:tc>
        <w:tc>
          <w:tcPr>
            <w:tcW w:w="2268" w:type="dxa"/>
            <w:shd w:val="clear" w:color="auto" w:fill="BFBFBF"/>
            <w:tcMar>
              <w:top w:w="15" w:type="dxa"/>
              <w:left w:w="15" w:type="dxa"/>
              <w:bottom w:w="15" w:type="dxa"/>
              <w:right w:w="15" w:type="dxa"/>
            </w:tcMar>
          </w:tcPr>
          <w:p w:rsidR="00CD6A98" w:rsidRPr="0061243D" w:rsidRDefault="00304734" w:rsidP="0007514E">
            <w:pPr>
              <w:spacing w:after="0" w:line="240" w:lineRule="auto"/>
              <w:ind w:left="20"/>
              <w:jc w:val="center"/>
              <w:rPr>
                <w:rFonts w:ascii="Times New Roman" w:hAnsi="Times New Roman" w:cs="Times New Roman"/>
                <w:b/>
                <w:lang w:val="kk-KZ"/>
              </w:rPr>
            </w:pPr>
            <w:r w:rsidRPr="0061243D">
              <w:rPr>
                <w:rFonts w:ascii="Times New Roman" w:hAnsi="Times New Roman" w:cs="Times New Roman"/>
                <w:b/>
                <w:lang w:val="kk-KZ"/>
              </w:rPr>
              <w:t>59 жас және жоғары</w:t>
            </w:r>
          </w:p>
        </w:tc>
      </w:tr>
      <w:tr w:rsidR="0061243D" w:rsidRPr="0061243D">
        <w:trPr>
          <w:trHeight w:val="30"/>
        </w:trPr>
        <w:tc>
          <w:tcPr>
            <w:tcW w:w="3161"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573</w:t>
            </w:r>
          </w:p>
        </w:tc>
        <w:tc>
          <w:tcPr>
            <w:tcW w:w="1559"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91</w:t>
            </w:r>
          </w:p>
        </w:tc>
        <w:tc>
          <w:tcPr>
            <w:tcW w:w="1701"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bookmarkStart w:id="1" w:name="_GoBack"/>
            <w:bookmarkEnd w:id="1"/>
            <w:r w:rsidRPr="0061243D">
              <w:rPr>
                <w:rFonts w:ascii="Times New Roman" w:eastAsia="Consolas" w:hAnsi="Times New Roman" w:cs="Times New Roman"/>
                <w:lang w:val="kk-KZ"/>
              </w:rPr>
              <w:t>246</w:t>
            </w:r>
          </w:p>
        </w:tc>
        <w:tc>
          <w:tcPr>
            <w:tcW w:w="1417"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67</w:t>
            </w:r>
          </w:p>
        </w:tc>
        <w:tc>
          <w:tcPr>
            <w:tcW w:w="1418"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79</w:t>
            </w:r>
          </w:p>
        </w:tc>
        <w:tc>
          <w:tcPr>
            <w:tcW w:w="1276"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44</w:t>
            </w:r>
          </w:p>
        </w:tc>
        <w:tc>
          <w:tcPr>
            <w:tcW w:w="1701"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40</w:t>
            </w:r>
          </w:p>
        </w:tc>
        <w:tc>
          <w:tcPr>
            <w:tcW w:w="2268" w:type="dxa"/>
            <w:tcMar>
              <w:top w:w="15" w:type="dxa"/>
              <w:left w:w="15" w:type="dxa"/>
              <w:bottom w:w="15" w:type="dxa"/>
              <w:right w:w="15" w:type="dxa"/>
            </w:tcMar>
          </w:tcPr>
          <w:p w:rsidR="00CD6A98" w:rsidRPr="0061243D" w:rsidRDefault="002F0CAB" w:rsidP="0007514E">
            <w:pPr>
              <w:spacing w:after="0" w:line="240" w:lineRule="auto"/>
              <w:jc w:val="center"/>
              <w:rPr>
                <w:rFonts w:ascii="Times New Roman" w:eastAsia="Consolas" w:hAnsi="Times New Roman" w:cs="Times New Roman"/>
                <w:lang w:val="kk-KZ"/>
              </w:rPr>
            </w:pPr>
            <w:r w:rsidRPr="0061243D">
              <w:rPr>
                <w:rFonts w:ascii="Times New Roman" w:eastAsia="Consolas" w:hAnsi="Times New Roman" w:cs="Times New Roman"/>
                <w:lang w:val="kk-KZ"/>
              </w:rPr>
              <w:t>6</w:t>
            </w:r>
          </w:p>
        </w:tc>
      </w:tr>
    </w:tbl>
    <w:p w:rsidR="00CD6A98" w:rsidRPr="0061243D" w:rsidRDefault="00CD6A98" w:rsidP="0007514E">
      <w:pPr>
        <w:spacing w:after="0" w:line="240" w:lineRule="auto"/>
        <w:jc w:val="both"/>
        <w:rPr>
          <w:rFonts w:ascii="Times New Roman" w:hAnsi="Times New Roman" w:cs="Times New Roman"/>
          <w:b/>
        </w:rPr>
      </w:pPr>
    </w:p>
    <w:p w:rsidR="00CD6A98" w:rsidRPr="0061243D" w:rsidRDefault="00304734" w:rsidP="0007514E">
      <w:pPr>
        <w:spacing w:after="0" w:line="240" w:lineRule="auto"/>
        <w:jc w:val="both"/>
        <w:rPr>
          <w:rFonts w:ascii="Times New Roman" w:hAnsi="Times New Roman" w:cs="Times New Roman"/>
          <w:b/>
          <w:lang w:val="kk-KZ"/>
        </w:rPr>
      </w:pPr>
      <w:r w:rsidRPr="0061243D">
        <w:rPr>
          <w:rFonts w:ascii="Times New Roman" w:hAnsi="Times New Roman" w:cs="Times New Roman"/>
          <w:b/>
        </w:rPr>
        <w:t xml:space="preserve">5. </w:t>
      </w:r>
      <w:r w:rsidRPr="0061243D">
        <w:rPr>
          <w:rFonts w:ascii="Times New Roman" w:hAnsi="Times New Roman" w:cs="Times New Roman"/>
          <w:b/>
          <w:lang w:val="kk-KZ"/>
        </w:rPr>
        <w:t>Әлеуметтік жоба нәтижесі</w:t>
      </w:r>
      <w:r w:rsidRPr="0061243D">
        <w:rPr>
          <w:rFonts w:ascii="Times New Roman" w:hAnsi="Times New Roman" w:cs="Times New Roman"/>
          <w:b/>
        </w:rPr>
        <w:t>:</w:t>
      </w:r>
      <w:r w:rsidR="007E5F3D" w:rsidRPr="0061243D">
        <w:rPr>
          <w:rFonts w:ascii="Times New Roman" w:hAnsi="Times New Roman" w:cs="Times New Roman"/>
          <w:b/>
          <w:lang w:val="kk-KZ"/>
        </w:rPr>
        <w:t xml:space="preserve"> </w:t>
      </w:r>
    </w:p>
    <w:p w:rsidR="007E5F3D" w:rsidRPr="0061243D" w:rsidRDefault="00304734" w:rsidP="000645E5">
      <w:pPr>
        <w:pStyle w:val="a4"/>
        <w:numPr>
          <w:ilvl w:val="0"/>
          <w:numId w:val="6"/>
        </w:numPr>
        <w:spacing w:after="0" w:line="240" w:lineRule="auto"/>
        <w:rPr>
          <w:rFonts w:ascii="Times New Roman" w:hAnsi="Times New Roman" w:cs="Times New Roman"/>
          <w:i/>
          <w:lang w:val="kk-KZ"/>
        </w:rPr>
      </w:pPr>
      <w:r w:rsidRPr="0061243D">
        <w:rPr>
          <w:rFonts w:ascii="Times New Roman" w:hAnsi="Times New Roman" w:cs="Times New Roman"/>
          <w:i/>
          <w:lang w:val="kk-KZ"/>
        </w:rPr>
        <w:t xml:space="preserve"> көрсетілген нысаналы топтардың әлеуметтік жобаны іске асыру барысында алған нақты нәтижелері (сандық көрсеткіштерді, сапалық өзгерістерді сипаттай отырып): </w:t>
      </w:r>
      <w:r w:rsidR="000645E5" w:rsidRPr="0061243D">
        <w:rPr>
          <w:rFonts w:ascii="Times New Roman" w:hAnsi="Times New Roman" w:cs="Times New Roman"/>
          <w:i/>
          <w:lang w:val="kk-KZ"/>
        </w:rPr>
        <w:t>Жоба аясында   «Алаяқ kz» парақшаларын ашу, интернет порталын құрылды.</w:t>
      </w:r>
      <w:r w:rsidR="000645E5" w:rsidRPr="0061243D">
        <w:rPr>
          <w:rFonts w:ascii="Times New Roman" w:hAnsi="Times New Roman" w:cs="Times New Roman"/>
          <w:lang w:val="kk-KZ"/>
        </w:rPr>
        <w:t xml:space="preserve">  </w:t>
      </w:r>
    </w:p>
    <w:p w:rsidR="0061243D" w:rsidRPr="0061243D" w:rsidRDefault="0061243D" w:rsidP="0061243D">
      <w:pPr>
        <w:pStyle w:val="a4"/>
        <w:spacing w:after="0" w:line="240" w:lineRule="auto"/>
        <w:rPr>
          <w:rFonts w:ascii="Times New Roman" w:hAnsi="Times New Roman" w:cs="Times New Roman"/>
          <w:i/>
          <w:lang w:val="kk-KZ"/>
        </w:rPr>
      </w:pPr>
    </w:p>
    <w:p w:rsidR="0009681A" w:rsidRDefault="000645E5" w:rsidP="0009681A">
      <w:pPr>
        <w:pStyle w:val="a4"/>
        <w:numPr>
          <w:ilvl w:val="0"/>
          <w:numId w:val="6"/>
        </w:numPr>
        <w:spacing w:after="0" w:line="240" w:lineRule="auto"/>
        <w:rPr>
          <w:rFonts w:ascii="Times New Roman" w:hAnsi="Times New Roman" w:cs="Times New Roman"/>
          <w:i/>
          <w:lang w:val="kk-KZ"/>
        </w:rPr>
      </w:pPr>
      <w:r w:rsidRPr="0061243D">
        <w:rPr>
          <w:rFonts w:ascii="Times New Roman" w:hAnsi="Times New Roman" w:cs="Times New Roman"/>
          <w:i/>
          <w:lang w:val="kk-KZ"/>
        </w:rPr>
        <w:lastRenderedPageBreak/>
        <w:t>Жетісу облысында орналасқан 8 аудан (Алакөл, Ақсу, Сарқан, Ескелді, Қаратал, Кербұлақ, Көксу, Панфилов) және 2 қалада (Текелі, Талдықорған) тұрғындарын қаржылық сауаттылық және алаяқтықтың алдын-алу бағытында   қаржыны игеру және қарызға кірмеу, алаяқтық фактілердің жиілеу себепті жеке деректердің сақталуы туралы айтылды. «Өмірлік маңызды дағдыларды қалыптастыру» тақыр</w:t>
      </w:r>
      <w:r w:rsidR="0009681A" w:rsidRPr="0061243D">
        <w:rPr>
          <w:rFonts w:ascii="Times New Roman" w:hAnsi="Times New Roman" w:cs="Times New Roman"/>
          <w:i/>
          <w:lang w:val="kk-KZ"/>
        </w:rPr>
        <w:t>ыбында тренинг  ұйымдастырылды.</w:t>
      </w:r>
      <w:r w:rsidRPr="0061243D">
        <w:rPr>
          <w:rFonts w:ascii="Times New Roman" w:hAnsi="Times New Roman" w:cs="Times New Roman"/>
          <w:i/>
          <w:lang w:val="kk-KZ"/>
        </w:rPr>
        <w:t>Алаяқтарға қарсы іс-қимылға бағытталған  интернет алаяқтықты алдын-алу бағытында қысқа форматта ақпараттық контент түсірілді  өңірлік БАҚ қа және әлеу</w:t>
      </w:r>
      <w:r w:rsidR="0009681A" w:rsidRPr="0061243D">
        <w:rPr>
          <w:rFonts w:ascii="Times New Roman" w:hAnsi="Times New Roman" w:cs="Times New Roman"/>
          <w:i/>
          <w:lang w:val="kk-KZ"/>
        </w:rPr>
        <w:t>меттік парақшаларға жарияланды.Алаяқтарға алданбауга `Sauat` нысаналы топтарға арналған тақырыптық 10 тренинг-вебинарлар ұйымдастырылды.</w:t>
      </w:r>
      <w:r w:rsidR="0009681A" w:rsidRPr="0061243D">
        <w:rPr>
          <w:rFonts w:ascii="Times New Roman" w:hAnsi="Times New Roman" w:cs="Times New Roman"/>
          <w:lang w:val="kk-KZ"/>
        </w:rPr>
        <w:t xml:space="preserve"> </w:t>
      </w:r>
      <w:r w:rsidR="0009681A" w:rsidRPr="0061243D">
        <w:rPr>
          <w:rFonts w:ascii="Times New Roman" w:hAnsi="Times New Roman" w:cs="Times New Roman"/>
          <w:i/>
          <w:lang w:val="kk-KZ"/>
        </w:rPr>
        <w:t xml:space="preserve">Жоба аясында  қаржылық сауаттылығын арттыру және жеке басының алдынбау алдын-алу тетіктерін бойынша арнайы 10 бейне сабақтары түсірілді және өңірлік БАҚ, әлеуметтік парақшаларға, ютуб каналына жарияланды.  Жоба аясында Онлайн қолдау кеңес беру орталығы қызметі өңірдегі тұрғындарына қаржылық сауаттылығын арттыру, несие бойынша берешегі бар  адамдарға, әр түрлі қаржылық әрекет негізінде алданған адамдарға ақпараттық, заңнамалық, психологиялық кешенді кеңес берілді.  Жалпы   80 адамға кеңес берілді. Жоба қорытындылау мақсатында </w:t>
      </w:r>
      <w:r w:rsidR="002431BC" w:rsidRPr="0061243D">
        <w:rPr>
          <w:rFonts w:ascii="Times New Roman" w:hAnsi="Times New Roman" w:cs="Times New Roman"/>
          <w:i/>
          <w:lang w:val="kk-KZ"/>
        </w:rPr>
        <w:t xml:space="preserve">өңірлік форум өткізілді. </w:t>
      </w:r>
    </w:p>
    <w:p w:rsidR="0061243D" w:rsidRPr="0061243D" w:rsidRDefault="0061243D" w:rsidP="0061243D">
      <w:pPr>
        <w:pStyle w:val="a4"/>
        <w:spacing w:after="0" w:line="240" w:lineRule="auto"/>
        <w:rPr>
          <w:rFonts w:ascii="Times New Roman" w:hAnsi="Times New Roman" w:cs="Times New Roman"/>
          <w:i/>
          <w:lang w:val="kk-KZ"/>
        </w:rPr>
      </w:pPr>
    </w:p>
    <w:p w:rsidR="00CD6A98" w:rsidRDefault="00304734" w:rsidP="002431BC">
      <w:pPr>
        <w:pStyle w:val="a4"/>
        <w:numPr>
          <w:ilvl w:val="0"/>
          <w:numId w:val="6"/>
        </w:numPr>
        <w:spacing w:after="0" w:line="240" w:lineRule="auto"/>
        <w:rPr>
          <w:rFonts w:ascii="Times New Roman" w:hAnsi="Times New Roman" w:cs="Times New Roman"/>
          <w:i/>
          <w:lang w:val="kk-KZ"/>
        </w:rPr>
      </w:pPr>
      <w:r w:rsidRPr="0061243D">
        <w:rPr>
          <w:rFonts w:ascii="Times New Roman" w:hAnsi="Times New Roman" w:cs="Times New Roman"/>
          <w:i/>
          <w:lang w:val="kk-KZ"/>
        </w:rPr>
        <w:t>жобаны іске асыру барысында шешілетін проблемаға оның ұзақ мерзімді әсері (жобадан туындаған қандай да бір саладағы болжамды оң/теріс өзгерістерді негіздеу):</w:t>
      </w:r>
      <w:r w:rsidR="002431BC" w:rsidRPr="0061243D">
        <w:rPr>
          <w:rFonts w:ascii="Times New Roman" w:hAnsi="Times New Roman" w:cs="Times New Roman"/>
          <w:i/>
          <w:lang w:val="kk-KZ"/>
        </w:rPr>
        <w:t xml:space="preserve"> Интернет кеңістікте «Алаяқтар »  Алаяқтарға қарсы іс-әрекеттеріне бағытталған ақпараттық материалдарды әзірлеу және қоғамға таныстыру .  Алаяқтық схемалар мен «инфобизнесмендерді» әшкерелеу арқылы алаяқтықтың алдын алу және қаржылық сауаттылықты арттыру  өңір тұрғындары пайдаланады және жергілікті құзырлы органдары өздерінің ақпараттық жұмыстары пайдалана алады. </w:t>
      </w:r>
    </w:p>
    <w:p w:rsidR="0061243D" w:rsidRPr="0061243D" w:rsidRDefault="0061243D" w:rsidP="0061243D">
      <w:pPr>
        <w:pStyle w:val="a4"/>
        <w:spacing w:after="0" w:line="240" w:lineRule="auto"/>
        <w:rPr>
          <w:rFonts w:ascii="Times New Roman" w:hAnsi="Times New Roman" w:cs="Times New Roman"/>
          <w:i/>
          <w:lang w:val="kk-KZ"/>
        </w:rPr>
      </w:pPr>
    </w:p>
    <w:p w:rsidR="002431BC" w:rsidRPr="0061243D" w:rsidRDefault="00304734" w:rsidP="0007514E">
      <w:pPr>
        <w:pStyle w:val="a4"/>
        <w:numPr>
          <w:ilvl w:val="0"/>
          <w:numId w:val="6"/>
        </w:numPr>
        <w:spacing w:after="0" w:line="240" w:lineRule="auto"/>
        <w:rPr>
          <w:rFonts w:ascii="Times New Roman" w:hAnsi="Times New Roman" w:cs="Times New Roman"/>
          <w:i/>
          <w:lang w:val="kk-KZ"/>
        </w:rPr>
      </w:pPr>
      <w:r w:rsidRPr="0061243D">
        <w:rPr>
          <w:rFonts w:ascii="Times New Roman" w:hAnsi="Times New Roman" w:cs="Times New Roman"/>
          <w:i/>
          <w:lang w:val="kk-KZ"/>
        </w:rPr>
        <w:t>әлеуметтік жобаның/әлеуметтік бағдарламаның тұрақтылығы:  жоба аяқталғаннан кейін де</w:t>
      </w:r>
      <w:r w:rsidR="002431BC" w:rsidRPr="0061243D">
        <w:rPr>
          <w:rFonts w:ascii="Times New Roman" w:hAnsi="Times New Roman" w:cs="Times New Roman"/>
          <w:i/>
          <w:lang w:val="kk-KZ"/>
        </w:rPr>
        <w:t xml:space="preserve"> өңір тұрғындары хабарласып әлі де қаржылық сауаттылығын арттыру бойынша арнайы семинарларды жүргізу, аудан ауыл тұрғындарымен  қаржылық алданбау юойынша профилактикалық жұмыстарын жүргізуі  сұраныс ретінде түсіп жатыр, арнайы онлайн кеңес беру орталығына тұрғындарға қаржылық сауаттығы және алаяқтарды алдынбау бойынша ақпаратттық, құқықтық,психологиялық кеңес беру жұмысы әрі қарай жалғастыру бойынша сұранысқа ие әлі күнге дейін кеңес орталығына хабарласып келеді.</w:t>
      </w:r>
    </w:p>
    <w:p w:rsidR="00CD6A98" w:rsidRPr="0029076F" w:rsidRDefault="00CD6A98" w:rsidP="0029076F">
      <w:pPr>
        <w:spacing w:after="0" w:line="240" w:lineRule="auto"/>
        <w:rPr>
          <w:rFonts w:ascii="Times New Roman" w:eastAsia="Times New Roman" w:hAnsi="Times New Roman" w:cs="Times New Roman"/>
          <w:spacing w:val="2"/>
          <w:lang w:val="kk-KZ" w:eastAsia="ru-RU"/>
        </w:rPr>
      </w:pPr>
    </w:p>
    <w:p w:rsidR="00CD6A98" w:rsidRPr="0061243D" w:rsidRDefault="00304734" w:rsidP="0007514E">
      <w:pPr>
        <w:spacing w:after="0" w:line="240" w:lineRule="auto"/>
        <w:jc w:val="both"/>
        <w:textAlignment w:val="baseline"/>
        <w:rPr>
          <w:rFonts w:ascii="Times New Roman" w:eastAsia="Times New Roman" w:hAnsi="Times New Roman" w:cs="Times New Roman"/>
          <w:spacing w:val="2"/>
          <w:lang w:val="kk-KZ" w:eastAsia="ru-RU"/>
        </w:rPr>
      </w:pPr>
      <w:r w:rsidRPr="0061243D">
        <w:rPr>
          <w:rFonts w:ascii="Times New Roman" w:eastAsia="Times New Roman" w:hAnsi="Times New Roman" w:cs="Times New Roman"/>
          <w:spacing w:val="2"/>
          <w:lang w:val="kk-KZ" w:eastAsia="ru-RU"/>
        </w:rPr>
        <w:t xml:space="preserve">6. Әлеуметтік жобаны іске асыруға қолдау көрсеткен серіктестердің (егер бар болса), билік органдарының, құрылымдардың үлесін талдау: оларды тарту қаншалықты қажет болды, бұл әлеуметтік жобаны қалай күшейтті, қандай сабақтар алынды, өзара іс-қимылды жалғастыру қалай жоспарлануда? </w:t>
      </w:r>
    </w:p>
    <w:p w:rsidR="00CD6A98" w:rsidRPr="0061243D" w:rsidRDefault="00304734" w:rsidP="0007514E">
      <w:pPr>
        <w:tabs>
          <w:tab w:val="left" w:pos="5460"/>
        </w:tabs>
        <w:spacing w:after="0" w:line="240" w:lineRule="auto"/>
        <w:jc w:val="both"/>
        <w:textAlignment w:val="baseline"/>
        <w:rPr>
          <w:rFonts w:ascii="Times New Roman" w:eastAsia="Times New Roman" w:hAnsi="Times New Roman" w:cs="Times New Roman"/>
          <w:spacing w:val="2"/>
          <w:lang w:val="kk-KZ" w:eastAsia="ru-RU"/>
        </w:rPr>
      </w:pPr>
      <w:r w:rsidRPr="0061243D">
        <w:rPr>
          <w:rFonts w:ascii="Times New Roman" w:eastAsia="Times New Roman" w:hAnsi="Times New Roman" w:cs="Times New Roman"/>
          <w:spacing w:val="2"/>
          <w:lang w:val="kk-KZ" w:eastAsia="ru-RU"/>
        </w:rPr>
        <w:t xml:space="preserve">Негізгі серіктесіміз </w:t>
      </w:r>
      <w:r w:rsidR="002F0CAB" w:rsidRPr="0061243D">
        <w:rPr>
          <w:rFonts w:ascii="Times New Roman" w:eastAsia="Times New Roman" w:hAnsi="Times New Roman" w:cs="Times New Roman"/>
          <w:spacing w:val="2"/>
          <w:lang w:val="kk-KZ" w:eastAsia="ru-RU"/>
        </w:rPr>
        <w:t>–</w:t>
      </w:r>
      <w:r w:rsidRPr="0061243D">
        <w:rPr>
          <w:rFonts w:ascii="Times New Roman" w:eastAsia="Times New Roman" w:hAnsi="Times New Roman" w:cs="Times New Roman"/>
          <w:spacing w:val="2"/>
          <w:lang w:val="kk-KZ" w:eastAsia="ru-RU"/>
        </w:rPr>
        <w:t xml:space="preserve"> </w:t>
      </w:r>
      <w:r w:rsidR="002F0CAB" w:rsidRPr="0061243D">
        <w:rPr>
          <w:rFonts w:ascii="Times New Roman" w:eastAsia="Times New Roman" w:hAnsi="Times New Roman" w:cs="Times New Roman"/>
          <w:spacing w:val="2"/>
          <w:lang w:val="kk-KZ" w:eastAsia="ru-RU"/>
        </w:rPr>
        <w:t>Жетісу облысының экономикалық тергеп-тексеру департаменті</w:t>
      </w:r>
      <w:r w:rsidRPr="0061243D">
        <w:rPr>
          <w:rFonts w:ascii="Times New Roman" w:eastAsia="Times New Roman" w:hAnsi="Times New Roman" w:cs="Times New Roman"/>
          <w:spacing w:val="2"/>
          <w:lang w:val="kk-KZ" w:eastAsia="ru-RU"/>
        </w:rPr>
        <w:t>. Аудан, қала</w:t>
      </w:r>
      <w:r w:rsidR="002F0CAB" w:rsidRPr="0061243D">
        <w:rPr>
          <w:rFonts w:ascii="Times New Roman" w:eastAsia="Times New Roman" w:hAnsi="Times New Roman" w:cs="Times New Roman"/>
          <w:spacing w:val="2"/>
          <w:lang w:val="kk-KZ" w:eastAsia="ru-RU"/>
        </w:rPr>
        <w:t xml:space="preserve">лардың Ішкі істер бөлімдері мен Прокуратура өкілдері. </w:t>
      </w:r>
    </w:p>
    <w:p w:rsidR="002F0CAB" w:rsidRDefault="002F0CAB" w:rsidP="0007514E">
      <w:pPr>
        <w:tabs>
          <w:tab w:val="left" w:pos="5460"/>
        </w:tabs>
        <w:spacing w:after="0" w:line="240" w:lineRule="auto"/>
        <w:jc w:val="both"/>
        <w:textAlignment w:val="baseline"/>
        <w:rPr>
          <w:rFonts w:ascii="Times New Roman" w:eastAsia="Times New Roman" w:hAnsi="Times New Roman" w:cs="Times New Roman"/>
          <w:spacing w:val="2"/>
          <w:lang w:val="kk-KZ" w:eastAsia="ru-RU"/>
        </w:rPr>
      </w:pPr>
    </w:p>
    <w:p w:rsidR="00CD6A98" w:rsidRPr="0061243D" w:rsidRDefault="00304734" w:rsidP="0007514E">
      <w:pPr>
        <w:spacing w:after="0" w:line="240" w:lineRule="auto"/>
        <w:contextualSpacing/>
        <w:jc w:val="both"/>
        <w:rPr>
          <w:rFonts w:ascii="Times New Roman" w:eastAsia="Times New Roman" w:hAnsi="Times New Roman" w:cs="Times New Roman"/>
          <w:b/>
          <w:u w:val="single"/>
          <w:lang w:val="kk-KZ" w:eastAsia="ru-RU"/>
        </w:rPr>
      </w:pPr>
      <w:r w:rsidRPr="0061243D">
        <w:rPr>
          <w:rFonts w:ascii="Times New Roman" w:eastAsia="Times New Roman" w:hAnsi="Times New Roman" w:cs="Times New Roman"/>
          <w:b/>
          <w:u w:val="single"/>
          <w:lang w:val="kk-KZ" w:eastAsia="ru-RU"/>
        </w:rPr>
        <w:t>Әлеуметтік жобаның серіктестері</w:t>
      </w:r>
    </w:p>
    <w:p w:rsidR="00CD6A98" w:rsidRPr="0061243D" w:rsidRDefault="00304734" w:rsidP="0007514E">
      <w:pPr>
        <w:spacing w:after="0" w:line="240" w:lineRule="auto"/>
        <w:contextualSpacing/>
        <w:jc w:val="both"/>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Жобаны іске асыруға тікелей қатысатын, қызметі жобаның нәтижелеріне әсер етуі мүмкін ұйымдар. Серіктестерге логистика, тамақтану, жол жүру және т.б. бойынша қызмет көрсететін жеткізушілер жатпайды.</w:t>
      </w:r>
    </w:p>
    <w:p w:rsidR="00CD6A98" w:rsidRPr="0061243D" w:rsidRDefault="00CD6A98" w:rsidP="0007514E">
      <w:pPr>
        <w:spacing w:after="0" w:line="240" w:lineRule="auto"/>
        <w:contextualSpacing/>
        <w:jc w:val="both"/>
        <w:rPr>
          <w:rFonts w:ascii="Times New Roman" w:eastAsia="Times New Roman" w:hAnsi="Times New Roman" w:cs="Times New Roman"/>
          <w:lang w:val="kk-KZ"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3494"/>
        <w:gridCol w:w="3865"/>
        <w:gridCol w:w="3964"/>
      </w:tblGrid>
      <w:tr w:rsidR="000A496A" w:rsidRPr="0061243D">
        <w:tc>
          <w:tcPr>
            <w:tcW w:w="1226" w:type="pct"/>
            <w:tcBorders>
              <w:top w:val="single" w:sz="4" w:space="0" w:color="auto"/>
              <w:left w:val="single" w:sz="4" w:space="0" w:color="auto"/>
              <w:bottom w:val="single" w:sz="4" w:space="0" w:color="auto"/>
              <w:right w:val="single" w:sz="4" w:space="0" w:color="auto"/>
            </w:tcBorders>
            <w:shd w:val="pct25" w:color="auto" w:fill="FFFFF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 xml:space="preserve">Ұйым атауы /Серіктестіктің </w:t>
            </w:r>
          </w:p>
          <w:p w:rsidR="00CD6A98" w:rsidRPr="0061243D" w:rsidRDefault="00304734" w:rsidP="0007514E">
            <w:pPr>
              <w:spacing w:after="0" w:line="240" w:lineRule="auto"/>
              <w:contextualSpacing/>
              <w:jc w:val="center"/>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Т.А.Ә.</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val="kk-KZ" w:eastAsia="ru-RU"/>
              </w:rPr>
              <w:t>Жобадағы орны</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val="kk-KZ" w:eastAsia="ru-RU"/>
              </w:rPr>
              <w:t>Ұйымның, серіктестіктің байланыс деректері</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val="kk-KZ" w:eastAsia="ru-RU"/>
              </w:rPr>
              <w:t>Ескерту</w:t>
            </w:r>
          </w:p>
        </w:tc>
      </w:tr>
      <w:tr w:rsidR="000A496A" w:rsidRPr="0061243D" w:rsidTr="002F0CAB">
        <w:tc>
          <w:tcPr>
            <w:tcW w:w="1226" w:type="pct"/>
            <w:tcBorders>
              <w:top w:val="single" w:sz="4" w:space="0" w:color="auto"/>
              <w:left w:val="single" w:sz="4" w:space="0" w:color="auto"/>
              <w:bottom w:val="single" w:sz="4" w:space="0" w:color="auto"/>
              <w:right w:val="single" w:sz="4" w:space="0" w:color="auto"/>
            </w:tcBorders>
          </w:tcPr>
          <w:p w:rsidR="00CD6A98" w:rsidRPr="0061243D" w:rsidRDefault="002F0CAB" w:rsidP="0007514E">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 xml:space="preserve">Жетісу облысының ІІБ КББ </w:t>
            </w:r>
          </w:p>
        </w:tc>
        <w:tc>
          <w:tcPr>
            <w:tcW w:w="1164" w:type="pct"/>
            <w:tcBorders>
              <w:top w:val="single" w:sz="4" w:space="0" w:color="auto"/>
              <w:left w:val="single" w:sz="4" w:space="0" w:color="auto"/>
              <w:bottom w:val="single" w:sz="4" w:space="0" w:color="auto"/>
              <w:right w:val="single" w:sz="4" w:space="0" w:color="auto"/>
            </w:tcBorders>
          </w:tcPr>
          <w:p w:rsidR="00CD6A98" w:rsidRPr="0061243D" w:rsidRDefault="002F0CAB" w:rsidP="0007514E">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Өңірде жедел уәкілдің қатысуын қамтамасыз ету</w:t>
            </w:r>
          </w:p>
        </w:tc>
        <w:tc>
          <w:tcPr>
            <w:tcW w:w="1288" w:type="pct"/>
            <w:tcBorders>
              <w:top w:val="single" w:sz="4" w:space="0" w:color="auto"/>
              <w:left w:val="single" w:sz="4" w:space="0" w:color="auto"/>
              <w:bottom w:val="single" w:sz="4" w:space="0" w:color="auto"/>
              <w:right w:val="single" w:sz="4" w:space="0" w:color="auto"/>
            </w:tcBorders>
          </w:tcPr>
          <w:p w:rsidR="00CD6A98" w:rsidRPr="0061243D" w:rsidRDefault="002F0CAB" w:rsidP="0007514E">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8 707 354 32 52</w:t>
            </w:r>
          </w:p>
        </w:tc>
        <w:tc>
          <w:tcPr>
            <w:tcW w:w="1321" w:type="pct"/>
            <w:tcBorders>
              <w:top w:val="single" w:sz="4" w:space="0" w:color="auto"/>
              <w:left w:val="single" w:sz="4" w:space="0" w:color="auto"/>
              <w:bottom w:val="single" w:sz="4" w:space="0" w:color="auto"/>
              <w:right w:val="single" w:sz="4" w:space="0" w:color="auto"/>
            </w:tcBorders>
          </w:tcPr>
          <w:p w:rsidR="00CD6A98" w:rsidRPr="0061243D" w:rsidRDefault="00CD6A98" w:rsidP="0007514E">
            <w:pPr>
              <w:spacing w:after="0" w:line="240" w:lineRule="auto"/>
              <w:rPr>
                <w:rFonts w:ascii="Times New Roman" w:eastAsia="Times New Roman" w:hAnsi="Times New Roman" w:cs="Times New Roman"/>
                <w:lang w:val="kk-KZ" w:eastAsia="ru-RU"/>
              </w:rPr>
            </w:pPr>
          </w:p>
        </w:tc>
      </w:tr>
      <w:tr w:rsidR="000A496A" w:rsidRPr="0061243D" w:rsidTr="002F0CAB">
        <w:tc>
          <w:tcPr>
            <w:tcW w:w="1226" w:type="pct"/>
            <w:tcBorders>
              <w:top w:val="single" w:sz="4" w:space="0" w:color="auto"/>
              <w:left w:val="single" w:sz="4" w:space="0" w:color="auto"/>
              <w:bottom w:val="single" w:sz="4" w:space="0" w:color="auto"/>
              <w:right w:val="single" w:sz="4" w:space="0" w:color="auto"/>
            </w:tcBorders>
          </w:tcPr>
          <w:p w:rsidR="00CD6A98" w:rsidRPr="0061243D" w:rsidRDefault="002F0CAB" w:rsidP="0007514E">
            <w:pPr>
              <w:spacing w:after="0" w:line="240" w:lineRule="auto"/>
              <w:rPr>
                <w:rFonts w:ascii="Times New Roman" w:eastAsia="Times New Roman" w:hAnsi="Times New Roman" w:cs="Times New Roman"/>
                <w:lang w:val="kk-KZ" w:eastAsia="ru-RU"/>
              </w:rPr>
            </w:pPr>
            <w:r w:rsidRPr="0061243D">
              <w:rPr>
                <w:rFonts w:ascii="Times New Roman" w:eastAsia="Times New Roman" w:hAnsi="Times New Roman" w:cs="Times New Roman"/>
                <w:spacing w:val="2"/>
                <w:lang w:val="kk-KZ" w:eastAsia="ru-RU"/>
              </w:rPr>
              <w:t>Жетісу облысының экономикалық тергеп-тексеру департаменті</w:t>
            </w:r>
          </w:p>
        </w:tc>
        <w:tc>
          <w:tcPr>
            <w:tcW w:w="1164" w:type="pct"/>
            <w:tcBorders>
              <w:top w:val="single" w:sz="4" w:space="0" w:color="auto"/>
              <w:left w:val="single" w:sz="4" w:space="0" w:color="auto"/>
              <w:bottom w:val="single" w:sz="4" w:space="0" w:color="auto"/>
              <w:right w:val="single" w:sz="4" w:space="0" w:color="auto"/>
            </w:tcBorders>
          </w:tcPr>
          <w:p w:rsidR="00CD6A98" w:rsidRPr="0061243D" w:rsidRDefault="002F0CAB" w:rsidP="0007514E">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Түрлі бағыттағы кәсіби кеңес және қолдау</w:t>
            </w:r>
          </w:p>
        </w:tc>
        <w:tc>
          <w:tcPr>
            <w:tcW w:w="1288" w:type="pct"/>
            <w:tcBorders>
              <w:top w:val="single" w:sz="4" w:space="0" w:color="auto"/>
              <w:left w:val="single" w:sz="4" w:space="0" w:color="auto"/>
              <w:bottom w:val="single" w:sz="4" w:space="0" w:color="auto"/>
              <w:right w:val="single" w:sz="4" w:space="0" w:color="auto"/>
            </w:tcBorders>
          </w:tcPr>
          <w:p w:rsidR="00CD6A98" w:rsidRPr="0061243D" w:rsidRDefault="002F0CAB" w:rsidP="0007514E">
            <w:pPr>
              <w:spacing w:after="0" w:line="240" w:lineRule="auto"/>
              <w:jc w:val="center"/>
              <w:rPr>
                <w:rFonts w:ascii="Times New Roman" w:eastAsia="Times New Roman" w:hAnsi="Times New Roman" w:cs="Times New Roman"/>
                <w:lang w:val="kk-KZ" w:eastAsia="ru-RU"/>
              </w:rPr>
            </w:pPr>
            <w:r w:rsidRPr="0061243D">
              <w:rPr>
                <w:rFonts w:ascii="Times New Roman" w:eastAsia="Times New Roman" w:hAnsi="Times New Roman" w:cs="Times New Roman"/>
                <w:lang w:val="kk-KZ" w:eastAsia="ru-RU"/>
              </w:rPr>
              <w:t>8</w:t>
            </w:r>
            <w:r w:rsidR="000A496A" w:rsidRPr="0061243D">
              <w:rPr>
                <w:rFonts w:ascii="Times New Roman" w:eastAsia="Times New Roman" w:hAnsi="Times New Roman" w:cs="Times New Roman"/>
                <w:lang w:val="kk-KZ" w:eastAsia="ru-RU"/>
              </w:rPr>
              <w:t xml:space="preserve"> </w:t>
            </w:r>
            <w:r w:rsidRPr="0061243D">
              <w:rPr>
                <w:rFonts w:ascii="Times New Roman" w:eastAsia="Times New Roman" w:hAnsi="Times New Roman" w:cs="Times New Roman"/>
                <w:lang w:val="kk-KZ" w:eastAsia="ru-RU"/>
              </w:rPr>
              <w:t>701 785 92 00</w:t>
            </w:r>
          </w:p>
        </w:tc>
        <w:tc>
          <w:tcPr>
            <w:tcW w:w="1321" w:type="pct"/>
            <w:tcBorders>
              <w:top w:val="single" w:sz="4" w:space="0" w:color="auto"/>
              <w:left w:val="single" w:sz="4" w:space="0" w:color="auto"/>
              <w:bottom w:val="single" w:sz="4" w:space="0" w:color="auto"/>
              <w:right w:val="single" w:sz="4" w:space="0" w:color="auto"/>
            </w:tcBorders>
          </w:tcPr>
          <w:p w:rsidR="00CD6A98" w:rsidRPr="0061243D" w:rsidRDefault="00CD6A98" w:rsidP="0007514E">
            <w:pPr>
              <w:spacing w:after="0" w:line="240" w:lineRule="auto"/>
              <w:rPr>
                <w:rFonts w:ascii="Times New Roman" w:eastAsia="Times New Roman" w:hAnsi="Times New Roman" w:cs="Times New Roman"/>
                <w:lang w:val="kk-KZ" w:eastAsia="ru-RU"/>
              </w:rPr>
            </w:pPr>
          </w:p>
        </w:tc>
      </w:tr>
    </w:tbl>
    <w:p w:rsidR="002F0CAB" w:rsidRDefault="002F0CAB" w:rsidP="0007514E">
      <w:pPr>
        <w:spacing w:after="0" w:line="240" w:lineRule="auto"/>
        <w:jc w:val="both"/>
        <w:textAlignment w:val="baseline"/>
        <w:rPr>
          <w:rFonts w:ascii="Times New Roman" w:eastAsia="Times New Roman" w:hAnsi="Times New Roman" w:cs="Times New Roman"/>
          <w:b/>
          <w:spacing w:val="2"/>
          <w:lang w:eastAsia="ru-RU"/>
        </w:rPr>
      </w:pPr>
    </w:p>
    <w:p w:rsidR="0061243D" w:rsidRDefault="0061243D" w:rsidP="0007514E">
      <w:pPr>
        <w:spacing w:after="0" w:line="240" w:lineRule="auto"/>
        <w:jc w:val="both"/>
        <w:textAlignment w:val="baseline"/>
        <w:rPr>
          <w:rFonts w:ascii="Times New Roman" w:eastAsia="Times New Roman" w:hAnsi="Times New Roman" w:cs="Times New Roman"/>
          <w:b/>
          <w:spacing w:val="2"/>
          <w:lang w:eastAsia="ru-RU"/>
        </w:rPr>
      </w:pPr>
    </w:p>
    <w:p w:rsidR="00CD6A98" w:rsidRPr="0061243D" w:rsidRDefault="00882384" w:rsidP="0007514E">
      <w:pPr>
        <w:spacing w:after="0" w:line="240" w:lineRule="auto"/>
        <w:jc w:val="both"/>
        <w:textAlignment w:val="baseline"/>
        <w:rPr>
          <w:rFonts w:ascii="Times New Roman" w:eastAsia="Times New Roman" w:hAnsi="Times New Roman" w:cs="Times New Roman"/>
          <w:b/>
          <w:spacing w:val="2"/>
          <w:lang w:eastAsia="ru-RU"/>
        </w:rPr>
      </w:pPr>
      <w:r>
        <w:rPr>
          <w:rFonts w:ascii="Times New Roman" w:eastAsia="Times New Roman" w:hAnsi="Times New Roman" w:cs="Times New Roman"/>
          <w:b/>
          <w:spacing w:val="2"/>
          <w:lang w:val="kk-KZ" w:eastAsia="ru-RU"/>
        </w:rPr>
        <w:t xml:space="preserve">  </w:t>
      </w:r>
      <w:r w:rsidR="00304734" w:rsidRPr="0061243D">
        <w:rPr>
          <w:rFonts w:ascii="Times New Roman" w:eastAsia="Times New Roman" w:hAnsi="Times New Roman" w:cs="Times New Roman"/>
          <w:b/>
          <w:spacing w:val="2"/>
          <w:lang w:eastAsia="ru-RU"/>
        </w:rPr>
        <w:t>Осы әлеуметтік жобаның жалғасы болуы мүмкін болашақ әлеуметтік жобалар тақырыбына ұсыныстар:</w:t>
      </w:r>
    </w:p>
    <w:p w:rsidR="00CD6A98" w:rsidRPr="0061243D" w:rsidRDefault="00CD6A98" w:rsidP="0007514E">
      <w:pPr>
        <w:spacing w:after="0" w:line="240" w:lineRule="auto"/>
        <w:jc w:val="both"/>
        <w:textAlignment w:val="baseline"/>
        <w:rPr>
          <w:rFonts w:ascii="Times New Roman" w:eastAsia="Times New Roman" w:hAnsi="Times New Roman" w:cs="Times New Roman"/>
          <w:spacing w:val="2"/>
          <w:lang w:eastAsia="ru-RU"/>
        </w:rPr>
      </w:pPr>
    </w:p>
    <w:tbl>
      <w:tblPr>
        <w:tblW w:w="150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8"/>
        <w:gridCol w:w="3169"/>
        <w:gridCol w:w="3522"/>
        <w:gridCol w:w="2600"/>
        <w:gridCol w:w="2147"/>
        <w:gridCol w:w="1661"/>
        <w:gridCol w:w="1657"/>
      </w:tblGrid>
      <w:tr w:rsidR="00CD6A98" w:rsidRPr="0061243D">
        <w:tc>
          <w:tcPr>
            <w:tcW w:w="258" w:type="dxa"/>
            <w:tcBorders>
              <w:top w:val="outset" w:sz="6" w:space="0" w:color="auto"/>
              <w:left w:val="outset" w:sz="6" w:space="0" w:color="auto"/>
              <w:bottom w:val="outset" w:sz="6" w:space="0" w:color="auto"/>
              <w:right w:val="outset" w:sz="6" w:space="0" w:color="auto"/>
            </w:tcBorders>
            <w:shd w:val="clear" w:color="auto" w:fill="BFBFBF"/>
            <w:vAlign w:val="center"/>
          </w:tcPr>
          <w:p w:rsidR="00CD6A98" w:rsidRPr="0061243D" w:rsidRDefault="00304734" w:rsidP="0007514E">
            <w:pPr>
              <w:spacing w:after="0" w:line="240" w:lineRule="auto"/>
              <w:jc w:val="both"/>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w:t>
            </w:r>
          </w:p>
        </w:tc>
        <w:tc>
          <w:tcPr>
            <w:tcW w:w="3169" w:type="dxa"/>
            <w:tcBorders>
              <w:top w:val="outset" w:sz="6" w:space="0" w:color="auto"/>
              <w:left w:val="outset" w:sz="6" w:space="0" w:color="auto"/>
              <w:bottom w:val="outset" w:sz="6" w:space="0" w:color="auto"/>
              <w:right w:val="outset" w:sz="6" w:space="0" w:color="auto"/>
            </w:tcBorders>
            <w:shd w:val="clear" w:color="auto" w:fill="BFBFB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Мемлекеттік грант саласы</w:t>
            </w:r>
          </w:p>
        </w:tc>
        <w:tc>
          <w:tcPr>
            <w:tcW w:w="3522" w:type="dxa"/>
            <w:tcBorders>
              <w:top w:val="outset" w:sz="6" w:space="0" w:color="auto"/>
              <w:left w:val="outset" w:sz="6" w:space="0" w:color="auto"/>
              <w:bottom w:val="outset" w:sz="6" w:space="0" w:color="auto"/>
              <w:right w:val="outset" w:sz="6" w:space="0" w:color="auto"/>
            </w:tcBorders>
            <w:shd w:val="clear" w:color="auto" w:fill="BFBFB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Мемлекеттік гранттың ұсынылатын басым бағыты</w:t>
            </w:r>
          </w:p>
        </w:tc>
        <w:tc>
          <w:tcPr>
            <w:tcW w:w="2600" w:type="dxa"/>
            <w:tcBorders>
              <w:top w:val="outset" w:sz="6" w:space="0" w:color="auto"/>
              <w:left w:val="outset" w:sz="6" w:space="0" w:color="auto"/>
              <w:bottom w:val="outset" w:sz="6" w:space="0" w:color="auto"/>
              <w:right w:val="outset" w:sz="6" w:space="0" w:color="auto"/>
            </w:tcBorders>
            <w:shd w:val="clear" w:color="auto" w:fill="BFBFB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Грантты іске асыру шешуі тиіс мәселенің қысқаша сипаттамасы</w:t>
            </w:r>
          </w:p>
        </w:tc>
        <w:tc>
          <w:tcPr>
            <w:tcW w:w="2147" w:type="dxa"/>
            <w:tcBorders>
              <w:top w:val="outset" w:sz="6" w:space="0" w:color="auto"/>
              <w:left w:val="outset" w:sz="6" w:space="0" w:color="auto"/>
              <w:bottom w:val="outset" w:sz="6" w:space="0" w:color="auto"/>
              <w:right w:val="outset" w:sz="6" w:space="0" w:color="auto"/>
            </w:tcBorders>
            <w:shd w:val="clear" w:color="auto" w:fill="BFBFB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Қаржыландыру көлемі (мың теңге)</w:t>
            </w:r>
          </w:p>
        </w:tc>
        <w:tc>
          <w:tcPr>
            <w:tcW w:w="1661" w:type="dxa"/>
            <w:tcBorders>
              <w:top w:val="outset" w:sz="6" w:space="0" w:color="auto"/>
              <w:left w:val="outset" w:sz="6" w:space="0" w:color="auto"/>
              <w:bottom w:val="outset" w:sz="6" w:space="0" w:color="auto"/>
              <w:right w:val="outset" w:sz="6" w:space="0" w:color="auto"/>
            </w:tcBorders>
            <w:shd w:val="clear" w:color="auto" w:fill="BFBFB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Грант түрі</w:t>
            </w:r>
          </w:p>
        </w:tc>
        <w:tc>
          <w:tcPr>
            <w:tcW w:w="1657" w:type="dxa"/>
            <w:tcBorders>
              <w:top w:val="outset" w:sz="6" w:space="0" w:color="auto"/>
              <w:left w:val="outset" w:sz="6" w:space="0" w:color="auto"/>
              <w:bottom w:val="outset" w:sz="6" w:space="0" w:color="auto"/>
              <w:right w:val="outset" w:sz="6" w:space="0" w:color="auto"/>
            </w:tcBorders>
            <w:shd w:val="clear" w:color="auto" w:fill="BFBFBF"/>
            <w:vAlign w:val="center"/>
          </w:tcPr>
          <w:p w:rsidR="00CD6A98" w:rsidRPr="0061243D" w:rsidRDefault="00304734" w:rsidP="0007514E">
            <w:pPr>
              <w:spacing w:after="0" w:line="240" w:lineRule="auto"/>
              <w:contextualSpacing/>
              <w:jc w:val="center"/>
              <w:rPr>
                <w:rFonts w:ascii="Times New Roman" w:eastAsia="Times New Roman" w:hAnsi="Times New Roman" w:cs="Times New Roman"/>
                <w:b/>
                <w:lang w:eastAsia="ru-RU"/>
              </w:rPr>
            </w:pPr>
            <w:r w:rsidRPr="0061243D">
              <w:rPr>
                <w:rFonts w:ascii="Times New Roman" w:eastAsia="Times New Roman" w:hAnsi="Times New Roman" w:cs="Times New Roman"/>
                <w:b/>
                <w:lang w:eastAsia="ru-RU"/>
              </w:rPr>
              <w:t>Күтілетін нәтижелер</w:t>
            </w:r>
          </w:p>
        </w:tc>
      </w:tr>
      <w:tr w:rsidR="00CD6A98" w:rsidRPr="0061243D">
        <w:tc>
          <w:tcPr>
            <w:tcW w:w="258" w:type="dxa"/>
            <w:tcBorders>
              <w:top w:val="outset" w:sz="6" w:space="0" w:color="auto"/>
              <w:left w:val="outset" w:sz="6" w:space="0" w:color="auto"/>
              <w:bottom w:val="outset" w:sz="6" w:space="0" w:color="auto"/>
              <w:right w:val="outset" w:sz="6" w:space="0" w:color="auto"/>
            </w:tcBorders>
            <w:shd w:val="clear" w:color="auto" w:fill="auto"/>
            <w:vAlign w:val="center"/>
          </w:tcPr>
          <w:p w:rsidR="00CD6A98" w:rsidRPr="0061243D" w:rsidRDefault="00CD6A98" w:rsidP="0007514E">
            <w:pPr>
              <w:spacing w:after="0" w:line="240" w:lineRule="auto"/>
              <w:jc w:val="both"/>
              <w:rPr>
                <w:rFonts w:ascii="Times New Roman" w:eastAsia="Times New Roman" w:hAnsi="Times New Roman" w:cs="Times New Roman"/>
                <w:b/>
                <w:lang w:eastAsia="ru-RU"/>
              </w:rPr>
            </w:pPr>
          </w:p>
        </w:tc>
        <w:tc>
          <w:tcPr>
            <w:tcW w:w="3169" w:type="dxa"/>
            <w:tcBorders>
              <w:top w:val="outset" w:sz="6" w:space="0" w:color="auto"/>
              <w:left w:val="outset" w:sz="6" w:space="0" w:color="auto"/>
              <w:bottom w:val="outset" w:sz="6" w:space="0" w:color="auto"/>
              <w:right w:val="outset" w:sz="6" w:space="0" w:color="auto"/>
            </w:tcBorders>
            <w:shd w:val="clear" w:color="auto" w:fill="auto"/>
          </w:tcPr>
          <w:p w:rsidR="00CD6A98" w:rsidRPr="0061243D" w:rsidRDefault="002F0CAB" w:rsidP="0007514E">
            <w:pPr>
              <w:spacing w:after="0" w:line="240" w:lineRule="auto"/>
              <w:jc w:val="center"/>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w:t>
            </w:r>
          </w:p>
        </w:tc>
        <w:tc>
          <w:tcPr>
            <w:tcW w:w="3522" w:type="dxa"/>
            <w:tcBorders>
              <w:top w:val="outset" w:sz="6" w:space="0" w:color="auto"/>
              <w:left w:val="outset" w:sz="6" w:space="0" w:color="auto"/>
              <w:bottom w:val="outset" w:sz="6" w:space="0" w:color="auto"/>
              <w:right w:val="outset" w:sz="6" w:space="0" w:color="auto"/>
            </w:tcBorders>
            <w:shd w:val="clear" w:color="auto" w:fill="auto"/>
            <w:vAlign w:val="center"/>
          </w:tcPr>
          <w:p w:rsidR="00CD6A98" w:rsidRPr="0061243D" w:rsidRDefault="002F0CAB" w:rsidP="0007514E">
            <w:pPr>
              <w:spacing w:after="0" w:line="240" w:lineRule="auto"/>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w:t>
            </w:r>
          </w:p>
        </w:tc>
        <w:tc>
          <w:tcPr>
            <w:tcW w:w="2600" w:type="dxa"/>
            <w:tcBorders>
              <w:top w:val="outset" w:sz="6" w:space="0" w:color="auto"/>
              <w:left w:val="outset" w:sz="6" w:space="0" w:color="auto"/>
              <w:bottom w:val="outset" w:sz="6" w:space="0" w:color="auto"/>
              <w:right w:val="outset" w:sz="6" w:space="0" w:color="auto"/>
            </w:tcBorders>
            <w:shd w:val="clear" w:color="auto" w:fill="auto"/>
            <w:vAlign w:val="center"/>
          </w:tcPr>
          <w:p w:rsidR="00CD6A98" w:rsidRPr="0061243D" w:rsidRDefault="002F0CAB" w:rsidP="0007514E">
            <w:pPr>
              <w:spacing w:after="0" w:line="240" w:lineRule="auto"/>
              <w:jc w:val="center"/>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w:t>
            </w:r>
          </w:p>
        </w:tc>
        <w:tc>
          <w:tcPr>
            <w:tcW w:w="2147" w:type="dxa"/>
            <w:tcBorders>
              <w:top w:val="outset" w:sz="6" w:space="0" w:color="auto"/>
              <w:left w:val="outset" w:sz="6" w:space="0" w:color="auto"/>
              <w:bottom w:val="outset" w:sz="6" w:space="0" w:color="auto"/>
              <w:right w:val="outset" w:sz="6" w:space="0" w:color="auto"/>
            </w:tcBorders>
            <w:shd w:val="clear" w:color="auto" w:fill="auto"/>
            <w:vAlign w:val="center"/>
          </w:tcPr>
          <w:p w:rsidR="00CD6A98" w:rsidRPr="0061243D" w:rsidRDefault="002F0CAB" w:rsidP="0007514E">
            <w:pPr>
              <w:spacing w:after="0" w:line="240" w:lineRule="auto"/>
              <w:jc w:val="center"/>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CD6A98" w:rsidRPr="0061243D" w:rsidRDefault="002F0CAB" w:rsidP="0007514E">
            <w:pPr>
              <w:spacing w:after="0" w:line="240" w:lineRule="auto"/>
              <w:jc w:val="center"/>
              <w:rPr>
                <w:rFonts w:ascii="Times New Roman" w:eastAsia="Times New Roman" w:hAnsi="Times New Roman" w:cs="Times New Roman"/>
                <w:b/>
                <w:lang w:val="kk-KZ" w:eastAsia="ru-RU"/>
              </w:rPr>
            </w:pPr>
            <w:r w:rsidRPr="0061243D">
              <w:rPr>
                <w:rFonts w:ascii="Times New Roman" w:eastAsia="Times New Roman" w:hAnsi="Times New Roman" w:cs="Times New Roman"/>
                <w:b/>
                <w:lang w:val="kk-KZ" w:eastAsia="ru-RU"/>
              </w:rPr>
              <w:t>-</w:t>
            </w:r>
          </w:p>
        </w:tc>
        <w:tc>
          <w:tcPr>
            <w:tcW w:w="1657" w:type="dxa"/>
            <w:tcBorders>
              <w:top w:val="outset" w:sz="6" w:space="0" w:color="auto"/>
              <w:left w:val="outset" w:sz="6" w:space="0" w:color="auto"/>
              <w:bottom w:val="outset" w:sz="6" w:space="0" w:color="auto"/>
              <w:right w:val="outset" w:sz="6" w:space="0" w:color="auto"/>
            </w:tcBorders>
            <w:shd w:val="clear" w:color="auto" w:fill="auto"/>
            <w:vAlign w:val="center"/>
          </w:tcPr>
          <w:p w:rsidR="00CD6A98" w:rsidRPr="0061243D" w:rsidRDefault="00CD6A98" w:rsidP="0007514E">
            <w:pPr>
              <w:spacing w:after="0" w:line="240" w:lineRule="auto"/>
              <w:rPr>
                <w:rFonts w:ascii="Times New Roman" w:eastAsia="Times New Roman" w:hAnsi="Times New Roman" w:cs="Times New Roman"/>
                <w:b/>
                <w:lang w:val="kk-KZ" w:eastAsia="ru-RU"/>
              </w:rPr>
            </w:pPr>
          </w:p>
        </w:tc>
      </w:tr>
    </w:tbl>
    <w:p w:rsidR="00CD6A98" w:rsidRPr="0061243D" w:rsidRDefault="00CD6A98" w:rsidP="0007514E">
      <w:pPr>
        <w:spacing w:after="0" w:line="240" w:lineRule="auto"/>
        <w:jc w:val="both"/>
        <w:textAlignment w:val="baseline"/>
        <w:rPr>
          <w:rFonts w:ascii="Times New Roman" w:eastAsia="Times New Roman" w:hAnsi="Times New Roman" w:cs="Times New Roman"/>
          <w:b/>
          <w:spacing w:val="2"/>
          <w:lang w:val="kk-KZ" w:eastAsia="ru-RU"/>
        </w:rPr>
      </w:pPr>
    </w:p>
    <w:p w:rsidR="00CD6A98" w:rsidRPr="0061243D" w:rsidRDefault="00304734" w:rsidP="0007514E">
      <w:pPr>
        <w:spacing w:after="0" w:line="240" w:lineRule="auto"/>
        <w:jc w:val="both"/>
        <w:textAlignment w:val="baseline"/>
        <w:rPr>
          <w:rFonts w:ascii="Times New Roman" w:eastAsia="Times New Roman" w:hAnsi="Times New Roman" w:cs="Times New Roman"/>
          <w:b/>
          <w:spacing w:val="2"/>
          <w:lang w:val="kk-KZ" w:eastAsia="ru-RU"/>
        </w:rPr>
      </w:pPr>
      <w:r w:rsidRPr="0061243D">
        <w:rPr>
          <w:rFonts w:ascii="Times New Roman" w:eastAsia="Times New Roman" w:hAnsi="Times New Roman" w:cs="Times New Roman"/>
          <w:b/>
          <w:spacing w:val="2"/>
          <w:lang w:val="kk-KZ" w:eastAsia="ru-RU"/>
        </w:rPr>
        <w:t xml:space="preserve">Мемлекеттік органдар үшін әлеуметтік жобаны іске асыру қорытындылары бойынша </w:t>
      </w:r>
      <w:r w:rsidRPr="0061243D">
        <w:rPr>
          <w:rFonts w:ascii="Times New Roman" w:eastAsia="Times New Roman" w:hAnsi="Times New Roman" w:cs="Times New Roman"/>
          <w:b/>
          <w:spacing w:val="2"/>
          <w:u w:val="single"/>
          <w:lang w:val="kk-KZ" w:eastAsia="ru-RU"/>
        </w:rPr>
        <w:t>нақты практикалық ұсынымдарды</w:t>
      </w:r>
      <w:r w:rsidRPr="0061243D">
        <w:rPr>
          <w:rFonts w:ascii="Times New Roman" w:eastAsia="Times New Roman" w:hAnsi="Times New Roman" w:cs="Times New Roman"/>
          <w:b/>
          <w:spacing w:val="2"/>
          <w:lang w:val="kk-KZ" w:eastAsia="ru-RU"/>
        </w:rPr>
        <w:t xml:space="preserve"> көрсетіңіз.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6248"/>
        <w:gridCol w:w="4792"/>
      </w:tblGrid>
      <w:tr w:rsidR="000A496A" w:rsidRPr="0061243D">
        <w:tc>
          <w:tcPr>
            <w:tcW w:w="3270" w:type="dxa"/>
            <w:shd w:val="clear" w:color="auto" w:fill="BFBFBF"/>
          </w:tcPr>
          <w:p w:rsidR="00CD6A98" w:rsidRPr="0061243D" w:rsidRDefault="00304734" w:rsidP="0007514E">
            <w:pPr>
              <w:spacing w:after="0" w:line="240" w:lineRule="auto"/>
              <w:jc w:val="center"/>
              <w:textAlignment w:val="baseline"/>
              <w:rPr>
                <w:rFonts w:ascii="Times New Roman" w:eastAsia="Times New Roman" w:hAnsi="Times New Roman" w:cs="Times New Roman"/>
                <w:b/>
                <w:spacing w:val="2"/>
                <w:lang w:eastAsia="ru-RU"/>
              </w:rPr>
            </w:pPr>
            <w:r w:rsidRPr="0061243D">
              <w:rPr>
                <w:rFonts w:ascii="Times New Roman" w:eastAsia="Times New Roman" w:hAnsi="Times New Roman" w:cs="Times New Roman"/>
                <w:b/>
                <w:spacing w:val="2"/>
                <w:lang w:val="kk-KZ" w:eastAsia="ru-RU"/>
              </w:rPr>
              <w:t>Мемлекеттік органдар</w:t>
            </w:r>
            <w:r w:rsidRPr="0061243D">
              <w:rPr>
                <w:rFonts w:ascii="Times New Roman" w:eastAsia="Times New Roman" w:hAnsi="Times New Roman" w:cs="Times New Roman"/>
                <w:b/>
                <w:spacing w:val="2"/>
                <w:lang w:eastAsia="ru-RU"/>
              </w:rPr>
              <w:t xml:space="preserve"> </w:t>
            </w:r>
          </w:p>
        </w:tc>
        <w:tc>
          <w:tcPr>
            <w:tcW w:w="6248" w:type="dxa"/>
            <w:shd w:val="clear" w:color="auto" w:fill="BFBFBF"/>
          </w:tcPr>
          <w:p w:rsidR="00CD6A98" w:rsidRPr="0061243D" w:rsidRDefault="00304734" w:rsidP="0007514E">
            <w:pPr>
              <w:spacing w:after="0" w:line="240" w:lineRule="auto"/>
              <w:jc w:val="center"/>
              <w:textAlignment w:val="baseline"/>
              <w:rPr>
                <w:rFonts w:ascii="Times New Roman" w:eastAsia="Times New Roman" w:hAnsi="Times New Roman" w:cs="Times New Roman"/>
                <w:b/>
                <w:spacing w:val="2"/>
                <w:lang w:eastAsia="ru-RU"/>
              </w:rPr>
            </w:pPr>
            <w:r w:rsidRPr="0061243D">
              <w:rPr>
                <w:rFonts w:ascii="Times New Roman" w:eastAsia="Times New Roman" w:hAnsi="Times New Roman" w:cs="Times New Roman"/>
                <w:b/>
                <w:spacing w:val="2"/>
                <w:lang w:val="kk-KZ" w:eastAsia="ru-RU"/>
              </w:rPr>
              <w:t>Ұсынымдар</w:t>
            </w:r>
          </w:p>
        </w:tc>
        <w:tc>
          <w:tcPr>
            <w:tcW w:w="4792" w:type="dxa"/>
            <w:shd w:val="clear" w:color="auto" w:fill="BFBFBF"/>
          </w:tcPr>
          <w:p w:rsidR="00CD6A98" w:rsidRPr="0061243D" w:rsidRDefault="00304734" w:rsidP="0007514E">
            <w:pPr>
              <w:spacing w:after="0" w:line="240" w:lineRule="auto"/>
              <w:jc w:val="center"/>
              <w:textAlignment w:val="baseline"/>
              <w:rPr>
                <w:rFonts w:ascii="Times New Roman" w:eastAsia="Times New Roman" w:hAnsi="Times New Roman" w:cs="Times New Roman"/>
                <w:b/>
                <w:spacing w:val="2"/>
                <w:lang w:eastAsia="ru-RU"/>
              </w:rPr>
            </w:pPr>
            <w:r w:rsidRPr="0061243D">
              <w:rPr>
                <w:rFonts w:ascii="Times New Roman" w:eastAsia="Times New Roman" w:hAnsi="Times New Roman" w:cs="Times New Roman"/>
                <w:b/>
                <w:spacing w:val="2"/>
                <w:lang w:eastAsia="ru-RU"/>
              </w:rPr>
              <w:t xml:space="preserve"> Әзірленген ұсынымдарды жіберу туралы хаттың нөмірі мен күні</w:t>
            </w:r>
          </w:p>
          <w:p w:rsidR="00CD6A98" w:rsidRPr="0061243D" w:rsidRDefault="00304734" w:rsidP="0007514E">
            <w:pPr>
              <w:spacing w:after="0" w:line="240" w:lineRule="auto"/>
              <w:jc w:val="center"/>
              <w:textAlignment w:val="baseline"/>
              <w:rPr>
                <w:rFonts w:ascii="Times New Roman" w:eastAsia="Times New Roman" w:hAnsi="Times New Roman" w:cs="Times New Roman"/>
                <w:b/>
                <w:i/>
                <w:spacing w:val="2"/>
                <w:lang w:eastAsia="ru-RU"/>
              </w:rPr>
            </w:pPr>
            <w:r w:rsidRPr="0061243D">
              <w:rPr>
                <w:rFonts w:ascii="Times New Roman" w:eastAsia="Times New Roman" w:hAnsi="Times New Roman" w:cs="Times New Roman"/>
                <w:b/>
                <w:i/>
                <w:spacing w:val="2"/>
                <w:lang w:eastAsia="ru-RU"/>
              </w:rPr>
              <w:t>(</w:t>
            </w:r>
            <w:r w:rsidRPr="0061243D">
              <w:rPr>
                <w:rFonts w:ascii="Times New Roman" w:eastAsia="Times New Roman" w:hAnsi="Times New Roman" w:cs="Times New Roman"/>
                <w:b/>
                <w:i/>
                <w:spacing w:val="2"/>
                <w:lang w:val="kk-KZ" w:eastAsia="ru-RU"/>
              </w:rPr>
              <w:t>хаттардың көшірмелерін қосымшаларымен бірге осы есеппен ұсыну қажет</w:t>
            </w:r>
            <w:r w:rsidRPr="0061243D">
              <w:rPr>
                <w:rFonts w:ascii="Times New Roman" w:eastAsia="Times New Roman" w:hAnsi="Times New Roman" w:cs="Times New Roman"/>
                <w:b/>
                <w:i/>
                <w:spacing w:val="2"/>
                <w:lang w:eastAsia="ru-RU"/>
              </w:rPr>
              <w:t>)</w:t>
            </w:r>
          </w:p>
        </w:tc>
      </w:tr>
      <w:tr w:rsidR="000A496A" w:rsidRPr="0061243D">
        <w:tc>
          <w:tcPr>
            <w:tcW w:w="3270" w:type="dxa"/>
            <w:shd w:val="clear" w:color="auto" w:fill="auto"/>
          </w:tcPr>
          <w:p w:rsidR="00CD6A98" w:rsidRPr="0061243D" w:rsidRDefault="002F0CAB" w:rsidP="0007514E">
            <w:pPr>
              <w:spacing w:after="0" w:line="240" w:lineRule="auto"/>
              <w:rPr>
                <w:rFonts w:ascii="Times New Roman" w:eastAsia="Times New Roman" w:hAnsi="Times New Roman" w:cs="Times New Roman"/>
                <w:b/>
                <w:spacing w:val="2"/>
                <w:lang w:val="kk-KZ" w:eastAsia="ru-RU"/>
              </w:rPr>
            </w:pPr>
            <w:r w:rsidRPr="0061243D">
              <w:rPr>
                <w:rFonts w:ascii="Times New Roman" w:eastAsia="Times New Roman" w:hAnsi="Times New Roman" w:cs="Times New Roman"/>
                <w:b/>
                <w:spacing w:val="2"/>
                <w:lang w:val="kk-KZ" w:eastAsia="ru-RU"/>
              </w:rPr>
              <w:t>-</w:t>
            </w:r>
          </w:p>
        </w:tc>
        <w:tc>
          <w:tcPr>
            <w:tcW w:w="6248" w:type="dxa"/>
            <w:shd w:val="clear" w:color="auto" w:fill="auto"/>
          </w:tcPr>
          <w:p w:rsidR="00CD6A98" w:rsidRPr="0061243D" w:rsidRDefault="002F0CAB" w:rsidP="0007514E">
            <w:pPr>
              <w:spacing w:after="0" w:line="240" w:lineRule="auto"/>
              <w:jc w:val="both"/>
              <w:textAlignment w:val="baseline"/>
              <w:rPr>
                <w:rFonts w:ascii="Times New Roman" w:eastAsia="Times New Roman" w:hAnsi="Times New Roman" w:cs="Times New Roman"/>
                <w:b/>
                <w:spacing w:val="2"/>
                <w:lang w:val="kk-KZ" w:eastAsia="ru-RU"/>
              </w:rPr>
            </w:pPr>
            <w:r w:rsidRPr="0061243D">
              <w:rPr>
                <w:rFonts w:ascii="Times New Roman" w:eastAsia="Times New Roman" w:hAnsi="Times New Roman" w:cs="Times New Roman"/>
                <w:b/>
                <w:spacing w:val="2"/>
                <w:lang w:val="kk-KZ" w:eastAsia="ru-RU"/>
              </w:rPr>
              <w:t>-</w:t>
            </w:r>
          </w:p>
        </w:tc>
        <w:tc>
          <w:tcPr>
            <w:tcW w:w="4792" w:type="dxa"/>
            <w:shd w:val="clear" w:color="auto" w:fill="auto"/>
          </w:tcPr>
          <w:p w:rsidR="00CD6A98" w:rsidRPr="0061243D" w:rsidRDefault="002F0CAB" w:rsidP="0007514E">
            <w:pPr>
              <w:spacing w:after="0" w:line="240" w:lineRule="auto"/>
              <w:jc w:val="both"/>
              <w:textAlignment w:val="baseline"/>
              <w:rPr>
                <w:rFonts w:ascii="Times New Roman" w:eastAsia="Times New Roman" w:hAnsi="Times New Roman" w:cs="Times New Roman"/>
                <w:b/>
                <w:spacing w:val="2"/>
                <w:lang w:val="kk-KZ" w:eastAsia="ru-RU"/>
              </w:rPr>
            </w:pPr>
            <w:r w:rsidRPr="0061243D">
              <w:rPr>
                <w:rFonts w:ascii="Times New Roman" w:eastAsia="Times New Roman" w:hAnsi="Times New Roman" w:cs="Times New Roman"/>
                <w:b/>
                <w:spacing w:val="2"/>
                <w:lang w:val="kk-KZ" w:eastAsia="ru-RU"/>
              </w:rPr>
              <w:t>-</w:t>
            </w:r>
          </w:p>
        </w:tc>
      </w:tr>
    </w:tbl>
    <w:p w:rsidR="00CD6A98" w:rsidRPr="0061243D" w:rsidRDefault="00CD6A98" w:rsidP="0007514E">
      <w:pPr>
        <w:spacing w:after="0" w:line="240" w:lineRule="auto"/>
        <w:ind w:firstLine="851"/>
        <w:jc w:val="both"/>
        <w:rPr>
          <w:rFonts w:ascii="Times New Roman" w:hAnsi="Times New Roman" w:cs="Times New Roman"/>
          <w:b/>
        </w:rPr>
      </w:pPr>
    </w:p>
    <w:p w:rsidR="00CD6A98" w:rsidRPr="0061243D" w:rsidRDefault="00304734" w:rsidP="0007514E">
      <w:pPr>
        <w:spacing w:after="0" w:line="240" w:lineRule="auto"/>
        <w:ind w:firstLine="851"/>
        <w:jc w:val="both"/>
        <w:rPr>
          <w:rFonts w:ascii="Times New Roman" w:hAnsi="Times New Roman" w:cs="Times New Roman"/>
          <w:b/>
        </w:rPr>
      </w:pPr>
      <w:r w:rsidRPr="0061243D">
        <w:rPr>
          <w:rFonts w:ascii="Times New Roman" w:hAnsi="Times New Roman" w:cs="Times New Roman"/>
          <w:b/>
          <w:lang w:val="kk-KZ"/>
        </w:rPr>
        <w:t>Есептегі беттердің жалпы саны</w:t>
      </w:r>
      <w:r w:rsidRPr="0061243D">
        <w:rPr>
          <w:rFonts w:ascii="Times New Roman" w:hAnsi="Times New Roman" w:cs="Times New Roman"/>
          <w:b/>
        </w:rPr>
        <w:t>: ___________________</w:t>
      </w:r>
    </w:p>
    <w:p w:rsidR="00CD6A98" w:rsidRPr="0061243D" w:rsidRDefault="00304734" w:rsidP="0007514E">
      <w:pPr>
        <w:tabs>
          <w:tab w:val="left" w:pos="851"/>
        </w:tabs>
        <w:spacing w:after="0" w:line="240" w:lineRule="auto"/>
        <w:ind w:firstLine="709"/>
        <w:jc w:val="both"/>
        <w:textAlignment w:val="baseline"/>
        <w:rPr>
          <w:rFonts w:ascii="Times New Roman" w:eastAsia="Times New Roman" w:hAnsi="Times New Roman" w:cs="Times New Roman"/>
          <w:spacing w:val="2"/>
          <w:lang w:eastAsia="ru-RU"/>
        </w:rPr>
      </w:pPr>
      <w:r w:rsidRPr="0061243D">
        <w:rPr>
          <w:rFonts w:ascii="Times New Roman" w:eastAsia="Times New Roman" w:hAnsi="Times New Roman" w:cs="Times New Roman"/>
          <w:spacing w:val="2"/>
          <w:lang w:eastAsia="ru-RU"/>
        </w:rPr>
        <w:t>  </w:t>
      </w:r>
      <w:r w:rsidRPr="0061243D">
        <w:rPr>
          <w:rFonts w:ascii="Times New Roman" w:eastAsia="Times New Roman" w:hAnsi="Times New Roman" w:cs="Times New Roman"/>
          <w:spacing w:val="2"/>
          <w:lang w:eastAsia="ru-RU"/>
        </w:rPr>
        <w:br/>
        <w:t xml:space="preserve">            </w:t>
      </w:r>
    </w:p>
    <w:p w:rsidR="00CD6A98" w:rsidRPr="0061243D" w:rsidRDefault="00304734" w:rsidP="0007514E">
      <w:pPr>
        <w:spacing w:after="0" w:line="240" w:lineRule="auto"/>
        <w:ind w:firstLine="851"/>
        <w:rPr>
          <w:rFonts w:ascii="Times New Roman" w:eastAsia="Calibri" w:hAnsi="Times New Roman" w:cs="Times New Roman"/>
          <w:b/>
        </w:rPr>
      </w:pPr>
      <w:r w:rsidRPr="0061243D">
        <w:rPr>
          <w:rFonts w:ascii="Times New Roman" w:eastAsia="Calibri" w:hAnsi="Times New Roman" w:cs="Times New Roman"/>
          <w:b/>
        </w:rPr>
        <w:t>Грант</w:t>
      </w:r>
      <w:r w:rsidRPr="0061243D">
        <w:rPr>
          <w:rFonts w:ascii="Times New Roman" w:eastAsia="Calibri" w:hAnsi="Times New Roman" w:cs="Times New Roman"/>
          <w:b/>
          <w:lang w:val="kk-KZ"/>
        </w:rPr>
        <w:t xml:space="preserve"> алушы</w:t>
      </w:r>
      <w:r w:rsidRPr="0061243D">
        <w:rPr>
          <w:rFonts w:ascii="Times New Roman" w:eastAsia="Calibri" w:hAnsi="Times New Roman" w:cs="Times New Roman"/>
          <w:b/>
        </w:rPr>
        <w:t xml:space="preserve">: </w:t>
      </w:r>
    </w:p>
    <w:p w:rsidR="00CD6A98" w:rsidRPr="0061243D" w:rsidRDefault="00304734" w:rsidP="0007514E">
      <w:pPr>
        <w:tabs>
          <w:tab w:val="left" w:pos="851"/>
        </w:tabs>
        <w:spacing w:after="0" w:line="240" w:lineRule="auto"/>
        <w:ind w:firstLine="709"/>
        <w:jc w:val="both"/>
        <w:textAlignment w:val="baseline"/>
        <w:rPr>
          <w:rFonts w:ascii="Times New Roman" w:eastAsia="Times New Roman" w:hAnsi="Times New Roman" w:cs="Times New Roman"/>
          <w:spacing w:val="2"/>
          <w:lang w:val="kk-KZ" w:eastAsia="ru-RU"/>
        </w:rPr>
      </w:pPr>
      <w:r w:rsidRPr="0061243D">
        <w:rPr>
          <w:rFonts w:ascii="Times New Roman" w:eastAsia="Times New Roman" w:hAnsi="Times New Roman" w:cs="Times New Roman"/>
          <w:spacing w:val="2"/>
          <w:lang w:eastAsia="ru-RU"/>
        </w:rPr>
        <w:t xml:space="preserve">  </w:t>
      </w:r>
      <w:r w:rsidR="006D58D1" w:rsidRPr="0061243D">
        <w:rPr>
          <w:rFonts w:ascii="Times New Roman" w:eastAsia="Times New Roman" w:hAnsi="Times New Roman" w:cs="Times New Roman"/>
          <w:b/>
          <w:spacing w:val="2"/>
          <w:lang w:val="kk-KZ" w:eastAsia="ru-RU"/>
        </w:rPr>
        <w:t>Төраға</w:t>
      </w:r>
      <w:r w:rsidRPr="0061243D">
        <w:rPr>
          <w:rFonts w:ascii="Times New Roman" w:eastAsia="Times New Roman" w:hAnsi="Times New Roman" w:cs="Times New Roman"/>
          <w:b/>
          <w:spacing w:val="2"/>
          <w:lang w:val="kk-KZ" w:eastAsia="ru-RU"/>
        </w:rPr>
        <w:t xml:space="preserve">                                   </w:t>
      </w:r>
      <w:r w:rsidR="006D58D1" w:rsidRPr="0061243D">
        <w:rPr>
          <w:rFonts w:ascii="Times New Roman" w:eastAsia="Times New Roman" w:hAnsi="Times New Roman" w:cs="Times New Roman"/>
          <w:b/>
          <w:bCs/>
          <w:spacing w:val="2"/>
          <w:lang w:val="kk-KZ" w:eastAsia="ru-RU"/>
        </w:rPr>
        <w:t>Калиева Б.А.</w:t>
      </w:r>
    </w:p>
    <w:p w:rsidR="00CD6A98" w:rsidRPr="0061243D" w:rsidRDefault="00CD6A98" w:rsidP="0007514E">
      <w:pPr>
        <w:tabs>
          <w:tab w:val="left" w:pos="851"/>
        </w:tabs>
        <w:spacing w:after="0" w:line="240" w:lineRule="auto"/>
        <w:ind w:firstLine="709"/>
        <w:jc w:val="both"/>
        <w:textAlignment w:val="baseline"/>
        <w:rPr>
          <w:rFonts w:ascii="Times New Roman" w:eastAsia="Times New Roman" w:hAnsi="Times New Roman" w:cs="Times New Roman"/>
          <w:spacing w:val="2"/>
          <w:lang w:val="kk-KZ" w:eastAsia="ru-RU"/>
        </w:rPr>
      </w:pPr>
    </w:p>
    <w:p w:rsidR="00CD6A98" w:rsidRPr="0061243D" w:rsidRDefault="00304734" w:rsidP="0007514E">
      <w:pPr>
        <w:tabs>
          <w:tab w:val="left" w:pos="851"/>
        </w:tabs>
        <w:spacing w:after="0" w:line="240" w:lineRule="auto"/>
        <w:jc w:val="both"/>
        <w:textAlignment w:val="baseline"/>
        <w:rPr>
          <w:rFonts w:ascii="Times New Roman" w:eastAsia="Times New Roman" w:hAnsi="Times New Roman" w:cs="Times New Roman"/>
          <w:spacing w:val="2"/>
          <w:lang w:val="kk-KZ" w:eastAsia="ru-RU"/>
        </w:rPr>
      </w:pPr>
      <w:r w:rsidRPr="0061243D">
        <w:rPr>
          <w:rFonts w:ascii="Times New Roman" w:eastAsia="Times New Roman" w:hAnsi="Times New Roman" w:cs="Times New Roman"/>
          <w:spacing w:val="2"/>
          <w:lang w:eastAsia="ru-RU"/>
        </w:rPr>
        <w:tab/>
      </w:r>
      <w:r w:rsidR="0029076F">
        <w:rPr>
          <w:rFonts w:ascii="Times New Roman" w:eastAsia="Times New Roman" w:hAnsi="Times New Roman" w:cs="Times New Roman"/>
          <w:spacing w:val="2"/>
          <w:lang w:val="kk-KZ" w:eastAsia="ru-RU"/>
        </w:rPr>
        <w:t>Толтырынған күні 2</w:t>
      </w:r>
      <w:r w:rsidR="002766B9">
        <w:rPr>
          <w:rFonts w:ascii="Times New Roman" w:eastAsia="Times New Roman" w:hAnsi="Times New Roman" w:cs="Times New Roman"/>
          <w:spacing w:val="2"/>
          <w:lang w:val="kk-KZ" w:eastAsia="ru-RU"/>
        </w:rPr>
        <w:t>0</w:t>
      </w:r>
      <w:r w:rsidRPr="0061243D">
        <w:rPr>
          <w:rFonts w:ascii="Times New Roman" w:eastAsia="Times New Roman" w:hAnsi="Times New Roman" w:cs="Times New Roman"/>
          <w:spacing w:val="2"/>
          <w:lang w:val="kk-KZ" w:eastAsia="ru-RU"/>
        </w:rPr>
        <w:t>.11.2023 ж.</w:t>
      </w:r>
    </w:p>
    <w:p w:rsidR="00CD6A98" w:rsidRPr="0061243D" w:rsidRDefault="00304734" w:rsidP="0007514E">
      <w:pPr>
        <w:tabs>
          <w:tab w:val="left" w:pos="851"/>
        </w:tabs>
        <w:spacing w:after="0" w:line="240" w:lineRule="auto"/>
        <w:jc w:val="both"/>
        <w:textAlignment w:val="baseline"/>
        <w:rPr>
          <w:rFonts w:ascii="Times New Roman" w:eastAsia="Times New Roman" w:hAnsi="Times New Roman" w:cs="Times New Roman"/>
          <w:spacing w:val="2"/>
          <w:lang w:eastAsia="ru-RU"/>
        </w:rPr>
      </w:pPr>
      <w:r w:rsidRPr="0061243D">
        <w:rPr>
          <w:rFonts w:ascii="Times New Roman" w:eastAsia="Times New Roman" w:hAnsi="Times New Roman" w:cs="Times New Roman"/>
          <w:spacing w:val="2"/>
          <w:lang w:eastAsia="ru-RU"/>
        </w:rPr>
        <w:tab/>
      </w:r>
    </w:p>
    <w:p w:rsidR="00CD6A98" w:rsidRPr="0061243D" w:rsidRDefault="00CD6A98" w:rsidP="0007514E">
      <w:pPr>
        <w:tabs>
          <w:tab w:val="left" w:pos="851"/>
        </w:tabs>
        <w:spacing w:after="0" w:line="240" w:lineRule="auto"/>
        <w:jc w:val="both"/>
        <w:textAlignment w:val="baseline"/>
        <w:rPr>
          <w:rFonts w:ascii="Times New Roman" w:eastAsia="Times New Roman" w:hAnsi="Times New Roman" w:cs="Times New Roman"/>
          <w:spacing w:val="2"/>
          <w:lang w:eastAsia="ru-RU"/>
        </w:rPr>
      </w:pPr>
    </w:p>
    <w:sectPr w:rsidR="00CD6A98" w:rsidRPr="0061243D">
      <w:pgSz w:w="16838" w:h="11906" w:orient="landscape"/>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17" w:rsidRDefault="00D13E17">
      <w:pPr>
        <w:spacing w:line="240" w:lineRule="auto"/>
      </w:pPr>
      <w:r>
        <w:separator/>
      </w:r>
    </w:p>
  </w:endnote>
  <w:endnote w:type="continuationSeparator" w:id="0">
    <w:p w:rsidR="00D13E17" w:rsidRDefault="00D13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17" w:rsidRDefault="00D13E17">
      <w:pPr>
        <w:spacing w:after="0"/>
      </w:pPr>
      <w:r>
        <w:separator/>
      </w:r>
    </w:p>
  </w:footnote>
  <w:footnote w:type="continuationSeparator" w:id="0">
    <w:p w:rsidR="00D13E17" w:rsidRDefault="00D13E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65E97D"/>
    <w:multiLevelType w:val="singleLevel"/>
    <w:tmpl w:val="9965E97D"/>
    <w:lvl w:ilvl="0">
      <w:start w:val="8"/>
      <w:numFmt w:val="decimal"/>
      <w:suff w:val="nothing"/>
      <w:lvlText w:val="%1-"/>
      <w:lvlJc w:val="left"/>
    </w:lvl>
  </w:abstractNum>
  <w:abstractNum w:abstractNumId="1" w15:restartNumberingAfterBreak="0">
    <w:nsid w:val="0CEBC498"/>
    <w:multiLevelType w:val="singleLevel"/>
    <w:tmpl w:val="0CEBC498"/>
    <w:lvl w:ilvl="0">
      <w:start w:val="2"/>
      <w:numFmt w:val="decimal"/>
      <w:suff w:val="space"/>
      <w:lvlText w:val="%1."/>
      <w:lvlJc w:val="left"/>
    </w:lvl>
  </w:abstractNum>
  <w:abstractNum w:abstractNumId="2" w15:restartNumberingAfterBreak="0">
    <w:nsid w:val="1DD70689"/>
    <w:multiLevelType w:val="multilevel"/>
    <w:tmpl w:val="1DD70689"/>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 w15:restartNumberingAfterBreak="0">
    <w:nsid w:val="27291C04"/>
    <w:multiLevelType w:val="multilevel"/>
    <w:tmpl w:val="1DD70689"/>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4" w15:restartNumberingAfterBreak="0">
    <w:nsid w:val="3C902EE2"/>
    <w:multiLevelType w:val="singleLevel"/>
    <w:tmpl w:val="3C902EE2"/>
    <w:lvl w:ilvl="0">
      <w:start w:val="2"/>
      <w:numFmt w:val="decimal"/>
      <w:suff w:val="nothing"/>
      <w:lvlText w:val="%1-"/>
      <w:lvlJc w:val="left"/>
    </w:lvl>
  </w:abstractNum>
  <w:abstractNum w:abstractNumId="5" w15:restartNumberingAfterBreak="0">
    <w:nsid w:val="5AAC474A"/>
    <w:multiLevelType w:val="multilevel"/>
    <w:tmpl w:val="5AAC474A"/>
    <w:lvl w:ilvl="0">
      <w:start w:val="1"/>
      <w:numFmt w:val="decimal"/>
      <w:lvlText w:val="%1."/>
      <w:lvlJc w:val="left"/>
      <w:pPr>
        <w:ind w:left="1692" w:hanging="360"/>
      </w:pPr>
      <w:rPr>
        <w:rFonts w:hint="default"/>
        <w:b w:val="0"/>
        <w:bCs/>
        <w:sz w:val="22"/>
        <w:szCs w:val="22"/>
      </w:rPr>
    </w:lvl>
    <w:lvl w:ilvl="1">
      <w:start w:val="1"/>
      <w:numFmt w:val="lowerLetter"/>
      <w:lvlText w:val="%2."/>
      <w:lvlJc w:val="left"/>
      <w:pPr>
        <w:ind w:left="2412" w:hanging="360"/>
      </w:pPr>
    </w:lvl>
    <w:lvl w:ilvl="2">
      <w:start w:val="1"/>
      <w:numFmt w:val="lowerRoman"/>
      <w:lvlText w:val="%3."/>
      <w:lvlJc w:val="right"/>
      <w:pPr>
        <w:ind w:left="3132" w:hanging="180"/>
      </w:pPr>
    </w:lvl>
    <w:lvl w:ilvl="3">
      <w:start w:val="1"/>
      <w:numFmt w:val="decimal"/>
      <w:lvlText w:val="%4."/>
      <w:lvlJc w:val="left"/>
      <w:pPr>
        <w:ind w:left="3852" w:hanging="360"/>
      </w:pPr>
    </w:lvl>
    <w:lvl w:ilvl="4">
      <w:start w:val="1"/>
      <w:numFmt w:val="lowerLetter"/>
      <w:lvlText w:val="%5."/>
      <w:lvlJc w:val="left"/>
      <w:pPr>
        <w:ind w:left="4572" w:hanging="360"/>
      </w:pPr>
    </w:lvl>
    <w:lvl w:ilvl="5">
      <w:start w:val="1"/>
      <w:numFmt w:val="lowerRoman"/>
      <w:lvlText w:val="%6."/>
      <w:lvlJc w:val="right"/>
      <w:pPr>
        <w:ind w:left="5292" w:hanging="180"/>
      </w:pPr>
    </w:lvl>
    <w:lvl w:ilvl="6">
      <w:start w:val="1"/>
      <w:numFmt w:val="decimal"/>
      <w:lvlText w:val="%7."/>
      <w:lvlJc w:val="left"/>
      <w:pPr>
        <w:ind w:left="6012" w:hanging="360"/>
      </w:pPr>
    </w:lvl>
    <w:lvl w:ilvl="7">
      <w:start w:val="1"/>
      <w:numFmt w:val="lowerLetter"/>
      <w:lvlText w:val="%8."/>
      <w:lvlJc w:val="left"/>
      <w:pPr>
        <w:ind w:left="6732" w:hanging="360"/>
      </w:pPr>
    </w:lvl>
    <w:lvl w:ilvl="8">
      <w:start w:val="1"/>
      <w:numFmt w:val="lowerRoman"/>
      <w:lvlText w:val="%9."/>
      <w:lvlJc w:val="right"/>
      <w:pPr>
        <w:ind w:left="7452" w:hanging="180"/>
      </w:pPr>
    </w:lvl>
  </w:abstractNum>
  <w:abstractNum w:abstractNumId="6" w15:restartNumberingAfterBreak="0">
    <w:nsid w:val="6203647E"/>
    <w:multiLevelType w:val="multilevel"/>
    <w:tmpl w:val="6203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A7"/>
    <w:rsid w:val="00014277"/>
    <w:rsid w:val="00052CE0"/>
    <w:rsid w:val="00054794"/>
    <w:rsid w:val="000645E5"/>
    <w:rsid w:val="00065932"/>
    <w:rsid w:val="00071631"/>
    <w:rsid w:val="0007514E"/>
    <w:rsid w:val="0009681A"/>
    <w:rsid w:val="000A496A"/>
    <w:rsid w:val="000C2879"/>
    <w:rsid w:val="000D2D30"/>
    <w:rsid w:val="000F4E4A"/>
    <w:rsid w:val="000F6A84"/>
    <w:rsid w:val="0011328C"/>
    <w:rsid w:val="00117B8D"/>
    <w:rsid w:val="00120B88"/>
    <w:rsid w:val="00137D11"/>
    <w:rsid w:val="00152F81"/>
    <w:rsid w:val="00193770"/>
    <w:rsid w:val="001A365D"/>
    <w:rsid w:val="001B2444"/>
    <w:rsid w:val="001B4AAA"/>
    <w:rsid w:val="001B5A0E"/>
    <w:rsid w:val="001E0C76"/>
    <w:rsid w:val="00203EE4"/>
    <w:rsid w:val="00204F24"/>
    <w:rsid w:val="00227F99"/>
    <w:rsid w:val="002431BC"/>
    <w:rsid w:val="002440AD"/>
    <w:rsid w:val="002766B9"/>
    <w:rsid w:val="0029076F"/>
    <w:rsid w:val="00290E69"/>
    <w:rsid w:val="002E464E"/>
    <w:rsid w:val="002F0CAB"/>
    <w:rsid w:val="002F16EC"/>
    <w:rsid w:val="00304734"/>
    <w:rsid w:val="003063F7"/>
    <w:rsid w:val="00325283"/>
    <w:rsid w:val="0038088B"/>
    <w:rsid w:val="00393087"/>
    <w:rsid w:val="003A0FA2"/>
    <w:rsid w:val="003A5454"/>
    <w:rsid w:val="003B352D"/>
    <w:rsid w:val="003D638D"/>
    <w:rsid w:val="004252DA"/>
    <w:rsid w:val="00451B81"/>
    <w:rsid w:val="00451C50"/>
    <w:rsid w:val="00477491"/>
    <w:rsid w:val="004777C3"/>
    <w:rsid w:val="00481D9E"/>
    <w:rsid w:val="004B0BAE"/>
    <w:rsid w:val="004B25D3"/>
    <w:rsid w:val="004D1093"/>
    <w:rsid w:val="004E1AF0"/>
    <w:rsid w:val="00501ADA"/>
    <w:rsid w:val="0052736B"/>
    <w:rsid w:val="005330C3"/>
    <w:rsid w:val="0058203D"/>
    <w:rsid w:val="005839AC"/>
    <w:rsid w:val="005922AE"/>
    <w:rsid w:val="005A1AAE"/>
    <w:rsid w:val="005B3C9F"/>
    <w:rsid w:val="005D7248"/>
    <w:rsid w:val="005E0752"/>
    <w:rsid w:val="005E6E4F"/>
    <w:rsid w:val="0061243D"/>
    <w:rsid w:val="00682956"/>
    <w:rsid w:val="0069027F"/>
    <w:rsid w:val="006A0D15"/>
    <w:rsid w:val="006A3816"/>
    <w:rsid w:val="006A486C"/>
    <w:rsid w:val="006A4C4A"/>
    <w:rsid w:val="006A57EC"/>
    <w:rsid w:val="006B117B"/>
    <w:rsid w:val="006C0F5C"/>
    <w:rsid w:val="006D58D1"/>
    <w:rsid w:val="00743592"/>
    <w:rsid w:val="00784ACB"/>
    <w:rsid w:val="00795348"/>
    <w:rsid w:val="007E5F3D"/>
    <w:rsid w:val="007F6B71"/>
    <w:rsid w:val="00806D72"/>
    <w:rsid w:val="00816F16"/>
    <w:rsid w:val="00832F18"/>
    <w:rsid w:val="00841685"/>
    <w:rsid w:val="00866994"/>
    <w:rsid w:val="00882384"/>
    <w:rsid w:val="008A427D"/>
    <w:rsid w:val="008B29C7"/>
    <w:rsid w:val="008E2675"/>
    <w:rsid w:val="008F63F2"/>
    <w:rsid w:val="0090583C"/>
    <w:rsid w:val="00907206"/>
    <w:rsid w:val="00907EA7"/>
    <w:rsid w:val="00917A16"/>
    <w:rsid w:val="009245B9"/>
    <w:rsid w:val="0094333E"/>
    <w:rsid w:val="00952347"/>
    <w:rsid w:val="00977711"/>
    <w:rsid w:val="00994F2A"/>
    <w:rsid w:val="009B3BFD"/>
    <w:rsid w:val="009B56CB"/>
    <w:rsid w:val="009D1D09"/>
    <w:rsid w:val="009E215C"/>
    <w:rsid w:val="009E2348"/>
    <w:rsid w:val="009F2CCB"/>
    <w:rsid w:val="00A1254B"/>
    <w:rsid w:val="00A51390"/>
    <w:rsid w:val="00A6776E"/>
    <w:rsid w:val="00A706E1"/>
    <w:rsid w:val="00A72648"/>
    <w:rsid w:val="00A876BC"/>
    <w:rsid w:val="00AA02F1"/>
    <w:rsid w:val="00AA15C1"/>
    <w:rsid w:val="00AA67DC"/>
    <w:rsid w:val="00AB5524"/>
    <w:rsid w:val="00AD0A71"/>
    <w:rsid w:val="00AD3CFD"/>
    <w:rsid w:val="00AD5A5B"/>
    <w:rsid w:val="00B02BF6"/>
    <w:rsid w:val="00B67ABB"/>
    <w:rsid w:val="00BA5B9D"/>
    <w:rsid w:val="00BC4A08"/>
    <w:rsid w:val="00BC537B"/>
    <w:rsid w:val="00BE006E"/>
    <w:rsid w:val="00BF7C7B"/>
    <w:rsid w:val="00C0128F"/>
    <w:rsid w:val="00C033CF"/>
    <w:rsid w:val="00C15FAC"/>
    <w:rsid w:val="00C47B27"/>
    <w:rsid w:val="00C52794"/>
    <w:rsid w:val="00C80071"/>
    <w:rsid w:val="00CA203D"/>
    <w:rsid w:val="00CA6DCC"/>
    <w:rsid w:val="00CD6A98"/>
    <w:rsid w:val="00CE0A09"/>
    <w:rsid w:val="00CE1426"/>
    <w:rsid w:val="00D13E17"/>
    <w:rsid w:val="00D25163"/>
    <w:rsid w:val="00D278A7"/>
    <w:rsid w:val="00D27A52"/>
    <w:rsid w:val="00D41FA9"/>
    <w:rsid w:val="00D5161C"/>
    <w:rsid w:val="00D6283D"/>
    <w:rsid w:val="00D749B6"/>
    <w:rsid w:val="00D75ECA"/>
    <w:rsid w:val="00D91CAB"/>
    <w:rsid w:val="00D93192"/>
    <w:rsid w:val="00D95E73"/>
    <w:rsid w:val="00DA04EF"/>
    <w:rsid w:val="00DA1AED"/>
    <w:rsid w:val="00DA427E"/>
    <w:rsid w:val="00DF3BBE"/>
    <w:rsid w:val="00E0713E"/>
    <w:rsid w:val="00E50FA9"/>
    <w:rsid w:val="00E724BA"/>
    <w:rsid w:val="00E759A0"/>
    <w:rsid w:val="00E87A61"/>
    <w:rsid w:val="00E96B90"/>
    <w:rsid w:val="00EB2844"/>
    <w:rsid w:val="00EB3640"/>
    <w:rsid w:val="00ED3CCB"/>
    <w:rsid w:val="00F40907"/>
    <w:rsid w:val="00F4218F"/>
    <w:rsid w:val="00F67A47"/>
    <w:rsid w:val="00F75346"/>
    <w:rsid w:val="00F83784"/>
    <w:rsid w:val="00FB6657"/>
    <w:rsid w:val="00FC070A"/>
    <w:rsid w:val="00FD6BF8"/>
    <w:rsid w:val="00FF3181"/>
    <w:rsid w:val="01002BCD"/>
    <w:rsid w:val="0351638D"/>
    <w:rsid w:val="046A2E46"/>
    <w:rsid w:val="04D96810"/>
    <w:rsid w:val="058D6CD5"/>
    <w:rsid w:val="05C97F0E"/>
    <w:rsid w:val="08070B63"/>
    <w:rsid w:val="081D70DE"/>
    <w:rsid w:val="0F5F18CD"/>
    <w:rsid w:val="10AB2771"/>
    <w:rsid w:val="10E84388"/>
    <w:rsid w:val="13E855B5"/>
    <w:rsid w:val="1481512A"/>
    <w:rsid w:val="15B30F0D"/>
    <w:rsid w:val="1B920E49"/>
    <w:rsid w:val="1B9C2BCE"/>
    <w:rsid w:val="1BA73847"/>
    <w:rsid w:val="1BCC7AA3"/>
    <w:rsid w:val="1C8A72CA"/>
    <w:rsid w:val="1D6E5879"/>
    <w:rsid w:val="1EEC5348"/>
    <w:rsid w:val="1F5D6901"/>
    <w:rsid w:val="1FBC7BA8"/>
    <w:rsid w:val="208C6FF3"/>
    <w:rsid w:val="20E77931"/>
    <w:rsid w:val="22E948D4"/>
    <w:rsid w:val="24470093"/>
    <w:rsid w:val="25933341"/>
    <w:rsid w:val="288F606F"/>
    <w:rsid w:val="28A10C81"/>
    <w:rsid w:val="29436B71"/>
    <w:rsid w:val="2A34234D"/>
    <w:rsid w:val="2C0D52D7"/>
    <w:rsid w:val="2E4C4598"/>
    <w:rsid w:val="2EEC0A43"/>
    <w:rsid w:val="2FF005B4"/>
    <w:rsid w:val="30066998"/>
    <w:rsid w:val="3046546C"/>
    <w:rsid w:val="30A718FF"/>
    <w:rsid w:val="32F44517"/>
    <w:rsid w:val="37BB5E2D"/>
    <w:rsid w:val="385E740A"/>
    <w:rsid w:val="3A2050B2"/>
    <w:rsid w:val="3AE05E24"/>
    <w:rsid w:val="3B8C756F"/>
    <w:rsid w:val="3E8912B2"/>
    <w:rsid w:val="3EF41AE7"/>
    <w:rsid w:val="43513AA8"/>
    <w:rsid w:val="43B75AFF"/>
    <w:rsid w:val="44411F65"/>
    <w:rsid w:val="444F5DA8"/>
    <w:rsid w:val="486B535B"/>
    <w:rsid w:val="48F80497"/>
    <w:rsid w:val="49E31796"/>
    <w:rsid w:val="4AE958EC"/>
    <w:rsid w:val="4B6244B3"/>
    <w:rsid w:val="4C8D30F5"/>
    <w:rsid w:val="4D6457EC"/>
    <w:rsid w:val="4D702548"/>
    <w:rsid w:val="4D9A4EDE"/>
    <w:rsid w:val="4DD542CA"/>
    <w:rsid w:val="526537D0"/>
    <w:rsid w:val="529046FD"/>
    <w:rsid w:val="53350A12"/>
    <w:rsid w:val="53663CC5"/>
    <w:rsid w:val="54CE5B6B"/>
    <w:rsid w:val="54FF3501"/>
    <w:rsid w:val="5512716C"/>
    <w:rsid w:val="5584155C"/>
    <w:rsid w:val="569E1568"/>
    <w:rsid w:val="56AD44C1"/>
    <w:rsid w:val="579D076D"/>
    <w:rsid w:val="584B5B3A"/>
    <w:rsid w:val="5C147B61"/>
    <w:rsid w:val="5CB62828"/>
    <w:rsid w:val="5DE37C67"/>
    <w:rsid w:val="60E7678C"/>
    <w:rsid w:val="61942048"/>
    <w:rsid w:val="61B80353"/>
    <w:rsid w:val="64236257"/>
    <w:rsid w:val="6503116B"/>
    <w:rsid w:val="65C649BF"/>
    <w:rsid w:val="65D2539F"/>
    <w:rsid w:val="684420D2"/>
    <w:rsid w:val="695921F4"/>
    <w:rsid w:val="6A5E687C"/>
    <w:rsid w:val="6C776A3F"/>
    <w:rsid w:val="6D4C0894"/>
    <w:rsid w:val="6E776398"/>
    <w:rsid w:val="71F235EE"/>
    <w:rsid w:val="73046F3C"/>
    <w:rsid w:val="75043DF4"/>
    <w:rsid w:val="76876443"/>
    <w:rsid w:val="76C05EC6"/>
    <w:rsid w:val="77F24C5C"/>
    <w:rsid w:val="79F1055A"/>
    <w:rsid w:val="7ADA13B4"/>
    <w:rsid w:val="7B5C2BD2"/>
    <w:rsid w:val="7C0332BD"/>
    <w:rsid w:val="7C0E34E0"/>
    <w:rsid w:val="7CAF0276"/>
    <w:rsid w:val="7D4F1D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5E19"/>
  <w15:docId w15:val="{196473EC-1D94-4503-BE57-FF619564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pPr>
      <w:ind w:left="720"/>
      <w:contextualSpacing/>
    </w:pPr>
  </w:style>
  <w:style w:type="paragraph" w:styleId="a5">
    <w:name w:val="No Spacing"/>
    <w:uiPriority w:val="1"/>
    <w:qFormat/>
    <w:rPr>
      <w:rFonts w:ascii="Calibri" w:eastAsia="Calibri" w:hAnsi="Calibri"/>
      <w:sz w:val="22"/>
      <w:szCs w:val="22"/>
      <w:lang w:eastAsia="en-US"/>
    </w:rPr>
  </w:style>
  <w:style w:type="paragraph" w:styleId="a6">
    <w:name w:val="Balloon Text"/>
    <w:basedOn w:val="a"/>
    <w:link w:val="a7"/>
    <w:uiPriority w:val="99"/>
    <w:semiHidden/>
    <w:unhideWhenUsed/>
    <w:rsid w:val="001A36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365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72;&#1083;&#1072;&#1103;&#1179;.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alayaq.kz/?igshid=YTQwZjQ0NmI0OA%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8D93-1E7A-4791-A1B7-AD3BF10E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3805</Words>
  <Characters>21691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45</cp:revision>
  <cp:lastPrinted>2023-12-06T11:45:00Z</cp:lastPrinted>
  <dcterms:created xsi:type="dcterms:W3CDTF">2023-11-14T20:16:00Z</dcterms:created>
  <dcterms:modified xsi:type="dcterms:W3CDTF">2023-12-06T12:43:00Z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BAC7DBAC5CFC44BAA5F2A1127BD9E497_13</vt:lpwstr>
  </property>
</Properties>
</file>