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7AB8" w14:textId="6DE9D818" w:rsidR="002D237F" w:rsidRPr="002D237F" w:rsidRDefault="002D237F" w:rsidP="002D237F">
      <w:pPr>
        <w:widowControl/>
        <w:autoSpaceDE/>
        <w:autoSpaceDN/>
        <w:spacing w:line="276" w:lineRule="auto"/>
        <w:ind w:left="4953"/>
        <w:rPr>
          <w:rFonts w:ascii="Times New Roman" w:eastAsia="Times New Roman" w:hAnsi="Times New Roman" w:cs="Times New Roman"/>
          <w:color w:val="000000"/>
          <w:sz w:val="24"/>
          <w:szCs w:val="24"/>
        </w:rPr>
      </w:pPr>
      <w:r w:rsidRPr="002D237F">
        <w:rPr>
          <w:rFonts w:ascii="Times New Roman" w:eastAsia="Times New Roman" w:hAnsi="Times New Roman" w:cs="Times New Roman"/>
          <w:color w:val="000000"/>
          <w:sz w:val="24"/>
          <w:szCs w:val="24"/>
        </w:rPr>
        <w:t xml:space="preserve">Мемлекеттік грант беру туралы </w:t>
      </w:r>
    </w:p>
    <w:p w14:paraId="6067874F" w14:textId="77777777" w:rsidR="002D237F" w:rsidRPr="002D237F" w:rsidRDefault="002D237F" w:rsidP="002D237F">
      <w:pPr>
        <w:widowControl/>
        <w:autoSpaceDE/>
        <w:autoSpaceDN/>
        <w:spacing w:line="276" w:lineRule="auto"/>
        <w:ind w:left="4953"/>
        <w:rPr>
          <w:rFonts w:ascii="Times New Roman" w:eastAsia="Times New Roman" w:hAnsi="Times New Roman" w:cs="Times New Roman"/>
          <w:color w:val="000000"/>
          <w:sz w:val="24"/>
          <w:szCs w:val="24"/>
        </w:rPr>
      </w:pPr>
      <w:r w:rsidRPr="002D237F">
        <w:rPr>
          <w:rFonts w:ascii="Times New Roman" w:eastAsia="Times New Roman" w:hAnsi="Times New Roman" w:cs="Times New Roman"/>
          <w:color w:val="000000"/>
          <w:sz w:val="24"/>
          <w:szCs w:val="24"/>
        </w:rPr>
        <w:t>202__ жылғы «___»__________№___</w:t>
      </w:r>
    </w:p>
    <w:p w14:paraId="1FD5F377" w14:textId="009A96E5" w:rsidR="002D237F" w:rsidRDefault="002D237F" w:rsidP="002D237F">
      <w:pPr>
        <w:widowControl/>
        <w:autoSpaceDE/>
        <w:autoSpaceDN/>
        <w:spacing w:line="276" w:lineRule="auto"/>
        <w:ind w:left="4953"/>
        <w:rPr>
          <w:rFonts w:ascii="Times New Roman" w:eastAsia="Times New Roman" w:hAnsi="Times New Roman" w:cs="Times New Roman"/>
          <w:color w:val="000000"/>
          <w:sz w:val="24"/>
          <w:szCs w:val="24"/>
        </w:rPr>
      </w:pPr>
      <w:r w:rsidRPr="002D237F">
        <w:rPr>
          <w:rFonts w:ascii="Times New Roman" w:eastAsia="Times New Roman" w:hAnsi="Times New Roman" w:cs="Times New Roman"/>
          <w:color w:val="000000"/>
          <w:sz w:val="24"/>
          <w:szCs w:val="24"/>
        </w:rPr>
        <w:t xml:space="preserve">Шарттың № </w:t>
      </w:r>
      <w:r>
        <w:rPr>
          <w:rFonts w:ascii="Times New Roman" w:eastAsia="Times New Roman" w:hAnsi="Times New Roman" w:cs="Times New Roman"/>
          <w:color w:val="000000"/>
          <w:sz w:val="24"/>
          <w:szCs w:val="24"/>
          <w:lang w:val="kk-KZ"/>
        </w:rPr>
        <w:t>8</w:t>
      </w:r>
      <w:r w:rsidRPr="002D237F">
        <w:rPr>
          <w:rFonts w:ascii="Times New Roman" w:eastAsia="Times New Roman" w:hAnsi="Times New Roman" w:cs="Times New Roman"/>
          <w:color w:val="000000"/>
          <w:sz w:val="24"/>
          <w:szCs w:val="24"/>
        </w:rPr>
        <w:t xml:space="preserve"> қосымшасы</w:t>
      </w:r>
    </w:p>
    <w:p w14:paraId="34D69E5E" w14:textId="77777777" w:rsidR="00527E52" w:rsidRDefault="00527E52" w:rsidP="00B52B6F">
      <w:pPr>
        <w:jc w:val="center"/>
        <w:rPr>
          <w:rFonts w:ascii="Times New Roman" w:hAnsi="Times New Roman" w:cs="Times New Roman"/>
          <w:b/>
          <w:bCs/>
          <w:sz w:val="28"/>
          <w:szCs w:val="28"/>
        </w:rPr>
      </w:pPr>
    </w:p>
    <w:p w14:paraId="63EBAAAA" w14:textId="77777777" w:rsidR="00527E52" w:rsidRDefault="00527E52" w:rsidP="00B52B6F">
      <w:pPr>
        <w:jc w:val="center"/>
        <w:rPr>
          <w:rFonts w:ascii="Times New Roman" w:hAnsi="Times New Roman" w:cs="Times New Roman"/>
          <w:b/>
          <w:bCs/>
          <w:sz w:val="28"/>
          <w:szCs w:val="28"/>
        </w:rPr>
      </w:pPr>
    </w:p>
    <w:p w14:paraId="47902184" w14:textId="761290C5" w:rsidR="00B52B6F" w:rsidRDefault="002D237F" w:rsidP="00B52B6F">
      <w:pPr>
        <w:jc w:val="center"/>
        <w:rPr>
          <w:rFonts w:ascii="Times New Roman" w:hAnsi="Times New Roman" w:cs="Times New Roman"/>
          <w:b/>
          <w:bCs/>
          <w:sz w:val="28"/>
          <w:szCs w:val="28"/>
        </w:rPr>
      </w:pPr>
      <w:r w:rsidRPr="002D237F">
        <w:rPr>
          <w:rFonts w:ascii="Times New Roman" w:hAnsi="Times New Roman" w:cs="Times New Roman"/>
          <w:b/>
          <w:bCs/>
          <w:sz w:val="28"/>
          <w:szCs w:val="28"/>
        </w:rPr>
        <w:t>Мемлекеттік грант қаражатының нысаналы пайдаланылуына мониторинг жүргізу үшін растайтын құжаттарға қойылатын талаптар</w:t>
      </w:r>
    </w:p>
    <w:p w14:paraId="1E0AA8AF" w14:textId="77777777" w:rsidR="002D237F" w:rsidRDefault="002D237F" w:rsidP="00B52B6F">
      <w:pPr>
        <w:jc w:val="center"/>
        <w:rPr>
          <w:rFonts w:ascii="Times New Roman" w:hAnsi="Times New Roman" w:cs="Times New Roman"/>
          <w:b/>
          <w:bCs/>
          <w:color w:val="000000" w:themeColor="text1"/>
          <w:sz w:val="28"/>
          <w:szCs w:val="28"/>
        </w:rPr>
      </w:pPr>
    </w:p>
    <w:p w14:paraId="4914DA40" w14:textId="7AF4C262" w:rsidR="00D421FA" w:rsidRDefault="00D83619" w:rsidP="003E60F2">
      <w:pPr>
        <w:ind w:right="-1"/>
        <w:jc w:val="center"/>
        <w:rPr>
          <w:rFonts w:ascii="Times New Roman" w:hAnsi="Times New Roman" w:cs="Times New Roman"/>
          <w:b/>
          <w:bCs/>
          <w:color w:val="000000" w:themeColor="text1"/>
          <w:sz w:val="28"/>
          <w:szCs w:val="28"/>
        </w:rPr>
      </w:pPr>
      <w:r w:rsidRPr="00D83619">
        <w:rPr>
          <w:rFonts w:ascii="Times New Roman" w:hAnsi="Times New Roman" w:cs="Times New Roman"/>
          <w:b/>
          <w:bCs/>
          <w:color w:val="000000" w:themeColor="text1"/>
          <w:sz w:val="28"/>
          <w:szCs w:val="28"/>
        </w:rPr>
        <w:t>Ақша қаражатын жұмсау туралы есепке қойылатын негізгі талаптар</w:t>
      </w:r>
    </w:p>
    <w:p w14:paraId="0A3EC54F" w14:textId="77777777" w:rsidR="00D83619" w:rsidRDefault="00D83619" w:rsidP="00D83619">
      <w:pPr>
        <w:ind w:right="907" w:firstLine="426"/>
        <w:jc w:val="center"/>
        <w:rPr>
          <w:rFonts w:ascii="Times New Roman" w:hAnsi="Times New Roman" w:cs="Times New Roman"/>
          <w:color w:val="000000" w:themeColor="text1"/>
          <w:sz w:val="28"/>
          <w:szCs w:val="28"/>
        </w:rPr>
      </w:pPr>
    </w:p>
    <w:p w14:paraId="38182DDA" w14:textId="6BC9234A" w:rsidR="003E60F2" w:rsidRPr="003E60F2" w:rsidRDefault="003E60F2" w:rsidP="003E60F2">
      <w:pPr>
        <w:pStyle w:val="a7"/>
        <w:numPr>
          <w:ilvl w:val="0"/>
          <w:numId w:val="1"/>
        </w:numPr>
        <w:ind w:left="0" w:right="-1" w:firstLine="709"/>
        <w:jc w:val="both"/>
        <w:rPr>
          <w:rFonts w:ascii="Times New Roman" w:hAnsi="Times New Roman" w:cs="Times New Roman"/>
          <w:color w:val="000000" w:themeColor="text1"/>
          <w:sz w:val="28"/>
          <w:szCs w:val="28"/>
        </w:rPr>
      </w:pPr>
      <w:r w:rsidRPr="003E60F2">
        <w:rPr>
          <w:rFonts w:ascii="Times New Roman" w:hAnsi="Times New Roman" w:cs="Times New Roman"/>
          <w:color w:val="000000" w:themeColor="text1"/>
          <w:sz w:val="28"/>
          <w:szCs w:val="28"/>
        </w:rPr>
        <w:t>Есеп грант беру туралы Шартқа қоса берілген әлеуметтік жоба шығындарының сметасына сәйкес нақты шығындар бойынша жасалады.</w:t>
      </w:r>
    </w:p>
    <w:p w14:paraId="1ED784A0" w14:textId="77777777" w:rsidR="003E60F2" w:rsidRDefault="003E60F2" w:rsidP="003E60F2">
      <w:pPr>
        <w:pStyle w:val="a7"/>
        <w:numPr>
          <w:ilvl w:val="0"/>
          <w:numId w:val="1"/>
        </w:numPr>
        <w:ind w:left="0" w:right="-1" w:firstLine="709"/>
        <w:jc w:val="both"/>
        <w:rPr>
          <w:rFonts w:ascii="Times New Roman" w:hAnsi="Times New Roman" w:cs="Times New Roman"/>
          <w:color w:val="000000" w:themeColor="text1"/>
          <w:sz w:val="28"/>
          <w:szCs w:val="28"/>
        </w:rPr>
      </w:pPr>
      <w:r w:rsidRPr="003E60F2">
        <w:rPr>
          <w:rFonts w:ascii="Times New Roman" w:hAnsi="Times New Roman" w:cs="Times New Roman"/>
          <w:color w:val="000000" w:themeColor="text1"/>
          <w:sz w:val="28"/>
          <w:szCs w:val="28"/>
        </w:rPr>
        <w:t>1С Бухгалтерия бағдарламалық қамтамасыз етуін пайдалана отырып, Қазақстан Республикасы заңнамасының талаптарына сәйкес бухгалтерлік есеп пен қаржылық есептілікті жүргізу.</w:t>
      </w:r>
    </w:p>
    <w:p w14:paraId="544FFDEF" w14:textId="40EAA39C" w:rsidR="007D6EDE" w:rsidRPr="007D6EDE" w:rsidRDefault="007D6EDE" w:rsidP="007D6EDE">
      <w:pPr>
        <w:pStyle w:val="a7"/>
        <w:numPr>
          <w:ilvl w:val="0"/>
          <w:numId w:val="1"/>
        </w:numPr>
        <w:ind w:left="0" w:right="-1" w:firstLine="709"/>
        <w:jc w:val="both"/>
        <w:rPr>
          <w:rFonts w:ascii="Times New Roman" w:hAnsi="Times New Roman" w:cs="Times New Roman"/>
          <w:color w:val="000000" w:themeColor="text1"/>
          <w:sz w:val="28"/>
          <w:szCs w:val="28"/>
        </w:rPr>
      </w:pPr>
      <w:r w:rsidRPr="007D6EDE">
        <w:rPr>
          <w:rFonts w:ascii="Times New Roman" w:hAnsi="Times New Roman" w:cs="Times New Roman"/>
          <w:color w:val="000000" w:themeColor="text1"/>
          <w:sz w:val="28"/>
          <w:szCs w:val="28"/>
        </w:rPr>
        <w:t>Мемлекеттік грант беру туралы жасалған Шартта көзделген мерзімдерде әлеуметтік жобаны іске асыру процесінде пайдаланылған экономикалық негізделген және құжатпен расталған шығыстар шығындар деп танылады.</w:t>
      </w:r>
    </w:p>
    <w:p w14:paraId="1BCDA5A6" w14:textId="2D7D7403" w:rsidR="007D6EDE" w:rsidRPr="007D6EDE" w:rsidRDefault="007D6EDE" w:rsidP="007D6EDE">
      <w:pPr>
        <w:pStyle w:val="a7"/>
        <w:numPr>
          <w:ilvl w:val="0"/>
          <w:numId w:val="1"/>
        </w:numPr>
        <w:ind w:left="0" w:right="-1" w:firstLine="709"/>
        <w:jc w:val="both"/>
        <w:rPr>
          <w:rFonts w:ascii="Times New Roman" w:hAnsi="Times New Roman" w:cs="Times New Roman"/>
          <w:color w:val="000000" w:themeColor="text1"/>
          <w:sz w:val="28"/>
          <w:szCs w:val="28"/>
        </w:rPr>
      </w:pPr>
      <w:r w:rsidRPr="007D6EDE">
        <w:rPr>
          <w:rFonts w:ascii="Times New Roman" w:hAnsi="Times New Roman" w:cs="Times New Roman"/>
          <w:color w:val="000000" w:themeColor="text1"/>
          <w:sz w:val="28"/>
          <w:szCs w:val="28"/>
        </w:rPr>
        <w:t>Ақшалай қаражатты жұмсау туралы есепке шығындарды растайтын құжаттардың сапалы көшірмелері қоса беріледі. Барлық құжаттар Қазақстан Республикасының заңнамалық және басқа да нормативтік-құқықтық актілерінде бекітілген қолданыстағы ережелерге сәйкес ресімделуге тиіс.</w:t>
      </w:r>
    </w:p>
    <w:p w14:paraId="629FBF91" w14:textId="2BBFED2B" w:rsidR="004C7B3E" w:rsidRPr="00F50BE2" w:rsidRDefault="007D6EDE" w:rsidP="00F50BE2">
      <w:pPr>
        <w:pStyle w:val="a7"/>
        <w:numPr>
          <w:ilvl w:val="0"/>
          <w:numId w:val="1"/>
        </w:numPr>
        <w:ind w:left="0" w:right="-1" w:firstLine="709"/>
        <w:jc w:val="both"/>
        <w:rPr>
          <w:rFonts w:ascii="Times New Roman" w:hAnsi="Times New Roman" w:cs="Times New Roman"/>
          <w:color w:val="000000" w:themeColor="text1"/>
          <w:sz w:val="28"/>
          <w:szCs w:val="28"/>
        </w:rPr>
      </w:pPr>
      <w:r w:rsidRPr="007D6EDE">
        <w:rPr>
          <w:rFonts w:ascii="Times New Roman" w:hAnsi="Times New Roman" w:cs="Times New Roman"/>
          <w:color w:val="000000" w:themeColor="text1"/>
          <w:sz w:val="28"/>
          <w:szCs w:val="28"/>
        </w:rPr>
        <w:t>Ақшалай қаражаттың жұмсалуы туралы қорытынды есепті Грант беруші шығындар әлеуметтік жоба аяқталған күнге дейін жүргізілген және құжатталған жағдайда қабылдайды.</w:t>
      </w:r>
    </w:p>
    <w:p w14:paraId="75AB1F62" w14:textId="40DFE9AA" w:rsidR="009A441A" w:rsidRDefault="009A441A" w:rsidP="009A441A">
      <w:pPr>
        <w:pStyle w:val="a7"/>
        <w:ind w:left="786" w:right="907"/>
        <w:jc w:val="both"/>
        <w:rPr>
          <w:rFonts w:ascii="Times New Roman" w:hAnsi="Times New Roman" w:cs="Times New Roman"/>
          <w:color w:val="000000" w:themeColor="text1"/>
          <w:sz w:val="28"/>
          <w:szCs w:val="28"/>
        </w:rPr>
      </w:pPr>
    </w:p>
    <w:p w14:paraId="6913EA5C" w14:textId="13301B1F" w:rsidR="009A441A" w:rsidRDefault="00F50BE2" w:rsidP="00F722E4">
      <w:pPr>
        <w:pStyle w:val="a7"/>
        <w:ind w:left="0" w:right="907" w:firstLine="709"/>
        <w:jc w:val="center"/>
        <w:rPr>
          <w:rFonts w:ascii="Times New Roman" w:hAnsi="Times New Roman" w:cs="Times New Roman"/>
          <w:b/>
          <w:bCs/>
          <w:color w:val="000000" w:themeColor="text1"/>
          <w:sz w:val="28"/>
          <w:szCs w:val="28"/>
        </w:rPr>
      </w:pPr>
      <w:r w:rsidRPr="00F50BE2">
        <w:rPr>
          <w:rFonts w:ascii="Times New Roman" w:hAnsi="Times New Roman" w:cs="Times New Roman"/>
          <w:b/>
          <w:bCs/>
          <w:color w:val="000000" w:themeColor="text1"/>
          <w:sz w:val="28"/>
          <w:szCs w:val="28"/>
        </w:rPr>
        <w:t>Көшірмелері ақшалай қаражаттың жұмсалуы туралы есепке енгізілуі қажет құжаттардың тізбесі</w:t>
      </w:r>
      <w:r w:rsidR="009A441A" w:rsidRPr="009A441A">
        <w:rPr>
          <w:rFonts w:ascii="Times New Roman" w:hAnsi="Times New Roman" w:cs="Times New Roman"/>
          <w:b/>
          <w:bCs/>
          <w:color w:val="000000" w:themeColor="text1"/>
          <w:sz w:val="28"/>
          <w:szCs w:val="28"/>
        </w:rPr>
        <w:t>:</w:t>
      </w:r>
    </w:p>
    <w:p w14:paraId="1F616569" w14:textId="77777777" w:rsidR="008F6C2B" w:rsidRDefault="008F6C2B" w:rsidP="00F722E4">
      <w:pPr>
        <w:ind w:right="907" w:firstLine="709"/>
        <w:rPr>
          <w:rFonts w:ascii="Times New Roman" w:hAnsi="Times New Roman" w:cs="Times New Roman"/>
          <w:b/>
          <w:bCs/>
          <w:color w:val="000000" w:themeColor="text1"/>
          <w:sz w:val="28"/>
          <w:szCs w:val="28"/>
        </w:rPr>
      </w:pPr>
    </w:p>
    <w:p w14:paraId="68F5FD67" w14:textId="24BF8482" w:rsidR="008F6C2B" w:rsidRPr="009A441A" w:rsidRDefault="00F50BE2" w:rsidP="00F722E4">
      <w:pPr>
        <w:pStyle w:val="a7"/>
        <w:numPr>
          <w:ilvl w:val="0"/>
          <w:numId w:val="2"/>
        </w:numPr>
        <w:ind w:left="0" w:right="-1" w:firstLine="709"/>
        <w:jc w:val="both"/>
        <w:rPr>
          <w:rFonts w:ascii="Times New Roman" w:hAnsi="Times New Roman" w:cs="Times New Roman"/>
          <w:b/>
          <w:bCs/>
          <w:color w:val="000000" w:themeColor="text1"/>
          <w:sz w:val="28"/>
          <w:szCs w:val="28"/>
        </w:rPr>
      </w:pPr>
      <w:r w:rsidRPr="00F50BE2">
        <w:rPr>
          <w:rFonts w:ascii="Times New Roman" w:hAnsi="Times New Roman" w:cs="Times New Roman"/>
          <w:b/>
          <w:bCs/>
          <w:color w:val="000000" w:themeColor="text1"/>
          <w:sz w:val="28"/>
          <w:szCs w:val="28"/>
        </w:rPr>
        <w:t>Штаттық қызметкерлердің жалақысы</w:t>
      </w:r>
      <w:r w:rsidR="00E30C31">
        <w:rPr>
          <w:rFonts w:ascii="Times New Roman" w:hAnsi="Times New Roman" w:cs="Times New Roman"/>
          <w:b/>
          <w:bCs/>
          <w:color w:val="000000" w:themeColor="text1"/>
          <w:sz w:val="28"/>
          <w:szCs w:val="28"/>
        </w:rPr>
        <w:t>:</w:t>
      </w:r>
    </w:p>
    <w:p w14:paraId="40075686" w14:textId="16BB5579" w:rsidR="008F6C2B" w:rsidRPr="0049257B" w:rsidRDefault="00F50BE2" w:rsidP="00F722E4">
      <w:pPr>
        <w:ind w:right="-1"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kk-KZ"/>
        </w:rPr>
        <w:t>Штаттағы қызметкерлер бойынша</w:t>
      </w:r>
      <w:r w:rsidR="008F6C2B" w:rsidRPr="0049257B">
        <w:rPr>
          <w:rFonts w:ascii="Times New Roman" w:hAnsi="Times New Roman" w:cs="Times New Roman"/>
          <w:b/>
          <w:bCs/>
          <w:color w:val="000000" w:themeColor="text1"/>
          <w:sz w:val="28"/>
          <w:szCs w:val="28"/>
        </w:rPr>
        <w:t>:</w:t>
      </w:r>
    </w:p>
    <w:p w14:paraId="2CD44418" w14:textId="77777777" w:rsidR="00F50BE2" w:rsidRDefault="00F50BE2" w:rsidP="00984FD7">
      <w:pPr>
        <w:pStyle w:val="a7"/>
        <w:numPr>
          <w:ilvl w:val="0"/>
          <w:numId w:val="3"/>
        </w:numPr>
        <w:tabs>
          <w:tab w:val="left" w:pos="993"/>
        </w:tabs>
        <w:ind w:left="0" w:right="-1" w:firstLine="709"/>
        <w:jc w:val="both"/>
        <w:rPr>
          <w:rFonts w:ascii="Times New Roman" w:hAnsi="Times New Roman" w:cs="Times New Roman"/>
          <w:color w:val="000000" w:themeColor="text1"/>
          <w:sz w:val="28"/>
          <w:szCs w:val="28"/>
        </w:rPr>
      </w:pPr>
      <w:r w:rsidRPr="00F50BE2">
        <w:rPr>
          <w:rFonts w:ascii="Times New Roman" w:hAnsi="Times New Roman" w:cs="Times New Roman"/>
          <w:color w:val="000000" w:themeColor="text1"/>
          <w:sz w:val="28"/>
          <w:szCs w:val="28"/>
        </w:rPr>
        <w:t>осы гранттық жобадағы лауазымдық жалақының мөлшерін және жұмыспен қамту пайызын көрсете отырып, еңбек шарттары немесе жұмыс берушінің осы гранттық жобаға қатысқаны үшін төлем сомасы мен жұмыспен қамту пайызын көрсете отырып, қосымша ақы төлеу туралы бұйрығы;</w:t>
      </w:r>
    </w:p>
    <w:p w14:paraId="2BCF9D90" w14:textId="1EB33239" w:rsidR="00F50BE2" w:rsidRPr="00F50BE2" w:rsidRDefault="00F50BE2" w:rsidP="00F50BE2">
      <w:pPr>
        <w:pStyle w:val="a7"/>
        <w:numPr>
          <w:ilvl w:val="0"/>
          <w:numId w:val="3"/>
        </w:numPr>
        <w:tabs>
          <w:tab w:val="left" w:pos="993"/>
        </w:tabs>
        <w:ind w:right="-1" w:hanging="11"/>
        <w:jc w:val="both"/>
        <w:rPr>
          <w:rFonts w:ascii="Times New Roman" w:hAnsi="Times New Roman" w:cs="Times New Roman"/>
          <w:color w:val="000000" w:themeColor="text1"/>
          <w:sz w:val="28"/>
          <w:szCs w:val="28"/>
        </w:rPr>
      </w:pPr>
      <w:r w:rsidRPr="00F50BE2">
        <w:rPr>
          <w:rFonts w:ascii="Times New Roman" w:hAnsi="Times New Roman" w:cs="Times New Roman"/>
          <w:color w:val="000000" w:themeColor="text1"/>
          <w:sz w:val="28"/>
          <w:szCs w:val="28"/>
        </w:rPr>
        <w:t>есеп айырысу-төлем ведомосы;</w:t>
      </w:r>
    </w:p>
    <w:p w14:paraId="7642691A" w14:textId="2327A04E" w:rsidR="008F6C2B" w:rsidRPr="00F50BE2" w:rsidRDefault="00F50BE2" w:rsidP="00984FD7">
      <w:pPr>
        <w:pStyle w:val="a7"/>
        <w:numPr>
          <w:ilvl w:val="0"/>
          <w:numId w:val="3"/>
        </w:numPr>
        <w:tabs>
          <w:tab w:val="left" w:pos="993"/>
        </w:tabs>
        <w:ind w:left="0" w:right="-1" w:firstLine="709"/>
        <w:jc w:val="both"/>
        <w:rPr>
          <w:rFonts w:ascii="Times New Roman" w:hAnsi="Times New Roman" w:cs="Times New Roman"/>
          <w:color w:val="000000" w:themeColor="text1"/>
          <w:sz w:val="28"/>
          <w:szCs w:val="28"/>
        </w:rPr>
      </w:pPr>
      <w:r w:rsidRPr="00F50BE2">
        <w:rPr>
          <w:rFonts w:ascii="Times New Roman" w:hAnsi="Times New Roman" w:cs="Times New Roman"/>
          <w:color w:val="000000" w:themeColor="text1"/>
          <w:sz w:val="28"/>
          <w:szCs w:val="28"/>
        </w:rPr>
        <w:t>салық төленгенін растайтын төлем тапсырмалары.</w:t>
      </w:r>
    </w:p>
    <w:p w14:paraId="5D5380BB" w14:textId="7A7DB78C" w:rsidR="0049257B" w:rsidRPr="00E04D67" w:rsidRDefault="00E30C31" w:rsidP="00F722E4">
      <w:pPr>
        <w:pStyle w:val="a5"/>
        <w:spacing w:before="10"/>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w:t>
      </w:r>
      <w:r w:rsidR="009A441A">
        <w:rPr>
          <w:rFonts w:ascii="Times New Roman" w:hAnsi="Times New Roman" w:cs="Times New Roman"/>
          <w:b/>
          <w:bCs/>
          <w:color w:val="000000" w:themeColor="text1"/>
          <w:sz w:val="28"/>
          <w:szCs w:val="28"/>
        </w:rPr>
        <w:t xml:space="preserve">. </w:t>
      </w:r>
      <w:r w:rsidR="0033380C" w:rsidRPr="0033380C">
        <w:rPr>
          <w:rFonts w:ascii="Times New Roman" w:hAnsi="Times New Roman" w:cs="Times New Roman"/>
          <w:b/>
          <w:bCs/>
          <w:color w:val="000000" w:themeColor="text1"/>
          <w:sz w:val="28"/>
          <w:szCs w:val="28"/>
          <w:lang w:val="kk-KZ"/>
        </w:rPr>
        <w:t>Банк қызметтері бойынша шығы</w:t>
      </w:r>
      <w:r w:rsidR="0033380C">
        <w:rPr>
          <w:rFonts w:ascii="Times New Roman" w:hAnsi="Times New Roman" w:cs="Times New Roman"/>
          <w:b/>
          <w:bCs/>
          <w:color w:val="000000" w:themeColor="text1"/>
          <w:sz w:val="28"/>
          <w:szCs w:val="28"/>
          <w:lang w:val="kk-KZ"/>
        </w:rPr>
        <w:t>нд</w:t>
      </w:r>
      <w:r w:rsidR="0033380C" w:rsidRPr="0033380C">
        <w:rPr>
          <w:rFonts w:ascii="Times New Roman" w:hAnsi="Times New Roman" w:cs="Times New Roman"/>
          <w:b/>
          <w:bCs/>
          <w:color w:val="000000" w:themeColor="text1"/>
          <w:sz w:val="28"/>
          <w:szCs w:val="28"/>
          <w:lang w:val="kk-KZ"/>
        </w:rPr>
        <w:t>ар</w:t>
      </w:r>
      <w:r w:rsidR="0049257B" w:rsidRPr="00E04D67">
        <w:rPr>
          <w:rFonts w:ascii="Times New Roman" w:hAnsi="Times New Roman" w:cs="Times New Roman"/>
          <w:b/>
          <w:bCs/>
          <w:color w:val="000000" w:themeColor="text1"/>
          <w:sz w:val="28"/>
          <w:szCs w:val="28"/>
          <w:lang w:val="kk-KZ"/>
        </w:rPr>
        <w:t>:</w:t>
      </w:r>
    </w:p>
    <w:p w14:paraId="382ADF35" w14:textId="323BD553" w:rsidR="0049257B" w:rsidRPr="000F6550" w:rsidRDefault="0033380C" w:rsidP="00984FD7">
      <w:pPr>
        <w:pStyle w:val="a7"/>
        <w:numPr>
          <w:ilvl w:val="0"/>
          <w:numId w:val="4"/>
        </w:numPr>
        <w:tabs>
          <w:tab w:val="left" w:pos="993"/>
        </w:tabs>
        <w:ind w:left="0" w:firstLine="709"/>
        <w:rPr>
          <w:rFonts w:ascii="Times New Roman" w:hAnsi="Times New Roman" w:cs="Times New Roman"/>
          <w:color w:val="000000" w:themeColor="text1"/>
          <w:sz w:val="28"/>
          <w:szCs w:val="28"/>
          <w:lang w:val="kk-KZ"/>
        </w:rPr>
      </w:pPr>
      <w:r w:rsidRPr="0033380C">
        <w:rPr>
          <w:rFonts w:ascii="Times New Roman" w:hAnsi="Times New Roman" w:cs="Times New Roman"/>
          <w:color w:val="000000" w:themeColor="text1"/>
          <w:sz w:val="28"/>
          <w:szCs w:val="28"/>
          <w:lang w:val="kk-KZ"/>
        </w:rPr>
        <w:t>есептік кезеңдегі банк растаған банктік үзінді көшірме</w:t>
      </w:r>
      <w:r w:rsidR="00984FD7">
        <w:rPr>
          <w:rFonts w:ascii="Times New Roman" w:hAnsi="Times New Roman" w:cs="Times New Roman"/>
          <w:color w:val="000000" w:themeColor="text1"/>
          <w:sz w:val="28"/>
          <w:szCs w:val="28"/>
          <w:lang w:val="kk-KZ"/>
        </w:rPr>
        <w:t>.</w:t>
      </w:r>
    </w:p>
    <w:p w14:paraId="7D3223DC" w14:textId="77777777" w:rsidR="009A441A" w:rsidRDefault="009A441A" w:rsidP="00F722E4">
      <w:pPr>
        <w:pStyle w:val="a5"/>
        <w:spacing w:before="10"/>
        <w:ind w:firstLine="709"/>
        <w:rPr>
          <w:rFonts w:ascii="Times New Roman" w:hAnsi="Times New Roman" w:cs="Times New Roman"/>
          <w:b/>
          <w:bCs/>
          <w:color w:val="000000" w:themeColor="text1"/>
          <w:sz w:val="28"/>
          <w:szCs w:val="28"/>
        </w:rPr>
      </w:pPr>
    </w:p>
    <w:p w14:paraId="02892EEC" w14:textId="4D06B416" w:rsidR="00E30C31" w:rsidRDefault="00E30C31" w:rsidP="00F722E4">
      <w:pPr>
        <w:pStyle w:val="a5"/>
        <w:spacing w:before="10"/>
        <w:ind w:firstLine="709"/>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3.</w:t>
      </w:r>
      <w:r w:rsidR="00F722E4">
        <w:rPr>
          <w:rFonts w:ascii="Times New Roman" w:hAnsi="Times New Roman" w:cs="Times New Roman"/>
          <w:b/>
          <w:bCs/>
          <w:color w:val="000000" w:themeColor="text1"/>
          <w:sz w:val="28"/>
          <w:szCs w:val="28"/>
          <w:lang w:val="kk-KZ"/>
        </w:rPr>
        <w:t xml:space="preserve"> </w:t>
      </w:r>
      <w:r w:rsidR="0033380C" w:rsidRPr="0033380C">
        <w:rPr>
          <w:rFonts w:ascii="Times New Roman" w:hAnsi="Times New Roman" w:cs="Times New Roman"/>
          <w:b/>
          <w:bCs/>
          <w:color w:val="000000" w:themeColor="text1"/>
          <w:sz w:val="28"/>
          <w:szCs w:val="28"/>
          <w:lang w:val="kk-KZ"/>
        </w:rPr>
        <w:t>Бөгде ұйымдар мен жеке тұлғалар көрсететін жұмыстар мен көрсетілетін қызметтерге ақы төлеу жөніндегі шығы</w:t>
      </w:r>
      <w:r w:rsidR="0033380C">
        <w:rPr>
          <w:rFonts w:ascii="Times New Roman" w:hAnsi="Times New Roman" w:cs="Times New Roman"/>
          <w:b/>
          <w:bCs/>
          <w:color w:val="000000" w:themeColor="text1"/>
          <w:sz w:val="28"/>
          <w:szCs w:val="28"/>
          <w:lang w:val="kk-KZ"/>
        </w:rPr>
        <w:t>нд</w:t>
      </w:r>
      <w:r w:rsidR="0033380C" w:rsidRPr="0033380C">
        <w:rPr>
          <w:rFonts w:ascii="Times New Roman" w:hAnsi="Times New Roman" w:cs="Times New Roman"/>
          <w:b/>
          <w:bCs/>
          <w:color w:val="000000" w:themeColor="text1"/>
          <w:sz w:val="28"/>
          <w:szCs w:val="28"/>
          <w:lang w:val="kk-KZ"/>
        </w:rPr>
        <w:t>ар</w:t>
      </w:r>
      <w:r>
        <w:rPr>
          <w:rFonts w:ascii="Times New Roman" w:hAnsi="Times New Roman" w:cs="Times New Roman"/>
          <w:b/>
          <w:bCs/>
          <w:color w:val="000000" w:themeColor="text1"/>
          <w:sz w:val="28"/>
          <w:szCs w:val="28"/>
          <w:lang w:val="kk-KZ"/>
        </w:rPr>
        <w:t>:</w:t>
      </w:r>
    </w:p>
    <w:p w14:paraId="41421C49" w14:textId="7D68A9A1" w:rsidR="0049257B" w:rsidRPr="0033380C" w:rsidRDefault="0033380C" w:rsidP="00984FD7">
      <w:pPr>
        <w:pStyle w:val="a7"/>
        <w:numPr>
          <w:ilvl w:val="0"/>
          <w:numId w:val="4"/>
        </w:numPr>
        <w:tabs>
          <w:tab w:val="left" w:pos="993"/>
        </w:tabs>
        <w:ind w:left="0" w:firstLine="709"/>
        <w:jc w:val="both"/>
        <w:rPr>
          <w:rFonts w:ascii="Times New Roman" w:hAnsi="Times New Roman" w:cs="Times New Roman"/>
          <w:sz w:val="28"/>
          <w:szCs w:val="28"/>
          <w:lang w:val="kk-KZ"/>
        </w:rPr>
      </w:pPr>
      <w:r w:rsidRPr="0033380C">
        <w:rPr>
          <w:rFonts w:ascii="Times New Roman" w:hAnsi="Times New Roman" w:cs="Times New Roman"/>
          <w:sz w:val="28"/>
          <w:szCs w:val="28"/>
          <w:lang w:val="kk-KZ"/>
        </w:rPr>
        <w:t>сома</w:t>
      </w:r>
      <w:r w:rsidR="00E45CEF">
        <w:rPr>
          <w:rFonts w:ascii="Times New Roman" w:hAnsi="Times New Roman" w:cs="Times New Roman"/>
          <w:sz w:val="28"/>
          <w:szCs w:val="28"/>
          <w:lang w:val="kk-KZ"/>
        </w:rPr>
        <w:t>сы</w:t>
      </w:r>
      <w:r w:rsidRPr="0033380C">
        <w:rPr>
          <w:rFonts w:ascii="Times New Roman" w:hAnsi="Times New Roman" w:cs="Times New Roman"/>
          <w:sz w:val="28"/>
          <w:szCs w:val="28"/>
          <w:lang w:val="kk-KZ"/>
        </w:rPr>
        <w:t xml:space="preserve"> көрсет</w:t>
      </w:r>
      <w:r>
        <w:rPr>
          <w:rFonts w:ascii="Times New Roman" w:hAnsi="Times New Roman" w:cs="Times New Roman"/>
          <w:sz w:val="28"/>
          <w:szCs w:val="28"/>
          <w:lang w:val="kk-KZ"/>
        </w:rPr>
        <w:t>ілген</w:t>
      </w:r>
      <w:r w:rsidRPr="0033380C">
        <w:rPr>
          <w:rFonts w:ascii="Times New Roman" w:hAnsi="Times New Roman" w:cs="Times New Roman"/>
          <w:sz w:val="28"/>
          <w:szCs w:val="28"/>
          <w:lang w:val="kk-KZ"/>
        </w:rPr>
        <w:t xml:space="preserve"> және техникалық тапсырмаларды/ техникалық </w:t>
      </w:r>
      <w:r w:rsidRPr="0033380C">
        <w:rPr>
          <w:rFonts w:ascii="Times New Roman" w:hAnsi="Times New Roman" w:cs="Times New Roman"/>
          <w:sz w:val="28"/>
          <w:szCs w:val="28"/>
          <w:lang w:val="kk-KZ"/>
        </w:rPr>
        <w:lastRenderedPageBreak/>
        <w:t xml:space="preserve">ерекшеліктерді/ шығындарды түсіндіруді қоса </w:t>
      </w:r>
      <w:r>
        <w:rPr>
          <w:rFonts w:ascii="Times New Roman" w:hAnsi="Times New Roman" w:cs="Times New Roman"/>
          <w:sz w:val="28"/>
          <w:szCs w:val="28"/>
          <w:lang w:val="kk-KZ"/>
        </w:rPr>
        <w:t>берілген</w:t>
      </w:r>
      <w:r w:rsidRPr="0033380C">
        <w:rPr>
          <w:rFonts w:ascii="Times New Roman" w:hAnsi="Times New Roman" w:cs="Times New Roman"/>
          <w:sz w:val="28"/>
          <w:szCs w:val="28"/>
          <w:lang w:val="kk-KZ"/>
        </w:rPr>
        <w:t xml:space="preserve"> Шарт</w:t>
      </w:r>
      <w:r w:rsidR="0049257B" w:rsidRPr="0033380C">
        <w:rPr>
          <w:rFonts w:ascii="Times New Roman" w:hAnsi="Times New Roman" w:cs="Times New Roman"/>
          <w:sz w:val="28"/>
          <w:szCs w:val="28"/>
          <w:lang w:val="kk-KZ"/>
        </w:rPr>
        <w:t>;</w:t>
      </w:r>
    </w:p>
    <w:p w14:paraId="3557C759" w14:textId="77777777" w:rsidR="004337F4" w:rsidRPr="004337F4" w:rsidRDefault="004337F4" w:rsidP="00984FD7">
      <w:pPr>
        <w:pStyle w:val="a5"/>
        <w:numPr>
          <w:ilvl w:val="0"/>
          <w:numId w:val="4"/>
        </w:numPr>
        <w:tabs>
          <w:tab w:val="left" w:pos="993"/>
        </w:tabs>
        <w:spacing w:before="10"/>
        <w:ind w:left="0" w:firstLine="709"/>
        <w:jc w:val="both"/>
        <w:rPr>
          <w:rFonts w:ascii="Times New Roman" w:hAnsi="Times New Roman" w:cs="Times New Roman"/>
          <w:color w:val="000000" w:themeColor="text1"/>
          <w:sz w:val="28"/>
          <w:szCs w:val="28"/>
          <w:lang w:val="kk-KZ"/>
        </w:rPr>
      </w:pPr>
      <w:r w:rsidRPr="004337F4">
        <w:rPr>
          <w:rFonts w:ascii="Times New Roman" w:hAnsi="Times New Roman" w:cs="Times New Roman"/>
          <w:sz w:val="28"/>
          <w:szCs w:val="28"/>
          <w:lang w:val="kk-KZ"/>
        </w:rPr>
        <w:t xml:space="preserve">орындалған жұмыстар (көрсетілген қызметтер) актісі (нысан </w:t>
      </w:r>
      <w:hyperlink r:id="rId5" w:history="1">
        <w:r w:rsidRPr="00D67AFD">
          <w:rPr>
            <w:rStyle w:val="a4"/>
            <w:rFonts w:ascii="Times New Roman" w:hAnsi="Times New Roman" w:cs="Times New Roman"/>
            <w:sz w:val="28"/>
            <w:szCs w:val="28"/>
            <w:lang w:val="kk-KZ"/>
          </w:rPr>
          <w:t>https://cdb.kz/sistema/formy/formy-pervichnykh-dokumentov/r-1-akt-vypolnennykh-rabot/</w:t>
        </w:r>
      </w:hyperlink>
      <w:r w:rsidRPr="004337F4">
        <w:rPr>
          <w:rFonts w:ascii="Times New Roman" w:hAnsi="Times New Roman" w:cs="Times New Roman"/>
          <w:sz w:val="28"/>
          <w:szCs w:val="28"/>
          <w:lang w:val="kk-KZ"/>
        </w:rPr>
        <w:t>) немесе ЭШФ порталынан;</w:t>
      </w:r>
    </w:p>
    <w:p w14:paraId="678EB8C7" w14:textId="41B3DEF8" w:rsidR="0049257B" w:rsidRPr="004337F4" w:rsidRDefault="0049257B" w:rsidP="00984FD7">
      <w:pPr>
        <w:pStyle w:val="a5"/>
        <w:numPr>
          <w:ilvl w:val="0"/>
          <w:numId w:val="4"/>
        </w:numPr>
        <w:tabs>
          <w:tab w:val="left" w:pos="993"/>
        </w:tabs>
        <w:spacing w:before="10"/>
        <w:ind w:left="0" w:firstLine="709"/>
        <w:jc w:val="both"/>
        <w:rPr>
          <w:rFonts w:ascii="Times New Roman" w:hAnsi="Times New Roman" w:cs="Times New Roman"/>
          <w:color w:val="000000" w:themeColor="text1"/>
          <w:sz w:val="28"/>
          <w:szCs w:val="28"/>
          <w:lang w:val="kk-KZ"/>
        </w:rPr>
      </w:pPr>
      <w:r w:rsidRPr="004337F4">
        <w:rPr>
          <w:rFonts w:ascii="Times New Roman" w:hAnsi="Times New Roman" w:cs="Times New Roman"/>
          <w:color w:val="000000" w:themeColor="text1"/>
          <w:sz w:val="28"/>
          <w:szCs w:val="28"/>
          <w:lang w:val="kk-KZ"/>
        </w:rPr>
        <w:t>электрон</w:t>
      </w:r>
      <w:r w:rsidR="00ED1AA7">
        <w:rPr>
          <w:rFonts w:ascii="Times New Roman" w:hAnsi="Times New Roman" w:cs="Times New Roman"/>
          <w:color w:val="000000" w:themeColor="text1"/>
          <w:sz w:val="28"/>
          <w:szCs w:val="28"/>
          <w:lang w:val="kk-KZ"/>
        </w:rPr>
        <w:t>дық</w:t>
      </w:r>
      <w:r w:rsidRPr="004337F4">
        <w:rPr>
          <w:rFonts w:ascii="Times New Roman" w:hAnsi="Times New Roman" w:cs="Times New Roman"/>
          <w:color w:val="000000" w:themeColor="text1"/>
          <w:sz w:val="28"/>
          <w:szCs w:val="28"/>
          <w:lang w:val="kk-KZ"/>
        </w:rPr>
        <w:t xml:space="preserve"> </w:t>
      </w:r>
      <w:r w:rsidR="00ED1AA7">
        <w:rPr>
          <w:rFonts w:ascii="Times New Roman" w:hAnsi="Times New Roman" w:cs="Times New Roman"/>
          <w:color w:val="000000" w:themeColor="text1"/>
          <w:sz w:val="28"/>
          <w:szCs w:val="28"/>
          <w:lang w:val="kk-KZ"/>
        </w:rPr>
        <w:t>шо</w:t>
      </w:r>
      <w:r w:rsidRPr="004337F4">
        <w:rPr>
          <w:rFonts w:ascii="Times New Roman" w:hAnsi="Times New Roman" w:cs="Times New Roman"/>
          <w:color w:val="000000" w:themeColor="text1"/>
          <w:sz w:val="28"/>
          <w:szCs w:val="28"/>
          <w:lang w:val="kk-KZ"/>
        </w:rPr>
        <w:t>т-</w:t>
      </w:r>
      <w:r w:rsidR="00D109D0" w:rsidRPr="004337F4">
        <w:rPr>
          <w:rFonts w:ascii="Times New Roman" w:hAnsi="Times New Roman" w:cs="Times New Roman"/>
          <w:color w:val="000000" w:themeColor="text1"/>
          <w:sz w:val="28"/>
          <w:szCs w:val="28"/>
          <w:lang w:val="kk-KZ"/>
        </w:rPr>
        <w:t>фактура;</w:t>
      </w:r>
    </w:p>
    <w:p w14:paraId="799B08EA" w14:textId="77777777" w:rsidR="00ED1AA7" w:rsidRDefault="00ED1AA7" w:rsidP="00ED1AA7">
      <w:pPr>
        <w:pStyle w:val="a5"/>
        <w:numPr>
          <w:ilvl w:val="0"/>
          <w:numId w:val="7"/>
        </w:numPr>
        <w:ind w:left="993" w:hanging="284"/>
        <w:jc w:val="both"/>
        <w:rPr>
          <w:rFonts w:ascii="Times New Roman" w:hAnsi="Times New Roman" w:cs="Times New Roman"/>
          <w:iCs/>
          <w:color w:val="000000" w:themeColor="text1"/>
          <w:sz w:val="28"/>
          <w:szCs w:val="28"/>
          <w:lang w:val="kk-KZ"/>
        </w:rPr>
      </w:pPr>
      <w:r w:rsidRPr="00ED1AA7">
        <w:rPr>
          <w:rFonts w:ascii="Times New Roman" w:hAnsi="Times New Roman" w:cs="Times New Roman"/>
          <w:iCs/>
          <w:color w:val="000000" w:themeColor="text1"/>
          <w:sz w:val="28"/>
          <w:szCs w:val="28"/>
          <w:lang w:val="kk-KZ"/>
        </w:rPr>
        <w:t>салықтарды төлеу туралы төлем тапсырмасы (жеке тұлғамен шарт жасасқан жағдайда).</w:t>
      </w:r>
    </w:p>
    <w:p w14:paraId="064D3EE2" w14:textId="77777777" w:rsidR="008F7070" w:rsidRPr="008F7070" w:rsidRDefault="00D109D0" w:rsidP="008F7070">
      <w:pPr>
        <w:pStyle w:val="a5"/>
        <w:tabs>
          <w:tab w:val="left" w:pos="1134"/>
        </w:tabs>
        <w:ind w:firstLine="709"/>
        <w:jc w:val="both"/>
        <w:rPr>
          <w:rFonts w:ascii="Times New Roman" w:hAnsi="Times New Roman" w:cs="Times New Roman"/>
          <w:b/>
          <w:bCs/>
          <w:color w:val="000000" w:themeColor="text1"/>
          <w:sz w:val="28"/>
          <w:szCs w:val="28"/>
          <w:lang w:val="kk-KZ"/>
        </w:rPr>
      </w:pPr>
      <w:r w:rsidRPr="00ED1AA7">
        <w:rPr>
          <w:rFonts w:ascii="Times New Roman" w:hAnsi="Times New Roman" w:cs="Times New Roman"/>
          <w:b/>
          <w:bCs/>
          <w:color w:val="000000" w:themeColor="text1"/>
          <w:sz w:val="28"/>
          <w:szCs w:val="28"/>
          <w:lang w:val="kk-KZ"/>
        </w:rPr>
        <w:t>4</w:t>
      </w:r>
      <w:r w:rsidR="00B51BBC" w:rsidRPr="00ED1AA7">
        <w:rPr>
          <w:rFonts w:ascii="Times New Roman" w:hAnsi="Times New Roman" w:cs="Times New Roman"/>
          <w:b/>
          <w:bCs/>
          <w:color w:val="000000" w:themeColor="text1"/>
          <w:sz w:val="28"/>
          <w:szCs w:val="28"/>
          <w:lang w:val="kk-KZ"/>
        </w:rPr>
        <w:t xml:space="preserve">. </w:t>
      </w:r>
      <w:r w:rsidR="008F7070" w:rsidRPr="008F7070">
        <w:rPr>
          <w:rFonts w:ascii="Times New Roman" w:hAnsi="Times New Roman" w:cs="Times New Roman"/>
          <w:b/>
          <w:bCs/>
          <w:color w:val="000000" w:themeColor="text1"/>
          <w:sz w:val="28"/>
          <w:szCs w:val="28"/>
          <w:lang w:val="kk-KZ"/>
        </w:rPr>
        <w:t>Негізгі құралдар мен шығын материалдарын сатып алу, тауарларды сатып алу:</w:t>
      </w:r>
    </w:p>
    <w:p w14:paraId="05D2EC2A" w14:textId="77777777" w:rsidR="008F7070" w:rsidRPr="008F7070" w:rsidRDefault="008F7070" w:rsidP="00F722E4">
      <w:pPr>
        <w:pStyle w:val="a5"/>
        <w:numPr>
          <w:ilvl w:val="0"/>
          <w:numId w:val="5"/>
        </w:numPr>
        <w:tabs>
          <w:tab w:val="left" w:pos="1134"/>
        </w:tabs>
        <w:ind w:left="0" w:firstLine="709"/>
        <w:jc w:val="both"/>
        <w:rPr>
          <w:rFonts w:ascii="Times New Roman" w:hAnsi="Times New Roman" w:cs="Times New Roman"/>
          <w:color w:val="000000" w:themeColor="text1"/>
          <w:sz w:val="28"/>
          <w:szCs w:val="28"/>
          <w:lang w:val="kk-KZ"/>
        </w:rPr>
      </w:pPr>
      <w:r w:rsidRPr="008F7070">
        <w:rPr>
          <w:rFonts w:ascii="Times New Roman" w:hAnsi="Times New Roman" w:cs="Times New Roman"/>
          <w:color w:val="000000" w:themeColor="text1"/>
          <w:sz w:val="28"/>
          <w:szCs w:val="28"/>
          <w:lang w:val="kk-KZ"/>
        </w:rPr>
        <w:t>шығындарды түсіндіру қосымшасымен жеткізу шарты;</w:t>
      </w:r>
    </w:p>
    <w:p w14:paraId="5782D0B6" w14:textId="779D0DE1" w:rsidR="00FA5673" w:rsidRDefault="00FA5673" w:rsidP="00F722E4">
      <w:pPr>
        <w:pStyle w:val="a5"/>
        <w:numPr>
          <w:ilvl w:val="0"/>
          <w:numId w:val="5"/>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w:t>
      </w:r>
      <w:r w:rsidR="008F7070">
        <w:rPr>
          <w:rFonts w:ascii="Times New Roman" w:hAnsi="Times New Roman" w:cs="Times New Roman"/>
          <w:color w:val="000000" w:themeColor="text1"/>
          <w:sz w:val="28"/>
          <w:szCs w:val="28"/>
          <w:lang w:val="kk-KZ"/>
        </w:rPr>
        <w:t>дық</w:t>
      </w:r>
      <w:r>
        <w:rPr>
          <w:rFonts w:ascii="Times New Roman" w:hAnsi="Times New Roman" w:cs="Times New Roman"/>
          <w:color w:val="000000" w:themeColor="text1"/>
          <w:sz w:val="28"/>
          <w:szCs w:val="28"/>
        </w:rPr>
        <w:t xml:space="preserve"> </w:t>
      </w:r>
      <w:r w:rsidR="008F7070">
        <w:rPr>
          <w:rFonts w:ascii="Times New Roman" w:hAnsi="Times New Roman" w:cs="Times New Roman"/>
          <w:color w:val="000000" w:themeColor="text1"/>
          <w:sz w:val="28"/>
          <w:szCs w:val="28"/>
          <w:lang w:val="kk-KZ"/>
        </w:rPr>
        <w:t>шот-</w:t>
      </w:r>
      <w:r>
        <w:rPr>
          <w:rFonts w:ascii="Times New Roman" w:hAnsi="Times New Roman" w:cs="Times New Roman"/>
          <w:color w:val="000000" w:themeColor="text1"/>
          <w:sz w:val="28"/>
          <w:szCs w:val="28"/>
        </w:rPr>
        <w:t>фактура;</w:t>
      </w:r>
    </w:p>
    <w:p w14:paraId="31041D0B" w14:textId="5043973F" w:rsidR="00B52B6F" w:rsidRPr="000F6550" w:rsidRDefault="008660AA" w:rsidP="00F722E4">
      <w:pPr>
        <w:pStyle w:val="a7"/>
        <w:numPr>
          <w:ilvl w:val="0"/>
          <w:numId w:val="5"/>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жүкқұжат</w:t>
      </w:r>
      <w:r w:rsidR="00B52B6F" w:rsidRPr="000F6550">
        <w:rPr>
          <w:rFonts w:ascii="Times New Roman" w:hAnsi="Times New Roman" w:cs="Times New Roman"/>
          <w:sz w:val="28"/>
          <w:szCs w:val="28"/>
          <w:lang w:val="kk-KZ"/>
        </w:rPr>
        <w:t xml:space="preserve"> (</w:t>
      </w:r>
      <w:r w:rsidR="008F7070">
        <w:rPr>
          <w:rFonts w:ascii="Times New Roman" w:hAnsi="Times New Roman" w:cs="Times New Roman"/>
          <w:sz w:val="28"/>
          <w:szCs w:val="28"/>
          <w:lang w:val="kk-KZ"/>
        </w:rPr>
        <w:t>нысан</w:t>
      </w:r>
      <w:r w:rsidR="00B52B6F" w:rsidRPr="000F655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hyperlink r:id="rId6" w:history="1">
        <w:r w:rsidRPr="00D67AFD">
          <w:rPr>
            <w:rStyle w:val="a4"/>
            <w:rFonts w:ascii="Times New Roman" w:hAnsi="Times New Roman" w:cs="Times New Roman"/>
            <w:sz w:val="28"/>
            <w:szCs w:val="28"/>
            <w:lang w:val="kk-KZ"/>
          </w:rPr>
          <w:t>https://cdb.kz/sistema/formy/formy-pervichnykh-dokumentov/z-2-nakladnaya-na-otpusk-zapasov-na-storonu/</w:t>
        </w:r>
      </w:hyperlink>
      <w:r w:rsidR="00B52B6F" w:rsidRPr="000F6550">
        <w:rPr>
          <w:rFonts w:ascii="Times New Roman" w:hAnsi="Times New Roman" w:cs="Times New Roman"/>
          <w:sz w:val="28"/>
          <w:szCs w:val="28"/>
          <w:lang w:val="kk-KZ"/>
        </w:rPr>
        <w:t xml:space="preserve"> )</w:t>
      </w:r>
    </w:p>
    <w:p w14:paraId="6A4491E7" w14:textId="17EEB482" w:rsidR="00FA5673" w:rsidRDefault="008660AA" w:rsidP="00F722E4">
      <w:pPr>
        <w:pStyle w:val="a5"/>
        <w:tabs>
          <w:tab w:val="left" w:pos="1134"/>
        </w:tabs>
        <w:ind w:firstLine="709"/>
        <w:jc w:val="both"/>
        <w:rPr>
          <w:rFonts w:ascii="Times New Roman" w:hAnsi="Times New Roman"/>
          <w:b/>
          <w:bCs/>
          <w:iCs/>
          <w:sz w:val="28"/>
        </w:rPr>
      </w:pPr>
      <w:r>
        <w:rPr>
          <w:rFonts w:ascii="Times New Roman" w:hAnsi="Times New Roman"/>
          <w:b/>
          <w:bCs/>
          <w:iCs/>
          <w:sz w:val="28"/>
          <w:lang w:val="kk-KZ"/>
        </w:rPr>
        <w:t>Қызметкерлерді оқыту кезінде</w:t>
      </w:r>
      <w:r w:rsidR="00FA5673">
        <w:rPr>
          <w:rFonts w:ascii="Times New Roman" w:hAnsi="Times New Roman"/>
          <w:b/>
          <w:bCs/>
          <w:iCs/>
          <w:sz w:val="28"/>
        </w:rPr>
        <w:t>:</w:t>
      </w:r>
    </w:p>
    <w:p w14:paraId="4F9941A2" w14:textId="6D4F412A" w:rsidR="00FA5673" w:rsidRPr="000F6550" w:rsidRDefault="008660AA" w:rsidP="00F722E4">
      <w:pPr>
        <w:pStyle w:val="a7"/>
        <w:numPr>
          <w:ilvl w:val="0"/>
          <w:numId w:val="6"/>
        </w:numPr>
        <w:tabs>
          <w:tab w:val="left" w:pos="1134"/>
        </w:tabs>
        <w:ind w:left="0" w:firstLine="709"/>
        <w:jc w:val="both"/>
        <w:rPr>
          <w:rFonts w:ascii="Times New Roman" w:hAnsi="Times New Roman"/>
          <w:iCs/>
          <w:sz w:val="28"/>
        </w:rPr>
      </w:pPr>
      <w:r>
        <w:rPr>
          <w:rFonts w:ascii="Times New Roman" w:hAnsi="Times New Roman"/>
          <w:iCs/>
          <w:sz w:val="28"/>
          <w:lang w:val="kk-KZ"/>
        </w:rPr>
        <w:t>ҚР Еңбек Кодексі 118-бабының 4-тармағы</w:t>
      </w:r>
      <w:r w:rsidR="000928E6">
        <w:rPr>
          <w:rFonts w:ascii="Times New Roman" w:hAnsi="Times New Roman"/>
          <w:iCs/>
          <w:sz w:val="28"/>
          <w:lang w:val="kk-KZ"/>
        </w:rPr>
        <w:t>н ескере отырып, қызмткермен шарт</w:t>
      </w:r>
      <w:r w:rsidR="00F722E4">
        <w:rPr>
          <w:rFonts w:ascii="Times New Roman" w:hAnsi="Times New Roman"/>
          <w:iCs/>
          <w:sz w:val="28"/>
        </w:rPr>
        <w:t>.</w:t>
      </w:r>
      <w:r w:rsidR="00FA5673" w:rsidRPr="000F6550">
        <w:rPr>
          <w:rFonts w:ascii="Times New Roman" w:hAnsi="Times New Roman"/>
          <w:iCs/>
          <w:sz w:val="28"/>
        </w:rPr>
        <w:t xml:space="preserve"> </w:t>
      </w:r>
    </w:p>
    <w:p w14:paraId="505F3E16" w14:textId="20017D87" w:rsidR="00FA5673" w:rsidRDefault="00D109D0" w:rsidP="00F722E4">
      <w:pPr>
        <w:pStyle w:val="a5"/>
        <w:tabs>
          <w:tab w:val="left" w:pos="1134"/>
        </w:tabs>
        <w:spacing w:before="10"/>
        <w:ind w:firstLine="709"/>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rPr>
        <w:t>5</w:t>
      </w:r>
      <w:r w:rsidR="00B51BBC">
        <w:rPr>
          <w:rFonts w:ascii="Times New Roman" w:hAnsi="Times New Roman" w:cs="Times New Roman"/>
          <w:b/>
          <w:bCs/>
          <w:color w:val="000000" w:themeColor="text1"/>
          <w:sz w:val="28"/>
          <w:szCs w:val="28"/>
        </w:rPr>
        <w:t>.</w:t>
      </w:r>
      <w:r w:rsidR="00F722E4">
        <w:rPr>
          <w:rFonts w:ascii="Times New Roman" w:hAnsi="Times New Roman" w:cs="Times New Roman"/>
          <w:b/>
          <w:bCs/>
          <w:color w:val="000000" w:themeColor="text1"/>
          <w:sz w:val="28"/>
          <w:szCs w:val="28"/>
        </w:rPr>
        <w:t xml:space="preserve"> </w:t>
      </w:r>
      <w:r w:rsidR="000928E6">
        <w:rPr>
          <w:rFonts w:ascii="Times New Roman" w:hAnsi="Times New Roman" w:cs="Times New Roman"/>
          <w:b/>
          <w:bCs/>
          <w:color w:val="000000" w:themeColor="text1"/>
          <w:sz w:val="28"/>
          <w:szCs w:val="28"/>
          <w:lang w:val="kk-KZ"/>
        </w:rPr>
        <w:t>Іссапар шығындары кезіндегі құжаттар</w:t>
      </w:r>
      <w:r w:rsidR="00FA5673" w:rsidRPr="00E04D67">
        <w:rPr>
          <w:rFonts w:ascii="Times New Roman" w:hAnsi="Times New Roman" w:cs="Times New Roman"/>
          <w:b/>
          <w:bCs/>
          <w:color w:val="000000" w:themeColor="text1"/>
          <w:sz w:val="28"/>
          <w:szCs w:val="28"/>
          <w:lang w:val="kk-KZ"/>
        </w:rPr>
        <w:t>:</w:t>
      </w:r>
    </w:p>
    <w:p w14:paraId="70DDB5DE" w14:textId="499C4624" w:rsidR="00FA5673" w:rsidRPr="000928E6" w:rsidRDefault="000928E6" w:rsidP="00F722E4">
      <w:pPr>
        <w:pStyle w:val="a5"/>
        <w:numPr>
          <w:ilvl w:val="0"/>
          <w:numId w:val="6"/>
        </w:numPr>
        <w:tabs>
          <w:tab w:val="left" w:pos="1134"/>
        </w:tabs>
        <w:spacing w:before="10"/>
        <w:ind w:left="0"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іссапардың негізі мен ұзақтығын көрсете отырып, іссапарға жіберу туралы бұйрық</w:t>
      </w:r>
      <w:r w:rsidR="00FA5673" w:rsidRPr="000928E6">
        <w:rPr>
          <w:rFonts w:ascii="Times New Roman" w:hAnsi="Times New Roman" w:cs="Times New Roman"/>
          <w:color w:val="000000" w:themeColor="text1"/>
          <w:sz w:val="28"/>
          <w:szCs w:val="28"/>
          <w:lang w:val="kk-KZ"/>
        </w:rPr>
        <w:t>;</w:t>
      </w:r>
    </w:p>
    <w:p w14:paraId="31832576" w14:textId="5ED9C6F1" w:rsidR="00FA5673" w:rsidRPr="000928E6" w:rsidRDefault="000928E6" w:rsidP="00F722E4">
      <w:pPr>
        <w:pStyle w:val="a5"/>
        <w:numPr>
          <w:ilvl w:val="0"/>
          <w:numId w:val="6"/>
        </w:numPr>
        <w:tabs>
          <w:tab w:val="left" w:pos="1134"/>
        </w:tabs>
        <w:spacing w:before="10"/>
        <w:ind w:left="0"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аванстық есеп - жол жүру және тұру үшін жұмсалған ақша туралы есеп</w:t>
      </w:r>
      <w:r w:rsidRPr="000928E6">
        <w:rPr>
          <w:rFonts w:ascii="Times New Roman" w:hAnsi="Times New Roman" w:cs="Times New Roman"/>
          <w:color w:val="000000" w:themeColor="text1"/>
          <w:sz w:val="28"/>
          <w:szCs w:val="28"/>
          <w:lang w:val="kk-KZ"/>
        </w:rPr>
        <w:t xml:space="preserve"> </w:t>
      </w:r>
      <w:r w:rsidR="00FA5673" w:rsidRPr="000928E6">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нысан</w:t>
      </w:r>
      <w:r w:rsidR="00FA5673" w:rsidRPr="000928E6">
        <w:rPr>
          <w:rFonts w:ascii="Times New Roman" w:hAnsi="Times New Roman" w:cs="Times New Roman"/>
          <w:color w:val="000000" w:themeColor="text1"/>
          <w:sz w:val="28"/>
          <w:szCs w:val="28"/>
          <w:lang w:val="kk-KZ"/>
        </w:rPr>
        <w:t xml:space="preserve">: </w:t>
      </w:r>
      <w:hyperlink r:id="rId7" w:history="1">
        <w:r w:rsidR="00FA5673" w:rsidRPr="000928E6">
          <w:rPr>
            <w:rStyle w:val="a4"/>
            <w:rFonts w:ascii="Times New Roman" w:hAnsi="Times New Roman" w:cs="Times New Roman"/>
            <w:sz w:val="28"/>
            <w:szCs w:val="28"/>
            <w:lang w:val="kk-KZ"/>
          </w:rPr>
          <w:t>https://cdb.kz/sistema/formy/formy-pervichnykh-dokumentov/t-3-avansovyy-otchet/</w:t>
        </w:r>
      </w:hyperlink>
      <w:r w:rsidR="00FA5673" w:rsidRPr="000928E6">
        <w:rPr>
          <w:rFonts w:ascii="Times New Roman" w:hAnsi="Times New Roman" w:cs="Times New Roman"/>
          <w:color w:val="000000" w:themeColor="text1"/>
          <w:sz w:val="28"/>
          <w:szCs w:val="28"/>
          <w:lang w:val="kk-KZ"/>
        </w:rPr>
        <w:t xml:space="preserve"> )</w:t>
      </w:r>
      <w:r w:rsidR="00F722E4" w:rsidRPr="000928E6">
        <w:rPr>
          <w:rFonts w:ascii="Times New Roman" w:hAnsi="Times New Roman" w:cs="Times New Roman"/>
          <w:color w:val="000000" w:themeColor="text1"/>
          <w:sz w:val="28"/>
          <w:szCs w:val="28"/>
          <w:lang w:val="kk-KZ"/>
        </w:rPr>
        <w:t>;</w:t>
      </w:r>
    </w:p>
    <w:p w14:paraId="3E31CF69" w14:textId="77777777" w:rsidR="000928E6" w:rsidRDefault="000928E6" w:rsidP="00F722E4">
      <w:pPr>
        <w:pStyle w:val="a5"/>
        <w:numPr>
          <w:ilvl w:val="0"/>
          <w:numId w:val="6"/>
        </w:numPr>
        <w:tabs>
          <w:tab w:val="left" w:pos="1134"/>
        </w:tabs>
        <w:spacing w:before="10"/>
        <w:ind w:left="0"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тұрғын үйді жалдау шарты (қонақ үйді емес, тұрғын үйді жалға алған жағдайда);</w:t>
      </w:r>
    </w:p>
    <w:p w14:paraId="4AC1060A" w14:textId="6B4B2E08" w:rsidR="00FA5673" w:rsidRPr="000928E6" w:rsidRDefault="00FA5673" w:rsidP="00F722E4">
      <w:pPr>
        <w:pStyle w:val="a5"/>
        <w:numPr>
          <w:ilvl w:val="0"/>
          <w:numId w:val="6"/>
        </w:numPr>
        <w:tabs>
          <w:tab w:val="left" w:pos="1134"/>
        </w:tabs>
        <w:spacing w:before="10"/>
        <w:ind w:left="0"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электрон</w:t>
      </w:r>
      <w:r w:rsidR="000928E6">
        <w:rPr>
          <w:rFonts w:ascii="Times New Roman" w:hAnsi="Times New Roman" w:cs="Times New Roman"/>
          <w:color w:val="000000" w:themeColor="text1"/>
          <w:sz w:val="28"/>
          <w:szCs w:val="28"/>
          <w:lang w:val="kk-KZ"/>
        </w:rPr>
        <w:t>дық</w:t>
      </w:r>
      <w:r w:rsidRPr="000928E6">
        <w:rPr>
          <w:rFonts w:ascii="Times New Roman" w:hAnsi="Times New Roman" w:cs="Times New Roman"/>
          <w:color w:val="000000" w:themeColor="text1"/>
          <w:sz w:val="28"/>
          <w:szCs w:val="28"/>
          <w:lang w:val="kk-KZ"/>
        </w:rPr>
        <w:t xml:space="preserve"> </w:t>
      </w:r>
      <w:r w:rsidR="000928E6">
        <w:rPr>
          <w:rFonts w:ascii="Times New Roman" w:hAnsi="Times New Roman" w:cs="Times New Roman"/>
          <w:color w:val="000000" w:themeColor="text1"/>
          <w:sz w:val="28"/>
          <w:szCs w:val="28"/>
          <w:lang w:val="kk-KZ"/>
        </w:rPr>
        <w:t>шот</w:t>
      </w:r>
      <w:r w:rsidRPr="000928E6">
        <w:rPr>
          <w:rFonts w:ascii="Times New Roman" w:hAnsi="Times New Roman" w:cs="Times New Roman"/>
          <w:color w:val="000000" w:themeColor="text1"/>
          <w:sz w:val="28"/>
          <w:szCs w:val="28"/>
          <w:lang w:val="kk-KZ"/>
        </w:rPr>
        <w:t>-фактура;</w:t>
      </w:r>
    </w:p>
    <w:p w14:paraId="73DBBCE8" w14:textId="77777777" w:rsidR="000928E6" w:rsidRPr="000928E6" w:rsidRDefault="000928E6" w:rsidP="000928E6">
      <w:pPr>
        <w:pStyle w:val="a7"/>
        <w:numPr>
          <w:ilvl w:val="0"/>
          <w:numId w:val="6"/>
        </w:numPr>
        <w:tabs>
          <w:tab w:val="left" w:pos="1134"/>
        </w:tabs>
        <w:ind w:left="0" w:firstLine="709"/>
        <w:jc w:val="both"/>
        <w:rPr>
          <w:rFonts w:ascii="Times New Roman" w:hAnsi="Times New Roman" w:cs="Times New Roman"/>
          <w:sz w:val="28"/>
          <w:szCs w:val="28"/>
          <w:lang w:val="kk-KZ"/>
        </w:rPr>
      </w:pPr>
      <w:r w:rsidRPr="000928E6">
        <w:rPr>
          <w:rFonts w:ascii="Times New Roman" w:hAnsi="Times New Roman" w:cs="Times New Roman"/>
          <w:color w:val="000000" w:themeColor="text1"/>
          <w:sz w:val="28"/>
          <w:szCs w:val="28"/>
          <w:lang w:val="kk-KZ"/>
        </w:rPr>
        <w:t>орындалған жұмыстар (көрсетілген қызметтер) актісі;</w:t>
      </w:r>
    </w:p>
    <w:p w14:paraId="2E7D7B92" w14:textId="14A40836" w:rsidR="000928E6" w:rsidRPr="000928E6" w:rsidRDefault="000928E6" w:rsidP="000928E6">
      <w:pPr>
        <w:pStyle w:val="a7"/>
        <w:numPr>
          <w:ilvl w:val="0"/>
          <w:numId w:val="6"/>
        </w:numPr>
        <w:tabs>
          <w:tab w:val="left" w:pos="1134"/>
        </w:tabs>
        <w:ind w:left="0" w:firstLine="709"/>
        <w:jc w:val="both"/>
        <w:rPr>
          <w:rFonts w:ascii="Times New Roman" w:hAnsi="Times New Roman" w:cs="Times New Roman"/>
          <w:sz w:val="28"/>
          <w:szCs w:val="28"/>
          <w:lang w:val="kk-KZ"/>
        </w:rPr>
      </w:pPr>
      <w:r w:rsidRPr="000928E6">
        <w:rPr>
          <w:rFonts w:ascii="Times New Roman" w:hAnsi="Times New Roman" w:cs="Times New Roman"/>
          <w:color w:val="000000" w:themeColor="text1"/>
          <w:sz w:val="28"/>
          <w:szCs w:val="28"/>
          <w:lang w:val="kk-KZ"/>
        </w:rPr>
        <w:t>жол жүру құны көрсетілген билет, электрондық билет немесе электрондық билеттің құнын төлеу фактісін растайтын құжат (ҚР СК 244-бабы 1-тармағының 1-тармақшасы), отырғызу талоны.</w:t>
      </w:r>
    </w:p>
    <w:p w14:paraId="31D98862" w14:textId="77777777" w:rsidR="000928E6" w:rsidRPr="000928E6" w:rsidRDefault="000928E6" w:rsidP="000928E6">
      <w:pPr>
        <w:tabs>
          <w:tab w:val="left" w:pos="1134"/>
        </w:tabs>
        <w:ind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Грант беруші бастапқы құжаттамаға қол жеткізу құқығын сақтайды.</w:t>
      </w:r>
    </w:p>
    <w:p w14:paraId="20F4F326" w14:textId="77777777" w:rsidR="000928E6" w:rsidRDefault="000928E6" w:rsidP="000928E6">
      <w:pPr>
        <w:tabs>
          <w:tab w:val="left" w:pos="1134"/>
        </w:tabs>
        <w:ind w:firstLine="709"/>
        <w:jc w:val="both"/>
        <w:rPr>
          <w:rFonts w:ascii="Times New Roman" w:hAnsi="Times New Roman" w:cs="Times New Roman"/>
          <w:color w:val="000000" w:themeColor="text1"/>
          <w:sz w:val="28"/>
          <w:szCs w:val="28"/>
          <w:lang w:val="kk-KZ"/>
        </w:rPr>
      </w:pPr>
      <w:r w:rsidRPr="000928E6">
        <w:rPr>
          <w:rFonts w:ascii="Times New Roman" w:hAnsi="Times New Roman" w:cs="Times New Roman"/>
          <w:color w:val="000000" w:themeColor="text1"/>
          <w:sz w:val="28"/>
          <w:szCs w:val="28"/>
          <w:lang w:val="kk-KZ"/>
        </w:rPr>
        <w:t>Грант берушінің есептік құжаттарға қойылатын талаптарын бұзу шығындарды барлық туындайтын салдарлармен мақсатсыз деп тануға әкелуі мүмкін.</w:t>
      </w:r>
    </w:p>
    <w:p w14:paraId="2E3F1478" w14:textId="75F22186" w:rsidR="000D34DD" w:rsidRPr="000928E6" w:rsidRDefault="000928E6" w:rsidP="000928E6">
      <w:pPr>
        <w:tabs>
          <w:tab w:val="left" w:pos="1134"/>
        </w:tabs>
        <w:ind w:firstLine="709"/>
        <w:jc w:val="both"/>
        <w:rPr>
          <w:rFonts w:ascii="Times New Roman" w:hAnsi="Times New Roman" w:cs="Times New Roman"/>
          <w:i/>
          <w:color w:val="000000" w:themeColor="text1"/>
          <w:sz w:val="28"/>
          <w:szCs w:val="28"/>
          <w:lang w:val="kk-KZ"/>
        </w:rPr>
      </w:pPr>
      <w:r w:rsidRPr="000928E6">
        <w:rPr>
          <w:rFonts w:ascii="Times New Roman" w:hAnsi="Times New Roman" w:cs="Times New Roman"/>
          <w:i/>
          <w:color w:val="000000" w:themeColor="text1"/>
          <w:sz w:val="28"/>
          <w:szCs w:val="28"/>
          <w:lang w:val="kk-KZ"/>
        </w:rPr>
        <w:t>Ақшалай қаражатты жұмсау туралы есепке қосымшамен және талаптармен таныстым және келісемін</w:t>
      </w:r>
      <w:r w:rsidR="000D34DD" w:rsidRPr="000928E6">
        <w:rPr>
          <w:rFonts w:ascii="Times New Roman" w:hAnsi="Times New Roman" w:cs="Times New Roman"/>
          <w:i/>
          <w:color w:val="000000" w:themeColor="text1"/>
          <w:sz w:val="28"/>
          <w:szCs w:val="28"/>
          <w:lang w:val="kk-KZ"/>
        </w:rPr>
        <w:t>:</w:t>
      </w:r>
    </w:p>
    <w:p w14:paraId="76E51EC7" w14:textId="4EDAA563" w:rsidR="000D34DD" w:rsidRPr="000928E6" w:rsidRDefault="000D34DD" w:rsidP="00140FAE">
      <w:pPr>
        <w:jc w:val="both"/>
        <w:rPr>
          <w:rFonts w:ascii="Times New Roman" w:hAnsi="Times New Roman" w:cs="Times New Roman"/>
          <w:i/>
          <w:color w:val="000000" w:themeColor="text1"/>
          <w:sz w:val="28"/>
          <w:szCs w:val="28"/>
          <w:lang w:val="kk-KZ"/>
        </w:rPr>
      </w:pPr>
    </w:p>
    <w:p w14:paraId="0D9CE366" w14:textId="77777777" w:rsidR="000928E6" w:rsidRDefault="000928E6" w:rsidP="00FA5673">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Грант алушы </w:t>
      </w:r>
    </w:p>
    <w:p w14:paraId="3507B2CA" w14:textId="6367510A" w:rsidR="000D34DD" w:rsidRDefault="000928E6" w:rsidP="00FA56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ұйымының атауы</w:t>
      </w:r>
      <w:r w:rsidR="000D34DD">
        <w:rPr>
          <w:rFonts w:ascii="Times New Roman" w:hAnsi="Times New Roman" w:cs="Times New Roman"/>
          <w:color w:val="000000" w:themeColor="text1"/>
          <w:sz w:val="28"/>
          <w:szCs w:val="28"/>
        </w:rPr>
        <w:t>:</w:t>
      </w:r>
    </w:p>
    <w:p w14:paraId="410BD8AC" w14:textId="19EDBCCB" w:rsidR="00140FAE" w:rsidRDefault="000928E6" w:rsidP="00FA56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лауазым</w:t>
      </w:r>
      <w:r w:rsidR="008C753B">
        <w:rPr>
          <w:rFonts w:ascii="Times New Roman" w:hAnsi="Times New Roman" w:cs="Times New Roman"/>
          <w:color w:val="000000" w:themeColor="text1"/>
          <w:sz w:val="28"/>
          <w:szCs w:val="28"/>
          <w:lang w:val="kk-KZ"/>
        </w:rPr>
        <w:t>ның атауы</w:t>
      </w:r>
      <w:r w:rsidR="00140FAE">
        <w:rPr>
          <w:rFonts w:ascii="Times New Roman" w:hAnsi="Times New Roman" w:cs="Times New Roman"/>
          <w:color w:val="000000" w:themeColor="text1"/>
          <w:sz w:val="28"/>
          <w:szCs w:val="28"/>
        </w:rPr>
        <w:t xml:space="preserve">    </w:t>
      </w:r>
      <w:r w:rsidR="000D34DD">
        <w:rPr>
          <w:rFonts w:ascii="Times New Roman" w:hAnsi="Times New Roman" w:cs="Times New Roman"/>
          <w:color w:val="000000" w:themeColor="text1"/>
          <w:sz w:val="28"/>
          <w:szCs w:val="28"/>
        </w:rPr>
        <w:t xml:space="preserve"> ________________</w:t>
      </w:r>
      <w:r w:rsidR="00140FAE">
        <w:rPr>
          <w:rFonts w:ascii="Times New Roman" w:hAnsi="Times New Roman" w:cs="Times New Roman"/>
          <w:color w:val="000000" w:themeColor="text1"/>
          <w:sz w:val="28"/>
          <w:szCs w:val="28"/>
        </w:rPr>
        <w:t xml:space="preserve">       _______________________</w:t>
      </w:r>
      <w:r w:rsidR="00140FAE" w:rsidRPr="00140FAE">
        <w:rPr>
          <w:rFonts w:ascii="Times New Roman" w:hAnsi="Times New Roman" w:cs="Times New Roman"/>
          <w:color w:val="000000" w:themeColor="text1"/>
          <w:sz w:val="28"/>
          <w:szCs w:val="28"/>
        </w:rPr>
        <w:t xml:space="preserve"> </w:t>
      </w:r>
    </w:p>
    <w:p w14:paraId="62F87921" w14:textId="0896FF7D" w:rsidR="00140FAE" w:rsidRDefault="00140FAE" w:rsidP="00FA56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753B">
        <w:rPr>
          <w:rFonts w:ascii="Times New Roman" w:hAnsi="Times New Roman" w:cs="Times New Roman"/>
          <w:color w:val="000000" w:themeColor="text1"/>
          <w:sz w:val="28"/>
          <w:szCs w:val="28"/>
          <w:lang w:val="kk-KZ"/>
        </w:rPr>
        <w:t>қолы</w:t>
      </w:r>
      <w:r>
        <w:rPr>
          <w:rFonts w:ascii="Times New Roman" w:hAnsi="Times New Roman" w:cs="Times New Roman"/>
          <w:color w:val="000000" w:themeColor="text1"/>
          <w:sz w:val="28"/>
          <w:szCs w:val="28"/>
        </w:rPr>
        <w:t xml:space="preserve">)  </w:t>
      </w:r>
      <w:r w:rsidR="008C753B">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 xml:space="preserve">                    </w:t>
      </w:r>
      <w:r w:rsidR="008C753B">
        <w:rPr>
          <w:rFonts w:ascii="Times New Roman" w:hAnsi="Times New Roman" w:cs="Times New Roman"/>
          <w:color w:val="000000" w:themeColor="text1"/>
          <w:sz w:val="28"/>
          <w:szCs w:val="28"/>
          <w:lang w:val="kk-KZ"/>
        </w:rPr>
        <w:t>ТАӘ</w:t>
      </w:r>
    </w:p>
    <w:p w14:paraId="6EF1454D" w14:textId="1BC18BFD" w:rsidR="000D34DD" w:rsidRPr="008C753B" w:rsidRDefault="00140FAE" w:rsidP="00FA5673">
      <w:pPr>
        <w:rPr>
          <w:lang w:val="kk-KZ"/>
        </w:rPr>
      </w:pPr>
      <w:r>
        <w:rPr>
          <w:rFonts w:ascii="Times New Roman" w:hAnsi="Times New Roman" w:cs="Times New Roman"/>
          <w:color w:val="000000" w:themeColor="text1"/>
          <w:sz w:val="28"/>
          <w:szCs w:val="28"/>
        </w:rPr>
        <w:t xml:space="preserve">                                                  </w:t>
      </w:r>
      <w:r w:rsidR="000D34DD">
        <w:rPr>
          <w:rFonts w:ascii="Times New Roman" w:hAnsi="Times New Roman" w:cs="Times New Roman"/>
          <w:color w:val="000000" w:themeColor="text1"/>
          <w:sz w:val="28"/>
          <w:szCs w:val="28"/>
        </w:rPr>
        <w:t>М</w:t>
      </w:r>
      <w:r w:rsidR="008C753B">
        <w:rPr>
          <w:rFonts w:ascii="Times New Roman" w:hAnsi="Times New Roman" w:cs="Times New Roman"/>
          <w:color w:val="000000" w:themeColor="text1"/>
          <w:sz w:val="28"/>
          <w:szCs w:val="28"/>
          <w:lang w:val="kk-KZ"/>
        </w:rPr>
        <w:t>О</w:t>
      </w:r>
    </w:p>
    <w:p w14:paraId="3885F0FD" w14:textId="77777777" w:rsidR="00140FAE" w:rsidRDefault="00140FAE"/>
    <w:sectPr w:rsidR="00140FAE" w:rsidSect="008A04F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AC"/>
    <w:multiLevelType w:val="hybridMultilevel"/>
    <w:tmpl w:val="33AA6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5918A7"/>
    <w:multiLevelType w:val="hybridMultilevel"/>
    <w:tmpl w:val="FD7897A2"/>
    <w:lvl w:ilvl="0" w:tplc="FEA230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C17BFE"/>
    <w:multiLevelType w:val="hybridMultilevel"/>
    <w:tmpl w:val="F9F6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474CC1"/>
    <w:multiLevelType w:val="hybridMultilevel"/>
    <w:tmpl w:val="6692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10B6F"/>
    <w:multiLevelType w:val="hybridMultilevel"/>
    <w:tmpl w:val="9B1E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AE42C9"/>
    <w:multiLevelType w:val="hybridMultilevel"/>
    <w:tmpl w:val="83F49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A7487C"/>
    <w:multiLevelType w:val="hybridMultilevel"/>
    <w:tmpl w:val="F016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4239689">
    <w:abstractNumId w:val="1"/>
  </w:num>
  <w:num w:numId="2" w16cid:durableId="2144733000">
    <w:abstractNumId w:val="5"/>
  </w:num>
  <w:num w:numId="3" w16cid:durableId="1531526231">
    <w:abstractNumId w:val="6"/>
  </w:num>
  <w:num w:numId="4" w16cid:durableId="1742022748">
    <w:abstractNumId w:val="3"/>
  </w:num>
  <w:num w:numId="5" w16cid:durableId="2049716974">
    <w:abstractNumId w:val="4"/>
  </w:num>
  <w:num w:numId="6" w16cid:durableId="578949786">
    <w:abstractNumId w:val="2"/>
  </w:num>
  <w:num w:numId="7" w16cid:durableId="56233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7B"/>
    <w:rsid w:val="000928E6"/>
    <w:rsid w:val="000D34DD"/>
    <w:rsid w:val="000F6550"/>
    <w:rsid w:val="00140FAE"/>
    <w:rsid w:val="00167A1F"/>
    <w:rsid w:val="002D237F"/>
    <w:rsid w:val="00324A86"/>
    <w:rsid w:val="0033380C"/>
    <w:rsid w:val="003E60F2"/>
    <w:rsid w:val="004337F4"/>
    <w:rsid w:val="004853E0"/>
    <w:rsid w:val="0049257B"/>
    <w:rsid w:val="004C7B3E"/>
    <w:rsid w:val="00527E52"/>
    <w:rsid w:val="00552532"/>
    <w:rsid w:val="005819A8"/>
    <w:rsid w:val="007D6EDE"/>
    <w:rsid w:val="008660AA"/>
    <w:rsid w:val="008A04F7"/>
    <w:rsid w:val="008C753B"/>
    <w:rsid w:val="008E7F16"/>
    <w:rsid w:val="008F6C2B"/>
    <w:rsid w:val="008F7070"/>
    <w:rsid w:val="00984FD7"/>
    <w:rsid w:val="009A441A"/>
    <w:rsid w:val="009B4F5E"/>
    <w:rsid w:val="00A030B7"/>
    <w:rsid w:val="00B51BBC"/>
    <w:rsid w:val="00B52B6F"/>
    <w:rsid w:val="00D109D0"/>
    <w:rsid w:val="00D421FA"/>
    <w:rsid w:val="00D83619"/>
    <w:rsid w:val="00E30B35"/>
    <w:rsid w:val="00E30C31"/>
    <w:rsid w:val="00E45CEF"/>
    <w:rsid w:val="00ED1AA7"/>
    <w:rsid w:val="00EE5D37"/>
    <w:rsid w:val="00EF1EAC"/>
    <w:rsid w:val="00EF20A3"/>
    <w:rsid w:val="00EF3988"/>
    <w:rsid w:val="00F50BE2"/>
    <w:rsid w:val="00F722E4"/>
    <w:rsid w:val="00FA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7007"/>
  <w15:chartTrackingRefBased/>
  <w15:docId w15:val="{7EB37379-ECDA-4740-B980-F8E45E3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7B"/>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5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9257B"/>
    <w:rPr>
      <w:color w:val="0000FF"/>
      <w:u w:val="single"/>
    </w:rPr>
  </w:style>
  <w:style w:type="paragraph" w:styleId="a5">
    <w:name w:val="Body Text"/>
    <w:basedOn w:val="a"/>
    <w:link w:val="a6"/>
    <w:uiPriority w:val="1"/>
    <w:qFormat/>
    <w:rsid w:val="0049257B"/>
    <w:rPr>
      <w:sz w:val="29"/>
      <w:szCs w:val="29"/>
    </w:rPr>
  </w:style>
  <w:style w:type="character" w:customStyle="1" w:styleId="a6">
    <w:name w:val="Основной текст Знак"/>
    <w:basedOn w:val="a0"/>
    <w:link w:val="a5"/>
    <w:uiPriority w:val="1"/>
    <w:rsid w:val="0049257B"/>
    <w:rPr>
      <w:rFonts w:ascii="Arial" w:eastAsia="Arial" w:hAnsi="Arial" w:cs="Arial"/>
      <w:sz w:val="29"/>
      <w:szCs w:val="29"/>
    </w:rPr>
  </w:style>
  <w:style w:type="paragraph" w:styleId="a7">
    <w:name w:val="List Paragraph"/>
    <w:basedOn w:val="a"/>
    <w:uiPriority w:val="34"/>
    <w:qFormat/>
    <w:rsid w:val="00552532"/>
    <w:pPr>
      <w:ind w:left="720"/>
      <w:contextualSpacing/>
    </w:pPr>
  </w:style>
  <w:style w:type="paragraph" w:styleId="2">
    <w:name w:val="Body Text 2"/>
    <w:basedOn w:val="a"/>
    <w:link w:val="20"/>
    <w:uiPriority w:val="99"/>
    <w:unhideWhenUsed/>
    <w:rsid w:val="00B52B6F"/>
    <w:pPr>
      <w:spacing w:after="120" w:line="480" w:lineRule="auto"/>
    </w:pPr>
  </w:style>
  <w:style w:type="character" w:customStyle="1" w:styleId="20">
    <w:name w:val="Основной текст 2 Знак"/>
    <w:basedOn w:val="a0"/>
    <w:link w:val="2"/>
    <w:uiPriority w:val="99"/>
    <w:rsid w:val="00B52B6F"/>
    <w:rPr>
      <w:rFonts w:ascii="Arial" w:eastAsia="Arial" w:hAnsi="Arial" w:cs="Arial"/>
    </w:rPr>
  </w:style>
  <w:style w:type="character" w:styleId="a8">
    <w:name w:val="Unresolved Mention"/>
    <w:basedOn w:val="a0"/>
    <w:uiPriority w:val="99"/>
    <w:semiHidden/>
    <w:unhideWhenUsed/>
    <w:rsid w:val="0043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b.kz/sistema/formy/formy-pervichnykh-dokumentov/t-3-avansovyy-otc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b.kz/sistema/formy/formy-pervichnykh-dokumentov/z-2-nakladnaya-na-otpusk-zapasov-na-storonu/" TargetMode="External"/><Relationship Id="rId5" Type="http://schemas.openxmlformats.org/officeDocument/2006/relationships/hyperlink" Target="https://cdb.kz/sistema/formy/formy-pervichnykh-dokumentov/r-1-akt-vypolnennykh-rab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2024-01-11T09:30:00Z</cp:lastPrinted>
  <dcterms:created xsi:type="dcterms:W3CDTF">2024-01-11T06:40:00Z</dcterms:created>
  <dcterms:modified xsi:type="dcterms:W3CDTF">2024-01-29T14:22:00Z</dcterms:modified>
</cp:coreProperties>
</file>