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463E7" w14:textId="281D22D7" w:rsidR="00470631" w:rsidRPr="005109B3" w:rsidRDefault="00470631" w:rsidP="00470631">
      <w:pPr>
        <w:spacing w:after="0" w:line="240" w:lineRule="auto"/>
        <w:ind w:left="7797"/>
        <w:rPr>
          <w:rFonts w:ascii="Times New Roman" w:hAnsi="Times New Roman"/>
          <w:sz w:val="24"/>
          <w:szCs w:val="24"/>
        </w:rPr>
      </w:pPr>
      <w:r w:rsidRPr="00933E66">
        <w:rPr>
          <w:rFonts w:ascii="Times New Roman" w:hAnsi="Times New Roman"/>
          <w:sz w:val="24"/>
          <w:szCs w:val="24"/>
        </w:rPr>
        <w:t xml:space="preserve">                </w:t>
      </w:r>
      <w:r w:rsidR="0026040C">
        <w:rPr>
          <w:rFonts w:ascii="Times New Roman" w:hAnsi="Times New Roman"/>
          <w:sz w:val="24"/>
          <w:szCs w:val="24"/>
        </w:rPr>
        <w:t>«_»___ 20__</w:t>
      </w:r>
      <w:r w:rsidRPr="005109B3">
        <w:rPr>
          <w:rFonts w:ascii="Times New Roman" w:hAnsi="Times New Roman"/>
          <w:sz w:val="24"/>
          <w:szCs w:val="24"/>
        </w:rPr>
        <w:t>жылғы №__</w:t>
      </w:r>
    </w:p>
    <w:p w14:paraId="1D396B63" w14:textId="77777777" w:rsidR="00470631" w:rsidRDefault="00470631" w:rsidP="00470631">
      <w:pPr>
        <w:spacing w:after="0" w:line="240" w:lineRule="auto"/>
        <w:ind w:left="7797"/>
        <w:rPr>
          <w:rFonts w:ascii="Times New Roman" w:hAnsi="Times New Roman"/>
          <w:sz w:val="24"/>
          <w:szCs w:val="24"/>
        </w:rPr>
      </w:pPr>
      <w:r w:rsidRPr="005109B3">
        <w:rPr>
          <w:rFonts w:ascii="Times New Roman" w:hAnsi="Times New Roman"/>
          <w:sz w:val="24"/>
          <w:szCs w:val="24"/>
        </w:rPr>
        <w:t xml:space="preserve">Грант беру жөніндегі </w:t>
      </w:r>
    </w:p>
    <w:p w14:paraId="3ED97FF8" w14:textId="77777777" w:rsidR="00470631" w:rsidRDefault="00470631" w:rsidP="00470631">
      <w:pPr>
        <w:spacing w:after="0" w:line="240" w:lineRule="auto"/>
        <w:ind w:left="7797"/>
        <w:rPr>
          <w:rFonts w:ascii="Times New Roman" w:hAnsi="Times New Roman"/>
          <w:sz w:val="24"/>
          <w:szCs w:val="24"/>
        </w:rPr>
      </w:pPr>
      <w:r w:rsidRPr="005109B3">
        <w:rPr>
          <w:rFonts w:ascii="Times New Roman" w:hAnsi="Times New Roman"/>
          <w:sz w:val="24"/>
          <w:szCs w:val="24"/>
        </w:rPr>
        <w:t xml:space="preserve">Келісімшарттың № </w:t>
      </w:r>
      <w:r>
        <w:rPr>
          <w:rFonts w:ascii="Times New Roman" w:hAnsi="Times New Roman"/>
          <w:sz w:val="24"/>
          <w:szCs w:val="24"/>
          <w:lang w:val="kk-KZ"/>
        </w:rPr>
        <w:t>3</w:t>
      </w:r>
      <w:r w:rsidRPr="005109B3">
        <w:rPr>
          <w:rFonts w:ascii="Times New Roman" w:hAnsi="Times New Roman"/>
          <w:sz w:val="24"/>
          <w:szCs w:val="24"/>
        </w:rPr>
        <w:t xml:space="preserve"> Қосымшасы</w:t>
      </w:r>
    </w:p>
    <w:p w14:paraId="390F201D" w14:textId="77777777" w:rsidR="00470631" w:rsidRPr="00933E66" w:rsidRDefault="00470631" w:rsidP="00470631">
      <w:pPr>
        <w:spacing w:after="0" w:line="240" w:lineRule="auto"/>
        <w:ind w:left="7797"/>
        <w:rPr>
          <w:rFonts w:ascii="Times New Roman" w:eastAsia="Arial Unicode MS" w:hAnsi="Times New Roman"/>
          <w:b/>
          <w:bCs/>
          <w:sz w:val="24"/>
          <w:szCs w:val="24"/>
          <w:u w:color="000000"/>
          <w:bdr w:val="nil"/>
          <w:lang w:eastAsia="ru-RU"/>
        </w:rPr>
      </w:pPr>
    </w:p>
    <w:p w14:paraId="144FDC45" w14:textId="77777777" w:rsidR="00470631"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eastAsia="Arial Unicode MS" w:hAnsi="Times New Roman"/>
          <w:b/>
          <w:bCs/>
          <w:sz w:val="24"/>
          <w:szCs w:val="24"/>
          <w:u w:color="000000"/>
          <w:bdr w:val="nil"/>
          <w:lang w:eastAsia="ru-RU"/>
        </w:rPr>
      </w:pPr>
      <w:r w:rsidRPr="00CB4BC3">
        <w:rPr>
          <w:rFonts w:ascii="Times New Roman" w:eastAsia="Arial Unicode MS" w:hAnsi="Times New Roman"/>
          <w:b/>
          <w:bCs/>
          <w:sz w:val="24"/>
          <w:szCs w:val="24"/>
          <w:u w:color="000000"/>
          <w:bdr w:val="nil"/>
          <w:lang w:eastAsia="ru-RU"/>
        </w:rPr>
        <w:t>ӘЛЕУМЕТТІК ЖОБАНЫҢ ЖАН-ЖАҚТЫ СИПАТТАМАСЫ</w:t>
      </w:r>
    </w:p>
    <w:p w14:paraId="56C1ED7A" w14:textId="77777777" w:rsidR="00470631"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933E66">
        <w:rPr>
          <w:rFonts w:ascii="Times New Roman" w:hAnsi="Times New Roman"/>
          <w:b/>
          <w:sz w:val="24"/>
          <w:szCs w:val="24"/>
          <w:lang w:val="en-US"/>
        </w:rPr>
        <w:t>I</w:t>
      </w:r>
      <w:r w:rsidRPr="00933E66">
        <w:rPr>
          <w:rFonts w:ascii="Times New Roman" w:hAnsi="Times New Roman"/>
          <w:b/>
          <w:sz w:val="24"/>
          <w:szCs w:val="24"/>
        </w:rPr>
        <w:t xml:space="preserve"> БЛОК </w:t>
      </w:r>
    </w:p>
    <w:p w14:paraId="68C033D0" w14:textId="77777777" w:rsidR="00470631" w:rsidRDefault="00470631" w:rsidP="00470631">
      <w:pPr>
        <w:keepNext/>
        <w:pBdr>
          <w:top w:val="nil"/>
          <w:left w:val="nil"/>
          <w:bottom w:val="nil"/>
          <w:right w:val="nil"/>
          <w:between w:val="nil"/>
          <w:bar w:val="nil"/>
        </w:pBdr>
        <w:spacing w:after="0" w:line="240" w:lineRule="auto"/>
        <w:jc w:val="center"/>
        <w:outlineLvl w:val="0"/>
        <w:rPr>
          <w:rFonts w:ascii="Times New Roman" w:eastAsia="Arial Unicode MS" w:hAnsi="Times New Roman"/>
          <w:b/>
          <w:bCs/>
          <w:sz w:val="24"/>
          <w:szCs w:val="24"/>
          <w:bdr w:val="nil"/>
          <w:lang w:eastAsia="ru-RU"/>
        </w:rPr>
      </w:pPr>
      <w:r w:rsidRPr="005109B3">
        <w:rPr>
          <w:rFonts w:ascii="Times New Roman" w:eastAsia="Arial Unicode MS" w:hAnsi="Times New Roman"/>
          <w:b/>
          <w:bCs/>
          <w:sz w:val="24"/>
          <w:szCs w:val="24"/>
          <w:bdr w:val="nil"/>
          <w:lang w:eastAsia="ru-RU"/>
        </w:rPr>
        <w:t>Жоба туралы жалпы ақпарат</w:t>
      </w:r>
    </w:p>
    <w:p w14:paraId="3090B23E" w14:textId="77777777" w:rsidR="00470631" w:rsidRPr="00175BAF" w:rsidRDefault="00470631" w:rsidP="00470631">
      <w:pPr>
        <w:keepNext/>
        <w:pBdr>
          <w:top w:val="nil"/>
          <w:left w:val="nil"/>
          <w:bottom w:val="nil"/>
          <w:right w:val="nil"/>
          <w:between w:val="nil"/>
          <w:bar w:val="nil"/>
        </w:pBdr>
        <w:spacing w:after="0" w:line="240" w:lineRule="auto"/>
        <w:jc w:val="center"/>
        <w:outlineLvl w:val="0"/>
        <w:rPr>
          <w:rFonts w:ascii="Times New Roman" w:eastAsia="Arial Unicode MS" w:hAnsi="Times New Roman"/>
          <w:b/>
          <w:bCs/>
          <w:sz w:val="24"/>
          <w:szCs w:val="24"/>
          <w:u w:val="single"/>
          <w:bdr w:val="nil"/>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0489"/>
      </w:tblGrid>
      <w:tr w:rsidR="00470631" w:rsidRPr="00B066D3" w14:paraId="451FA802" w14:textId="77777777" w:rsidTr="00925DB9">
        <w:trPr>
          <w:trHeight w:val="477"/>
        </w:trPr>
        <w:tc>
          <w:tcPr>
            <w:tcW w:w="4361" w:type="dxa"/>
            <w:shd w:val="clear" w:color="auto" w:fill="BFBFBF"/>
          </w:tcPr>
          <w:p w14:paraId="3A12BBC8" w14:textId="77777777" w:rsidR="00470631" w:rsidRPr="00B066D3" w:rsidRDefault="00470631" w:rsidP="00B77C45">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sidRPr="00B066D3">
              <w:rPr>
                <w:rFonts w:ascii="Times New Roman" w:hAnsi="Times New Roman"/>
                <w:b/>
                <w:sz w:val="24"/>
                <w:szCs w:val="24"/>
              </w:rPr>
              <w:t>Грант</w:t>
            </w:r>
            <w:r>
              <w:rPr>
                <w:rFonts w:ascii="Times New Roman" w:hAnsi="Times New Roman"/>
                <w:b/>
                <w:sz w:val="24"/>
                <w:szCs w:val="24"/>
                <w:lang w:val="kk-KZ"/>
              </w:rPr>
              <w:t>ты алушы</w:t>
            </w:r>
            <w:r w:rsidRPr="00B066D3">
              <w:rPr>
                <w:rFonts w:ascii="Times New Roman" w:hAnsi="Times New Roman"/>
                <w:b/>
                <w:sz w:val="24"/>
                <w:szCs w:val="24"/>
              </w:rPr>
              <w:t xml:space="preserve">: </w:t>
            </w:r>
          </w:p>
        </w:tc>
        <w:tc>
          <w:tcPr>
            <w:tcW w:w="10489" w:type="dxa"/>
            <w:shd w:val="clear" w:color="auto" w:fill="auto"/>
          </w:tcPr>
          <w:p w14:paraId="7BBAB787" w14:textId="77777777" w:rsidR="00470631" w:rsidRPr="006C3F0D" w:rsidRDefault="00470631" w:rsidP="00B77C45">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lang w:val="kk-KZ"/>
              </w:rPr>
            </w:pPr>
            <w:r>
              <w:rPr>
                <w:rFonts w:ascii="Times New Roman" w:hAnsi="Times New Roman"/>
                <w:b/>
                <w:sz w:val="24"/>
                <w:szCs w:val="24"/>
                <w:lang w:val="kk-KZ"/>
              </w:rPr>
              <w:t>«</w:t>
            </w:r>
            <w:r>
              <w:rPr>
                <w:rFonts w:ascii="Times New Roman" w:hAnsi="Times New Roman"/>
                <w:b/>
                <w:sz w:val="24"/>
                <w:szCs w:val="24"/>
                <w:lang w:val="en-US"/>
              </w:rPr>
              <w:t>JasART</w:t>
            </w:r>
            <w:r>
              <w:rPr>
                <w:rFonts w:ascii="Times New Roman" w:hAnsi="Times New Roman"/>
                <w:b/>
                <w:sz w:val="24"/>
                <w:szCs w:val="24"/>
                <w:lang w:val="kk-KZ"/>
              </w:rPr>
              <w:t>»</w:t>
            </w:r>
            <w:r>
              <w:rPr>
                <w:rFonts w:ascii="Times New Roman" w:hAnsi="Times New Roman"/>
                <w:b/>
                <w:sz w:val="24"/>
                <w:szCs w:val="24"/>
                <w:lang w:val="en-US"/>
              </w:rPr>
              <w:t xml:space="preserve"> </w:t>
            </w:r>
            <w:r>
              <w:rPr>
                <w:rFonts w:ascii="Times New Roman" w:hAnsi="Times New Roman"/>
                <w:b/>
                <w:sz w:val="24"/>
                <w:szCs w:val="24"/>
                <w:lang w:val="kk-KZ"/>
              </w:rPr>
              <w:t>жеке меншік мекемесі</w:t>
            </w:r>
          </w:p>
        </w:tc>
      </w:tr>
      <w:tr w:rsidR="00470631" w:rsidRPr="00B066D3" w14:paraId="1BBCE633" w14:textId="77777777" w:rsidTr="00B77C45">
        <w:tc>
          <w:tcPr>
            <w:tcW w:w="4361" w:type="dxa"/>
            <w:shd w:val="clear" w:color="auto" w:fill="BFBFBF"/>
          </w:tcPr>
          <w:p w14:paraId="6A7D3934" w14:textId="77777777" w:rsidR="00470631" w:rsidRPr="00B066D3" w:rsidRDefault="00470631" w:rsidP="00B77C45">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Pr>
                <w:rFonts w:ascii="Times New Roman" w:hAnsi="Times New Roman"/>
                <w:b/>
                <w:sz w:val="24"/>
                <w:szCs w:val="24"/>
                <w:lang w:val="kk-KZ"/>
              </w:rPr>
              <w:t>Г</w:t>
            </w:r>
            <w:r>
              <w:rPr>
                <w:rFonts w:ascii="Times New Roman" w:hAnsi="Times New Roman"/>
                <w:b/>
                <w:sz w:val="24"/>
                <w:szCs w:val="24"/>
              </w:rPr>
              <w:t>рант тақырыбы</w:t>
            </w:r>
            <w:r w:rsidRPr="00B066D3">
              <w:rPr>
                <w:rFonts w:ascii="Times New Roman" w:hAnsi="Times New Roman"/>
                <w:b/>
                <w:sz w:val="24"/>
                <w:szCs w:val="24"/>
              </w:rPr>
              <w:t xml:space="preserve">: </w:t>
            </w:r>
          </w:p>
        </w:tc>
        <w:tc>
          <w:tcPr>
            <w:tcW w:w="10489" w:type="dxa"/>
            <w:shd w:val="clear" w:color="auto" w:fill="auto"/>
          </w:tcPr>
          <w:p w14:paraId="61086FFB" w14:textId="74A8BA0F" w:rsidR="00470631" w:rsidRPr="00B066D3" w:rsidRDefault="00925DB9" w:rsidP="00B77C45">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sidRPr="00925DB9">
              <w:rPr>
                <w:rFonts w:ascii="Times New Roman" w:hAnsi="Times New Roman"/>
                <w:b/>
                <w:sz w:val="24"/>
                <w:szCs w:val="24"/>
              </w:rPr>
              <w:t>«Jasart Talks» жобасы</w:t>
            </w:r>
          </w:p>
        </w:tc>
      </w:tr>
      <w:tr w:rsidR="00470631" w:rsidRPr="00B066D3" w14:paraId="01B9A9F6" w14:textId="77777777" w:rsidTr="00B77C45">
        <w:tc>
          <w:tcPr>
            <w:tcW w:w="4361" w:type="dxa"/>
            <w:shd w:val="clear" w:color="auto" w:fill="BFBFBF"/>
          </w:tcPr>
          <w:p w14:paraId="38D7E93A" w14:textId="77777777" w:rsidR="00470631" w:rsidRPr="00B066D3" w:rsidRDefault="00470631" w:rsidP="00B77C45">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Pr>
                <w:rFonts w:ascii="Times New Roman" w:hAnsi="Times New Roman"/>
                <w:b/>
                <w:sz w:val="24"/>
                <w:szCs w:val="24"/>
                <w:lang w:val="kk-KZ"/>
              </w:rPr>
              <w:t>Г</w:t>
            </w:r>
            <w:r>
              <w:rPr>
                <w:rFonts w:ascii="Times New Roman" w:hAnsi="Times New Roman"/>
                <w:b/>
                <w:sz w:val="24"/>
                <w:szCs w:val="24"/>
              </w:rPr>
              <w:t>рант сомасы</w:t>
            </w:r>
            <w:r w:rsidRPr="00B066D3">
              <w:rPr>
                <w:rFonts w:ascii="Times New Roman" w:hAnsi="Times New Roman"/>
                <w:b/>
                <w:sz w:val="24"/>
                <w:szCs w:val="24"/>
              </w:rPr>
              <w:t>:</w:t>
            </w:r>
          </w:p>
        </w:tc>
        <w:tc>
          <w:tcPr>
            <w:tcW w:w="10489" w:type="dxa"/>
            <w:shd w:val="clear" w:color="auto" w:fill="auto"/>
          </w:tcPr>
          <w:p w14:paraId="4E1B2079" w14:textId="1119E119" w:rsidR="00470631" w:rsidRPr="00B066D3" w:rsidRDefault="00925DB9" w:rsidP="00B77C45">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Pr>
                <w:rFonts w:ascii="Times New Roman" w:hAnsi="Times New Roman"/>
                <w:b/>
                <w:sz w:val="24"/>
                <w:szCs w:val="24"/>
              </w:rPr>
              <w:t>5</w:t>
            </w:r>
            <w:r w:rsidRPr="00925DB9">
              <w:rPr>
                <w:rFonts w:ascii="Times New Roman" w:hAnsi="Times New Roman"/>
                <w:b/>
                <w:sz w:val="24"/>
                <w:szCs w:val="24"/>
              </w:rPr>
              <w:t xml:space="preserve"> 000</w:t>
            </w:r>
            <w:r w:rsidR="00470631">
              <w:rPr>
                <w:rFonts w:ascii="Times New Roman" w:hAnsi="Times New Roman"/>
                <w:b/>
                <w:sz w:val="24"/>
                <w:szCs w:val="24"/>
              </w:rPr>
              <w:t> </w:t>
            </w:r>
            <w:r w:rsidR="00E610C6">
              <w:rPr>
                <w:rFonts w:ascii="Times New Roman" w:hAnsi="Times New Roman"/>
                <w:b/>
                <w:sz w:val="24"/>
                <w:szCs w:val="24"/>
              </w:rPr>
              <w:t>0</w:t>
            </w:r>
            <w:r w:rsidR="00470631">
              <w:rPr>
                <w:rFonts w:ascii="Times New Roman" w:hAnsi="Times New Roman"/>
                <w:b/>
                <w:sz w:val="24"/>
                <w:szCs w:val="24"/>
              </w:rPr>
              <w:t xml:space="preserve">00 </w:t>
            </w:r>
            <w:r w:rsidR="00470631" w:rsidRPr="001B3231">
              <w:rPr>
                <w:rFonts w:ascii="Times New Roman" w:hAnsi="Times New Roman"/>
                <w:bCs/>
                <w:i/>
                <w:iCs/>
                <w:sz w:val="24"/>
                <w:szCs w:val="24"/>
                <w:lang w:val="kk-KZ"/>
              </w:rPr>
              <w:t>(</w:t>
            </w:r>
            <w:r>
              <w:rPr>
                <w:rFonts w:ascii="Times New Roman" w:hAnsi="Times New Roman"/>
                <w:bCs/>
                <w:i/>
                <w:iCs/>
                <w:sz w:val="24"/>
                <w:szCs w:val="24"/>
                <w:lang w:val="kk-KZ"/>
              </w:rPr>
              <w:t>бес</w:t>
            </w:r>
            <w:r w:rsidR="00470631">
              <w:rPr>
                <w:rFonts w:ascii="Times New Roman" w:hAnsi="Times New Roman"/>
                <w:bCs/>
                <w:i/>
                <w:iCs/>
                <w:sz w:val="24"/>
                <w:szCs w:val="24"/>
                <w:lang w:val="kk-KZ"/>
              </w:rPr>
              <w:t xml:space="preserve"> миллион</w:t>
            </w:r>
            <w:r w:rsidR="00470631" w:rsidRPr="001B3231">
              <w:rPr>
                <w:rFonts w:ascii="Times New Roman" w:hAnsi="Times New Roman"/>
                <w:bCs/>
                <w:i/>
                <w:iCs/>
                <w:sz w:val="24"/>
                <w:szCs w:val="24"/>
                <w:lang w:val="kk-KZ"/>
              </w:rPr>
              <w:t>)</w:t>
            </w:r>
          </w:p>
        </w:tc>
      </w:tr>
      <w:tr w:rsidR="00470631" w:rsidRPr="004E1C33" w14:paraId="1E3D0D49" w14:textId="77777777" w:rsidTr="00B77C45">
        <w:tc>
          <w:tcPr>
            <w:tcW w:w="4361" w:type="dxa"/>
            <w:shd w:val="clear" w:color="auto" w:fill="BFBFBF"/>
          </w:tcPr>
          <w:p w14:paraId="4AB9FA57" w14:textId="77777777" w:rsidR="00470631" w:rsidRPr="00B066D3" w:rsidRDefault="00470631" w:rsidP="00B77C45">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rPr>
            </w:pPr>
            <w:r>
              <w:rPr>
                <w:rFonts w:ascii="Times New Roman" w:hAnsi="Times New Roman"/>
                <w:b/>
                <w:sz w:val="24"/>
                <w:szCs w:val="24"/>
                <w:lang w:val="kk-KZ"/>
              </w:rPr>
              <w:t>Жоба мақсаты</w:t>
            </w:r>
            <w:r w:rsidRPr="00B066D3">
              <w:rPr>
                <w:rFonts w:ascii="Times New Roman" w:hAnsi="Times New Roman"/>
                <w:b/>
                <w:sz w:val="24"/>
                <w:szCs w:val="24"/>
              </w:rPr>
              <w:t>:</w:t>
            </w:r>
          </w:p>
        </w:tc>
        <w:tc>
          <w:tcPr>
            <w:tcW w:w="10489" w:type="dxa"/>
            <w:shd w:val="clear" w:color="auto" w:fill="auto"/>
          </w:tcPr>
          <w:p w14:paraId="48FFF3E9" w14:textId="251EEEB9" w:rsidR="00470631" w:rsidRPr="00D201E7" w:rsidRDefault="00925DB9" w:rsidP="00B77C45">
            <w:pPr>
              <w:pStyle w:val="a3"/>
              <w:jc w:val="both"/>
              <w:rPr>
                <w:b/>
                <w:sz w:val="24"/>
                <w:szCs w:val="24"/>
                <w:lang w:val="ru-RU"/>
              </w:rPr>
            </w:pPr>
            <w:r w:rsidRPr="00925DB9">
              <w:rPr>
                <w:b/>
                <w:sz w:val="24"/>
                <w:szCs w:val="24"/>
                <w:lang w:val="ru-RU"/>
              </w:rPr>
              <w:t>Танымал тұлғаларды тарту арқылы діни тұрақтылықты қамтамасыз ету бойынша ақпараттық-түсіндіру жұмыстарын жүргізу</w:t>
            </w:r>
          </w:p>
        </w:tc>
      </w:tr>
      <w:tr w:rsidR="00470631" w:rsidRPr="0026040C" w14:paraId="44ADBBA2" w14:textId="77777777" w:rsidTr="00B77C45">
        <w:tc>
          <w:tcPr>
            <w:tcW w:w="4361" w:type="dxa"/>
            <w:shd w:val="clear" w:color="auto" w:fill="BFBFBF"/>
          </w:tcPr>
          <w:p w14:paraId="2733629E" w14:textId="77777777" w:rsidR="00470631" w:rsidRPr="00B67D18" w:rsidRDefault="00470631" w:rsidP="00B77C45">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sz w:val="24"/>
                <w:szCs w:val="24"/>
                <w:lang w:val="kk-KZ"/>
              </w:rPr>
            </w:pPr>
            <w:r>
              <w:rPr>
                <w:rFonts w:ascii="Times New Roman" w:hAnsi="Times New Roman"/>
                <w:b/>
                <w:sz w:val="24"/>
                <w:szCs w:val="24"/>
                <w:lang w:val="kk-KZ"/>
              </w:rPr>
              <w:t>Жобаны іске асырудан күтілетін нәтиже</w:t>
            </w:r>
            <w:r w:rsidRPr="00B67D18">
              <w:rPr>
                <w:rFonts w:ascii="Times New Roman" w:hAnsi="Times New Roman"/>
                <w:b/>
                <w:sz w:val="24"/>
                <w:szCs w:val="24"/>
                <w:lang w:val="kk-KZ"/>
              </w:rPr>
              <w:t>:</w:t>
            </w:r>
          </w:p>
        </w:tc>
        <w:tc>
          <w:tcPr>
            <w:tcW w:w="10489" w:type="dxa"/>
            <w:shd w:val="clear" w:color="auto" w:fill="auto"/>
          </w:tcPr>
          <w:p w14:paraId="1A796147" w14:textId="77777777" w:rsidR="00B42B91" w:rsidRPr="00B42B91" w:rsidRDefault="00B42B91" w:rsidP="00B42B91">
            <w:pPr>
              <w:numPr>
                <w:ilvl w:val="0"/>
                <w:numId w:val="5"/>
              </w:numPr>
              <w:spacing w:after="0" w:line="240" w:lineRule="auto"/>
              <w:jc w:val="both"/>
              <w:rPr>
                <w:rFonts w:ascii="Times New Roman" w:hAnsi="Times New Roman"/>
                <w:sz w:val="24"/>
                <w:szCs w:val="24"/>
                <w:lang w:val="kk-KZ"/>
              </w:rPr>
            </w:pPr>
            <w:r w:rsidRPr="00B42B91">
              <w:rPr>
                <w:rFonts w:ascii="Times New Roman" w:hAnsi="Times New Roman"/>
                <w:sz w:val="24"/>
                <w:szCs w:val="24"/>
                <w:lang w:val="kk-KZ"/>
              </w:rPr>
              <w:t>Жоба аясында Қазақстанға танымал, әлеуметтік желіде оқырманы көп дінтанушы, исламтанушы, мәдениеттанушы, тарихшы, саясаттанушы, психолог т.б. кемінде 5 тұлғаны Маңғыстау өңірінде өтетін шараларға қатыстырылады.</w:t>
            </w:r>
          </w:p>
          <w:p w14:paraId="3D95AAE6" w14:textId="77777777" w:rsidR="00B42B91" w:rsidRPr="00B42B91" w:rsidRDefault="00B42B91" w:rsidP="00B42B91">
            <w:pPr>
              <w:numPr>
                <w:ilvl w:val="0"/>
                <w:numId w:val="5"/>
              </w:numPr>
              <w:spacing w:after="0" w:line="240" w:lineRule="auto"/>
              <w:jc w:val="both"/>
              <w:rPr>
                <w:rFonts w:ascii="Times New Roman" w:hAnsi="Times New Roman"/>
                <w:sz w:val="24"/>
                <w:szCs w:val="24"/>
                <w:lang w:val="kk-KZ"/>
              </w:rPr>
            </w:pPr>
            <w:r w:rsidRPr="00B42B91">
              <w:rPr>
                <w:rFonts w:ascii="Times New Roman" w:hAnsi="Times New Roman"/>
                <w:sz w:val="24"/>
                <w:szCs w:val="24"/>
                <w:lang w:val="kk-KZ"/>
              </w:rPr>
              <w:t>Жобаны іске асыру шеңберінде өткізілетін шаралар TedX форматында болуын қамтамасыз етіледі.</w:t>
            </w:r>
          </w:p>
          <w:p w14:paraId="31CA05AF" w14:textId="77777777" w:rsidR="00B42B91" w:rsidRPr="00B42B91" w:rsidRDefault="00B42B91" w:rsidP="00B42B91">
            <w:pPr>
              <w:numPr>
                <w:ilvl w:val="0"/>
                <w:numId w:val="5"/>
              </w:numPr>
              <w:spacing w:after="0" w:line="240" w:lineRule="auto"/>
              <w:jc w:val="both"/>
              <w:rPr>
                <w:rFonts w:ascii="Times New Roman" w:hAnsi="Times New Roman"/>
                <w:sz w:val="24"/>
                <w:szCs w:val="24"/>
                <w:lang w:val="kk-KZ"/>
              </w:rPr>
            </w:pPr>
            <w:r w:rsidRPr="00B42B91">
              <w:rPr>
                <w:rFonts w:ascii="Times New Roman" w:hAnsi="Times New Roman"/>
                <w:sz w:val="24"/>
                <w:szCs w:val="24"/>
                <w:lang w:val="kk-KZ"/>
              </w:rPr>
              <w:t>кем дегенде 3000 жасқа, тұрғынға діни экстремизм мен терроризмнің таралуын алдын алу бойынша ақпарат беріліп, олардан кері байланыс алынады.</w:t>
            </w:r>
          </w:p>
          <w:p w14:paraId="2E48D308" w14:textId="77777777" w:rsidR="00B42B91" w:rsidRPr="00B42B91" w:rsidRDefault="00B42B91" w:rsidP="00B42B91">
            <w:pPr>
              <w:numPr>
                <w:ilvl w:val="0"/>
                <w:numId w:val="5"/>
              </w:numPr>
              <w:spacing w:after="0" w:line="240" w:lineRule="auto"/>
              <w:jc w:val="both"/>
              <w:rPr>
                <w:rFonts w:ascii="Times New Roman" w:hAnsi="Times New Roman"/>
                <w:sz w:val="24"/>
                <w:szCs w:val="24"/>
                <w:lang w:val="kk-KZ"/>
              </w:rPr>
            </w:pPr>
            <w:r w:rsidRPr="00B42B91">
              <w:rPr>
                <w:rFonts w:ascii="Times New Roman" w:hAnsi="Times New Roman"/>
                <w:sz w:val="24"/>
                <w:szCs w:val="24"/>
                <w:lang w:val="kk-KZ"/>
              </w:rPr>
              <w:t>Жоба аясында өткізілетін шараға әр-түрлі санаттағы аудиториялардың (жастар, өндіріс жастары, мұнай саласының мамандары, ауыл тұрғындары, білім беру ұйымдарының қызметкерлері) қатысуын қамтамасыз етіледі.</w:t>
            </w:r>
          </w:p>
          <w:p w14:paraId="3AD4A62F" w14:textId="77777777" w:rsidR="00B42B91" w:rsidRPr="00B42B91" w:rsidRDefault="00B42B91" w:rsidP="00B42B91">
            <w:pPr>
              <w:numPr>
                <w:ilvl w:val="0"/>
                <w:numId w:val="5"/>
              </w:numPr>
              <w:spacing w:after="0" w:line="240" w:lineRule="auto"/>
              <w:jc w:val="both"/>
              <w:rPr>
                <w:rFonts w:ascii="Times New Roman" w:hAnsi="Times New Roman"/>
                <w:sz w:val="24"/>
                <w:szCs w:val="24"/>
                <w:lang w:val="kk-KZ"/>
              </w:rPr>
            </w:pPr>
            <w:r w:rsidRPr="00B42B91">
              <w:rPr>
                <w:rFonts w:ascii="Times New Roman" w:hAnsi="Times New Roman"/>
                <w:sz w:val="24"/>
                <w:szCs w:val="24"/>
                <w:lang w:val="kk-KZ"/>
              </w:rPr>
              <w:t>Әр өткізілген шарадан кейін кемінде 5 адамнан шара туралы сұхбат алып, видеоға түсіріп, жарияланады.</w:t>
            </w:r>
          </w:p>
          <w:p w14:paraId="0AF82F78" w14:textId="77777777" w:rsidR="00B42B91" w:rsidRPr="00B42B91" w:rsidRDefault="00B42B91" w:rsidP="00B42B91">
            <w:pPr>
              <w:numPr>
                <w:ilvl w:val="0"/>
                <w:numId w:val="5"/>
              </w:numPr>
              <w:spacing w:after="0" w:line="240" w:lineRule="auto"/>
              <w:jc w:val="both"/>
              <w:rPr>
                <w:rFonts w:ascii="Times New Roman" w:hAnsi="Times New Roman"/>
                <w:sz w:val="24"/>
                <w:szCs w:val="24"/>
                <w:lang w:val="kk-KZ"/>
              </w:rPr>
            </w:pPr>
            <w:r w:rsidRPr="00B42B91">
              <w:rPr>
                <w:rFonts w:ascii="Times New Roman" w:hAnsi="Times New Roman"/>
                <w:sz w:val="24"/>
                <w:szCs w:val="24"/>
                <w:lang w:val="kk-KZ"/>
              </w:rPr>
              <w:t xml:space="preserve">Әр өткізілген шараны басынан соңына дейін толық видеоматериалын түсіріледі. </w:t>
            </w:r>
          </w:p>
          <w:p w14:paraId="3067E97D" w14:textId="77777777" w:rsidR="00470631" w:rsidRDefault="00470631" w:rsidP="00006F16">
            <w:pPr>
              <w:pStyle w:val="a3"/>
              <w:jc w:val="both"/>
              <w:rPr>
                <w:b/>
                <w:sz w:val="24"/>
                <w:szCs w:val="24"/>
                <w:lang w:val="kk-KZ"/>
              </w:rPr>
            </w:pPr>
          </w:p>
          <w:p w14:paraId="0ABA80A9" w14:textId="77777777" w:rsidR="00B42B91" w:rsidRPr="00B42B91" w:rsidRDefault="00B42B91" w:rsidP="00B42B91">
            <w:pPr>
              <w:spacing w:after="0" w:line="240" w:lineRule="auto"/>
              <w:rPr>
                <w:rFonts w:ascii="Times New Roman" w:hAnsi="Times New Roman"/>
                <w:sz w:val="24"/>
                <w:szCs w:val="24"/>
                <w:lang w:val="kk-KZ"/>
              </w:rPr>
            </w:pPr>
            <w:r w:rsidRPr="00B42B91">
              <w:rPr>
                <w:rFonts w:ascii="Times New Roman" w:hAnsi="Times New Roman"/>
                <w:sz w:val="24"/>
                <w:szCs w:val="24"/>
                <w:lang w:val="kk-KZ"/>
              </w:rPr>
              <w:t xml:space="preserve">Қазақстанға танымал, әлеуметтік желіде оқырманы көп дінтанушы, исламтанушы, мәдениеттанушы, тарихшы, саясаттанушы, психолог яғни спикерлер </w:t>
            </w:r>
            <w:r w:rsidRPr="00B42B91">
              <w:rPr>
                <w:rFonts w:ascii="Times New Roman" w:hAnsi="Times New Roman"/>
                <w:b/>
                <w:bCs/>
                <w:sz w:val="24"/>
                <w:szCs w:val="24"/>
                <w:lang w:val="kk-KZ"/>
              </w:rPr>
              <w:t>– 5 адам</w:t>
            </w:r>
          </w:p>
          <w:p w14:paraId="2FE68BAB" w14:textId="77777777" w:rsidR="00B42B91" w:rsidRPr="00B42B91" w:rsidRDefault="00B42B91" w:rsidP="00B42B91">
            <w:pPr>
              <w:spacing w:after="0" w:line="240" w:lineRule="auto"/>
              <w:ind w:left="720"/>
              <w:rPr>
                <w:rFonts w:ascii="Times New Roman" w:hAnsi="Times New Roman"/>
                <w:b/>
                <w:bCs/>
                <w:sz w:val="24"/>
                <w:szCs w:val="24"/>
                <w:lang w:val="kk-KZ"/>
              </w:rPr>
            </w:pPr>
          </w:p>
          <w:p w14:paraId="3A88E268" w14:textId="77777777" w:rsidR="00B42B91" w:rsidRPr="00B42B91" w:rsidRDefault="00B42B91" w:rsidP="00B42B91">
            <w:pPr>
              <w:spacing w:after="0" w:line="240" w:lineRule="auto"/>
              <w:rPr>
                <w:rFonts w:ascii="Times New Roman" w:hAnsi="Times New Roman"/>
                <w:sz w:val="24"/>
                <w:szCs w:val="24"/>
                <w:lang w:val="kk-KZ"/>
              </w:rPr>
            </w:pPr>
            <w:r w:rsidRPr="00B42B91">
              <w:rPr>
                <w:rFonts w:ascii="Times New Roman" w:hAnsi="Times New Roman"/>
                <w:sz w:val="24"/>
                <w:szCs w:val="24"/>
                <w:lang w:val="kk-KZ"/>
              </w:rPr>
              <w:t xml:space="preserve">«Jasart Talks»   атты  TEDx форматында кездесу - Ақтау қаласында – </w:t>
            </w:r>
            <w:r w:rsidRPr="00B42B91">
              <w:rPr>
                <w:rFonts w:ascii="Times New Roman" w:hAnsi="Times New Roman"/>
                <w:b/>
                <w:bCs/>
                <w:sz w:val="24"/>
                <w:szCs w:val="24"/>
                <w:lang w:val="kk-KZ"/>
              </w:rPr>
              <w:t>1000 адам,</w:t>
            </w:r>
            <w:r w:rsidRPr="00B42B91">
              <w:rPr>
                <w:rFonts w:ascii="Times New Roman" w:hAnsi="Times New Roman"/>
                <w:sz w:val="24"/>
                <w:szCs w:val="24"/>
                <w:lang w:val="kk-KZ"/>
              </w:rPr>
              <w:t xml:space="preserve"> Жаңаөзен қаласы– </w:t>
            </w:r>
            <w:r w:rsidRPr="00B42B91">
              <w:rPr>
                <w:rFonts w:ascii="Times New Roman" w:hAnsi="Times New Roman"/>
                <w:b/>
                <w:bCs/>
                <w:sz w:val="24"/>
                <w:szCs w:val="24"/>
                <w:lang w:val="kk-KZ"/>
              </w:rPr>
              <w:t>700</w:t>
            </w:r>
            <w:r w:rsidRPr="00B42B91">
              <w:rPr>
                <w:b/>
                <w:bCs/>
                <w:lang w:val="kk-KZ"/>
              </w:rPr>
              <w:t xml:space="preserve"> </w:t>
            </w:r>
            <w:r w:rsidRPr="00B42B91">
              <w:rPr>
                <w:rFonts w:ascii="Times New Roman" w:hAnsi="Times New Roman"/>
                <w:b/>
                <w:bCs/>
                <w:sz w:val="24"/>
                <w:szCs w:val="24"/>
                <w:lang w:val="kk-KZ"/>
              </w:rPr>
              <w:t xml:space="preserve">адам, </w:t>
            </w:r>
            <w:r w:rsidRPr="00B42B91">
              <w:rPr>
                <w:rFonts w:ascii="Times New Roman" w:hAnsi="Times New Roman"/>
                <w:sz w:val="24"/>
                <w:szCs w:val="24"/>
                <w:lang w:val="kk-KZ"/>
              </w:rPr>
              <w:t xml:space="preserve">Мұнайлы ауданы– </w:t>
            </w:r>
            <w:r w:rsidRPr="00B42B91">
              <w:rPr>
                <w:rFonts w:ascii="Times New Roman" w:hAnsi="Times New Roman"/>
                <w:b/>
                <w:bCs/>
                <w:sz w:val="24"/>
                <w:szCs w:val="24"/>
                <w:lang w:val="kk-KZ"/>
              </w:rPr>
              <w:t>600</w:t>
            </w:r>
            <w:r w:rsidRPr="00B42B91">
              <w:rPr>
                <w:b/>
                <w:bCs/>
                <w:lang w:val="kk-KZ"/>
              </w:rPr>
              <w:t xml:space="preserve"> </w:t>
            </w:r>
            <w:r w:rsidRPr="00B42B91">
              <w:rPr>
                <w:rFonts w:ascii="Times New Roman" w:hAnsi="Times New Roman"/>
                <w:b/>
                <w:bCs/>
                <w:sz w:val="24"/>
                <w:szCs w:val="24"/>
                <w:lang w:val="kk-KZ"/>
              </w:rPr>
              <w:t>адам,</w:t>
            </w:r>
            <w:r w:rsidRPr="00B42B91">
              <w:rPr>
                <w:rFonts w:ascii="Times New Roman" w:hAnsi="Times New Roman"/>
                <w:sz w:val="24"/>
                <w:szCs w:val="24"/>
                <w:lang w:val="kk-KZ"/>
              </w:rPr>
              <w:t xml:space="preserve"> Түпқараған ауданында– </w:t>
            </w:r>
            <w:r w:rsidRPr="00B42B91">
              <w:rPr>
                <w:rFonts w:ascii="Times New Roman" w:hAnsi="Times New Roman"/>
                <w:b/>
                <w:bCs/>
                <w:sz w:val="24"/>
                <w:szCs w:val="24"/>
                <w:lang w:val="kk-KZ"/>
              </w:rPr>
              <w:t>400</w:t>
            </w:r>
            <w:r w:rsidRPr="00B42B91">
              <w:rPr>
                <w:b/>
                <w:bCs/>
                <w:lang w:val="kk-KZ"/>
              </w:rPr>
              <w:t xml:space="preserve"> </w:t>
            </w:r>
            <w:r w:rsidRPr="00B42B91">
              <w:rPr>
                <w:rFonts w:ascii="Times New Roman" w:hAnsi="Times New Roman"/>
                <w:b/>
                <w:bCs/>
                <w:sz w:val="24"/>
                <w:szCs w:val="24"/>
                <w:lang w:val="kk-KZ"/>
              </w:rPr>
              <w:t>адам,</w:t>
            </w:r>
            <w:r w:rsidRPr="00B42B91">
              <w:rPr>
                <w:rFonts w:ascii="Times New Roman" w:hAnsi="Times New Roman"/>
                <w:sz w:val="24"/>
                <w:szCs w:val="24"/>
                <w:lang w:val="kk-KZ"/>
              </w:rPr>
              <w:t xml:space="preserve"> «Қаражанбас» кен орны– </w:t>
            </w:r>
            <w:r w:rsidRPr="00B42B91">
              <w:rPr>
                <w:rFonts w:ascii="Times New Roman" w:hAnsi="Times New Roman"/>
                <w:b/>
                <w:bCs/>
                <w:sz w:val="24"/>
                <w:szCs w:val="24"/>
                <w:lang w:val="kk-KZ"/>
              </w:rPr>
              <w:t>700</w:t>
            </w:r>
            <w:r w:rsidRPr="00B42B91">
              <w:rPr>
                <w:b/>
                <w:bCs/>
                <w:lang w:val="kk-KZ"/>
              </w:rPr>
              <w:t xml:space="preserve"> </w:t>
            </w:r>
            <w:r w:rsidRPr="00B42B91">
              <w:rPr>
                <w:rFonts w:ascii="Times New Roman" w:hAnsi="Times New Roman"/>
                <w:b/>
                <w:bCs/>
                <w:sz w:val="24"/>
                <w:szCs w:val="24"/>
                <w:lang w:val="kk-KZ"/>
              </w:rPr>
              <w:t>адам</w:t>
            </w:r>
            <w:r w:rsidRPr="00B42B91">
              <w:rPr>
                <w:rFonts w:ascii="Times New Roman" w:hAnsi="Times New Roman"/>
                <w:sz w:val="24"/>
                <w:szCs w:val="24"/>
                <w:lang w:val="kk-KZ"/>
              </w:rPr>
              <w:t xml:space="preserve"> қамтылады. (жанама қамту – </w:t>
            </w:r>
            <w:r w:rsidRPr="00B42B91">
              <w:rPr>
                <w:rFonts w:ascii="Times New Roman" w:hAnsi="Times New Roman"/>
                <w:b/>
                <w:bCs/>
                <w:sz w:val="24"/>
                <w:szCs w:val="24"/>
                <w:lang w:val="kk-KZ"/>
              </w:rPr>
              <w:t>3000</w:t>
            </w:r>
            <w:r w:rsidRPr="00B42B91">
              <w:rPr>
                <w:rFonts w:ascii="Times New Roman" w:hAnsi="Times New Roman"/>
                <w:sz w:val="24"/>
                <w:szCs w:val="24"/>
                <w:lang w:val="kk-KZ"/>
              </w:rPr>
              <w:t xml:space="preserve"> </w:t>
            </w:r>
            <w:r w:rsidRPr="00B42B91">
              <w:rPr>
                <w:rFonts w:ascii="Times New Roman" w:hAnsi="Times New Roman"/>
                <w:b/>
                <w:bCs/>
                <w:sz w:val="24"/>
                <w:szCs w:val="24"/>
                <w:lang w:val="kk-KZ"/>
              </w:rPr>
              <w:t>адам</w:t>
            </w:r>
            <w:r w:rsidRPr="00B42B91">
              <w:rPr>
                <w:rFonts w:ascii="Times New Roman" w:hAnsi="Times New Roman"/>
                <w:sz w:val="24"/>
                <w:szCs w:val="24"/>
                <w:lang w:val="kk-KZ"/>
              </w:rPr>
              <w:t>)</w:t>
            </w:r>
          </w:p>
          <w:p w14:paraId="30628DF8" w14:textId="77777777" w:rsidR="00B42B91" w:rsidRPr="00B42B91" w:rsidRDefault="00B42B91" w:rsidP="00B42B91">
            <w:pPr>
              <w:spacing w:after="0" w:line="240" w:lineRule="auto"/>
              <w:ind w:left="720"/>
              <w:rPr>
                <w:rFonts w:ascii="Times New Roman" w:hAnsi="Times New Roman"/>
                <w:sz w:val="24"/>
                <w:szCs w:val="24"/>
                <w:lang w:val="kk-KZ"/>
              </w:rPr>
            </w:pPr>
          </w:p>
          <w:p w14:paraId="4FED22EF" w14:textId="77777777" w:rsidR="00B42B91" w:rsidRPr="00B42B91" w:rsidRDefault="00B42B91" w:rsidP="00B42B91">
            <w:pPr>
              <w:spacing w:after="0" w:line="240" w:lineRule="auto"/>
              <w:rPr>
                <w:rFonts w:ascii="Times New Roman" w:hAnsi="Times New Roman"/>
                <w:sz w:val="24"/>
                <w:szCs w:val="24"/>
                <w:lang w:val="kk-KZ"/>
              </w:rPr>
            </w:pPr>
            <w:r w:rsidRPr="00B42B91">
              <w:rPr>
                <w:rFonts w:ascii="Times New Roman" w:hAnsi="Times New Roman"/>
                <w:sz w:val="24"/>
                <w:szCs w:val="24"/>
                <w:lang w:val="kk-KZ"/>
              </w:rPr>
              <w:t xml:space="preserve">Діни экстремизм мен терроризмнің таралуын алдын алу бойынша ақпарат беріліп, олардан кері байланыс алыну үшін – </w:t>
            </w:r>
            <w:r w:rsidRPr="00B42B91">
              <w:rPr>
                <w:rFonts w:ascii="Times New Roman" w:hAnsi="Times New Roman"/>
                <w:b/>
                <w:bCs/>
                <w:sz w:val="24"/>
                <w:szCs w:val="24"/>
                <w:lang w:val="kk-KZ"/>
              </w:rPr>
              <w:t>30 сауалнама</w:t>
            </w:r>
            <w:r w:rsidRPr="00B42B91">
              <w:rPr>
                <w:rFonts w:ascii="Times New Roman" w:hAnsi="Times New Roman"/>
                <w:b/>
                <w:bCs/>
                <w:sz w:val="24"/>
                <w:szCs w:val="24"/>
                <w:lang w:val="kk-KZ"/>
              </w:rPr>
              <w:br/>
            </w:r>
          </w:p>
          <w:p w14:paraId="5761FB5F" w14:textId="77777777" w:rsidR="00B42B91" w:rsidRPr="00B42B91" w:rsidRDefault="00B42B91" w:rsidP="00B42B91">
            <w:pPr>
              <w:spacing w:after="0" w:line="240" w:lineRule="auto"/>
              <w:rPr>
                <w:rFonts w:ascii="Times New Roman" w:hAnsi="Times New Roman"/>
                <w:b/>
                <w:bCs/>
                <w:sz w:val="24"/>
                <w:szCs w:val="24"/>
                <w:lang w:val="kk-KZ"/>
              </w:rPr>
            </w:pPr>
            <w:r w:rsidRPr="00B42B91">
              <w:rPr>
                <w:rFonts w:ascii="Times New Roman" w:hAnsi="Times New Roman"/>
                <w:sz w:val="24"/>
                <w:szCs w:val="24"/>
                <w:lang w:val="kk-KZ"/>
              </w:rPr>
              <w:t xml:space="preserve">«Jasart Talks»   атты  TEDx форматында кездесуден  әр көрерменнен сұхбат алу  - Ақтау қаласында – 5 адам, Жаңаөзен қаласы– 5 адам, Мұнайлы ауданы– 5 адам, Түпқараған ауданында– 5 адам, «Қаражанбас» кен орны– 5 адам </w:t>
            </w:r>
            <w:r w:rsidRPr="00B42B91">
              <w:rPr>
                <w:rFonts w:ascii="Times New Roman" w:hAnsi="Times New Roman"/>
                <w:b/>
                <w:bCs/>
                <w:sz w:val="24"/>
                <w:szCs w:val="24"/>
                <w:lang w:val="kk-KZ"/>
              </w:rPr>
              <w:t xml:space="preserve">видео сауалнама  алынады. </w:t>
            </w:r>
            <w:r w:rsidRPr="00B42B91">
              <w:rPr>
                <w:rFonts w:ascii="Times New Roman" w:hAnsi="Times New Roman"/>
                <w:sz w:val="24"/>
                <w:szCs w:val="24"/>
                <w:lang w:val="kk-KZ"/>
              </w:rPr>
              <w:t xml:space="preserve"> (барлығы – 25</w:t>
            </w:r>
            <w:r w:rsidRPr="00B42B91">
              <w:rPr>
                <w:lang w:val="kk-KZ"/>
              </w:rPr>
              <w:t xml:space="preserve"> </w:t>
            </w:r>
            <w:r w:rsidRPr="00B42B91">
              <w:rPr>
                <w:rFonts w:ascii="Times New Roman" w:hAnsi="Times New Roman"/>
                <w:sz w:val="24"/>
                <w:szCs w:val="24"/>
                <w:lang w:val="kk-KZ"/>
              </w:rPr>
              <w:t>видео сұхбат  )</w:t>
            </w:r>
          </w:p>
          <w:p w14:paraId="64F54F77" w14:textId="77777777" w:rsidR="00B42B91" w:rsidRPr="00B42B91" w:rsidRDefault="00B42B91" w:rsidP="00B42B91">
            <w:pPr>
              <w:spacing w:after="0" w:line="240" w:lineRule="auto"/>
              <w:rPr>
                <w:rFonts w:ascii="Times New Roman" w:hAnsi="Times New Roman"/>
                <w:b/>
                <w:bCs/>
                <w:sz w:val="24"/>
                <w:szCs w:val="24"/>
                <w:lang w:val="kk-KZ"/>
              </w:rPr>
            </w:pPr>
          </w:p>
          <w:p w14:paraId="31F66DE9" w14:textId="77777777" w:rsidR="00B42B91" w:rsidRPr="00B42B91" w:rsidRDefault="00B42B91" w:rsidP="00B42B91">
            <w:pPr>
              <w:spacing w:after="0" w:line="240" w:lineRule="auto"/>
              <w:rPr>
                <w:rFonts w:ascii="Times New Roman" w:hAnsi="Times New Roman"/>
                <w:sz w:val="24"/>
                <w:szCs w:val="24"/>
                <w:lang w:val="kk-KZ"/>
              </w:rPr>
            </w:pPr>
            <w:r w:rsidRPr="00B42B91">
              <w:rPr>
                <w:rFonts w:ascii="Times New Roman" w:hAnsi="Times New Roman"/>
                <w:sz w:val="24"/>
                <w:szCs w:val="24"/>
                <w:lang w:val="kk-KZ"/>
              </w:rPr>
              <w:t xml:space="preserve">«Jasart Talks»   атты  TEDx форматында кездесуді басынан соңына дейін толық видеоматериалын түсіру - </w:t>
            </w:r>
            <w:r w:rsidRPr="00B42B91">
              <w:rPr>
                <w:rFonts w:ascii="Times New Roman" w:hAnsi="Times New Roman"/>
                <w:b/>
                <w:bCs/>
                <w:sz w:val="24"/>
                <w:szCs w:val="24"/>
                <w:lang w:val="kk-KZ"/>
              </w:rPr>
              <w:t>5 видео</w:t>
            </w:r>
          </w:p>
          <w:p w14:paraId="334E91AF" w14:textId="77777777" w:rsidR="00B42B91" w:rsidRDefault="00B42B91" w:rsidP="00006F16">
            <w:pPr>
              <w:pStyle w:val="a3"/>
              <w:jc w:val="both"/>
              <w:rPr>
                <w:b/>
                <w:sz w:val="24"/>
                <w:szCs w:val="24"/>
                <w:lang w:val="kk-KZ"/>
              </w:rPr>
            </w:pPr>
          </w:p>
          <w:p w14:paraId="3EF1288F" w14:textId="1D752D10" w:rsidR="00B42B91" w:rsidRPr="00B67D18" w:rsidRDefault="00B42B91" w:rsidP="00006F16">
            <w:pPr>
              <w:pStyle w:val="a3"/>
              <w:jc w:val="both"/>
              <w:rPr>
                <w:b/>
                <w:sz w:val="24"/>
                <w:szCs w:val="24"/>
                <w:lang w:val="kk-KZ"/>
              </w:rPr>
            </w:pPr>
          </w:p>
        </w:tc>
      </w:tr>
      <w:tr w:rsidR="00470631" w:rsidRPr="0026040C" w14:paraId="3C35D400" w14:textId="77777777" w:rsidTr="00B77C45">
        <w:tc>
          <w:tcPr>
            <w:tcW w:w="4361" w:type="dxa"/>
            <w:shd w:val="clear" w:color="auto" w:fill="BFBFBF"/>
          </w:tcPr>
          <w:p w14:paraId="58040CD8" w14:textId="77777777" w:rsidR="00470631" w:rsidRPr="00D201E7" w:rsidRDefault="00470631" w:rsidP="00B77C45">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b/>
                <w:bCs/>
                <w:sz w:val="24"/>
                <w:szCs w:val="24"/>
                <w:lang w:val="kk-KZ"/>
              </w:rPr>
            </w:pPr>
            <w:r w:rsidRPr="00D201E7">
              <w:rPr>
                <w:rFonts w:ascii="Times New Roman" w:eastAsia="Times New Roman" w:hAnsi="Times New Roman"/>
                <w:b/>
                <w:bCs/>
                <w:sz w:val="24"/>
                <w:szCs w:val="24"/>
                <w:lang w:val="kk-KZ" w:eastAsia="ru-RU"/>
              </w:rPr>
              <w:lastRenderedPageBreak/>
              <w:t>Әлеуметтік жоба әріптестерінің саны және атауы:</w:t>
            </w:r>
          </w:p>
        </w:tc>
        <w:tc>
          <w:tcPr>
            <w:tcW w:w="10489" w:type="dxa"/>
            <w:shd w:val="clear" w:color="auto" w:fill="auto"/>
          </w:tcPr>
          <w:p w14:paraId="171D5C85" w14:textId="4FE26C21" w:rsidR="00B313DD" w:rsidRPr="00B313DD" w:rsidRDefault="00470631" w:rsidP="002D47F9">
            <w:pPr>
              <w:pStyle w:val="a3"/>
              <w:rPr>
                <w:sz w:val="24"/>
                <w:szCs w:val="24"/>
                <w:lang w:val="kk-KZ"/>
              </w:rPr>
            </w:pPr>
            <w:r w:rsidRPr="00D201E7">
              <w:rPr>
                <w:b/>
                <w:lang w:val="kk-KZ"/>
              </w:rPr>
              <w:t>2</w:t>
            </w:r>
            <w:r w:rsidR="00B313DD" w:rsidRPr="00B313DD">
              <w:rPr>
                <w:b/>
                <w:lang w:val="kk-KZ"/>
              </w:rPr>
              <w:t>1</w:t>
            </w:r>
            <w:r w:rsidRPr="00D201E7">
              <w:rPr>
                <w:b/>
                <w:lang w:val="kk-KZ"/>
              </w:rPr>
              <w:t xml:space="preserve">, </w:t>
            </w:r>
            <w:r w:rsidR="00B313DD" w:rsidRPr="00B313DD">
              <w:rPr>
                <w:rFonts w:eastAsia="Calibri"/>
                <w:sz w:val="24"/>
                <w:szCs w:val="24"/>
                <w:lang w:val="kk-KZ" w:eastAsia="en-US"/>
              </w:rPr>
              <w:t>Маңғыстау облысының жастар саясаты мәселелері жөніндегі басқармасы</w:t>
            </w:r>
            <w:r w:rsidR="00B313DD">
              <w:rPr>
                <w:rFonts w:eastAsia="Calibri"/>
                <w:sz w:val="24"/>
                <w:szCs w:val="24"/>
                <w:lang w:val="kk-KZ" w:eastAsia="en-US"/>
              </w:rPr>
              <w:t xml:space="preserve">, </w:t>
            </w:r>
            <w:r w:rsidR="00B313DD" w:rsidRPr="00B313DD">
              <w:rPr>
                <w:sz w:val="24"/>
                <w:szCs w:val="24"/>
                <w:lang w:val="kk-KZ"/>
              </w:rPr>
              <w:t>Маңғыстау облысының ішкі саясат басқарма</w:t>
            </w:r>
            <w:r w:rsidR="00B313DD">
              <w:rPr>
                <w:sz w:val="24"/>
                <w:szCs w:val="24"/>
                <w:lang w:val="kk-KZ"/>
              </w:rPr>
              <w:t xml:space="preserve">сы,  </w:t>
            </w:r>
            <w:r w:rsidR="00B313DD" w:rsidRPr="00B313DD">
              <w:rPr>
                <w:sz w:val="24"/>
                <w:szCs w:val="24"/>
                <w:lang w:val="kk-KZ"/>
              </w:rPr>
              <w:t>Мұнайлы аудандық ішкі саясат бөлімі</w:t>
            </w:r>
            <w:r w:rsidR="00B313DD">
              <w:rPr>
                <w:sz w:val="24"/>
                <w:szCs w:val="24"/>
                <w:lang w:val="kk-KZ"/>
              </w:rPr>
              <w:t xml:space="preserve">, </w:t>
            </w:r>
            <w:r w:rsidR="00B313DD" w:rsidRPr="00B313DD">
              <w:rPr>
                <w:sz w:val="24"/>
                <w:szCs w:val="24"/>
                <w:lang w:val="kk-KZ"/>
              </w:rPr>
              <w:t>Түпқараған аудандық ішкі саясат бөлімі</w:t>
            </w:r>
            <w:r w:rsidR="00B313DD">
              <w:rPr>
                <w:sz w:val="24"/>
                <w:szCs w:val="24"/>
                <w:lang w:val="kk-KZ"/>
              </w:rPr>
              <w:t xml:space="preserve">, </w:t>
            </w:r>
            <w:r w:rsidR="00B313DD" w:rsidRPr="00B313DD">
              <w:rPr>
                <w:sz w:val="24"/>
                <w:szCs w:val="24"/>
                <w:lang w:val="kk-KZ"/>
              </w:rPr>
              <w:t>Қарақия аудандық ішкі саясат бөлімі</w:t>
            </w:r>
            <w:r w:rsidR="00B313DD">
              <w:rPr>
                <w:sz w:val="24"/>
                <w:szCs w:val="24"/>
                <w:lang w:val="kk-KZ"/>
              </w:rPr>
              <w:t xml:space="preserve">, </w:t>
            </w:r>
            <w:r w:rsidR="00B313DD" w:rsidRPr="00B313DD">
              <w:rPr>
                <w:sz w:val="24"/>
                <w:szCs w:val="24"/>
                <w:lang w:val="kk-KZ"/>
              </w:rPr>
              <w:t>Бейнеу аудандық ішкі саясат бөлімі</w:t>
            </w:r>
            <w:r w:rsidR="00B313DD">
              <w:rPr>
                <w:sz w:val="24"/>
                <w:szCs w:val="24"/>
                <w:lang w:val="kk-KZ"/>
              </w:rPr>
              <w:t xml:space="preserve">, </w:t>
            </w:r>
            <w:r w:rsidR="00B313DD" w:rsidRPr="00B313DD">
              <w:rPr>
                <w:sz w:val="24"/>
                <w:szCs w:val="24"/>
                <w:lang w:val="kk-KZ"/>
              </w:rPr>
              <w:t>Жаңаөзен қалалық ішкі саясат бөлімі</w:t>
            </w:r>
            <w:r w:rsidR="00B313DD">
              <w:rPr>
                <w:sz w:val="24"/>
                <w:szCs w:val="24"/>
                <w:lang w:val="kk-KZ"/>
              </w:rPr>
              <w:t xml:space="preserve">, </w:t>
            </w:r>
            <w:r w:rsidR="00B313DD" w:rsidRPr="00B313DD">
              <w:rPr>
                <w:sz w:val="24"/>
                <w:szCs w:val="24"/>
                <w:lang w:val="kk-KZ"/>
              </w:rPr>
              <w:t>Маңғыстау ауданының ішкі саясат бөлімі</w:t>
            </w:r>
            <w:r w:rsidR="00B313DD">
              <w:rPr>
                <w:sz w:val="24"/>
                <w:szCs w:val="24"/>
                <w:lang w:val="kk-KZ"/>
              </w:rPr>
              <w:t xml:space="preserve">, </w:t>
            </w:r>
            <w:r w:rsidR="00B313DD" w:rsidRPr="00B313DD">
              <w:rPr>
                <w:sz w:val="24"/>
                <w:szCs w:val="24"/>
                <w:lang w:val="kk-KZ"/>
              </w:rPr>
              <w:t>Ақтау қалалық ішкі саясаты</w:t>
            </w:r>
            <w:r w:rsidR="00B313DD">
              <w:rPr>
                <w:sz w:val="24"/>
                <w:szCs w:val="24"/>
                <w:lang w:val="kk-KZ"/>
              </w:rPr>
              <w:t xml:space="preserve">, </w:t>
            </w:r>
            <w:r w:rsidR="00B313DD" w:rsidRPr="00B313DD">
              <w:rPr>
                <w:sz w:val="24"/>
                <w:szCs w:val="24"/>
                <w:lang w:val="kk-KZ"/>
              </w:rPr>
              <w:t>Маңғыстау облысының жастар ресурстық орталығы</w:t>
            </w:r>
            <w:r w:rsidR="002D47F9">
              <w:rPr>
                <w:sz w:val="24"/>
                <w:szCs w:val="24"/>
                <w:lang w:val="kk-KZ"/>
              </w:rPr>
              <w:t xml:space="preserve">, </w:t>
            </w:r>
            <w:r w:rsidR="00B313DD" w:rsidRPr="00B313DD">
              <w:rPr>
                <w:sz w:val="24"/>
                <w:szCs w:val="24"/>
                <w:lang w:val="kk-KZ"/>
              </w:rPr>
              <w:t>Мұнайлы аудандық жастар ресурстық жастар ресурстық орталығы</w:t>
            </w:r>
            <w:r w:rsidR="002D47F9">
              <w:rPr>
                <w:sz w:val="24"/>
                <w:szCs w:val="24"/>
                <w:lang w:val="kk-KZ"/>
              </w:rPr>
              <w:t xml:space="preserve">, </w:t>
            </w:r>
            <w:r w:rsidR="00B313DD" w:rsidRPr="00B313DD">
              <w:rPr>
                <w:sz w:val="24"/>
                <w:szCs w:val="24"/>
                <w:lang w:val="kk-KZ"/>
              </w:rPr>
              <w:t>Қарақия аудандық жастар ресурстық орталығы</w:t>
            </w:r>
            <w:r w:rsidR="002D47F9">
              <w:rPr>
                <w:sz w:val="24"/>
                <w:szCs w:val="24"/>
                <w:lang w:val="kk-KZ"/>
              </w:rPr>
              <w:t xml:space="preserve">, </w:t>
            </w:r>
            <w:r w:rsidR="00B313DD" w:rsidRPr="00B313DD">
              <w:rPr>
                <w:sz w:val="24"/>
                <w:szCs w:val="24"/>
                <w:lang w:val="kk-KZ"/>
              </w:rPr>
              <w:t>Түпқараған аудандық жастар ресурстық орталығы</w:t>
            </w:r>
            <w:r w:rsidR="002D47F9">
              <w:rPr>
                <w:sz w:val="24"/>
                <w:szCs w:val="24"/>
                <w:lang w:val="kk-KZ"/>
              </w:rPr>
              <w:t xml:space="preserve">, </w:t>
            </w:r>
            <w:r w:rsidR="00B313DD" w:rsidRPr="00B313DD">
              <w:rPr>
                <w:sz w:val="24"/>
                <w:szCs w:val="24"/>
                <w:lang w:val="kk-KZ"/>
              </w:rPr>
              <w:t>Бейнеу аудандық жастар ресурстық орталығы</w:t>
            </w:r>
            <w:r w:rsidR="002D47F9">
              <w:rPr>
                <w:sz w:val="24"/>
                <w:szCs w:val="24"/>
                <w:lang w:val="kk-KZ"/>
              </w:rPr>
              <w:t xml:space="preserve">, </w:t>
            </w:r>
            <w:r w:rsidR="00B313DD" w:rsidRPr="00B313DD">
              <w:rPr>
                <w:sz w:val="24"/>
                <w:szCs w:val="24"/>
                <w:lang w:val="kk-KZ"/>
              </w:rPr>
              <w:t>Маңғыстау аудандық жастар ресурстық орталығы</w:t>
            </w:r>
            <w:r w:rsidR="002D47F9">
              <w:rPr>
                <w:sz w:val="24"/>
                <w:szCs w:val="24"/>
                <w:lang w:val="kk-KZ"/>
              </w:rPr>
              <w:t xml:space="preserve">, </w:t>
            </w:r>
            <w:r w:rsidR="00B313DD" w:rsidRPr="00B313DD">
              <w:rPr>
                <w:sz w:val="24"/>
                <w:szCs w:val="24"/>
                <w:lang w:val="kk-KZ"/>
              </w:rPr>
              <w:t>Маңғыстау облыстық ішкі саясат басқармасының «Қоғамдық келісім» КММ</w:t>
            </w:r>
            <w:r w:rsidR="002D47F9">
              <w:rPr>
                <w:sz w:val="24"/>
                <w:szCs w:val="24"/>
                <w:lang w:val="kk-KZ"/>
              </w:rPr>
              <w:t xml:space="preserve">, </w:t>
            </w:r>
            <w:r w:rsidR="00B313DD" w:rsidRPr="00B313DD">
              <w:rPr>
                <w:sz w:val="24"/>
                <w:szCs w:val="24"/>
                <w:lang w:val="kk-KZ"/>
              </w:rPr>
              <w:t>Маңғыстау облыстық «Қоғамдық келісім»  коммуналдық мемлекеттік мекемесінің «Ассамблея жастары» РК</w:t>
            </w:r>
            <w:r w:rsidR="002D47F9">
              <w:rPr>
                <w:sz w:val="24"/>
                <w:szCs w:val="24"/>
                <w:lang w:val="kk-KZ"/>
              </w:rPr>
              <w:t xml:space="preserve">Б,  </w:t>
            </w:r>
            <w:r w:rsidR="00B313DD" w:rsidRPr="00B313DD">
              <w:rPr>
                <w:sz w:val="24"/>
                <w:szCs w:val="24"/>
                <w:lang w:val="kk-KZ"/>
              </w:rPr>
              <w:t>Маңғыстау облысының білім басқармасы</w:t>
            </w:r>
          </w:p>
          <w:p w14:paraId="2E6D8FE3" w14:textId="253C5259" w:rsidR="00470631" w:rsidRPr="002D47F9" w:rsidRDefault="00B313DD" w:rsidP="002D47F9">
            <w:pPr>
              <w:spacing w:after="0" w:line="240" w:lineRule="auto"/>
              <w:rPr>
                <w:rFonts w:ascii="Times New Roman" w:hAnsi="Times New Roman"/>
                <w:sz w:val="24"/>
                <w:szCs w:val="24"/>
                <w:lang w:val="kk-KZ"/>
              </w:rPr>
            </w:pPr>
            <w:r w:rsidRPr="00B313DD">
              <w:rPr>
                <w:rFonts w:ascii="Times New Roman" w:hAnsi="Times New Roman"/>
                <w:sz w:val="24"/>
                <w:szCs w:val="24"/>
                <w:lang w:val="kk-KZ"/>
              </w:rPr>
              <w:t>«Бекен» жас көшбасшылар достастығы» ҚҚ</w:t>
            </w:r>
            <w:r w:rsidR="002D47F9">
              <w:rPr>
                <w:rFonts w:ascii="Times New Roman" w:hAnsi="Times New Roman"/>
                <w:sz w:val="24"/>
                <w:szCs w:val="24"/>
                <w:lang w:val="kk-KZ"/>
              </w:rPr>
              <w:t xml:space="preserve">,  </w:t>
            </w:r>
            <w:r w:rsidRPr="00B313DD">
              <w:rPr>
                <w:rFonts w:ascii="Times New Roman" w:hAnsi="Times New Roman"/>
                <w:sz w:val="24"/>
                <w:szCs w:val="24"/>
                <w:lang w:val="kk-KZ"/>
              </w:rPr>
              <w:t>«Маңғыстау медиа» ЖШС</w:t>
            </w:r>
            <w:r w:rsidR="002D47F9">
              <w:rPr>
                <w:rFonts w:ascii="Times New Roman" w:hAnsi="Times New Roman"/>
                <w:sz w:val="24"/>
                <w:szCs w:val="24"/>
                <w:lang w:val="kk-KZ"/>
              </w:rPr>
              <w:t xml:space="preserve">,  </w:t>
            </w:r>
            <w:r w:rsidRPr="00B313DD">
              <w:rPr>
                <w:rFonts w:ascii="Times New Roman" w:hAnsi="Times New Roman"/>
                <w:spacing w:val="2"/>
                <w:sz w:val="24"/>
                <w:szCs w:val="24"/>
                <w:lang w:val="kk-KZ"/>
              </w:rPr>
              <w:t>Түпқараған жастары ҚҚ</w:t>
            </w:r>
          </w:p>
        </w:tc>
      </w:tr>
    </w:tbl>
    <w:p w14:paraId="08B55D2F" w14:textId="6D38F97B" w:rsidR="00470631" w:rsidRPr="00D201E7" w:rsidRDefault="00470631" w:rsidP="00DB0913">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rPr>
          <w:rFonts w:ascii="Times New Roman" w:hAnsi="Times New Roman"/>
          <w:i/>
          <w:color w:val="000000"/>
          <w:lang w:val="kk-KZ"/>
        </w:rPr>
      </w:pPr>
    </w:p>
    <w:p w14:paraId="5953646A" w14:textId="77777777" w:rsidR="009A6E62" w:rsidRPr="002D23DF" w:rsidRDefault="009A6E62"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lang w:val="kk-KZ"/>
        </w:rPr>
      </w:pPr>
    </w:p>
    <w:p w14:paraId="30C48980" w14:textId="0285928A" w:rsidR="00470631"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933E66">
        <w:rPr>
          <w:rFonts w:ascii="Times New Roman" w:hAnsi="Times New Roman"/>
          <w:b/>
          <w:sz w:val="24"/>
          <w:szCs w:val="24"/>
          <w:lang w:val="en-US"/>
        </w:rPr>
        <w:t>I</w:t>
      </w:r>
      <w:r>
        <w:rPr>
          <w:rFonts w:ascii="Times New Roman" w:hAnsi="Times New Roman"/>
          <w:b/>
          <w:sz w:val="24"/>
          <w:szCs w:val="24"/>
          <w:lang w:val="en-US"/>
        </w:rPr>
        <w:t>I</w:t>
      </w:r>
      <w:r>
        <w:rPr>
          <w:rFonts w:ascii="Times New Roman" w:hAnsi="Times New Roman"/>
          <w:b/>
          <w:sz w:val="24"/>
          <w:szCs w:val="24"/>
        </w:rPr>
        <w:t xml:space="preserve"> </w:t>
      </w:r>
      <w:r w:rsidRPr="00933E66">
        <w:rPr>
          <w:rFonts w:ascii="Times New Roman" w:hAnsi="Times New Roman"/>
          <w:b/>
          <w:sz w:val="24"/>
          <w:szCs w:val="24"/>
        </w:rPr>
        <w:t xml:space="preserve">БЛОК </w:t>
      </w:r>
    </w:p>
    <w:p w14:paraId="7EDBBA87" w14:textId="77777777" w:rsidR="00470631" w:rsidRPr="00A434D7"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5109B3">
        <w:rPr>
          <w:rFonts w:ascii="Times New Roman" w:eastAsia="Times New Roman" w:hAnsi="Times New Roman"/>
          <w:b/>
          <w:bCs/>
          <w:sz w:val="24"/>
          <w:szCs w:val="24"/>
          <w:u w:val="single"/>
          <w:lang w:eastAsia="ru-RU"/>
        </w:rPr>
        <w:t>Жоба командасы туралы ақпарат</w:t>
      </w:r>
      <w:r>
        <w:rPr>
          <w:rFonts w:ascii="Times New Roman" w:hAnsi="Times New Roman"/>
          <w:b/>
          <w:sz w:val="24"/>
          <w:szCs w:val="24"/>
        </w:rPr>
        <w:t xml:space="preserve"> </w:t>
      </w:r>
    </w:p>
    <w:p w14:paraId="4E8FD4BD" w14:textId="77777777" w:rsidR="00470631" w:rsidRPr="006C0D59" w:rsidRDefault="00470631" w:rsidP="00470631">
      <w:pPr>
        <w:keepNext/>
        <w:spacing w:after="0" w:line="240" w:lineRule="auto"/>
        <w:contextualSpacing/>
        <w:jc w:val="both"/>
        <w:outlineLvl w:val="0"/>
        <w:rPr>
          <w:rFonts w:ascii="Times New Roman" w:eastAsia="Times New Roman" w:hAnsi="Times New Roman"/>
          <w:b/>
          <w:bCs/>
          <w:sz w:val="24"/>
          <w:szCs w:val="24"/>
          <w:u w:val="single"/>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835"/>
        <w:gridCol w:w="2381"/>
        <w:gridCol w:w="4111"/>
        <w:gridCol w:w="2835"/>
      </w:tblGrid>
      <w:tr w:rsidR="00470631" w:rsidRPr="00B066D3" w14:paraId="1FC97347" w14:textId="77777777" w:rsidTr="00B77C45">
        <w:tc>
          <w:tcPr>
            <w:tcW w:w="15134" w:type="dxa"/>
            <w:gridSpan w:val="5"/>
            <w:shd w:val="clear" w:color="auto" w:fill="BFBFBF"/>
          </w:tcPr>
          <w:p w14:paraId="7EE12EB3" w14:textId="77777777" w:rsidR="00470631" w:rsidRPr="00B066D3" w:rsidRDefault="00470631" w:rsidP="00B77C45">
            <w:pPr>
              <w:spacing w:after="0" w:line="240" w:lineRule="auto"/>
              <w:rPr>
                <w:rFonts w:ascii="Times New Roman" w:hAnsi="Times New Roman"/>
                <w:b/>
                <w:sz w:val="24"/>
                <w:szCs w:val="24"/>
              </w:rPr>
            </w:pPr>
            <w:r w:rsidRPr="005109B3">
              <w:rPr>
                <w:rFonts w:ascii="Times New Roman" w:hAnsi="Times New Roman"/>
                <w:b/>
                <w:sz w:val="24"/>
                <w:szCs w:val="24"/>
              </w:rPr>
              <w:t>Ұйымның штаттық қызметкерлері</w:t>
            </w:r>
          </w:p>
        </w:tc>
      </w:tr>
      <w:tr w:rsidR="00470631" w:rsidRPr="00B066D3" w14:paraId="07B4F791" w14:textId="77777777" w:rsidTr="00B77C45">
        <w:tc>
          <w:tcPr>
            <w:tcW w:w="2972" w:type="dxa"/>
            <w:shd w:val="clear" w:color="auto" w:fill="auto"/>
          </w:tcPr>
          <w:p w14:paraId="0E583427" w14:textId="77777777" w:rsidR="00470631" w:rsidRPr="005109B3" w:rsidRDefault="00470631" w:rsidP="00B77C45">
            <w:pPr>
              <w:spacing w:after="0" w:line="240" w:lineRule="auto"/>
              <w:jc w:val="center"/>
              <w:rPr>
                <w:rFonts w:ascii="Times New Roman" w:eastAsia="Times New Roman" w:hAnsi="Times New Roman"/>
                <w:b/>
                <w:iCs/>
                <w:sz w:val="24"/>
                <w:szCs w:val="24"/>
                <w:lang w:val="kk-KZ" w:eastAsia="ru-RU"/>
              </w:rPr>
            </w:pPr>
            <w:r>
              <w:rPr>
                <w:rFonts w:ascii="Times New Roman" w:eastAsia="Times New Roman" w:hAnsi="Times New Roman"/>
                <w:b/>
                <w:iCs/>
                <w:sz w:val="24"/>
                <w:szCs w:val="24"/>
                <w:lang w:val="kk-KZ" w:eastAsia="ru-RU"/>
              </w:rPr>
              <w:t>ТАӘ</w:t>
            </w:r>
          </w:p>
        </w:tc>
        <w:tc>
          <w:tcPr>
            <w:tcW w:w="2835" w:type="dxa"/>
            <w:shd w:val="clear" w:color="auto" w:fill="auto"/>
          </w:tcPr>
          <w:p w14:paraId="68D568F9" w14:textId="77777777" w:rsidR="00470631" w:rsidRPr="00B066D3" w:rsidRDefault="00470631" w:rsidP="00B77C45">
            <w:pPr>
              <w:spacing w:after="0" w:line="240" w:lineRule="auto"/>
              <w:jc w:val="center"/>
              <w:rPr>
                <w:rFonts w:ascii="Times New Roman" w:hAnsi="Times New Roman"/>
                <w:b/>
                <w:bCs/>
                <w:iCs/>
                <w:sz w:val="24"/>
                <w:szCs w:val="24"/>
                <w:lang w:val="kk-KZ"/>
              </w:rPr>
            </w:pPr>
            <w:r>
              <w:rPr>
                <w:rFonts w:ascii="Times New Roman" w:hAnsi="Times New Roman"/>
                <w:b/>
                <w:bCs/>
                <w:iCs/>
                <w:sz w:val="24"/>
                <w:szCs w:val="24"/>
                <w:lang w:val="kk-KZ"/>
              </w:rPr>
              <w:t>Лауазымы</w:t>
            </w:r>
            <w:r w:rsidRPr="00B066D3">
              <w:rPr>
                <w:rFonts w:ascii="Times New Roman" w:hAnsi="Times New Roman"/>
                <w:b/>
                <w:bCs/>
                <w:iCs/>
                <w:sz w:val="24"/>
                <w:szCs w:val="24"/>
                <w:lang w:val="kk-KZ"/>
              </w:rPr>
              <w:t xml:space="preserve"> </w:t>
            </w:r>
          </w:p>
        </w:tc>
        <w:tc>
          <w:tcPr>
            <w:tcW w:w="2381" w:type="dxa"/>
            <w:shd w:val="clear" w:color="auto" w:fill="auto"/>
          </w:tcPr>
          <w:p w14:paraId="5E290A1F" w14:textId="77777777" w:rsidR="00470631" w:rsidRPr="005109B3" w:rsidRDefault="00470631" w:rsidP="00B77C45">
            <w:pPr>
              <w:keepNext/>
              <w:spacing w:after="0" w:line="240" w:lineRule="auto"/>
              <w:jc w:val="center"/>
              <w:outlineLvl w:val="0"/>
              <w:rPr>
                <w:rFonts w:ascii="Times New Roman" w:hAnsi="Times New Roman"/>
                <w:b/>
                <w:bCs/>
                <w:iCs/>
                <w:sz w:val="24"/>
                <w:szCs w:val="24"/>
                <w:lang w:val="kk-KZ"/>
              </w:rPr>
            </w:pPr>
            <w:r>
              <w:rPr>
                <w:rFonts w:ascii="Times New Roman" w:hAnsi="Times New Roman"/>
                <w:b/>
                <w:bCs/>
                <w:iCs/>
                <w:sz w:val="24"/>
                <w:szCs w:val="24"/>
                <w:lang w:val="kk-KZ"/>
              </w:rPr>
              <w:t>Байланыс ақпараттары</w:t>
            </w:r>
          </w:p>
        </w:tc>
        <w:tc>
          <w:tcPr>
            <w:tcW w:w="4111" w:type="dxa"/>
            <w:shd w:val="clear" w:color="auto" w:fill="auto"/>
          </w:tcPr>
          <w:p w14:paraId="67763627" w14:textId="77777777" w:rsidR="00470631" w:rsidRPr="005109B3" w:rsidRDefault="00470631" w:rsidP="00B77C45">
            <w:pPr>
              <w:keepNext/>
              <w:spacing w:after="0" w:line="240" w:lineRule="auto"/>
              <w:jc w:val="center"/>
              <w:outlineLvl w:val="0"/>
              <w:rPr>
                <w:rFonts w:ascii="Times New Roman" w:eastAsia="Times New Roman" w:hAnsi="Times New Roman"/>
                <w:b/>
                <w:bCs/>
                <w:iCs/>
                <w:sz w:val="24"/>
                <w:szCs w:val="24"/>
                <w:lang w:val="kk-KZ" w:eastAsia="ru-RU"/>
              </w:rPr>
            </w:pPr>
            <w:r>
              <w:rPr>
                <w:rFonts w:ascii="Times New Roman" w:eastAsia="Times New Roman" w:hAnsi="Times New Roman"/>
                <w:b/>
                <w:bCs/>
                <w:iCs/>
                <w:sz w:val="24"/>
                <w:szCs w:val="24"/>
                <w:lang w:val="kk-KZ" w:eastAsia="ru-RU"/>
              </w:rPr>
              <w:t>Міндеттері</w:t>
            </w:r>
          </w:p>
        </w:tc>
        <w:tc>
          <w:tcPr>
            <w:tcW w:w="2835" w:type="dxa"/>
            <w:shd w:val="clear" w:color="auto" w:fill="auto"/>
          </w:tcPr>
          <w:p w14:paraId="3D086FC7" w14:textId="77777777" w:rsidR="00470631" w:rsidRPr="00B066D3" w:rsidRDefault="00470631" w:rsidP="00B77C45">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Жобадағы жұмыспен қамтылу</w:t>
            </w:r>
          </w:p>
        </w:tc>
      </w:tr>
      <w:tr w:rsidR="00470631" w:rsidRPr="002F7DCB" w14:paraId="5D55E4C4" w14:textId="77777777" w:rsidTr="00B77C45">
        <w:tc>
          <w:tcPr>
            <w:tcW w:w="2972" w:type="dxa"/>
            <w:shd w:val="clear" w:color="auto" w:fill="auto"/>
            <w:vAlign w:val="center"/>
          </w:tcPr>
          <w:p w14:paraId="448A3A16" w14:textId="77777777" w:rsidR="00470631" w:rsidRDefault="00470631" w:rsidP="00B77C45">
            <w:pPr>
              <w:spacing w:after="0" w:line="240" w:lineRule="auto"/>
              <w:jc w:val="center"/>
              <w:rPr>
                <w:rFonts w:ascii="Times New Roman" w:hAnsi="Times New Roman"/>
                <w:sz w:val="24"/>
                <w:szCs w:val="24"/>
                <w:lang w:val="kk-KZ"/>
              </w:rPr>
            </w:pPr>
            <w:r>
              <w:rPr>
                <w:rFonts w:ascii="Times New Roman" w:hAnsi="Times New Roman"/>
                <w:sz w:val="24"/>
                <w:szCs w:val="24"/>
                <w:lang w:val="kk-KZ"/>
              </w:rPr>
              <w:t xml:space="preserve">Исаева Алия Жангелдинқызы </w:t>
            </w:r>
          </w:p>
          <w:p w14:paraId="05E3319E" w14:textId="77777777" w:rsidR="00470631" w:rsidRPr="002F7DCB" w:rsidRDefault="00470631" w:rsidP="00B77C45">
            <w:pPr>
              <w:spacing w:after="0" w:line="240" w:lineRule="auto"/>
              <w:jc w:val="center"/>
              <w:rPr>
                <w:rFonts w:ascii="Times New Roman" w:hAnsi="Times New Roman"/>
                <w:sz w:val="24"/>
                <w:szCs w:val="24"/>
                <w:lang w:val="kk-KZ"/>
              </w:rPr>
            </w:pPr>
          </w:p>
        </w:tc>
        <w:tc>
          <w:tcPr>
            <w:tcW w:w="2835" w:type="dxa"/>
            <w:shd w:val="clear" w:color="auto" w:fill="auto"/>
            <w:vAlign w:val="center"/>
          </w:tcPr>
          <w:p w14:paraId="77F322C8" w14:textId="77777777" w:rsidR="00470631" w:rsidRPr="005109B3" w:rsidRDefault="00470631" w:rsidP="00B77C45">
            <w:pPr>
              <w:spacing w:after="0" w:line="240" w:lineRule="auto"/>
              <w:jc w:val="center"/>
              <w:rPr>
                <w:rFonts w:ascii="Times New Roman" w:hAnsi="Times New Roman"/>
                <w:sz w:val="24"/>
                <w:szCs w:val="24"/>
                <w:lang w:val="kk-KZ"/>
              </w:rPr>
            </w:pPr>
            <w:r>
              <w:rPr>
                <w:rFonts w:ascii="Times New Roman" w:hAnsi="Times New Roman"/>
                <w:sz w:val="24"/>
                <w:szCs w:val="24"/>
                <w:lang w:val="kk-KZ"/>
              </w:rPr>
              <w:t>Жоба жетекшісі</w:t>
            </w:r>
          </w:p>
        </w:tc>
        <w:tc>
          <w:tcPr>
            <w:tcW w:w="2381" w:type="dxa"/>
            <w:shd w:val="clear" w:color="auto" w:fill="auto"/>
          </w:tcPr>
          <w:p w14:paraId="458A4F30" w14:textId="77777777" w:rsidR="00470631" w:rsidRDefault="00470631" w:rsidP="00B77C45">
            <w:pPr>
              <w:spacing w:after="0" w:line="240" w:lineRule="auto"/>
              <w:jc w:val="center"/>
              <w:rPr>
                <w:rFonts w:ascii="Times New Roman" w:hAnsi="Times New Roman"/>
                <w:sz w:val="24"/>
                <w:szCs w:val="24"/>
                <w:lang w:val="kk-KZ"/>
              </w:rPr>
            </w:pPr>
          </w:p>
          <w:p w14:paraId="660CBA14" w14:textId="77777777" w:rsidR="00470631" w:rsidRDefault="00470631" w:rsidP="00B77C45">
            <w:pPr>
              <w:spacing w:after="0" w:line="240" w:lineRule="auto"/>
              <w:jc w:val="center"/>
              <w:rPr>
                <w:rFonts w:ascii="Times New Roman" w:hAnsi="Times New Roman"/>
                <w:sz w:val="24"/>
                <w:szCs w:val="24"/>
                <w:lang w:val="kk-KZ"/>
              </w:rPr>
            </w:pPr>
          </w:p>
          <w:p w14:paraId="114B82B6" w14:textId="77777777" w:rsidR="00470631" w:rsidRDefault="00470631" w:rsidP="00B77C45">
            <w:pPr>
              <w:spacing w:after="0" w:line="240" w:lineRule="auto"/>
              <w:jc w:val="center"/>
              <w:rPr>
                <w:rFonts w:ascii="Times New Roman" w:hAnsi="Times New Roman"/>
                <w:sz w:val="24"/>
                <w:szCs w:val="24"/>
                <w:lang w:val="kk-KZ"/>
              </w:rPr>
            </w:pPr>
          </w:p>
          <w:p w14:paraId="18E233BF" w14:textId="77777777" w:rsidR="00470631" w:rsidRDefault="00470631" w:rsidP="00B77C45">
            <w:pPr>
              <w:spacing w:after="0" w:line="240" w:lineRule="auto"/>
              <w:jc w:val="center"/>
              <w:rPr>
                <w:rFonts w:ascii="Times New Roman" w:hAnsi="Times New Roman"/>
                <w:sz w:val="24"/>
                <w:szCs w:val="24"/>
                <w:lang w:val="kk-KZ"/>
              </w:rPr>
            </w:pPr>
          </w:p>
          <w:p w14:paraId="38E7DFA2" w14:textId="77777777" w:rsidR="00470631" w:rsidRDefault="00470631" w:rsidP="00B77C45">
            <w:pPr>
              <w:spacing w:after="0" w:line="240" w:lineRule="auto"/>
              <w:rPr>
                <w:rFonts w:ascii="Times New Roman" w:hAnsi="Times New Roman"/>
                <w:sz w:val="24"/>
                <w:szCs w:val="24"/>
                <w:lang w:val="kk-KZ"/>
              </w:rPr>
            </w:pPr>
          </w:p>
          <w:p w14:paraId="327B1B00" w14:textId="77777777" w:rsidR="00470631" w:rsidRDefault="00470631" w:rsidP="00B77C45">
            <w:pPr>
              <w:spacing w:after="0" w:line="240" w:lineRule="auto"/>
              <w:jc w:val="center"/>
              <w:rPr>
                <w:rFonts w:ascii="Times New Roman" w:hAnsi="Times New Roman"/>
                <w:sz w:val="24"/>
                <w:szCs w:val="24"/>
                <w:lang w:val="kk-KZ"/>
              </w:rPr>
            </w:pPr>
          </w:p>
          <w:p w14:paraId="37C79DFA" w14:textId="77777777" w:rsidR="00470631" w:rsidRPr="002F7DCB" w:rsidRDefault="00470631" w:rsidP="00B77C45">
            <w:pPr>
              <w:spacing w:after="0" w:line="240" w:lineRule="auto"/>
              <w:rPr>
                <w:rFonts w:ascii="Times New Roman" w:hAnsi="Times New Roman"/>
                <w:sz w:val="24"/>
                <w:szCs w:val="24"/>
                <w:lang w:val="kk-KZ"/>
              </w:rPr>
            </w:pPr>
            <w:r>
              <w:rPr>
                <w:rFonts w:ascii="Times New Roman" w:hAnsi="Times New Roman"/>
                <w:sz w:val="24"/>
                <w:szCs w:val="24"/>
                <w:lang w:val="kk-KZ"/>
              </w:rPr>
              <w:t>8</w:t>
            </w:r>
            <w:r w:rsidR="00852E0D">
              <w:rPr>
                <w:rFonts w:ascii="Times New Roman" w:hAnsi="Times New Roman"/>
                <w:sz w:val="24"/>
                <w:szCs w:val="24"/>
                <w:lang w:val="kk-KZ"/>
              </w:rPr>
              <w:t xml:space="preserve"> </w:t>
            </w:r>
            <w:r>
              <w:rPr>
                <w:rFonts w:ascii="Times New Roman" w:hAnsi="Times New Roman"/>
                <w:sz w:val="24"/>
                <w:szCs w:val="24"/>
                <w:lang w:val="kk-KZ"/>
              </w:rPr>
              <w:t>7</w:t>
            </w:r>
            <w:r>
              <w:rPr>
                <w:rFonts w:ascii="Times New Roman" w:hAnsi="Times New Roman"/>
                <w:sz w:val="24"/>
                <w:szCs w:val="24"/>
              </w:rPr>
              <w:t>76 478 72 29</w:t>
            </w:r>
          </w:p>
        </w:tc>
        <w:tc>
          <w:tcPr>
            <w:tcW w:w="4111" w:type="dxa"/>
            <w:shd w:val="clear" w:color="auto" w:fill="auto"/>
          </w:tcPr>
          <w:p w14:paraId="00044489" w14:textId="77777777" w:rsidR="00470631" w:rsidRPr="00D201E7" w:rsidRDefault="00470631" w:rsidP="00B77C45">
            <w:pPr>
              <w:pStyle w:val="a3"/>
              <w:jc w:val="center"/>
              <w:rPr>
                <w:sz w:val="24"/>
                <w:szCs w:val="24"/>
                <w:lang w:val="kk-KZ"/>
              </w:rPr>
            </w:pPr>
            <w:r w:rsidRPr="00D201E7">
              <w:rPr>
                <w:sz w:val="24"/>
                <w:szCs w:val="24"/>
                <w:lang w:val="kk-KZ"/>
              </w:rPr>
              <w:t>Жастар театры арқылы жастардың рухани мəдениеттілігін дамыту;</w:t>
            </w:r>
          </w:p>
          <w:p w14:paraId="3EC5DE89" w14:textId="77777777" w:rsidR="00470631" w:rsidRPr="00D201E7" w:rsidRDefault="00470631" w:rsidP="00B77C45">
            <w:pPr>
              <w:pStyle w:val="a3"/>
              <w:jc w:val="center"/>
              <w:rPr>
                <w:sz w:val="24"/>
                <w:szCs w:val="24"/>
                <w:lang w:val="kk-KZ"/>
              </w:rPr>
            </w:pPr>
            <w:r w:rsidRPr="00D201E7">
              <w:rPr>
                <w:sz w:val="24"/>
                <w:szCs w:val="24"/>
                <w:lang w:val="kk-KZ"/>
              </w:rPr>
              <w:t>Жаңа спектакльдер шығаруды және бұрын жасалған спектакльдерді жаңғыртуды жүзеге асырады.</w:t>
            </w:r>
          </w:p>
          <w:p w14:paraId="47F71266" w14:textId="77777777" w:rsidR="00470631" w:rsidRPr="00D201E7" w:rsidRDefault="00470631" w:rsidP="00B77C45">
            <w:pPr>
              <w:pStyle w:val="a3"/>
              <w:jc w:val="center"/>
              <w:rPr>
                <w:sz w:val="24"/>
                <w:szCs w:val="24"/>
                <w:lang w:val="kk-KZ"/>
              </w:rPr>
            </w:pPr>
          </w:p>
          <w:p w14:paraId="6C89B895" w14:textId="77777777" w:rsidR="00470631" w:rsidRPr="00D201E7" w:rsidRDefault="00470631" w:rsidP="00B77C45">
            <w:pPr>
              <w:pStyle w:val="a3"/>
              <w:jc w:val="center"/>
              <w:rPr>
                <w:lang w:val="kk-KZ"/>
              </w:rPr>
            </w:pPr>
            <w:r w:rsidRPr="00D201E7">
              <w:rPr>
                <w:sz w:val="24"/>
                <w:szCs w:val="24"/>
                <w:lang w:val="kk-KZ"/>
              </w:rPr>
              <w:t xml:space="preserve">Өңірлер мен басқа әріптестерді тарту, жобаның негізгі іс-шараларын іске асыру, сарапшылар жұмысын </w:t>
            </w:r>
            <w:r w:rsidRPr="00D201E7">
              <w:rPr>
                <w:sz w:val="24"/>
                <w:szCs w:val="24"/>
                <w:lang w:val="kk-KZ"/>
              </w:rPr>
              <w:lastRenderedPageBreak/>
              <w:t>үйлестіру, жобаның одан әрі тұрақтылығын үйлестіру</w:t>
            </w:r>
          </w:p>
        </w:tc>
        <w:tc>
          <w:tcPr>
            <w:tcW w:w="2835" w:type="dxa"/>
            <w:shd w:val="clear" w:color="auto" w:fill="auto"/>
            <w:vAlign w:val="center"/>
          </w:tcPr>
          <w:p w14:paraId="7A7B0AAF" w14:textId="77777777" w:rsidR="00470631" w:rsidRPr="00681E8B" w:rsidRDefault="00470631" w:rsidP="00B77C45">
            <w:pPr>
              <w:spacing w:after="0" w:line="240" w:lineRule="auto"/>
              <w:jc w:val="center"/>
              <w:rPr>
                <w:rFonts w:ascii="Times New Roman" w:hAnsi="Times New Roman"/>
                <w:sz w:val="24"/>
                <w:szCs w:val="24"/>
              </w:rPr>
            </w:pPr>
            <w:r>
              <w:rPr>
                <w:rFonts w:ascii="Times New Roman" w:hAnsi="Times New Roman"/>
                <w:sz w:val="24"/>
                <w:szCs w:val="24"/>
                <w:lang w:val="kk-KZ"/>
              </w:rPr>
              <w:lastRenderedPageBreak/>
              <w:t xml:space="preserve">Тұрақты </w:t>
            </w:r>
          </w:p>
        </w:tc>
      </w:tr>
      <w:tr w:rsidR="00470631" w:rsidRPr="002F7DCB" w14:paraId="4DB6C189" w14:textId="77777777" w:rsidTr="00B77C45">
        <w:tc>
          <w:tcPr>
            <w:tcW w:w="2972" w:type="dxa"/>
            <w:shd w:val="clear" w:color="auto" w:fill="auto"/>
          </w:tcPr>
          <w:p w14:paraId="43362385" w14:textId="77777777" w:rsidR="00470631" w:rsidRDefault="00470631" w:rsidP="00B77C45">
            <w:pPr>
              <w:spacing w:after="0" w:line="240" w:lineRule="auto"/>
              <w:jc w:val="center"/>
              <w:rPr>
                <w:rFonts w:ascii="Times New Roman" w:eastAsia="Times New Roman" w:hAnsi="Times New Roman"/>
                <w:sz w:val="24"/>
                <w:szCs w:val="24"/>
                <w:lang w:val="kk-KZ" w:eastAsia="ru-RU"/>
              </w:rPr>
            </w:pPr>
          </w:p>
          <w:p w14:paraId="0EFD89E0" w14:textId="77777777" w:rsidR="00470631" w:rsidRPr="002F7DCB" w:rsidRDefault="00470631" w:rsidP="00B77C45">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Мінәс Мөлдір Маханбетқызы </w:t>
            </w:r>
          </w:p>
        </w:tc>
        <w:tc>
          <w:tcPr>
            <w:tcW w:w="2835" w:type="dxa"/>
            <w:shd w:val="clear" w:color="auto" w:fill="auto"/>
            <w:vAlign w:val="center"/>
          </w:tcPr>
          <w:p w14:paraId="2F9F00B6" w14:textId="77777777" w:rsidR="00470631" w:rsidRPr="005109B3" w:rsidRDefault="00470631" w:rsidP="00B77C45">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Жоба есепшісі</w:t>
            </w:r>
          </w:p>
        </w:tc>
        <w:tc>
          <w:tcPr>
            <w:tcW w:w="2381" w:type="dxa"/>
            <w:shd w:val="clear" w:color="auto" w:fill="auto"/>
          </w:tcPr>
          <w:p w14:paraId="01EB11A6" w14:textId="77777777" w:rsidR="00470631" w:rsidRDefault="00470631" w:rsidP="00B77C45">
            <w:pPr>
              <w:spacing w:after="0" w:line="240" w:lineRule="auto"/>
              <w:jc w:val="center"/>
              <w:rPr>
                <w:rFonts w:ascii="Times New Roman" w:hAnsi="Times New Roman"/>
                <w:bCs/>
                <w:sz w:val="24"/>
                <w:szCs w:val="24"/>
                <w:lang w:val="kk-KZ"/>
              </w:rPr>
            </w:pPr>
          </w:p>
          <w:p w14:paraId="3210C461" w14:textId="77777777" w:rsidR="00852E0D" w:rsidRPr="002F7DCB" w:rsidRDefault="00852E0D" w:rsidP="00B77C45">
            <w:pPr>
              <w:spacing w:after="0" w:line="240" w:lineRule="auto"/>
              <w:jc w:val="center"/>
              <w:rPr>
                <w:rFonts w:ascii="Times New Roman" w:hAnsi="Times New Roman"/>
                <w:bCs/>
                <w:sz w:val="24"/>
                <w:szCs w:val="24"/>
                <w:lang w:val="kk-KZ"/>
              </w:rPr>
            </w:pPr>
            <w:r>
              <w:rPr>
                <w:rFonts w:ascii="Times New Roman" w:hAnsi="Times New Roman"/>
                <w:bCs/>
                <w:sz w:val="24"/>
                <w:szCs w:val="24"/>
                <w:lang w:val="kk-KZ"/>
              </w:rPr>
              <w:t>8 702 367 61 51</w:t>
            </w:r>
          </w:p>
        </w:tc>
        <w:tc>
          <w:tcPr>
            <w:tcW w:w="4111" w:type="dxa"/>
            <w:shd w:val="clear" w:color="auto" w:fill="auto"/>
          </w:tcPr>
          <w:p w14:paraId="484A841F" w14:textId="77777777" w:rsidR="00470631" w:rsidRPr="002F7DCB" w:rsidRDefault="00470631" w:rsidP="00B77C45">
            <w:pPr>
              <w:spacing w:after="0" w:line="240" w:lineRule="auto"/>
              <w:jc w:val="center"/>
              <w:rPr>
                <w:rFonts w:ascii="Times New Roman" w:hAnsi="Times New Roman"/>
                <w:bCs/>
                <w:sz w:val="24"/>
                <w:szCs w:val="24"/>
                <w:lang w:val="kk-KZ"/>
              </w:rPr>
            </w:pPr>
            <w:r w:rsidRPr="00876CA7">
              <w:rPr>
                <w:rFonts w:ascii="Times New Roman" w:hAnsi="Times New Roman"/>
                <w:bCs/>
                <w:sz w:val="24"/>
                <w:szCs w:val="24"/>
                <w:lang w:val="kk-KZ"/>
              </w:rPr>
              <w:t>Бухгалтерлік есепті толық жүргізу және жоспарлау, сондай-ақ осы жоба бойынша уақтылы қаржылық есепті тапсыру</w:t>
            </w:r>
          </w:p>
        </w:tc>
        <w:tc>
          <w:tcPr>
            <w:tcW w:w="2835" w:type="dxa"/>
            <w:shd w:val="clear" w:color="auto" w:fill="auto"/>
            <w:vAlign w:val="center"/>
          </w:tcPr>
          <w:p w14:paraId="6DBB83A8" w14:textId="77777777" w:rsidR="00470631" w:rsidRPr="00681E8B" w:rsidRDefault="00470631" w:rsidP="00B77C45">
            <w:pPr>
              <w:spacing w:after="0" w:line="240" w:lineRule="auto"/>
              <w:jc w:val="center"/>
              <w:rPr>
                <w:rFonts w:ascii="Times New Roman" w:eastAsia="Times New Roman" w:hAnsi="Times New Roman"/>
                <w:bCs/>
                <w:sz w:val="24"/>
                <w:szCs w:val="24"/>
                <w:lang w:val="kk-KZ" w:eastAsia="ru-RU"/>
              </w:rPr>
            </w:pPr>
            <w:r>
              <w:rPr>
                <w:rFonts w:ascii="Times New Roman" w:hAnsi="Times New Roman"/>
                <w:sz w:val="24"/>
                <w:szCs w:val="24"/>
                <w:lang w:val="kk-KZ"/>
              </w:rPr>
              <w:t>Тұрақты</w:t>
            </w:r>
          </w:p>
        </w:tc>
      </w:tr>
      <w:tr w:rsidR="00470631" w:rsidRPr="002F7DCB" w14:paraId="2C7760E7" w14:textId="77777777" w:rsidTr="00B77C45">
        <w:tc>
          <w:tcPr>
            <w:tcW w:w="2972" w:type="dxa"/>
            <w:shd w:val="clear" w:color="auto" w:fill="auto"/>
          </w:tcPr>
          <w:p w14:paraId="772B8832" w14:textId="77777777" w:rsidR="00470631" w:rsidRDefault="00470631" w:rsidP="00B77C45">
            <w:pPr>
              <w:spacing w:after="0" w:line="240" w:lineRule="auto"/>
              <w:jc w:val="center"/>
              <w:rPr>
                <w:rFonts w:ascii="Times New Roman" w:eastAsia="Times New Roman" w:hAnsi="Times New Roman"/>
                <w:sz w:val="24"/>
                <w:szCs w:val="24"/>
                <w:lang w:val="kk-KZ" w:eastAsia="ru-RU"/>
              </w:rPr>
            </w:pPr>
          </w:p>
          <w:p w14:paraId="5C14E7CA" w14:textId="77777777" w:rsidR="00470631" w:rsidRDefault="00470631" w:rsidP="00B77C45">
            <w:pPr>
              <w:spacing w:after="0" w:line="240" w:lineRule="auto"/>
              <w:jc w:val="center"/>
              <w:rPr>
                <w:rFonts w:ascii="Times New Roman" w:eastAsia="Times New Roman" w:hAnsi="Times New Roman"/>
                <w:sz w:val="24"/>
                <w:szCs w:val="24"/>
                <w:lang w:val="kk-KZ" w:eastAsia="ru-RU"/>
              </w:rPr>
            </w:pPr>
          </w:p>
          <w:p w14:paraId="290D1384" w14:textId="77777777" w:rsidR="00470631" w:rsidRDefault="00470631" w:rsidP="00B77C45">
            <w:pPr>
              <w:spacing w:after="0" w:line="240" w:lineRule="auto"/>
              <w:jc w:val="center"/>
              <w:rPr>
                <w:rFonts w:ascii="Times New Roman" w:eastAsia="Times New Roman" w:hAnsi="Times New Roman"/>
                <w:sz w:val="24"/>
                <w:szCs w:val="24"/>
                <w:lang w:val="kk-KZ" w:eastAsia="ru-RU"/>
              </w:rPr>
            </w:pPr>
          </w:p>
          <w:p w14:paraId="75B26E57" w14:textId="3B9BCF9A" w:rsidR="00470631" w:rsidRPr="009F79CF" w:rsidRDefault="002D47F9" w:rsidP="00B77C45">
            <w:pPr>
              <w:spacing w:after="0" w:line="240" w:lineRule="auto"/>
              <w:jc w:val="center"/>
              <w:rPr>
                <w:rFonts w:ascii="Times New Roman" w:eastAsia="Times New Roman" w:hAnsi="Times New Roman"/>
                <w:sz w:val="24"/>
                <w:szCs w:val="24"/>
                <w:lang w:val="kk-KZ" w:eastAsia="ru-RU"/>
              </w:rPr>
            </w:pPr>
            <w:r w:rsidRPr="002D47F9">
              <w:rPr>
                <w:rFonts w:ascii="Times New Roman" w:eastAsia="Times New Roman" w:hAnsi="Times New Roman"/>
                <w:sz w:val="24"/>
                <w:szCs w:val="24"/>
                <w:lang w:val="kk-KZ" w:eastAsia="ru-RU"/>
              </w:rPr>
              <w:t>Сұлтан Нұрбақыт Сайлыбайқызы</w:t>
            </w:r>
          </w:p>
        </w:tc>
        <w:tc>
          <w:tcPr>
            <w:tcW w:w="2835" w:type="dxa"/>
            <w:shd w:val="clear" w:color="auto" w:fill="auto"/>
            <w:vAlign w:val="center"/>
          </w:tcPr>
          <w:p w14:paraId="593FF312" w14:textId="77777777" w:rsidR="00470631" w:rsidRPr="002F7DCB" w:rsidRDefault="00470631" w:rsidP="00B77C45">
            <w:pPr>
              <w:spacing w:after="0" w:line="240" w:lineRule="auto"/>
              <w:jc w:val="center"/>
              <w:rPr>
                <w:rFonts w:ascii="Times New Roman" w:hAnsi="Times New Roman"/>
                <w:bCs/>
                <w:sz w:val="24"/>
                <w:szCs w:val="24"/>
                <w:lang w:val="kk-KZ"/>
              </w:rPr>
            </w:pPr>
            <w:r w:rsidRPr="002F7DCB">
              <w:rPr>
                <w:rFonts w:ascii="Times New Roman" w:hAnsi="Times New Roman"/>
                <w:bCs/>
                <w:sz w:val="24"/>
                <w:szCs w:val="24"/>
                <w:lang w:val="kk-KZ"/>
              </w:rPr>
              <w:t>Қоғаммен байланыс жөніндегі маман</w:t>
            </w:r>
          </w:p>
        </w:tc>
        <w:tc>
          <w:tcPr>
            <w:tcW w:w="2381" w:type="dxa"/>
            <w:shd w:val="clear" w:color="auto" w:fill="auto"/>
          </w:tcPr>
          <w:p w14:paraId="055CCFEF" w14:textId="77777777" w:rsidR="00470631" w:rsidRDefault="00470631" w:rsidP="00B77C45">
            <w:pPr>
              <w:spacing w:after="0" w:line="240" w:lineRule="auto"/>
              <w:jc w:val="center"/>
              <w:rPr>
                <w:rFonts w:ascii="Times New Roman" w:hAnsi="Times New Roman"/>
                <w:bCs/>
                <w:sz w:val="24"/>
                <w:szCs w:val="24"/>
                <w:lang w:val="kk-KZ"/>
              </w:rPr>
            </w:pPr>
          </w:p>
          <w:p w14:paraId="54A1C7DC" w14:textId="77777777" w:rsidR="00470631" w:rsidRDefault="00470631" w:rsidP="00B77C45">
            <w:pPr>
              <w:spacing w:after="0" w:line="240" w:lineRule="auto"/>
              <w:jc w:val="center"/>
              <w:rPr>
                <w:rFonts w:ascii="Times New Roman" w:hAnsi="Times New Roman"/>
                <w:bCs/>
                <w:sz w:val="24"/>
                <w:szCs w:val="24"/>
                <w:lang w:val="kk-KZ"/>
              </w:rPr>
            </w:pPr>
          </w:p>
          <w:p w14:paraId="5D7D1A10" w14:textId="77777777" w:rsidR="00470631" w:rsidRDefault="00470631" w:rsidP="00B77C45">
            <w:pPr>
              <w:spacing w:after="0" w:line="240" w:lineRule="auto"/>
              <w:jc w:val="center"/>
              <w:rPr>
                <w:rFonts w:ascii="Times New Roman" w:hAnsi="Times New Roman"/>
                <w:bCs/>
                <w:sz w:val="24"/>
                <w:szCs w:val="24"/>
                <w:lang w:val="kk-KZ"/>
              </w:rPr>
            </w:pPr>
          </w:p>
          <w:p w14:paraId="235DBB2B" w14:textId="554500FB" w:rsidR="00470631" w:rsidRPr="002D47F9" w:rsidRDefault="002D47F9" w:rsidP="00B77C45">
            <w:pPr>
              <w:spacing w:after="0" w:line="240" w:lineRule="auto"/>
              <w:jc w:val="center"/>
              <w:rPr>
                <w:rFonts w:ascii="Times New Roman" w:hAnsi="Times New Roman"/>
                <w:bCs/>
                <w:sz w:val="24"/>
                <w:szCs w:val="24"/>
                <w:lang w:val="en-US"/>
              </w:rPr>
            </w:pPr>
            <w:r>
              <w:rPr>
                <w:rFonts w:ascii="Times New Roman" w:hAnsi="Times New Roman"/>
                <w:bCs/>
                <w:sz w:val="24"/>
                <w:szCs w:val="24"/>
                <w:lang w:val="en-US"/>
              </w:rPr>
              <w:t>8 778 560 26 16</w:t>
            </w:r>
          </w:p>
        </w:tc>
        <w:tc>
          <w:tcPr>
            <w:tcW w:w="4111" w:type="dxa"/>
            <w:shd w:val="clear" w:color="auto" w:fill="auto"/>
          </w:tcPr>
          <w:p w14:paraId="5DE234EA" w14:textId="77777777" w:rsidR="00470631" w:rsidRDefault="00470631" w:rsidP="00B77C45">
            <w:pPr>
              <w:spacing w:after="0" w:line="240" w:lineRule="auto"/>
              <w:ind w:left="142" w:right="61"/>
              <w:jc w:val="both"/>
              <w:rPr>
                <w:rFonts w:ascii="Times New Roman" w:eastAsia="Times New Roman" w:hAnsi="Times New Roman"/>
                <w:color w:val="000000"/>
                <w:sz w:val="24"/>
                <w:szCs w:val="24"/>
                <w:lang w:val="kk-KZ" w:eastAsia="ru-RU"/>
              </w:rPr>
            </w:pPr>
            <w:r w:rsidRPr="009F79CF">
              <w:rPr>
                <w:rFonts w:ascii="Times New Roman" w:eastAsia="Times New Roman" w:hAnsi="Times New Roman"/>
                <w:color w:val="000000"/>
                <w:sz w:val="24"/>
                <w:szCs w:val="24"/>
                <w:lang w:val="kk-KZ" w:eastAsia="ru-RU"/>
              </w:rPr>
              <w:t>Анкеталық сауалнаманы, фокус-топтарды, сайт арқылы жүргізілетін сауалнаманы, әлеуметтік желілерді бақылау және т.б. жұмыстарды жүргізу арқылы жобаны үйлестіру, нәтижелерді бағалау.</w:t>
            </w:r>
          </w:p>
          <w:p w14:paraId="4A14DC1C" w14:textId="77777777" w:rsidR="00470631" w:rsidRPr="00131703" w:rsidRDefault="00470631" w:rsidP="00B77C45">
            <w:pPr>
              <w:spacing w:after="0" w:line="240" w:lineRule="auto"/>
              <w:ind w:left="142" w:right="61"/>
              <w:jc w:val="both"/>
              <w:rPr>
                <w:rFonts w:ascii="Times New Roman" w:eastAsia="Times New Roman" w:hAnsi="Times New Roman"/>
                <w:sz w:val="24"/>
                <w:szCs w:val="24"/>
                <w:lang w:val="kk-KZ" w:eastAsia="ru-RU"/>
              </w:rPr>
            </w:pPr>
          </w:p>
        </w:tc>
        <w:tc>
          <w:tcPr>
            <w:tcW w:w="2835" w:type="dxa"/>
            <w:shd w:val="clear" w:color="auto" w:fill="auto"/>
            <w:vAlign w:val="center"/>
          </w:tcPr>
          <w:p w14:paraId="1D4CF59E" w14:textId="77777777" w:rsidR="00470631" w:rsidRPr="00681E8B" w:rsidRDefault="00470631" w:rsidP="00B77C45">
            <w:pPr>
              <w:spacing w:after="0" w:line="240" w:lineRule="auto"/>
              <w:jc w:val="center"/>
              <w:rPr>
                <w:rFonts w:ascii="Times New Roman" w:eastAsia="Times New Roman" w:hAnsi="Times New Roman"/>
                <w:bCs/>
                <w:sz w:val="24"/>
                <w:szCs w:val="24"/>
                <w:lang w:val="kk-KZ" w:eastAsia="ru-RU"/>
              </w:rPr>
            </w:pPr>
            <w:r>
              <w:rPr>
                <w:rFonts w:ascii="Times New Roman" w:hAnsi="Times New Roman"/>
                <w:sz w:val="24"/>
                <w:szCs w:val="24"/>
                <w:lang w:val="kk-KZ"/>
              </w:rPr>
              <w:t>Тұрақты</w:t>
            </w:r>
          </w:p>
        </w:tc>
      </w:tr>
    </w:tbl>
    <w:p w14:paraId="0C4A4E07" w14:textId="77777777" w:rsidR="00470631" w:rsidRPr="00DB0913"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lang w:val="en-US"/>
        </w:rPr>
      </w:pPr>
    </w:p>
    <w:p w14:paraId="19A0077C" w14:textId="77777777" w:rsidR="00470631" w:rsidRPr="00DB0913"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lang w:val="en-US"/>
        </w:rPr>
      </w:pPr>
    </w:p>
    <w:p w14:paraId="2B4BE894" w14:textId="77777777" w:rsidR="00470631" w:rsidRPr="00DB0913"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lang w:val="en-US"/>
        </w:rPr>
      </w:pPr>
    </w:p>
    <w:p w14:paraId="1A264903" w14:textId="77777777" w:rsidR="00470631" w:rsidRPr="00470631"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933E66">
        <w:rPr>
          <w:rFonts w:ascii="Times New Roman" w:hAnsi="Times New Roman"/>
          <w:b/>
          <w:sz w:val="24"/>
          <w:szCs w:val="24"/>
          <w:lang w:val="en-US"/>
        </w:rPr>
        <w:t>II</w:t>
      </w:r>
      <w:r>
        <w:rPr>
          <w:rFonts w:ascii="Times New Roman" w:hAnsi="Times New Roman"/>
          <w:b/>
          <w:sz w:val="24"/>
          <w:szCs w:val="24"/>
          <w:lang w:val="en-US"/>
        </w:rPr>
        <w:t>I</w:t>
      </w:r>
      <w:r w:rsidRPr="00470631">
        <w:rPr>
          <w:rFonts w:ascii="Times New Roman" w:hAnsi="Times New Roman"/>
          <w:b/>
          <w:sz w:val="24"/>
          <w:szCs w:val="24"/>
        </w:rPr>
        <w:t xml:space="preserve"> </w:t>
      </w:r>
      <w:r w:rsidRPr="00933E66">
        <w:rPr>
          <w:rFonts w:ascii="Times New Roman" w:hAnsi="Times New Roman"/>
          <w:b/>
          <w:sz w:val="24"/>
          <w:szCs w:val="24"/>
        </w:rPr>
        <w:t>БЛОК</w:t>
      </w:r>
      <w:r w:rsidRPr="00470631">
        <w:rPr>
          <w:rFonts w:ascii="Times New Roman" w:hAnsi="Times New Roman"/>
          <w:b/>
          <w:sz w:val="24"/>
          <w:szCs w:val="24"/>
        </w:rPr>
        <w:t xml:space="preserve"> </w:t>
      </w:r>
    </w:p>
    <w:p w14:paraId="49CBCA5C" w14:textId="77777777" w:rsidR="00470631" w:rsidRPr="00470631"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hAnsi="Times New Roman"/>
          <w:b/>
          <w:sz w:val="24"/>
          <w:szCs w:val="24"/>
        </w:rPr>
      </w:pPr>
      <w:r w:rsidRPr="005109B3">
        <w:rPr>
          <w:rFonts w:ascii="Times New Roman" w:hAnsi="Times New Roman"/>
          <w:b/>
          <w:sz w:val="24"/>
          <w:szCs w:val="24"/>
        </w:rPr>
        <w:t>Әлеуметтік</w:t>
      </w:r>
      <w:r w:rsidRPr="00470631">
        <w:rPr>
          <w:rFonts w:ascii="Times New Roman" w:hAnsi="Times New Roman"/>
          <w:b/>
          <w:sz w:val="24"/>
          <w:szCs w:val="24"/>
        </w:rPr>
        <w:t xml:space="preserve"> </w:t>
      </w:r>
      <w:r w:rsidRPr="005109B3">
        <w:rPr>
          <w:rFonts w:ascii="Times New Roman" w:hAnsi="Times New Roman"/>
          <w:b/>
          <w:sz w:val="24"/>
          <w:szCs w:val="24"/>
        </w:rPr>
        <w:t>жобаны</w:t>
      </w:r>
      <w:r w:rsidRPr="00470631">
        <w:rPr>
          <w:rFonts w:ascii="Times New Roman" w:hAnsi="Times New Roman"/>
          <w:b/>
          <w:sz w:val="24"/>
          <w:szCs w:val="24"/>
        </w:rPr>
        <w:t xml:space="preserve"> </w:t>
      </w:r>
      <w:r w:rsidRPr="005109B3">
        <w:rPr>
          <w:rFonts w:ascii="Times New Roman" w:hAnsi="Times New Roman"/>
          <w:b/>
          <w:sz w:val="24"/>
          <w:szCs w:val="24"/>
        </w:rPr>
        <w:t>іске</w:t>
      </w:r>
      <w:r w:rsidRPr="00470631">
        <w:rPr>
          <w:rFonts w:ascii="Times New Roman" w:hAnsi="Times New Roman"/>
          <w:b/>
          <w:sz w:val="24"/>
          <w:szCs w:val="24"/>
        </w:rPr>
        <w:t xml:space="preserve"> </w:t>
      </w:r>
      <w:r w:rsidRPr="005109B3">
        <w:rPr>
          <w:rFonts w:ascii="Times New Roman" w:hAnsi="Times New Roman"/>
          <w:b/>
          <w:sz w:val="24"/>
          <w:szCs w:val="24"/>
        </w:rPr>
        <w:t>асыру</w:t>
      </w:r>
      <w:r w:rsidRPr="00470631">
        <w:rPr>
          <w:rFonts w:ascii="Times New Roman" w:hAnsi="Times New Roman"/>
          <w:b/>
          <w:sz w:val="24"/>
          <w:szCs w:val="24"/>
        </w:rPr>
        <w:t xml:space="preserve"> </w:t>
      </w:r>
      <w:r w:rsidRPr="005109B3">
        <w:rPr>
          <w:rFonts w:ascii="Times New Roman" w:hAnsi="Times New Roman"/>
          <w:b/>
          <w:sz w:val="24"/>
          <w:szCs w:val="24"/>
        </w:rPr>
        <w:t>мониторингінің</w:t>
      </w:r>
      <w:r w:rsidRPr="00470631">
        <w:rPr>
          <w:rFonts w:ascii="Times New Roman" w:hAnsi="Times New Roman"/>
          <w:b/>
          <w:sz w:val="24"/>
          <w:szCs w:val="24"/>
        </w:rPr>
        <w:t xml:space="preserve"> </w:t>
      </w:r>
      <w:r w:rsidRPr="005109B3">
        <w:rPr>
          <w:rFonts w:ascii="Times New Roman" w:hAnsi="Times New Roman"/>
          <w:b/>
          <w:sz w:val="24"/>
          <w:szCs w:val="24"/>
        </w:rPr>
        <w:t>жоспары</w:t>
      </w:r>
    </w:p>
    <w:p w14:paraId="2A1F1632" w14:textId="77777777" w:rsidR="00470631" w:rsidRPr="00470631" w:rsidRDefault="00470631" w:rsidP="00470631">
      <w:pPr>
        <w:pBdr>
          <w:top w:val="nil"/>
          <w:left w:val="nil"/>
          <w:bottom w:val="nil"/>
          <w:right w:val="nil"/>
          <w:between w:val="nil"/>
          <w:bar w:val="nil"/>
        </w:pBdr>
        <w:tabs>
          <w:tab w:val="left" w:pos="-1440"/>
          <w:tab w:val="left" w:pos="-720"/>
          <w:tab w:val="left" w:pos="0"/>
          <w:tab w:val="left" w:pos="1440"/>
          <w:tab w:val="left" w:pos="1822"/>
          <w:tab w:val="left" w:pos="2218"/>
          <w:tab w:val="left" w:pos="2614"/>
          <w:tab w:val="left" w:pos="2880"/>
        </w:tabs>
        <w:spacing w:after="0" w:line="240" w:lineRule="auto"/>
        <w:jc w:val="center"/>
        <w:rPr>
          <w:rFonts w:ascii="Times New Roman" w:eastAsia="Arial Unicode MS" w:hAnsi="Times New Roman"/>
          <w:color w:val="000000"/>
          <w:sz w:val="24"/>
          <w:szCs w:val="24"/>
          <w:u w:color="000000"/>
          <w:bdr w:val="nil"/>
          <w:lang w:eastAsia="ru-RU"/>
        </w:rPr>
      </w:pPr>
    </w:p>
    <w:tbl>
      <w:tblPr>
        <w:tblW w:w="16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27"/>
        <w:gridCol w:w="5296"/>
        <w:gridCol w:w="3176"/>
        <w:gridCol w:w="1624"/>
        <w:gridCol w:w="2383"/>
      </w:tblGrid>
      <w:tr w:rsidR="00470631" w:rsidRPr="00470631" w14:paraId="6538A0C4" w14:textId="77777777" w:rsidTr="000F3DA3">
        <w:trPr>
          <w:trHeight w:val="243"/>
          <w:jc w:val="center"/>
        </w:trPr>
        <w:tc>
          <w:tcPr>
            <w:tcW w:w="16081" w:type="dxa"/>
            <w:gridSpan w:val="6"/>
            <w:shd w:val="clear" w:color="auto" w:fill="BFBFBF"/>
          </w:tcPr>
          <w:p w14:paraId="05A34FCA" w14:textId="7F019605" w:rsidR="00470631" w:rsidRPr="00470631" w:rsidRDefault="00470631" w:rsidP="00B77C45">
            <w:pPr>
              <w:pStyle w:val="a3"/>
              <w:rPr>
                <w:sz w:val="24"/>
                <w:szCs w:val="24"/>
                <w:lang w:val="ru-RU"/>
              </w:rPr>
            </w:pPr>
            <w:r w:rsidRPr="00470631">
              <w:rPr>
                <w:b/>
                <w:sz w:val="24"/>
                <w:szCs w:val="24"/>
                <w:lang w:val="ru-RU"/>
              </w:rPr>
              <w:t>1</w:t>
            </w:r>
            <w:r w:rsidRPr="00EF63EC">
              <w:rPr>
                <w:b/>
                <w:sz w:val="24"/>
                <w:szCs w:val="24"/>
                <w:lang w:val="kk-KZ"/>
              </w:rPr>
              <w:t xml:space="preserve"> міндет</w:t>
            </w:r>
            <w:r w:rsidRPr="00470631">
              <w:rPr>
                <w:b/>
                <w:sz w:val="24"/>
                <w:szCs w:val="24"/>
                <w:lang w:val="ru-RU"/>
              </w:rPr>
              <w:t>.</w:t>
            </w:r>
            <w:r w:rsidRPr="00EF63EC">
              <w:rPr>
                <w:b/>
                <w:sz w:val="24"/>
                <w:szCs w:val="24"/>
                <w:lang w:val="kk-KZ"/>
              </w:rPr>
              <w:t xml:space="preserve"> </w:t>
            </w:r>
            <w:r w:rsidRPr="00470631">
              <w:rPr>
                <w:b/>
                <w:sz w:val="24"/>
                <w:szCs w:val="24"/>
                <w:lang w:val="ru-RU"/>
              </w:rPr>
              <w:t xml:space="preserve">  </w:t>
            </w:r>
            <w:r w:rsidR="00B42B91" w:rsidRPr="00B42B91">
              <w:rPr>
                <w:b/>
                <w:sz w:val="24"/>
                <w:szCs w:val="24"/>
                <w:lang w:val="ru-RU"/>
              </w:rPr>
              <w:t>Жоба аясында Қазақстанға танымал, әлеуметтік желіде оқырманы көп дінтанушы, исламтанушы, мәдениеттанушы, тарихшы, саясаттанушы, психолог т.б. кемінде 5 тұлғаны Маңғыстау өңірінде өтетін шараларға қатыстыру;</w:t>
            </w:r>
          </w:p>
        </w:tc>
      </w:tr>
      <w:tr w:rsidR="00470631" w:rsidRPr="00B066D3" w14:paraId="698F31D5" w14:textId="77777777" w:rsidTr="000F3DA3">
        <w:trPr>
          <w:trHeight w:val="828"/>
          <w:jc w:val="center"/>
        </w:trPr>
        <w:tc>
          <w:tcPr>
            <w:tcW w:w="675" w:type="dxa"/>
            <w:shd w:val="clear" w:color="auto" w:fill="FFFFFF"/>
          </w:tcPr>
          <w:p w14:paraId="487C7BBC" w14:textId="77777777" w:rsidR="00470631" w:rsidRPr="00470631" w:rsidRDefault="00470631" w:rsidP="00B77C45">
            <w:pPr>
              <w:pStyle w:val="a6"/>
              <w:jc w:val="both"/>
              <w:rPr>
                <w:rFonts w:eastAsia="Times New Roman" w:cs="Times New Roman"/>
                <w:b/>
                <w:sz w:val="24"/>
                <w:szCs w:val="24"/>
                <w:lang w:val="ru-RU"/>
              </w:rPr>
            </w:pPr>
          </w:p>
        </w:tc>
        <w:tc>
          <w:tcPr>
            <w:tcW w:w="2927" w:type="dxa"/>
            <w:shd w:val="clear" w:color="auto" w:fill="FFFFFF"/>
            <w:vAlign w:val="center"/>
          </w:tcPr>
          <w:p w14:paraId="6AA3B0CA" w14:textId="77777777" w:rsidR="00470631" w:rsidRPr="00470631" w:rsidRDefault="00470631" w:rsidP="00B77C45">
            <w:pPr>
              <w:spacing w:after="0" w:line="240" w:lineRule="auto"/>
              <w:jc w:val="center"/>
              <w:rPr>
                <w:rFonts w:ascii="Times New Roman" w:eastAsia="Times New Roman" w:hAnsi="Times New Roman"/>
                <w:b/>
                <w:sz w:val="24"/>
                <w:szCs w:val="24"/>
                <w:lang w:eastAsia="ru-RU"/>
              </w:rPr>
            </w:pPr>
            <w:r w:rsidRPr="005109B3">
              <w:rPr>
                <w:rFonts w:ascii="Times New Roman" w:eastAsia="Times New Roman" w:hAnsi="Times New Roman"/>
                <w:b/>
                <w:sz w:val="24"/>
                <w:szCs w:val="24"/>
                <w:lang w:eastAsia="ru-RU"/>
              </w:rPr>
              <w:t>Іс</w:t>
            </w:r>
            <w:r w:rsidRPr="00470631">
              <w:rPr>
                <w:rFonts w:ascii="Times New Roman" w:eastAsia="Times New Roman" w:hAnsi="Times New Roman"/>
                <w:b/>
                <w:sz w:val="24"/>
                <w:szCs w:val="24"/>
                <w:lang w:eastAsia="ru-RU"/>
              </w:rPr>
              <w:t>-</w:t>
            </w:r>
            <w:r w:rsidRPr="005109B3">
              <w:rPr>
                <w:rFonts w:ascii="Times New Roman" w:eastAsia="Times New Roman" w:hAnsi="Times New Roman"/>
                <w:b/>
                <w:sz w:val="24"/>
                <w:szCs w:val="24"/>
                <w:lang w:eastAsia="ru-RU"/>
              </w:rPr>
              <w:t>шара</w:t>
            </w:r>
            <w:r w:rsidRPr="00470631">
              <w:rPr>
                <w:rFonts w:ascii="Times New Roman" w:eastAsia="Times New Roman" w:hAnsi="Times New Roman"/>
                <w:b/>
                <w:sz w:val="24"/>
                <w:szCs w:val="24"/>
                <w:lang w:eastAsia="ru-RU"/>
              </w:rPr>
              <w:t xml:space="preserve"> (</w:t>
            </w:r>
            <w:r w:rsidRPr="005109B3">
              <w:rPr>
                <w:rFonts w:ascii="Times New Roman" w:eastAsia="Times New Roman" w:hAnsi="Times New Roman"/>
                <w:b/>
                <w:sz w:val="24"/>
                <w:szCs w:val="24"/>
                <w:lang w:eastAsia="ru-RU"/>
              </w:rPr>
              <w:t>Іс</w:t>
            </w:r>
            <w:r w:rsidRPr="00470631">
              <w:rPr>
                <w:rFonts w:ascii="Times New Roman" w:eastAsia="Times New Roman" w:hAnsi="Times New Roman"/>
                <w:b/>
                <w:sz w:val="24"/>
                <w:szCs w:val="24"/>
                <w:lang w:eastAsia="ru-RU"/>
              </w:rPr>
              <w:t>-</w:t>
            </w:r>
            <w:r w:rsidRPr="005109B3">
              <w:rPr>
                <w:rFonts w:ascii="Times New Roman" w:eastAsia="Times New Roman" w:hAnsi="Times New Roman"/>
                <w:b/>
                <w:sz w:val="24"/>
                <w:szCs w:val="24"/>
                <w:lang w:eastAsia="ru-RU"/>
              </w:rPr>
              <w:t>шараның</w:t>
            </w:r>
            <w:r w:rsidRPr="00470631">
              <w:rPr>
                <w:rFonts w:ascii="Times New Roman" w:eastAsia="Times New Roman" w:hAnsi="Times New Roman"/>
                <w:b/>
                <w:sz w:val="24"/>
                <w:szCs w:val="24"/>
                <w:lang w:eastAsia="ru-RU"/>
              </w:rPr>
              <w:t xml:space="preserve"> </w:t>
            </w:r>
            <w:r w:rsidRPr="005109B3">
              <w:rPr>
                <w:rFonts w:ascii="Times New Roman" w:eastAsia="Times New Roman" w:hAnsi="Times New Roman"/>
                <w:b/>
                <w:sz w:val="24"/>
                <w:szCs w:val="24"/>
                <w:lang w:eastAsia="ru-RU"/>
              </w:rPr>
              <w:t>қысқаша</w:t>
            </w:r>
            <w:r w:rsidRPr="00470631">
              <w:rPr>
                <w:rFonts w:ascii="Times New Roman" w:eastAsia="Times New Roman" w:hAnsi="Times New Roman"/>
                <w:b/>
                <w:sz w:val="24"/>
                <w:szCs w:val="24"/>
                <w:lang w:eastAsia="ru-RU"/>
              </w:rPr>
              <w:t xml:space="preserve"> </w:t>
            </w:r>
            <w:r w:rsidRPr="005109B3">
              <w:rPr>
                <w:rFonts w:ascii="Times New Roman" w:eastAsia="Times New Roman" w:hAnsi="Times New Roman"/>
                <w:b/>
                <w:sz w:val="24"/>
                <w:szCs w:val="24"/>
                <w:lang w:eastAsia="ru-RU"/>
              </w:rPr>
              <w:t>сипаттамасы</w:t>
            </w:r>
            <w:r w:rsidRPr="00470631">
              <w:rPr>
                <w:rFonts w:ascii="Times New Roman" w:eastAsia="Times New Roman" w:hAnsi="Times New Roman"/>
                <w:b/>
                <w:sz w:val="24"/>
                <w:szCs w:val="24"/>
                <w:lang w:eastAsia="ru-RU"/>
              </w:rPr>
              <w:t>)</w:t>
            </w:r>
          </w:p>
        </w:tc>
        <w:tc>
          <w:tcPr>
            <w:tcW w:w="5296" w:type="dxa"/>
            <w:shd w:val="clear" w:color="auto" w:fill="FFFFFF"/>
            <w:vAlign w:val="center"/>
          </w:tcPr>
          <w:p w14:paraId="24C218E4" w14:textId="77777777" w:rsidR="00470631" w:rsidRPr="00470631" w:rsidRDefault="00470631" w:rsidP="00B77C45">
            <w:pPr>
              <w:spacing w:after="0" w:line="240" w:lineRule="auto"/>
              <w:jc w:val="center"/>
              <w:rPr>
                <w:rFonts w:ascii="Times New Roman" w:eastAsia="Times New Roman" w:hAnsi="Times New Roman"/>
                <w:b/>
                <w:sz w:val="24"/>
                <w:szCs w:val="24"/>
                <w:lang w:eastAsia="ru-RU"/>
              </w:rPr>
            </w:pPr>
            <w:r w:rsidRPr="005109B3">
              <w:rPr>
                <w:rFonts w:ascii="Times New Roman" w:eastAsia="Times New Roman" w:hAnsi="Times New Roman"/>
                <w:b/>
                <w:sz w:val="24"/>
                <w:szCs w:val="24"/>
                <w:lang w:eastAsia="ru-RU"/>
              </w:rPr>
              <w:t>Сандық</w:t>
            </w:r>
            <w:r w:rsidRPr="00470631">
              <w:rPr>
                <w:rFonts w:ascii="Times New Roman" w:eastAsia="Times New Roman" w:hAnsi="Times New Roman"/>
                <w:b/>
                <w:sz w:val="24"/>
                <w:szCs w:val="24"/>
                <w:lang w:eastAsia="ru-RU"/>
              </w:rPr>
              <w:t xml:space="preserve"> </w:t>
            </w:r>
            <w:r w:rsidRPr="005109B3">
              <w:rPr>
                <w:rFonts w:ascii="Times New Roman" w:eastAsia="Times New Roman" w:hAnsi="Times New Roman"/>
                <w:b/>
                <w:sz w:val="24"/>
                <w:szCs w:val="24"/>
                <w:lang w:eastAsia="ru-RU"/>
              </w:rPr>
              <w:t>және</w:t>
            </w:r>
            <w:r w:rsidRPr="00470631">
              <w:rPr>
                <w:rFonts w:ascii="Times New Roman" w:eastAsia="Times New Roman" w:hAnsi="Times New Roman"/>
                <w:b/>
                <w:sz w:val="24"/>
                <w:szCs w:val="24"/>
                <w:lang w:eastAsia="ru-RU"/>
              </w:rPr>
              <w:t xml:space="preserve"> </w:t>
            </w:r>
            <w:r w:rsidRPr="005109B3">
              <w:rPr>
                <w:rFonts w:ascii="Times New Roman" w:eastAsia="Times New Roman" w:hAnsi="Times New Roman"/>
                <w:b/>
                <w:sz w:val="24"/>
                <w:szCs w:val="24"/>
                <w:lang w:eastAsia="ru-RU"/>
              </w:rPr>
              <w:t>са</w:t>
            </w:r>
            <w:r>
              <w:rPr>
                <w:rFonts w:ascii="Times New Roman" w:eastAsia="Times New Roman" w:hAnsi="Times New Roman"/>
                <w:b/>
                <w:sz w:val="24"/>
                <w:szCs w:val="24"/>
                <w:lang w:eastAsia="ru-RU"/>
              </w:rPr>
              <w:t>палық</w:t>
            </w:r>
            <w:r w:rsidRPr="0047063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индикаторлар</w:t>
            </w:r>
            <w:r w:rsidRPr="0047063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іс</w:t>
            </w:r>
            <w:r w:rsidRPr="00470631">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шаралар</w:t>
            </w:r>
            <w:r w:rsidRPr="00470631">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бойынша</w:t>
            </w:r>
            <w:r w:rsidRPr="00470631">
              <w:rPr>
                <w:rFonts w:ascii="Times New Roman" w:eastAsia="Times New Roman" w:hAnsi="Times New Roman"/>
                <w:b/>
                <w:sz w:val="24"/>
                <w:szCs w:val="24"/>
                <w:lang w:eastAsia="ru-RU"/>
              </w:rPr>
              <w:t>)</w:t>
            </w:r>
          </w:p>
        </w:tc>
        <w:tc>
          <w:tcPr>
            <w:tcW w:w="3176" w:type="dxa"/>
            <w:shd w:val="clear" w:color="auto" w:fill="FFFFFF"/>
            <w:vAlign w:val="center"/>
          </w:tcPr>
          <w:p w14:paraId="45419EB2" w14:textId="77777777" w:rsidR="00470631" w:rsidRPr="00B066D3" w:rsidRDefault="00470631" w:rsidP="00B77C45">
            <w:pPr>
              <w:spacing w:after="0" w:line="240" w:lineRule="auto"/>
              <w:jc w:val="center"/>
              <w:rPr>
                <w:rFonts w:ascii="Times New Roman" w:eastAsia="Times New Roman" w:hAnsi="Times New Roman"/>
                <w:b/>
                <w:sz w:val="24"/>
                <w:szCs w:val="24"/>
                <w:lang w:eastAsia="ru-RU"/>
              </w:rPr>
            </w:pPr>
            <w:r w:rsidRPr="005109B3">
              <w:rPr>
                <w:rFonts w:ascii="Times New Roman" w:eastAsia="Times New Roman" w:hAnsi="Times New Roman"/>
                <w:b/>
                <w:sz w:val="24"/>
                <w:szCs w:val="24"/>
                <w:lang w:eastAsia="ru-RU"/>
              </w:rPr>
              <w:t>Жоспарлан</w:t>
            </w:r>
            <w:r>
              <w:rPr>
                <w:rFonts w:ascii="Times New Roman" w:eastAsia="Times New Roman" w:hAnsi="Times New Roman"/>
                <w:b/>
                <w:sz w:val="24"/>
                <w:szCs w:val="24"/>
                <w:lang w:val="kk-KZ" w:eastAsia="ru-RU"/>
              </w:rPr>
              <w:t>ып отырған</w:t>
            </w:r>
            <w:r w:rsidRPr="005109B3">
              <w:rPr>
                <w:rFonts w:ascii="Times New Roman" w:eastAsia="Times New Roman" w:hAnsi="Times New Roman"/>
                <w:b/>
                <w:sz w:val="24"/>
                <w:szCs w:val="24"/>
                <w:lang w:eastAsia="ru-RU"/>
              </w:rPr>
              <w:t xml:space="preserve"> индикаторлар</w:t>
            </w:r>
            <w:r w:rsidRPr="005109B3">
              <w:rPr>
                <w:rStyle w:val="a7"/>
                <w:rFonts w:ascii="Times New Roman" w:eastAsia="Times New Roman" w:hAnsi="Times New Roman"/>
                <w:b/>
                <w:sz w:val="24"/>
                <w:szCs w:val="24"/>
                <w:lang w:eastAsia="ru-RU"/>
              </w:rPr>
              <w:t xml:space="preserve"> </w:t>
            </w:r>
          </w:p>
        </w:tc>
        <w:tc>
          <w:tcPr>
            <w:tcW w:w="1624" w:type="dxa"/>
            <w:shd w:val="clear" w:color="auto" w:fill="FFFFFF"/>
            <w:vAlign w:val="center"/>
          </w:tcPr>
          <w:p w14:paraId="0171F187" w14:textId="77777777" w:rsidR="00470631" w:rsidRPr="005D2DB0" w:rsidRDefault="00470631" w:rsidP="00B77C4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Орындау мерзімі</w:t>
            </w:r>
          </w:p>
        </w:tc>
        <w:tc>
          <w:tcPr>
            <w:tcW w:w="2383" w:type="dxa"/>
            <w:shd w:val="clear" w:color="auto" w:fill="FFFFFF"/>
            <w:vAlign w:val="center"/>
          </w:tcPr>
          <w:p w14:paraId="0B4B79E0" w14:textId="77777777" w:rsidR="00470631" w:rsidRPr="00E45D45" w:rsidRDefault="00470631" w:rsidP="00B77C4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val="kk-KZ" w:eastAsia="ru-RU"/>
              </w:rPr>
              <w:t>Шараның құны</w:t>
            </w:r>
          </w:p>
        </w:tc>
      </w:tr>
      <w:tr w:rsidR="00470631" w:rsidRPr="00AC0D37" w14:paraId="04E5848C" w14:textId="77777777" w:rsidTr="000F3DA3">
        <w:trPr>
          <w:trHeight w:val="399"/>
          <w:jc w:val="center"/>
        </w:trPr>
        <w:tc>
          <w:tcPr>
            <w:tcW w:w="675" w:type="dxa"/>
            <w:shd w:val="clear" w:color="auto" w:fill="FFFFFF"/>
          </w:tcPr>
          <w:p w14:paraId="3577AB35" w14:textId="77777777" w:rsidR="00470631" w:rsidRPr="00B066D3" w:rsidRDefault="00470631" w:rsidP="00B77C45">
            <w:pPr>
              <w:pStyle w:val="a6"/>
              <w:numPr>
                <w:ilvl w:val="0"/>
                <w:numId w:val="1"/>
              </w:numPr>
              <w:jc w:val="both"/>
              <w:rPr>
                <w:rFonts w:eastAsia="Times New Roman" w:cs="Times New Roman"/>
                <w:b/>
                <w:sz w:val="24"/>
                <w:szCs w:val="24"/>
              </w:rPr>
            </w:pPr>
          </w:p>
        </w:tc>
        <w:tc>
          <w:tcPr>
            <w:tcW w:w="2927" w:type="dxa"/>
            <w:shd w:val="clear" w:color="auto" w:fill="FFFFFF"/>
          </w:tcPr>
          <w:p w14:paraId="6A489DEC" w14:textId="77777777" w:rsidR="00B42B91" w:rsidRPr="00B42B91" w:rsidRDefault="00B42B91" w:rsidP="00B42B91">
            <w:pPr>
              <w:rPr>
                <w:rFonts w:ascii="Times New Roman" w:hAnsi="Times New Roman"/>
                <w:sz w:val="24"/>
                <w:szCs w:val="24"/>
                <w:lang w:val="en-US"/>
              </w:rPr>
            </w:pPr>
            <w:r w:rsidRPr="00B42B91">
              <w:rPr>
                <w:rFonts w:ascii="Times New Roman" w:hAnsi="Times New Roman"/>
                <w:sz w:val="24"/>
                <w:szCs w:val="24"/>
              </w:rPr>
              <w:t>Жоба</w:t>
            </w:r>
            <w:r w:rsidRPr="00B42B91">
              <w:rPr>
                <w:rFonts w:ascii="Times New Roman" w:hAnsi="Times New Roman"/>
                <w:sz w:val="24"/>
                <w:szCs w:val="24"/>
                <w:lang w:val="en-US"/>
              </w:rPr>
              <w:t xml:space="preserve"> </w:t>
            </w:r>
            <w:r w:rsidRPr="00B42B91">
              <w:rPr>
                <w:rFonts w:ascii="Times New Roman" w:hAnsi="Times New Roman"/>
                <w:sz w:val="24"/>
                <w:szCs w:val="24"/>
              </w:rPr>
              <w:t>аясында</w:t>
            </w:r>
            <w:r w:rsidRPr="00B42B91">
              <w:rPr>
                <w:rFonts w:ascii="Times New Roman" w:hAnsi="Times New Roman"/>
                <w:sz w:val="24"/>
                <w:szCs w:val="24"/>
                <w:lang w:val="en-US"/>
              </w:rPr>
              <w:t xml:space="preserve"> </w:t>
            </w:r>
            <w:r w:rsidRPr="00B42B91">
              <w:rPr>
                <w:rFonts w:ascii="Times New Roman" w:hAnsi="Times New Roman"/>
                <w:sz w:val="24"/>
                <w:szCs w:val="24"/>
              </w:rPr>
              <w:t>Қазақстанға</w:t>
            </w:r>
            <w:r w:rsidRPr="00B42B91">
              <w:rPr>
                <w:rFonts w:ascii="Times New Roman" w:hAnsi="Times New Roman"/>
                <w:sz w:val="24"/>
                <w:szCs w:val="24"/>
                <w:lang w:val="en-US"/>
              </w:rPr>
              <w:t xml:space="preserve"> </w:t>
            </w:r>
            <w:r w:rsidRPr="00B42B91">
              <w:rPr>
                <w:rFonts w:ascii="Times New Roman" w:hAnsi="Times New Roman"/>
                <w:sz w:val="24"/>
                <w:szCs w:val="24"/>
              </w:rPr>
              <w:t>танымал</w:t>
            </w:r>
            <w:r w:rsidRPr="00B42B91">
              <w:rPr>
                <w:rFonts w:ascii="Times New Roman" w:hAnsi="Times New Roman"/>
                <w:sz w:val="24"/>
                <w:szCs w:val="24"/>
                <w:lang w:val="en-US"/>
              </w:rPr>
              <w:t xml:space="preserve">, </w:t>
            </w:r>
            <w:r w:rsidRPr="00B42B91">
              <w:rPr>
                <w:rFonts w:ascii="Times New Roman" w:hAnsi="Times New Roman"/>
                <w:sz w:val="24"/>
                <w:szCs w:val="24"/>
              </w:rPr>
              <w:t>әлеуметтік</w:t>
            </w:r>
            <w:r w:rsidRPr="00B42B91">
              <w:rPr>
                <w:rFonts w:ascii="Times New Roman" w:hAnsi="Times New Roman"/>
                <w:sz w:val="24"/>
                <w:szCs w:val="24"/>
                <w:lang w:val="en-US"/>
              </w:rPr>
              <w:t xml:space="preserve"> </w:t>
            </w:r>
            <w:r w:rsidRPr="00B42B91">
              <w:rPr>
                <w:rFonts w:ascii="Times New Roman" w:hAnsi="Times New Roman"/>
                <w:sz w:val="24"/>
                <w:szCs w:val="24"/>
              </w:rPr>
              <w:t>желіде</w:t>
            </w:r>
            <w:r w:rsidRPr="00B42B91">
              <w:rPr>
                <w:rFonts w:ascii="Times New Roman" w:hAnsi="Times New Roman"/>
                <w:sz w:val="24"/>
                <w:szCs w:val="24"/>
                <w:lang w:val="en-US"/>
              </w:rPr>
              <w:t xml:space="preserve"> </w:t>
            </w:r>
            <w:r w:rsidRPr="00B42B91">
              <w:rPr>
                <w:rFonts w:ascii="Times New Roman" w:hAnsi="Times New Roman"/>
                <w:sz w:val="24"/>
                <w:szCs w:val="24"/>
              </w:rPr>
              <w:t>оқырманы</w:t>
            </w:r>
            <w:r w:rsidRPr="00B42B91">
              <w:rPr>
                <w:rFonts w:ascii="Times New Roman" w:hAnsi="Times New Roman"/>
                <w:sz w:val="24"/>
                <w:szCs w:val="24"/>
                <w:lang w:val="en-US"/>
              </w:rPr>
              <w:t xml:space="preserve"> </w:t>
            </w:r>
            <w:r w:rsidRPr="00B42B91">
              <w:rPr>
                <w:rFonts w:ascii="Times New Roman" w:hAnsi="Times New Roman"/>
                <w:sz w:val="24"/>
                <w:szCs w:val="24"/>
              </w:rPr>
              <w:t>көп</w:t>
            </w:r>
            <w:r w:rsidRPr="00B42B91">
              <w:rPr>
                <w:rFonts w:ascii="Times New Roman" w:hAnsi="Times New Roman"/>
                <w:sz w:val="24"/>
                <w:szCs w:val="24"/>
                <w:lang w:val="en-US"/>
              </w:rPr>
              <w:t xml:space="preserve"> </w:t>
            </w:r>
            <w:r w:rsidRPr="00B42B91">
              <w:rPr>
                <w:rFonts w:ascii="Times New Roman" w:hAnsi="Times New Roman"/>
                <w:sz w:val="24"/>
                <w:szCs w:val="24"/>
              </w:rPr>
              <w:t>дінтанушы</w:t>
            </w:r>
            <w:r w:rsidRPr="00B42B91">
              <w:rPr>
                <w:rFonts w:ascii="Times New Roman" w:hAnsi="Times New Roman"/>
                <w:sz w:val="24"/>
                <w:szCs w:val="24"/>
                <w:lang w:val="en-US"/>
              </w:rPr>
              <w:t xml:space="preserve">, </w:t>
            </w:r>
            <w:r w:rsidRPr="00B42B91">
              <w:rPr>
                <w:rFonts w:ascii="Times New Roman" w:hAnsi="Times New Roman"/>
                <w:sz w:val="24"/>
                <w:szCs w:val="24"/>
              </w:rPr>
              <w:t>исламтанушы</w:t>
            </w:r>
            <w:r w:rsidRPr="00B42B91">
              <w:rPr>
                <w:rFonts w:ascii="Times New Roman" w:hAnsi="Times New Roman"/>
                <w:sz w:val="24"/>
                <w:szCs w:val="24"/>
                <w:lang w:val="en-US"/>
              </w:rPr>
              <w:t xml:space="preserve">, </w:t>
            </w:r>
            <w:r w:rsidRPr="00B42B91">
              <w:rPr>
                <w:rFonts w:ascii="Times New Roman" w:hAnsi="Times New Roman"/>
                <w:sz w:val="24"/>
                <w:szCs w:val="24"/>
              </w:rPr>
              <w:t>мәдениеттанушы</w:t>
            </w:r>
            <w:r w:rsidRPr="00B42B91">
              <w:rPr>
                <w:rFonts w:ascii="Times New Roman" w:hAnsi="Times New Roman"/>
                <w:sz w:val="24"/>
                <w:szCs w:val="24"/>
                <w:lang w:val="en-US"/>
              </w:rPr>
              <w:t xml:space="preserve">, </w:t>
            </w:r>
            <w:r w:rsidRPr="00B42B91">
              <w:rPr>
                <w:rFonts w:ascii="Times New Roman" w:hAnsi="Times New Roman"/>
                <w:sz w:val="24"/>
                <w:szCs w:val="24"/>
              </w:rPr>
              <w:t>тарихшы</w:t>
            </w:r>
            <w:r w:rsidRPr="00B42B91">
              <w:rPr>
                <w:rFonts w:ascii="Times New Roman" w:hAnsi="Times New Roman"/>
                <w:sz w:val="24"/>
                <w:szCs w:val="24"/>
                <w:lang w:val="en-US"/>
              </w:rPr>
              <w:t xml:space="preserve">, </w:t>
            </w:r>
            <w:r w:rsidRPr="00B42B91">
              <w:rPr>
                <w:rFonts w:ascii="Times New Roman" w:hAnsi="Times New Roman"/>
                <w:sz w:val="24"/>
                <w:szCs w:val="24"/>
              </w:rPr>
              <w:t>саясаттанушы</w:t>
            </w:r>
            <w:r w:rsidRPr="00B42B91">
              <w:rPr>
                <w:rFonts w:ascii="Times New Roman" w:hAnsi="Times New Roman"/>
                <w:sz w:val="24"/>
                <w:szCs w:val="24"/>
                <w:lang w:val="en-US"/>
              </w:rPr>
              <w:t xml:space="preserve">, </w:t>
            </w:r>
            <w:r w:rsidRPr="00B42B91">
              <w:rPr>
                <w:rFonts w:ascii="Times New Roman" w:hAnsi="Times New Roman"/>
                <w:sz w:val="24"/>
                <w:szCs w:val="24"/>
              </w:rPr>
              <w:t>психолог</w:t>
            </w:r>
            <w:r w:rsidRPr="00B42B91">
              <w:rPr>
                <w:rFonts w:ascii="Times New Roman" w:hAnsi="Times New Roman"/>
                <w:sz w:val="24"/>
                <w:szCs w:val="24"/>
                <w:lang w:val="en-US"/>
              </w:rPr>
              <w:t xml:space="preserve"> </w:t>
            </w:r>
            <w:r w:rsidRPr="00B42B91">
              <w:rPr>
                <w:rFonts w:ascii="Times New Roman" w:hAnsi="Times New Roman"/>
                <w:sz w:val="24"/>
                <w:szCs w:val="24"/>
              </w:rPr>
              <w:t>т</w:t>
            </w:r>
            <w:r w:rsidRPr="00B42B91">
              <w:rPr>
                <w:rFonts w:ascii="Times New Roman" w:hAnsi="Times New Roman"/>
                <w:sz w:val="24"/>
                <w:szCs w:val="24"/>
                <w:lang w:val="en-US"/>
              </w:rPr>
              <w:t>.</w:t>
            </w:r>
            <w:r w:rsidRPr="00B42B91">
              <w:rPr>
                <w:rFonts w:ascii="Times New Roman" w:hAnsi="Times New Roman"/>
                <w:sz w:val="24"/>
                <w:szCs w:val="24"/>
              </w:rPr>
              <w:t>б</w:t>
            </w:r>
            <w:r w:rsidRPr="00B42B91">
              <w:rPr>
                <w:rFonts w:ascii="Times New Roman" w:hAnsi="Times New Roman"/>
                <w:sz w:val="24"/>
                <w:szCs w:val="24"/>
                <w:lang w:val="en-US"/>
              </w:rPr>
              <w:t xml:space="preserve">. </w:t>
            </w:r>
            <w:r w:rsidRPr="00B42B91">
              <w:rPr>
                <w:rFonts w:ascii="Times New Roman" w:hAnsi="Times New Roman"/>
                <w:sz w:val="24"/>
                <w:szCs w:val="24"/>
              </w:rPr>
              <w:t>кемінде</w:t>
            </w:r>
            <w:r w:rsidRPr="00B42B91">
              <w:rPr>
                <w:rFonts w:ascii="Times New Roman" w:hAnsi="Times New Roman"/>
                <w:sz w:val="24"/>
                <w:szCs w:val="24"/>
                <w:lang w:val="en-US"/>
              </w:rPr>
              <w:t xml:space="preserve"> 5 </w:t>
            </w:r>
            <w:r w:rsidRPr="00B42B91">
              <w:rPr>
                <w:rFonts w:ascii="Times New Roman" w:hAnsi="Times New Roman"/>
                <w:sz w:val="24"/>
                <w:szCs w:val="24"/>
              </w:rPr>
              <w:t>тұлғаны</w:t>
            </w:r>
            <w:r w:rsidRPr="00B42B91">
              <w:rPr>
                <w:rFonts w:ascii="Times New Roman" w:hAnsi="Times New Roman"/>
                <w:sz w:val="24"/>
                <w:szCs w:val="24"/>
                <w:lang w:val="en-US"/>
              </w:rPr>
              <w:t xml:space="preserve"> </w:t>
            </w:r>
            <w:r w:rsidRPr="00B42B91">
              <w:rPr>
                <w:rFonts w:ascii="Times New Roman" w:hAnsi="Times New Roman"/>
                <w:sz w:val="24"/>
                <w:szCs w:val="24"/>
              </w:rPr>
              <w:t>Маңғыстау</w:t>
            </w:r>
            <w:r w:rsidRPr="00B42B91">
              <w:rPr>
                <w:rFonts w:ascii="Times New Roman" w:hAnsi="Times New Roman"/>
                <w:sz w:val="24"/>
                <w:szCs w:val="24"/>
                <w:lang w:val="en-US"/>
              </w:rPr>
              <w:t xml:space="preserve"> </w:t>
            </w:r>
            <w:r w:rsidRPr="00B42B91">
              <w:rPr>
                <w:rFonts w:ascii="Times New Roman" w:hAnsi="Times New Roman"/>
                <w:sz w:val="24"/>
                <w:szCs w:val="24"/>
              </w:rPr>
              <w:lastRenderedPageBreak/>
              <w:t>өңірінде</w:t>
            </w:r>
            <w:r w:rsidRPr="00B42B91">
              <w:rPr>
                <w:rFonts w:ascii="Times New Roman" w:hAnsi="Times New Roman"/>
                <w:sz w:val="24"/>
                <w:szCs w:val="24"/>
                <w:lang w:val="en-US"/>
              </w:rPr>
              <w:t xml:space="preserve"> </w:t>
            </w:r>
            <w:r w:rsidRPr="00B42B91">
              <w:rPr>
                <w:rFonts w:ascii="Times New Roman" w:hAnsi="Times New Roman"/>
                <w:sz w:val="24"/>
                <w:szCs w:val="24"/>
              </w:rPr>
              <w:t>өтетін</w:t>
            </w:r>
            <w:r w:rsidRPr="00B42B91">
              <w:rPr>
                <w:rFonts w:ascii="Times New Roman" w:hAnsi="Times New Roman"/>
                <w:sz w:val="24"/>
                <w:szCs w:val="24"/>
                <w:lang w:val="en-US"/>
              </w:rPr>
              <w:t xml:space="preserve"> </w:t>
            </w:r>
            <w:r w:rsidRPr="00B42B91">
              <w:rPr>
                <w:rFonts w:ascii="Times New Roman" w:hAnsi="Times New Roman"/>
                <w:sz w:val="24"/>
                <w:szCs w:val="24"/>
              </w:rPr>
              <w:t>шараларға</w:t>
            </w:r>
            <w:r w:rsidRPr="00B42B91">
              <w:rPr>
                <w:rFonts w:ascii="Times New Roman" w:hAnsi="Times New Roman"/>
                <w:sz w:val="24"/>
                <w:szCs w:val="24"/>
                <w:lang w:val="en-US"/>
              </w:rPr>
              <w:t xml:space="preserve"> </w:t>
            </w:r>
            <w:r w:rsidRPr="00B42B91">
              <w:rPr>
                <w:rFonts w:ascii="Times New Roman" w:hAnsi="Times New Roman"/>
                <w:sz w:val="24"/>
                <w:szCs w:val="24"/>
              </w:rPr>
              <w:t>қатыстыру</w:t>
            </w:r>
            <w:r w:rsidRPr="00B42B91">
              <w:rPr>
                <w:rFonts w:ascii="Times New Roman" w:hAnsi="Times New Roman"/>
                <w:sz w:val="24"/>
                <w:szCs w:val="24"/>
                <w:lang w:val="en-US"/>
              </w:rPr>
              <w:t>;</w:t>
            </w:r>
          </w:p>
          <w:p w14:paraId="32F48743" w14:textId="77777777" w:rsidR="00470631" w:rsidRPr="00B42B91" w:rsidRDefault="00470631" w:rsidP="00DB0913">
            <w:pPr>
              <w:jc w:val="both"/>
              <w:rPr>
                <w:rFonts w:ascii="Times New Roman" w:eastAsia="Times New Roman" w:hAnsi="Times New Roman"/>
                <w:bCs/>
                <w:sz w:val="24"/>
                <w:szCs w:val="24"/>
                <w:lang w:val="en-US" w:eastAsia="ru-RU"/>
              </w:rPr>
            </w:pPr>
          </w:p>
        </w:tc>
        <w:tc>
          <w:tcPr>
            <w:tcW w:w="5296" w:type="dxa"/>
            <w:shd w:val="clear" w:color="auto" w:fill="FFFFFF"/>
          </w:tcPr>
          <w:p w14:paraId="31A22DAF" w14:textId="7DF478D2" w:rsidR="00470631" w:rsidRPr="002108B9" w:rsidRDefault="00B42B91" w:rsidP="00B77C45">
            <w:pPr>
              <w:jc w:val="both"/>
              <w:rPr>
                <w:rFonts w:ascii="Times New Roman" w:hAnsi="Times New Roman"/>
                <w:color w:val="000000"/>
                <w:sz w:val="24"/>
                <w:szCs w:val="24"/>
                <w:lang w:val="kk-KZ"/>
              </w:rPr>
            </w:pPr>
            <w:r w:rsidRPr="00B42B91">
              <w:rPr>
                <w:rFonts w:ascii="Times New Roman" w:hAnsi="Times New Roman"/>
                <w:color w:val="000000"/>
                <w:sz w:val="24"/>
                <w:szCs w:val="24"/>
                <w:lang w:val="kk-KZ"/>
              </w:rPr>
              <w:lastRenderedPageBreak/>
              <w:t>Қазақстанға танымал, әлеуметтік желіде оқырманы көп дінтанушы, исламтанушы, мәдениеттанушы, тарихшы, саясаттанушы, психолог жас ұрпақтың көкейіне ой салып, үлгі көрсетіп жүрген кемінде 5 (бес) тұлғалармен заманауи еркін форматта кездесу өткізіледі.</w:t>
            </w:r>
          </w:p>
        </w:tc>
        <w:tc>
          <w:tcPr>
            <w:tcW w:w="3176" w:type="dxa"/>
            <w:shd w:val="clear" w:color="auto" w:fill="FFFFFF"/>
          </w:tcPr>
          <w:p w14:paraId="396E8C4B" w14:textId="77777777" w:rsidR="00470631" w:rsidRDefault="00470631" w:rsidP="003105E0">
            <w:pPr>
              <w:pStyle w:val="a3"/>
              <w:jc w:val="both"/>
              <w:rPr>
                <w:bCs/>
                <w:color w:val="000000"/>
                <w:sz w:val="24"/>
                <w:szCs w:val="24"/>
              </w:rPr>
            </w:pPr>
          </w:p>
          <w:p w14:paraId="138BDE97" w14:textId="23B032FE" w:rsidR="00D809CD" w:rsidRPr="00B42B91" w:rsidRDefault="00D809CD" w:rsidP="003105E0">
            <w:pPr>
              <w:pStyle w:val="a3"/>
              <w:jc w:val="both"/>
              <w:rPr>
                <w:bCs/>
                <w:color w:val="000000"/>
                <w:sz w:val="24"/>
                <w:szCs w:val="24"/>
              </w:rPr>
            </w:pPr>
            <w:r w:rsidRPr="0008600D">
              <w:rPr>
                <w:rStyle w:val="y2iqfc"/>
                <w:sz w:val="24"/>
                <w:szCs w:val="24"/>
                <w:lang w:val="kk-KZ"/>
              </w:rPr>
              <w:t xml:space="preserve">«Jasart Talks»  TEDx форматындағы кездесуді </w:t>
            </w:r>
            <w:r>
              <w:rPr>
                <w:rStyle w:val="y2iqfc"/>
                <w:sz w:val="24"/>
                <w:szCs w:val="24"/>
                <w:lang w:val="kk-KZ"/>
              </w:rPr>
              <w:t xml:space="preserve">ұйымдастыру жұмыстары жүреді. </w:t>
            </w:r>
          </w:p>
        </w:tc>
        <w:tc>
          <w:tcPr>
            <w:tcW w:w="1624" w:type="dxa"/>
            <w:shd w:val="clear" w:color="auto" w:fill="FFFFFF"/>
          </w:tcPr>
          <w:p w14:paraId="77E6F7EE" w14:textId="77777777" w:rsidR="00470631" w:rsidRPr="00D93EF3" w:rsidRDefault="00470631" w:rsidP="00B77C45">
            <w:pPr>
              <w:pStyle w:val="a3"/>
              <w:rPr>
                <w:i/>
                <w:sz w:val="24"/>
                <w:szCs w:val="24"/>
                <w:lang w:val="kk-KZ"/>
              </w:rPr>
            </w:pPr>
          </w:p>
          <w:p w14:paraId="72C264B0" w14:textId="77777777" w:rsidR="00470631" w:rsidRPr="00D93EF3" w:rsidRDefault="00470631" w:rsidP="00B77C45">
            <w:pPr>
              <w:pStyle w:val="a3"/>
              <w:rPr>
                <w:sz w:val="24"/>
                <w:szCs w:val="24"/>
                <w:lang w:val="kk-KZ"/>
              </w:rPr>
            </w:pPr>
          </w:p>
          <w:p w14:paraId="269D9E43" w14:textId="19C7E1D2" w:rsidR="00470631" w:rsidRPr="0002192E" w:rsidRDefault="00954F88" w:rsidP="00B77C45">
            <w:pPr>
              <w:pStyle w:val="a3"/>
              <w:jc w:val="center"/>
              <w:rPr>
                <w:b/>
                <w:bCs/>
                <w:sz w:val="24"/>
                <w:szCs w:val="24"/>
                <w:lang w:val="kk-KZ"/>
              </w:rPr>
            </w:pPr>
            <w:r w:rsidRPr="0002192E">
              <w:rPr>
                <w:b/>
                <w:bCs/>
                <w:sz w:val="24"/>
                <w:szCs w:val="24"/>
                <w:lang w:val="kk-KZ"/>
              </w:rPr>
              <w:t xml:space="preserve">Сәуір </w:t>
            </w:r>
          </w:p>
        </w:tc>
        <w:tc>
          <w:tcPr>
            <w:tcW w:w="2383" w:type="dxa"/>
            <w:shd w:val="clear" w:color="auto" w:fill="FFFFFF"/>
          </w:tcPr>
          <w:p w14:paraId="07CD4098" w14:textId="77777777" w:rsidR="00470631" w:rsidRDefault="00470631" w:rsidP="00B77C45">
            <w:pPr>
              <w:pStyle w:val="a3"/>
              <w:rPr>
                <w:bCs/>
                <w:sz w:val="24"/>
                <w:szCs w:val="24"/>
              </w:rPr>
            </w:pPr>
          </w:p>
          <w:p w14:paraId="6833A8EF" w14:textId="77777777" w:rsidR="00470631" w:rsidRPr="002108B9" w:rsidRDefault="00470631" w:rsidP="00B77C45">
            <w:pPr>
              <w:pStyle w:val="a3"/>
              <w:rPr>
                <w:bCs/>
                <w:sz w:val="24"/>
                <w:szCs w:val="24"/>
              </w:rPr>
            </w:pPr>
          </w:p>
          <w:p w14:paraId="20E4CEFD" w14:textId="77777777" w:rsidR="00470631" w:rsidRPr="00D93EF3" w:rsidRDefault="00470631" w:rsidP="00B77C45">
            <w:pPr>
              <w:pStyle w:val="a3"/>
              <w:rPr>
                <w:b/>
                <w:sz w:val="24"/>
                <w:szCs w:val="24"/>
                <w:lang w:val="kk-KZ"/>
              </w:rPr>
            </w:pPr>
            <w:r w:rsidRPr="00D93EF3">
              <w:rPr>
                <w:bCs/>
                <w:sz w:val="24"/>
                <w:szCs w:val="24"/>
                <w:lang w:val="kk-KZ"/>
              </w:rPr>
              <w:t>№2 қосымшаға сәйкес</w:t>
            </w:r>
          </w:p>
        </w:tc>
      </w:tr>
      <w:tr w:rsidR="00470631" w:rsidRPr="00393613" w14:paraId="62AA931E" w14:textId="77777777" w:rsidTr="000F3DA3">
        <w:trPr>
          <w:trHeight w:val="191"/>
          <w:jc w:val="center"/>
        </w:trPr>
        <w:tc>
          <w:tcPr>
            <w:tcW w:w="16081" w:type="dxa"/>
            <w:gridSpan w:val="6"/>
            <w:shd w:val="clear" w:color="auto" w:fill="BFBFBF"/>
          </w:tcPr>
          <w:p w14:paraId="3F05F591" w14:textId="07395C76" w:rsidR="00470631" w:rsidRPr="00EF63EC" w:rsidRDefault="00470631" w:rsidP="00B77C45">
            <w:pPr>
              <w:spacing w:after="0" w:line="240" w:lineRule="auto"/>
              <w:jc w:val="both"/>
              <w:rPr>
                <w:rFonts w:ascii="Times New Roman" w:eastAsia="Times New Roman" w:hAnsi="Times New Roman"/>
                <w:b/>
                <w:sz w:val="24"/>
                <w:szCs w:val="24"/>
                <w:lang w:val="kk-KZ" w:eastAsia="ru-RU"/>
              </w:rPr>
            </w:pPr>
            <w:r w:rsidRPr="00954F88">
              <w:rPr>
                <w:rFonts w:ascii="Times New Roman" w:hAnsi="Times New Roman"/>
                <w:b/>
                <w:sz w:val="24"/>
                <w:szCs w:val="24"/>
                <w:lang w:val="kk-KZ"/>
              </w:rPr>
              <w:lastRenderedPageBreak/>
              <w:t>2 міндет.</w:t>
            </w:r>
            <w:r w:rsidRPr="00EF63EC">
              <w:rPr>
                <w:color w:val="000000"/>
                <w:sz w:val="24"/>
                <w:szCs w:val="24"/>
                <w:lang w:val="kk-KZ"/>
              </w:rPr>
              <w:t xml:space="preserve"> </w:t>
            </w:r>
            <w:r w:rsidR="00393613" w:rsidRPr="00393613">
              <w:rPr>
                <w:rFonts w:ascii="Times New Roman" w:eastAsia="Times New Roman" w:hAnsi="Times New Roman"/>
                <w:b/>
                <w:sz w:val="24"/>
                <w:szCs w:val="24"/>
                <w:lang w:val="kk-KZ" w:eastAsia="ru-RU"/>
              </w:rPr>
              <w:t>2.</w:t>
            </w:r>
            <w:r w:rsidR="00393613" w:rsidRPr="00393613">
              <w:rPr>
                <w:rFonts w:ascii="Times New Roman" w:eastAsia="Times New Roman" w:hAnsi="Times New Roman"/>
                <w:b/>
                <w:sz w:val="24"/>
                <w:szCs w:val="24"/>
                <w:lang w:val="kk-KZ" w:eastAsia="ru-RU"/>
              </w:rPr>
              <w:tab/>
              <w:t>Жобаны іске асыру шеңберінде өткізілетін шаралар TedX форматында болуын қамтамасыз ету;</w:t>
            </w:r>
          </w:p>
        </w:tc>
      </w:tr>
      <w:tr w:rsidR="00470631" w:rsidRPr="00B066D3" w14:paraId="1A1C8FB3" w14:textId="77777777" w:rsidTr="000F3DA3">
        <w:trPr>
          <w:trHeight w:val="828"/>
          <w:jc w:val="center"/>
        </w:trPr>
        <w:tc>
          <w:tcPr>
            <w:tcW w:w="675" w:type="dxa"/>
            <w:shd w:val="clear" w:color="auto" w:fill="FFFFFF"/>
          </w:tcPr>
          <w:p w14:paraId="44DABEC3" w14:textId="77777777" w:rsidR="00470631" w:rsidRPr="00B066D3" w:rsidRDefault="00470631" w:rsidP="00B77C45">
            <w:pPr>
              <w:pStyle w:val="a6"/>
              <w:ind w:left="502"/>
              <w:jc w:val="both"/>
              <w:rPr>
                <w:rFonts w:eastAsia="Times New Roman" w:cs="Times New Roman"/>
                <w:sz w:val="24"/>
                <w:szCs w:val="24"/>
                <w:lang w:val="kk-KZ"/>
              </w:rPr>
            </w:pPr>
          </w:p>
        </w:tc>
        <w:tc>
          <w:tcPr>
            <w:tcW w:w="2927" w:type="dxa"/>
            <w:shd w:val="clear" w:color="auto" w:fill="FFFFFF"/>
            <w:vAlign w:val="center"/>
          </w:tcPr>
          <w:p w14:paraId="16D52904" w14:textId="77777777" w:rsidR="00470631" w:rsidRPr="00B066D3" w:rsidRDefault="00470631" w:rsidP="00B77C45">
            <w:pPr>
              <w:spacing w:after="0" w:line="240" w:lineRule="auto"/>
              <w:jc w:val="center"/>
              <w:rPr>
                <w:rFonts w:ascii="Times New Roman" w:eastAsia="Times New Roman" w:hAnsi="Times New Roman"/>
                <w:sz w:val="24"/>
                <w:szCs w:val="24"/>
                <w:lang w:val="kk-KZ" w:eastAsia="ru-RU"/>
              </w:rPr>
            </w:pPr>
            <w:r w:rsidRPr="00B7002A">
              <w:rPr>
                <w:rFonts w:ascii="Times New Roman" w:eastAsia="Times New Roman" w:hAnsi="Times New Roman"/>
                <w:b/>
                <w:sz w:val="24"/>
                <w:szCs w:val="24"/>
                <w:lang w:val="kk-KZ" w:eastAsia="ru-RU"/>
              </w:rPr>
              <w:t>Іс-шара (Іс-шараның қысқаша сипаттамасы)</w:t>
            </w:r>
          </w:p>
        </w:tc>
        <w:tc>
          <w:tcPr>
            <w:tcW w:w="5296" w:type="dxa"/>
            <w:shd w:val="clear" w:color="auto" w:fill="FFFFFF"/>
            <w:vAlign w:val="center"/>
          </w:tcPr>
          <w:p w14:paraId="0A9340B1" w14:textId="77777777" w:rsidR="00470631" w:rsidRPr="00B7002A" w:rsidRDefault="00470631" w:rsidP="00B77C45">
            <w:pPr>
              <w:spacing w:after="0" w:line="240" w:lineRule="auto"/>
              <w:jc w:val="center"/>
              <w:rPr>
                <w:rFonts w:ascii="Times New Roman" w:eastAsia="Times New Roman" w:hAnsi="Times New Roman"/>
                <w:b/>
                <w:sz w:val="24"/>
                <w:szCs w:val="24"/>
                <w:lang w:val="kk-KZ" w:eastAsia="ru-RU"/>
              </w:rPr>
            </w:pPr>
            <w:r w:rsidRPr="00B7002A">
              <w:rPr>
                <w:rFonts w:ascii="Times New Roman" w:eastAsia="Times New Roman" w:hAnsi="Times New Roman"/>
                <w:b/>
                <w:sz w:val="24"/>
                <w:szCs w:val="24"/>
                <w:lang w:val="kk-KZ" w:eastAsia="ru-RU"/>
              </w:rPr>
              <w:t>Сандық және сапалық индикаторлар (іс-шаралар бойынша)</w:t>
            </w:r>
          </w:p>
        </w:tc>
        <w:tc>
          <w:tcPr>
            <w:tcW w:w="3176" w:type="dxa"/>
            <w:shd w:val="clear" w:color="auto" w:fill="FFFFFF"/>
            <w:vAlign w:val="center"/>
          </w:tcPr>
          <w:p w14:paraId="4E258FA8"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Жоспаранып отырған индикаторлар</w:t>
            </w:r>
          </w:p>
        </w:tc>
        <w:tc>
          <w:tcPr>
            <w:tcW w:w="1624" w:type="dxa"/>
            <w:shd w:val="clear" w:color="auto" w:fill="FFFFFF"/>
            <w:vAlign w:val="center"/>
          </w:tcPr>
          <w:p w14:paraId="1204F334"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Орындау мерзімі</w:t>
            </w:r>
          </w:p>
        </w:tc>
        <w:tc>
          <w:tcPr>
            <w:tcW w:w="2383" w:type="dxa"/>
            <w:shd w:val="clear" w:color="auto" w:fill="FFFFFF"/>
            <w:vAlign w:val="center"/>
          </w:tcPr>
          <w:p w14:paraId="62F2DD31"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Шараның құны</w:t>
            </w:r>
          </w:p>
        </w:tc>
      </w:tr>
      <w:tr w:rsidR="00470631" w:rsidRPr="00291BC3" w14:paraId="5B88E42A" w14:textId="77777777" w:rsidTr="000F3DA3">
        <w:trPr>
          <w:trHeight w:val="413"/>
          <w:jc w:val="center"/>
        </w:trPr>
        <w:tc>
          <w:tcPr>
            <w:tcW w:w="675" w:type="dxa"/>
            <w:shd w:val="clear" w:color="auto" w:fill="FFFFFF"/>
          </w:tcPr>
          <w:p w14:paraId="54C172E9" w14:textId="77777777" w:rsidR="00470631" w:rsidRPr="00B066D3" w:rsidRDefault="00470631" w:rsidP="00B77C45">
            <w:pPr>
              <w:pStyle w:val="a6"/>
              <w:numPr>
                <w:ilvl w:val="0"/>
                <w:numId w:val="1"/>
              </w:numPr>
              <w:jc w:val="both"/>
              <w:rPr>
                <w:rFonts w:eastAsia="Times New Roman" w:cs="Times New Roman"/>
                <w:sz w:val="24"/>
                <w:szCs w:val="24"/>
                <w:lang w:val="kk-KZ"/>
              </w:rPr>
            </w:pPr>
          </w:p>
        </w:tc>
        <w:tc>
          <w:tcPr>
            <w:tcW w:w="2927" w:type="dxa"/>
            <w:shd w:val="clear" w:color="auto" w:fill="FFFFFF"/>
          </w:tcPr>
          <w:p w14:paraId="7C7BC9C7" w14:textId="148B5FAE" w:rsidR="00470631" w:rsidRPr="00AE4ED5" w:rsidRDefault="00393613" w:rsidP="00B77C45">
            <w:pPr>
              <w:pStyle w:val="a3"/>
              <w:jc w:val="both"/>
              <w:rPr>
                <w:b/>
                <w:sz w:val="24"/>
                <w:szCs w:val="24"/>
                <w:lang w:val="kk-KZ"/>
              </w:rPr>
            </w:pPr>
            <w:r w:rsidRPr="00393613">
              <w:rPr>
                <w:sz w:val="24"/>
                <w:szCs w:val="24"/>
                <w:lang w:val="kk-KZ"/>
              </w:rPr>
              <w:t>Жобаны іске асыру шеңберінде өткізілетін шаралар TedX форматында болуын қамтамасыз ету;</w:t>
            </w:r>
          </w:p>
        </w:tc>
        <w:tc>
          <w:tcPr>
            <w:tcW w:w="5296" w:type="dxa"/>
            <w:shd w:val="clear" w:color="auto" w:fill="FFFFFF"/>
          </w:tcPr>
          <w:p w14:paraId="5013CB99" w14:textId="77777777" w:rsidR="00393613" w:rsidRDefault="00470631" w:rsidP="00393613">
            <w:pPr>
              <w:pStyle w:val="a3"/>
              <w:jc w:val="both"/>
              <w:rPr>
                <w:rStyle w:val="y2iqfc"/>
                <w:sz w:val="24"/>
                <w:szCs w:val="24"/>
                <w:lang w:val="kk-KZ"/>
              </w:rPr>
            </w:pPr>
            <w:r w:rsidRPr="00D93EF3">
              <w:rPr>
                <w:rStyle w:val="y2iqfc"/>
                <w:sz w:val="24"/>
                <w:szCs w:val="24"/>
                <w:lang w:val="kk-KZ"/>
              </w:rPr>
              <w:t xml:space="preserve"> </w:t>
            </w:r>
          </w:p>
          <w:p w14:paraId="18450BE0" w14:textId="148E5DB3" w:rsidR="0008600D" w:rsidRDefault="00393613" w:rsidP="0008600D">
            <w:pPr>
              <w:spacing w:after="0" w:line="240" w:lineRule="auto"/>
              <w:jc w:val="both"/>
              <w:rPr>
                <w:rFonts w:ascii="Times New Roman" w:hAnsi="Times New Roman"/>
                <w:sz w:val="24"/>
                <w:szCs w:val="24"/>
                <w:lang w:val="kk-KZ"/>
              </w:rPr>
            </w:pPr>
            <w:r w:rsidRPr="00393613">
              <w:rPr>
                <w:rStyle w:val="y2iqfc"/>
                <w:sz w:val="24"/>
                <w:szCs w:val="24"/>
                <w:lang w:val="kk-KZ"/>
              </w:rPr>
              <w:t xml:space="preserve"> </w:t>
            </w:r>
            <w:r w:rsidRPr="0008600D">
              <w:rPr>
                <w:rStyle w:val="y2iqfc"/>
                <w:rFonts w:ascii="Times New Roman" w:hAnsi="Times New Roman"/>
                <w:sz w:val="24"/>
                <w:szCs w:val="24"/>
                <w:lang w:val="kk-KZ"/>
              </w:rPr>
              <w:t>«Jasart Talks»  TEDx форматындағы кездесуді өткізілед</w:t>
            </w:r>
            <w:r w:rsidR="00E946B8" w:rsidRPr="0008600D">
              <w:rPr>
                <w:rStyle w:val="y2iqfc"/>
                <w:rFonts w:ascii="Times New Roman" w:hAnsi="Times New Roman"/>
                <w:sz w:val="24"/>
                <w:szCs w:val="24"/>
                <w:lang w:val="kk-KZ"/>
              </w:rPr>
              <w:t>і және жоспарланады.</w:t>
            </w:r>
            <w:r w:rsidR="0008600D" w:rsidRPr="00393613">
              <w:rPr>
                <w:rFonts w:ascii="Times New Roman" w:hAnsi="Times New Roman"/>
                <w:b/>
                <w:bCs/>
                <w:sz w:val="24"/>
                <w:szCs w:val="24"/>
                <w:lang w:val="kk-KZ"/>
              </w:rPr>
              <w:t xml:space="preserve"> «Jasart Talks»  </w:t>
            </w:r>
            <w:r w:rsidR="0008600D" w:rsidRPr="00393613">
              <w:rPr>
                <w:rFonts w:ascii="Times New Roman" w:hAnsi="Times New Roman"/>
                <w:sz w:val="24"/>
                <w:szCs w:val="24"/>
                <w:lang w:val="kk-KZ"/>
              </w:rPr>
              <w:t xml:space="preserve">TEDx форматында кездесу Маңғыстау облысына қарасты аудандарда, Қаражанбас кен орнында өтеді. </w:t>
            </w:r>
          </w:p>
          <w:p w14:paraId="6B815F8A" w14:textId="2BE53E28" w:rsidR="003105E0" w:rsidRPr="00D93EF3" w:rsidRDefault="003105E0" w:rsidP="00393613">
            <w:pPr>
              <w:pStyle w:val="a3"/>
              <w:jc w:val="both"/>
              <w:rPr>
                <w:sz w:val="24"/>
                <w:szCs w:val="24"/>
                <w:lang w:val="kk-KZ"/>
              </w:rPr>
            </w:pPr>
          </w:p>
        </w:tc>
        <w:tc>
          <w:tcPr>
            <w:tcW w:w="3176" w:type="dxa"/>
            <w:shd w:val="clear" w:color="auto" w:fill="FFFFFF"/>
          </w:tcPr>
          <w:p w14:paraId="6C06CFBD" w14:textId="77777777" w:rsidR="0008600D" w:rsidRDefault="0008600D" w:rsidP="0008600D">
            <w:pPr>
              <w:pStyle w:val="a3"/>
              <w:jc w:val="both"/>
              <w:rPr>
                <w:rFonts w:eastAsiaTheme="minorHAnsi"/>
                <w:sz w:val="24"/>
                <w:szCs w:val="24"/>
                <w:lang w:val="kk-KZ"/>
              </w:rPr>
            </w:pPr>
          </w:p>
          <w:p w14:paraId="62CD94F2" w14:textId="77777777" w:rsidR="0008600D" w:rsidRDefault="0008600D" w:rsidP="0008600D">
            <w:pPr>
              <w:pStyle w:val="a3"/>
              <w:jc w:val="both"/>
              <w:rPr>
                <w:rFonts w:eastAsiaTheme="minorHAnsi"/>
                <w:sz w:val="24"/>
                <w:szCs w:val="24"/>
                <w:lang w:val="kk-KZ"/>
              </w:rPr>
            </w:pPr>
          </w:p>
          <w:p w14:paraId="3DB237B2" w14:textId="1F7AB0D9" w:rsidR="00E946B8" w:rsidRPr="0008600D" w:rsidRDefault="00393613" w:rsidP="0008600D">
            <w:pPr>
              <w:pStyle w:val="a3"/>
              <w:jc w:val="both"/>
              <w:rPr>
                <w:rFonts w:eastAsiaTheme="minorHAnsi"/>
                <w:sz w:val="24"/>
                <w:szCs w:val="24"/>
                <w:lang w:val="kk-KZ"/>
              </w:rPr>
            </w:pPr>
            <w:r w:rsidRPr="00393613">
              <w:rPr>
                <w:rFonts w:eastAsiaTheme="minorHAnsi"/>
                <w:sz w:val="24"/>
                <w:szCs w:val="24"/>
                <w:lang w:val="kk-KZ"/>
              </w:rPr>
              <w:t>Ақтау қаласы –</w:t>
            </w:r>
            <w:r w:rsidR="0008600D" w:rsidRPr="0008600D">
              <w:rPr>
                <w:rFonts w:eastAsiaTheme="minorHAnsi"/>
                <w:sz w:val="24"/>
                <w:szCs w:val="24"/>
                <w:lang w:val="kk-KZ"/>
              </w:rPr>
              <w:t xml:space="preserve"> </w:t>
            </w:r>
            <w:r w:rsidR="0058684E" w:rsidRPr="00D809CD">
              <w:rPr>
                <w:rFonts w:eastAsiaTheme="minorHAnsi"/>
                <w:sz w:val="24"/>
                <w:szCs w:val="24"/>
                <w:lang w:val="kk-KZ"/>
              </w:rPr>
              <w:t>1</w:t>
            </w:r>
            <w:r w:rsidR="0008600D" w:rsidRPr="00393613">
              <w:rPr>
                <w:rFonts w:eastAsiaTheme="minorHAnsi"/>
                <w:sz w:val="24"/>
                <w:szCs w:val="24"/>
                <w:lang w:val="kk-KZ"/>
              </w:rPr>
              <w:t xml:space="preserve"> рет </w:t>
            </w:r>
          </w:p>
          <w:p w14:paraId="4E72B1C5" w14:textId="01F3D82D" w:rsidR="00E946B8" w:rsidRPr="0008600D" w:rsidRDefault="00393613" w:rsidP="0008600D">
            <w:pPr>
              <w:pStyle w:val="a3"/>
              <w:jc w:val="both"/>
              <w:rPr>
                <w:rFonts w:eastAsiaTheme="minorHAnsi"/>
                <w:sz w:val="24"/>
                <w:szCs w:val="24"/>
                <w:lang w:val="kk-KZ"/>
              </w:rPr>
            </w:pPr>
            <w:r w:rsidRPr="00393613">
              <w:rPr>
                <w:rFonts w:eastAsiaTheme="minorHAnsi"/>
                <w:sz w:val="24"/>
                <w:szCs w:val="24"/>
                <w:lang w:val="kk-KZ"/>
              </w:rPr>
              <w:t>Жаңаөзен қаласы</w:t>
            </w:r>
            <w:r w:rsidR="00E946B8">
              <w:rPr>
                <w:sz w:val="24"/>
                <w:szCs w:val="24"/>
                <w:lang w:val="kk-KZ"/>
              </w:rPr>
              <w:t xml:space="preserve">  </w:t>
            </w:r>
            <w:r w:rsidR="00E946B8" w:rsidRPr="00E946B8">
              <w:rPr>
                <w:sz w:val="24"/>
                <w:szCs w:val="24"/>
                <w:lang w:val="kk-KZ"/>
              </w:rPr>
              <w:t>–</w:t>
            </w:r>
            <w:r w:rsidR="0008600D" w:rsidRPr="00D809CD">
              <w:rPr>
                <w:sz w:val="24"/>
                <w:szCs w:val="24"/>
                <w:lang w:val="kk-KZ"/>
              </w:rPr>
              <w:t xml:space="preserve"> </w:t>
            </w:r>
            <w:r w:rsidR="0008600D" w:rsidRPr="00393613">
              <w:rPr>
                <w:rFonts w:eastAsiaTheme="minorHAnsi"/>
                <w:sz w:val="24"/>
                <w:szCs w:val="24"/>
                <w:lang w:val="kk-KZ"/>
              </w:rPr>
              <w:t>1 рет</w:t>
            </w:r>
          </w:p>
          <w:p w14:paraId="195D2C0C" w14:textId="02B8DE97" w:rsidR="00E946B8" w:rsidRPr="0008600D" w:rsidRDefault="00393613" w:rsidP="0008600D">
            <w:pPr>
              <w:pStyle w:val="a3"/>
              <w:jc w:val="both"/>
              <w:rPr>
                <w:rFonts w:eastAsiaTheme="minorHAnsi"/>
                <w:sz w:val="24"/>
                <w:szCs w:val="24"/>
                <w:lang w:val="kk-KZ"/>
              </w:rPr>
            </w:pPr>
            <w:r w:rsidRPr="00393613">
              <w:rPr>
                <w:rFonts w:eastAsiaTheme="minorHAnsi"/>
                <w:sz w:val="24"/>
                <w:szCs w:val="24"/>
                <w:lang w:val="kk-KZ"/>
              </w:rPr>
              <w:t>Мұнайлы ауданы</w:t>
            </w:r>
            <w:r w:rsidR="00E946B8">
              <w:rPr>
                <w:sz w:val="24"/>
                <w:szCs w:val="24"/>
                <w:lang w:val="kk-KZ"/>
              </w:rPr>
              <w:t xml:space="preserve">  </w:t>
            </w:r>
            <w:r w:rsidR="00E946B8" w:rsidRPr="00E946B8">
              <w:rPr>
                <w:sz w:val="24"/>
                <w:szCs w:val="24"/>
                <w:lang w:val="kk-KZ"/>
              </w:rPr>
              <w:t>–</w:t>
            </w:r>
            <w:r w:rsidR="0008600D" w:rsidRPr="00393613">
              <w:rPr>
                <w:rFonts w:eastAsiaTheme="minorHAnsi"/>
                <w:sz w:val="24"/>
                <w:szCs w:val="24"/>
                <w:lang w:val="kk-KZ"/>
              </w:rPr>
              <w:t>1 рет</w:t>
            </w:r>
          </w:p>
          <w:p w14:paraId="6FA8309C" w14:textId="2FF242EE" w:rsidR="00E946B8" w:rsidRPr="0008600D" w:rsidRDefault="00393613" w:rsidP="0008600D">
            <w:pPr>
              <w:pStyle w:val="a3"/>
              <w:jc w:val="both"/>
              <w:rPr>
                <w:rFonts w:eastAsiaTheme="minorHAnsi"/>
                <w:sz w:val="24"/>
                <w:szCs w:val="24"/>
                <w:lang w:val="kk-KZ"/>
              </w:rPr>
            </w:pPr>
            <w:r w:rsidRPr="00393613">
              <w:rPr>
                <w:rFonts w:eastAsiaTheme="minorHAnsi"/>
                <w:sz w:val="24"/>
                <w:szCs w:val="24"/>
                <w:lang w:val="kk-KZ"/>
              </w:rPr>
              <w:t>Түпқараған ауданы</w:t>
            </w:r>
            <w:r w:rsidR="00E946B8">
              <w:rPr>
                <w:sz w:val="24"/>
                <w:szCs w:val="24"/>
                <w:lang w:val="kk-KZ"/>
              </w:rPr>
              <w:t xml:space="preserve">  </w:t>
            </w:r>
            <w:r w:rsidR="00E946B8" w:rsidRPr="00393613">
              <w:rPr>
                <w:rFonts w:eastAsiaTheme="minorHAnsi"/>
                <w:sz w:val="24"/>
                <w:szCs w:val="24"/>
                <w:lang w:val="kk-KZ"/>
              </w:rPr>
              <w:t>–</w:t>
            </w:r>
            <w:r w:rsidR="0008600D" w:rsidRPr="00393613">
              <w:rPr>
                <w:rFonts w:eastAsiaTheme="minorHAnsi"/>
                <w:sz w:val="24"/>
                <w:szCs w:val="24"/>
                <w:lang w:val="kk-KZ"/>
              </w:rPr>
              <w:t>1 рет</w:t>
            </w:r>
          </w:p>
          <w:p w14:paraId="69D64DE7" w14:textId="5D7D6E03" w:rsidR="00393613" w:rsidRDefault="00393613" w:rsidP="00393613">
            <w:pPr>
              <w:spacing w:after="0" w:line="240" w:lineRule="auto"/>
              <w:jc w:val="both"/>
              <w:rPr>
                <w:rFonts w:ascii="Times New Roman" w:hAnsi="Times New Roman"/>
                <w:sz w:val="24"/>
                <w:szCs w:val="24"/>
                <w:lang w:val="kk-KZ"/>
              </w:rPr>
            </w:pPr>
            <w:r w:rsidRPr="00393613">
              <w:rPr>
                <w:rFonts w:ascii="Times New Roman" w:hAnsi="Times New Roman"/>
                <w:sz w:val="24"/>
                <w:szCs w:val="24"/>
                <w:lang w:val="kk-KZ"/>
              </w:rPr>
              <w:t xml:space="preserve">Қаражанбас кен орны </w:t>
            </w:r>
            <w:r w:rsidR="00E946B8" w:rsidRPr="00E946B8">
              <w:rPr>
                <w:rFonts w:ascii="Times New Roman" w:hAnsi="Times New Roman"/>
                <w:sz w:val="24"/>
                <w:szCs w:val="24"/>
                <w:lang w:val="kk-KZ"/>
              </w:rPr>
              <w:t>–</w:t>
            </w:r>
            <w:r w:rsidR="0008600D" w:rsidRPr="00393613">
              <w:rPr>
                <w:rFonts w:ascii="Times New Roman" w:hAnsi="Times New Roman"/>
                <w:sz w:val="24"/>
                <w:szCs w:val="24"/>
                <w:lang w:val="kk-KZ"/>
              </w:rPr>
              <w:t>1 рет</w:t>
            </w:r>
          </w:p>
          <w:p w14:paraId="47386F7D" w14:textId="5B19F0A4" w:rsidR="00E946B8" w:rsidRDefault="00E946B8" w:rsidP="00393613">
            <w:pPr>
              <w:spacing w:after="0" w:line="240" w:lineRule="auto"/>
              <w:jc w:val="both"/>
              <w:rPr>
                <w:rFonts w:ascii="Times New Roman" w:hAnsi="Times New Roman"/>
                <w:sz w:val="24"/>
                <w:szCs w:val="24"/>
                <w:lang w:val="kk-KZ"/>
              </w:rPr>
            </w:pPr>
          </w:p>
          <w:p w14:paraId="7F22B942" w14:textId="77777777" w:rsidR="00470631" w:rsidRPr="00291BC3" w:rsidRDefault="00470631" w:rsidP="00B77C45">
            <w:pPr>
              <w:pStyle w:val="a3"/>
              <w:jc w:val="both"/>
              <w:rPr>
                <w:rStyle w:val="y2iqfc"/>
                <w:b/>
                <w:sz w:val="24"/>
                <w:szCs w:val="24"/>
                <w:lang w:val="kk-KZ"/>
              </w:rPr>
            </w:pPr>
          </w:p>
          <w:p w14:paraId="5FEA615F" w14:textId="77777777" w:rsidR="00470631" w:rsidRPr="00393613" w:rsidRDefault="00470631" w:rsidP="00B77C45">
            <w:pPr>
              <w:pStyle w:val="a3"/>
              <w:jc w:val="both"/>
              <w:rPr>
                <w:bCs/>
                <w:color w:val="000000"/>
                <w:sz w:val="24"/>
                <w:szCs w:val="24"/>
                <w:lang w:val="kk-KZ"/>
              </w:rPr>
            </w:pPr>
          </w:p>
          <w:p w14:paraId="0789D6B2" w14:textId="210F382A" w:rsidR="00393613" w:rsidRPr="00393613" w:rsidRDefault="00393613" w:rsidP="00B77C45">
            <w:pPr>
              <w:pStyle w:val="a3"/>
              <w:jc w:val="both"/>
              <w:rPr>
                <w:rFonts w:eastAsia="Calibri"/>
                <w:b/>
                <w:sz w:val="24"/>
                <w:szCs w:val="24"/>
                <w:lang w:val="kk-KZ" w:eastAsia="en-US"/>
              </w:rPr>
            </w:pPr>
          </w:p>
        </w:tc>
        <w:tc>
          <w:tcPr>
            <w:tcW w:w="1624" w:type="dxa"/>
            <w:shd w:val="clear" w:color="auto" w:fill="FFFFFF"/>
          </w:tcPr>
          <w:p w14:paraId="6913BC55" w14:textId="77777777" w:rsidR="005C2F70" w:rsidRDefault="005C2F70" w:rsidP="00B77C45">
            <w:pPr>
              <w:pStyle w:val="a3"/>
              <w:jc w:val="both"/>
              <w:rPr>
                <w:b/>
                <w:sz w:val="24"/>
                <w:szCs w:val="24"/>
                <w:lang w:val="kk-KZ"/>
              </w:rPr>
            </w:pPr>
          </w:p>
          <w:p w14:paraId="185B437D" w14:textId="77777777" w:rsidR="005C2F70" w:rsidRDefault="005C2F70" w:rsidP="00B77C45">
            <w:pPr>
              <w:pStyle w:val="a3"/>
              <w:jc w:val="both"/>
              <w:rPr>
                <w:b/>
                <w:sz w:val="24"/>
                <w:szCs w:val="24"/>
                <w:lang w:val="kk-KZ"/>
              </w:rPr>
            </w:pPr>
          </w:p>
          <w:p w14:paraId="02043597" w14:textId="78773A75" w:rsidR="00E946B8" w:rsidRDefault="003105E0" w:rsidP="00B77C45">
            <w:pPr>
              <w:pStyle w:val="a3"/>
              <w:jc w:val="both"/>
              <w:rPr>
                <w:b/>
                <w:sz w:val="24"/>
                <w:szCs w:val="24"/>
                <w:lang w:val="kk-KZ"/>
              </w:rPr>
            </w:pPr>
            <w:r>
              <w:rPr>
                <w:b/>
                <w:sz w:val="24"/>
                <w:szCs w:val="24"/>
                <w:lang w:val="kk-KZ"/>
              </w:rPr>
              <w:t xml:space="preserve"> </w:t>
            </w:r>
            <w:r w:rsidR="0008600D" w:rsidRPr="005C2F70">
              <w:rPr>
                <w:b/>
                <w:sz w:val="24"/>
                <w:szCs w:val="24"/>
                <w:lang w:val="kk-KZ"/>
              </w:rPr>
              <w:t>Сәуір – Қ</w:t>
            </w:r>
            <w:r w:rsidR="00D809CD">
              <w:rPr>
                <w:b/>
                <w:sz w:val="24"/>
                <w:szCs w:val="24"/>
                <w:lang w:val="kk-KZ"/>
              </w:rPr>
              <w:t>ыркүйек</w:t>
            </w:r>
          </w:p>
          <w:p w14:paraId="6F4061C9" w14:textId="77777777" w:rsidR="00E946B8" w:rsidRDefault="00E946B8" w:rsidP="00B77C45">
            <w:pPr>
              <w:pStyle w:val="a3"/>
              <w:jc w:val="both"/>
              <w:rPr>
                <w:b/>
                <w:sz w:val="24"/>
                <w:szCs w:val="24"/>
                <w:lang w:val="kk-KZ"/>
              </w:rPr>
            </w:pPr>
          </w:p>
          <w:p w14:paraId="1EFBDA0B" w14:textId="77777777" w:rsidR="00E946B8" w:rsidRDefault="00E946B8" w:rsidP="00B77C45">
            <w:pPr>
              <w:pStyle w:val="a3"/>
              <w:jc w:val="both"/>
              <w:rPr>
                <w:b/>
                <w:sz w:val="24"/>
                <w:szCs w:val="24"/>
                <w:lang w:val="kk-KZ"/>
              </w:rPr>
            </w:pPr>
          </w:p>
          <w:p w14:paraId="7EB65F06" w14:textId="77777777" w:rsidR="00E946B8" w:rsidRDefault="00E946B8" w:rsidP="00B77C45">
            <w:pPr>
              <w:pStyle w:val="a3"/>
              <w:jc w:val="both"/>
              <w:rPr>
                <w:b/>
                <w:sz w:val="24"/>
                <w:szCs w:val="24"/>
                <w:lang w:val="kk-KZ"/>
              </w:rPr>
            </w:pPr>
          </w:p>
          <w:p w14:paraId="2675B82B" w14:textId="3D2F5FDD" w:rsidR="00E946B8" w:rsidRPr="003105E0" w:rsidRDefault="00E946B8" w:rsidP="00B77C45">
            <w:pPr>
              <w:pStyle w:val="a3"/>
              <w:jc w:val="both"/>
              <w:rPr>
                <w:b/>
                <w:sz w:val="24"/>
                <w:szCs w:val="24"/>
                <w:lang w:val="kk-KZ"/>
              </w:rPr>
            </w:pPr>
          </w:p>
        </w:tc>
        <w:tc>
          <w:tcPr>
            <w:tcW w:w="2383" w:type="dxa"/>
            <w:shd w:val="clear" w:color="auto" w:fill="FFFFFF"/>
          </w:tcPr>
          <w:p w14:paraId="0D271A53" w14:textId="77777777" w:rsidR="00470631" w:rsidRPr="0002192E" w:rsidRDefault="00470631" w:rsidP="00B77C45">
            <w:pPr>
              <w:pStyle w:val="a3"/>
              <w:jc w:val="both"/>
              <w:rPr>
                <w:bCs/>
                <w:sz w:val="24"/>
                <w:szCs w:val="24"/>
                <w:lang w:val="kk-KZ"/>
              </w:rPr>
            </w:pPr>
          </w:p>
          <w:p w14:paraId="30298751" w14:textId="3FF5459B" w:rsidR="00470631" w:rsidRPr="0002192E" w:rsidRDefault="00470631" w:rsidP="00B77C45">
            <w:pPr>
              <w:pStyle w:val="a3"/>
              <w:jc w:val="both"/>
              <w:rPr>
                <w:bCs/>
                <w:sz w:val="24"/>
                <w:szCs w:val="24"/>
                <w:lang w:val="kk-KZ"/>
              </w:rPr>
            </w:pPr>
          </w:p>
          <w:p w14:paraId="40C2A370" w14:textId="0604D88F" w:rsidR="00417B5C" w:rsidRPr="0002192E" w:rsidRDefault="00417B5C" w:rsidP="00B77C45">
            <w:pPr>
              <w:pStyle w:val="a3"/>
              <w:jc w:val="both"/>
              <w:rPr>
                <w:bCs/>
                <w:sz w:val="24"/>
                <w:szCs w:val="24"/>
                <w:lang w:val="kk-KZ"/>
              </w:rPr>
            </w:pPr>
          </w:p>
          <w:p w14:paraId="02F491C9" w14:textId="77777777" w:rsidR="00417B5C" w:rsidRPr="0002192E" w:rsidRDefault="00417B5C" w:rsidP="00B77C45">
            <w:pPr>
              <w:pStyle w:val="a3"/>
              <w:jc w:val="both"/>
              <w:rPr>
                <w:bCs/>
                <w:sz w:val="24"/>
                <w:szCs w:val="24"/>
                <w:lang w:val="kk-KZ"/>
              </w:rPr>
            </w:pPr>
          </w:p>
          <w:p w14:paraId="39F569A3" w14:textId="77777777" w:rsidR="00470631" w:rsidRDefault="00470631" w:rsidP="00B77C45">
            <w:pPr>
              <w:pStyle w:val="a3"/>
              <w:jc w:val="both"/>
              <w:rPr>
                <w:bCs/>
                <w:sz w:val="24"/>
                <w:szCs w:val="24"/>
              </w:rPr>
            </w:pPr>
            <w:r w:rsidRPr="00D93EF3">
              <w:rPr>
                <w:bCs/>
                <w:sz w:val="24"/>
                <w:szCs w:val="24"/>
              </w:rPr>
              <w:t>№2 қосымшаға сәйкес</w:t>
            </w:r>
          </w:p>
          <w:p w14:paraId="04D7239A" w14:textId="77777777" w:rsidR="00291BC3" w:rsidRDefault="00291BC3" w:rsidP="00B77C45">
            <w:pPr>
              <w:pStyle w:val="a3"/>
              <w:jc w:val="both"/>
              <w:rPr>
                <w:bCs/>
                <w:sz w:val="24"/>
                <w:szCs w:val="24"/>
              </w:rPr>
            </w:pPr>
          </w:p>
          <w:p w14:paraId="05146AA9" w14:textId="77777777" w:rsidR="00291BC3" w:rsidRDefault="00291BC3" w:rsidP="00B77C45">
            <w:pPr>
              <w:pStyle w:val="a3"/>
              <w:jc w:val="both"/>
              <w:rPr>
                <w:bCs/>
                <w:sz w:val="24"/>
                <w:szCs w:val="24"/>
              </w:rPr>
            </w:pPr>
          </w:p>
          <w:p w14:paraId="58D447BE" w14:textId="77777777" w:rsidR="00291BC3" w:rsidRPr="00291BC3" w:rsidRDefault="00291BC3" w:rsidP="00291BC3">
            <w:pPr>
              <w:widowControl w:val="0"/>
              <w:spacing w:after="0" w:line="240" w:lineRule="auto"/>
              <w:jc w:val="both"/>
              <w:rPr>
                <w:rFonts w:ascii="Times New Roman" w:eastAsia="Times New Roman" w:hAnsi="Times New Roman"/>
                <w:bCs/>
                <w:sz w:val="24"/>
                <w:szCs w:val="24"/>
                <w:lang w:val="kk-KZ" w:eastAsia="ru-RU"/>
              </w:rPr>
            </w:pPr>
          </w:p>
          <w:p w14:paraId="0A768457" w14:textId="77777777" w:rsidR="00291BC3" w:rsidRPr="00291BC3" w:rsidRDefault="00291BC3" w:rsidP="00291BC3">
            <w:pPr>
              <w:widowControl w:val="0"/>
              <w:spacing w:after="0" w:line="240" w:lineRule="auto"/>
              <w:jc w:val="both"/>
              <w:rPr>
                <w:rFonts w:ascii="Times New Roman" w:eastAsia="Times New Roman" w:hAnsi="Times New Roman"/>
                <w:bCs/>
                <w:sz w:val="24"/>
                <w:szCs w:val="24"/>
                <w:lang w:val="kk-KZ" w:eastAsia="ru-RU"/>
              </w:rPr>
            </w:pPr>
          </w:p>
          <w:p w14:paraId="44390BDD" w14:textId="1807B5D1" w:rsidR="00291BC3" w:rsidRPr="00291BC3" w:rsidRDefault="00291BC3" w:rsidP="00291BC3">
            <w:pPr>
              <w:pStyle w:val="a3"/>
              <w:jc w:val="both"/>
              <w:rPr>
                <w:b/>
                <w:sz w:val="24"/>
                <w:szCs w:val="24"/>
                <w:lang w:val="kk-KZ"/>
              </w:rPr>
            </w:pPr>
          </w:p>
        </w:tc>
      </w:tr>
      <w:tr w:rsidR="00470631" w:rsidRPr="00AD2DA9" w14:paraId="581A8EA9" w14:textId="77777777" w:rsidTr="000F3DA3">
        <w:trPr>
          <w:trHeight w:val="170"/>
          <w:jc w:val="center"/>
        </w:trPr>
        <w:tc>
          <w:tcPr>
            <w:tcW w:w="16081" w:type="dxa"/>
            <w:gridSpan w:val="6"/>
            <w:shd w:val="clear" w:color="auto" w:fill="BFBFBF"/>
          </w:tcPr>
          <w:p w14:paraId="2DA61905" w14:textId="1FF30F32" w:rsidR="00041907" w:rsidRPr="00EF63EC" w:rsidRDefault="00470631" w:rsidP="00B77C45">
            <w:pPr>
              <w:spacing w:after="0" w:line="240" w:lineRule="auto"/>
              <w:jc w:val="both"/>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 xml:space="preserve">3 міндет. </w:t>
            </w:r>
            <w:r w:rsidR="00AD2DA9" w:rsidRPr="00AD2DA9">
              <w:rPr>
                <w:rFonts w:ascii="Times New Roman" w:hAnsi="Times New Roman"/>
                <w:b/>
                <w:sz w:val="24"/>
                <w:szCs w:val="24"/>
                <w:lang w:val="kk-KZ"/>
              </w:rPr>
              <w:t>3.</w:t>
            </w:r>
            <w:r w:rsidR="00AD2DA9" w:rsidRPr="00AD2DA9">
              <w:rPr>
                <w:rFonts w:ascii="Times New Roman" w:hAnsi="Times New Roman"/>
                <w:b/>
                <w:sz w:val="24"/>
                <w:szCs w:val="24"/>
                <w:lang w:val="kk-KZ"/>
              </w:rPr>
              <w:tab/>
              <w:t>Кем дегенде 3000 жасқа, тұрғынға діни экстремизм мен терроризмнің таралуын алдын алу бойынша ақпарат беріліп, олардан кері байланыс алынуы тиіс;</w:t>
            </w:r>
          </w:p>
        </w:tc>
      </w:tr>
      <w:tr w:rsidR="005C2F70" w:rsidRPr="00B066D3" w14:paraId="7F174479" w14:textId="77777777" w:rsidTr="00E946B8">
        <w:trPr>
          <w:trHeight w:val="2969"/>
          <w:jc w:val="center"/>
        </w:trPr>
        <w:tc>
          <w:tcPr>
            <w:tcW w:w="675" w:type="dxa"/>
            <w:shd w:val="clear" w:color="auto" w:fill="auto"/>
            <w:vAlign w:val="center"/>
          </w:tcPr>
          <w:p w14:paraId="0DDFCBEE" w14:textId="77777777" w:rsidR="005C2F70" w:rsidRPr="00FF7BE7" w:rsidRDefault="005C2F70" w:rsidP="00B77C45">
            <w:pPr>
              <w:numPr>
                <w:ilvl w:val="0"/>
                <w:numId w:val="1"/>
              </w:numPr>
              <w:spacing w:after="0" w:line="240" w:lineRule="auto"/>
              <w:jc w:val="both"/>
              <w:rPr>
                <w:rFonts w:ascii="Times New Roman" w:eastAsia="Times New Roman" w:hAnsi="Times New Roman"/>
                <w:b/>
                <w:sz w:val="24"/>
                <w:szCs w:val="24"/>
                <w:lang w:val="kk-KZ" w:eastAsia="ru-RU"/>
              </w:rPr>
            </w:pPr>
          </w:p>
        </w:tc>
        <w:tc>
          <w:tcPr>
            <w:tcW w:w="2927" w:type="dxa"/>
            <w:shd w:val="clear" w:color="auto" w:fill="auto"/>
          </w:tcPr>
          <w:p w14:paraId="251B434B" w14:textId="58B6E071" w:rsidR="005C2F70" w:rsidRPr="005C2F70" w:rsidRDefault="00AD2DA9" w:rsidP="00041907">
            <w:pPr>
              <w:pStyle w:val="a3"/>
              <w:jc w:val="both"/>
              <w:rPr>
                <w:rFonts w:eastAsia="Calibri"/>
                <w:sz w:val="24"/>
                <w:szCs w:val="24"/>
                <w:lang w:val="kk-KZ" w:eastAsia="en-US"/>
              </w:rPr>
            </w:pPr>
            <w:r w:rsidRPr="00AD2DA9">
              <w:rPr>
                <w:rFonts w:eastAsia="Calibri"/>
                <w:sz w:val="24"/>
                <w:szCs w:val="24"/>
                <w:lang w:val="kk-KZ" w:eastAsia="en-US"/>
              </w:rPr>
              <w:t>Кем дегенде 3000 жасқа, тұрғынға діни экстремизм мен терроризмнің таралуын алдын алу бойынша ақпарат беріліп, олардан кері байланыс алынуы тиіс;</w:t>
            </w:r>
          </w:p>
        </w:tc>
        <w:tc>
          <w:tcPr>
            <w:tcW w:w="5296" w:type="dxa"/>
            <w:shd w:val="clear" w:color="auto" w:fill="auto"/>
          </w:tcPr>
          <w:p w14:paraId="3C78F01F" w14:textId="610ECB0E" w:rsidR="005C2F70" w:rsidRPr="005C2F70" w:rsidRDefault="005C2F70" w:rsidP="005C2F70">
            <w:pPr>
              <w:pStyle w:val="a3"/>
              <w:jc w:val="both"/>
              <w:rPr>
                <w:sz w:val="24"/>
                <w:szCs w:val="24"/>
                <w:lang w:val="kk-KZ"/>
              </w:rPr>
            </w:pPr>
          </w:p>
          <w:p w14:paraId="5C3997D3" w14:textId="27D1F18F" w:rsidR="009A6E62" w:rsidRPr="005C2F70" w:rsidRDefault="006A1FED" w:rsidP="00E946B8">
            <w:pPr>
              <w:pStyle w:val="a3"/>
              <w:jc w:val="both"/>
              <w:rPr>
                <w:sz w:val="24"/>
                <w:szCs w:val="24"/>
                <w:lang w:val="kk-KZ"/>
              </w:rPr>
            </w:pPr>
            <w:r w:rsidRPr="00AD2DA9">
              <w:rPr>
                <w:sz w:val="24"/>
                <w:szCs w:val="24"/>
                <w:lang w:val="kk-KZ"/>
              </w:rPr>
              <w:t>Діни экстремизм мен терроризмнің таралуын алдын алуға арналған әлеуметтік желіден сауалнама жүргізіледі</w:t>
            </w:r>
          </w:p>
        </w:tc>
        <w:tc>
          <w:tcPr>
            <w:tcW w:w="3176" w:type="dxa"/>
            <w:shd w:val="clear" w:color="auto" w:fill="auto"/>
          </w:tcPr>
          <w:p w14:paraId="288261E1" w14:textId="77777777" w:rsidR="005C2F70" w:rsidRPr="005C2F70" w:rsidRDefault="005C2F70" w:rsidP="00B77C45">
            <w:pPr>
              <w:pStyle w:val="a3"/>
              <w:jc w:val="both"/>
              <w:rPr>
                <w:bCs/>
                <w:color w:val="000000"/>
                <w:sz w:val="24"/>
                <w:szCs w:val="24"/>
                <w:lang w:val="kk-KZ"/>
              </w:rPr>
            </w:pPr>
          </w:p>
          <w:p w14:paraId="1946515B" w14:textId="77777777" w:rsidR="006A1FED" w:rsidRDefault="006A1FED" w:rsidP="00AD2DA9">
            <w:pPr>
              <w:pStyle w:val="a3"/>
              <w:jc w:val="both"/>
              <w:rPr>
                <w:sz w:val="24"/>
                <w:szCs w:val="24"/>
                <w:lang w:val="kk-KZ"/>
              </w:rPr>
            </w:pPr>
          </w:p>
          <w:p w14:paraId="26AA3E93" w14:textId="5128D9BB" w:rsidR="00AD2DA9" w:rsidRPr="006A1FED" w:rsidRDefault="00AD2DA9" w:rsidP="00AD2DA9">
            <w:pPr>
              <w:pStyle w:val="a3"/>
              <w:jc w:val="both"/>
              <w:rPr>
                <w:sz w:val="24"/>
                <w:szCs w:val="24"/>
                <w:lang w:val="ru-RU"/>
              </w:rPr>
            </w:pPr>
            <w:r w:rsidRPr="00AD2DA9">
              <w:rPr>
                <w:sz w:val="24"/>
                <w:szCs w:val="24"/>
                <w:lang w:val="kk-KZ"/>
              </w:rPr>
              <w:t xml:space="preserve"> </w:t>
            </w:r>
            <w:r w:rsidR="006A1FED" w:rsidRPr="00D809CD">
              <w:rPr>
                <w:sz w:val="24"/>
                <w:szCs w:val="24"/>
                <w:lang w:val="kk-KZ"/>
              </w:rPr>
              <w:t xml:space="preserve"> </w:t>
            </w:r>
            <w:r w:rsidR="006A1FED">
              <w:rPr>
                <w:sz w:val="24"/>
                <w:szCs w:val="24"/>
                <w:lang w:val="kk-KZ"/>
              </w:rPr>
              <w:t>С</w:t>
            </w:r>
            <w:r w:rsidRPr="00AD2DA9">
              <w:rPr>
                <w:sz w:val="24"/>
                <w:szCs w:val="24"/>
                <w:lang w:val="kk-KZ"/>
              </w:rPr>
              <w:t>ауалнама алынады</w:t>
            </w:r>
            <w:r w:rsidR="006A1FED">
              <w:rPr>
                <w:sz w:val="24"/>
                <w:szCs w:val="24"/>
              </w:rPr>
              <w:t xml:space="preserve"> – 20 </w:t>
            </w:r>
            <w:r w:rsidR="006A1FED">
              <w:rPr>
                <w:sz w:val="24"/>
                <w:szCs w:val="24"/>
                <w:lang w:val="kk-KZ"/>
              </w:rPr>
              <w:t>қ</w:t>
            </w:r>
            <w:r w:rsidR="006A1FED" w:rsidRPr="00AD2DA9">
              <w:rPr>
                <w:sz w:val="24"/>
                <w:szCs w:val="24"/>
                <w:lang w:val="kk-KZ"/>
              </w:rPr>
              <w:t>атысушы</w:t>
            </w:r>
          </w:p>
          <w:p w14:paraId="1DA9F6B1" w14:textId="09BAA8D5" w:rsidR="00F3689F" w:rsidRPr="00F3689F" w:rsidRDefault="00F3689F" w:rsidP="00AD2DA9">
            <w:pPr>
              <w:pStyle w:val="a3"/>
              <w:jc w:val="both"/>
              <w:rPr>
                <w:b/>
                <w:sz w:val="24"/>
                <w:szCs w:val="24"/>
                <w:lang w:val="kk-KZ"/>
              </w:rPr>
            </w:pPr>
          </w:p>
        </w:tc>
        <w:tc>
          <w:tcPr>
            <w:tcW w:w="1624" w:type="dxa"/>
            <w:shd w:val="clear" w:color="auto" w:fill="auto"/>
          </w:tcPr>
          <w:p w14:paraId="2F8D81EF" w14:textId="77777777" w:rsidR="009A6E62" w:rsidRDefault="009A6E62" w:rsidP="00B77C45">
            <w:pPr>
              <w:pStyle w:val="a3"/>
              <w:jc w:val="both"/>
              <w:rPr>
                <w:b/>
                <w:sz w:val="24"/>
                <w:szCs w:val="24"/>
                <w:lang w:val="kk-KZ"/>
              </w:rPr>
            </w:pPr>
          </w:p>
          <w:p w14:paraId="4295545C" w14:textId="77777777" w:rsidR="009A6E62" w:rsidRDefault="009A6E62" w:rsidP="00B77C45">
            <w:pPr>
              <w:pStyle w:val="a3"/>
              <w:jc w:val="both"/>
              <w:rPr>
                <w:b/>
                <w:sz w:val="24"/>
                <w:szCs w:val="24"/>
                <w:lang w:val="kk-KZ"/>
              </w:rPr>
            </w:pPr>
          </w:p>
          <w:p w14:paraId="1BC5B52B" w14:textId="77777777" w:rsidR="009A6E62" w:rsidRDefault="009A6E62" w:rsidP="00B77C45">
            <w:pPr>
              <w:pStyle w:val="a3"/>
              <w:jc w:val="both"/>
              <w:rPr>
                <w:b/>
                <w:sz w:val="24"/>
                <w:szCs w:val="24"/>
                <w:lang w:val="kk-KZ"/>
              </w:rPr>
            </w:pPr>
          </w:p>
          <w:p w14:paraId="451A2353" w14:textId="77777777" w:rsidR="00D809CD" w:rsidRDefault="00D809CD" w:rsidP="00D809CD">
            <w:pPr>
              <w:pStyle w:val="a3"/>
              <w:jc w:val="both"/>
              <w:rPr>
                <w:b/>
                <w:sz w:val="24"/>
                <w:szCs w:val="24"/>
                <w:lang w:val="kk-KZ"/>
              </w:rPr>
            </w:pPr>
            <w:r w:rsidRPr="005C2F70">
              <w:rPr>
                <w:b/>
                <w:sz w:val="24"/>
                <w:szCs w:val="24"/>
                <w:lang w:val="kk-KZ"/>
              </w:rPr>
              <w:t>Сәуір – Қ</w:t>
            </w:r>
            <w:r>
              <w:rPr>
                <w:b/>
                <w:sz w:val="24"/>
                <w:szCs w:val="24"/>
                <w:lang w:val="kk-KZ"/>
              </w:rPr>
              <w:t>ыркүйек</w:t>
            </w:r>
          </w:p>
          <w:p w14:paraId="16CA06FD" w14:textId="77777777" w:rsidR="00D809CD" w:rsidRDefault="00D809CD" w:rsidP="00D809CD">
            <w:pPr>
              <w:pStyle w:val="a3"/>
              <w:jc w:val="both"/>
              <w:rPr>
                <w:b/>
                <w:sz w:val="24"/>
                <w:szCs w:val="24"/>
                <w:lang w:val="kk-KZ"/>
              </w:rPr>
            </w:pPr>
          </w:p>
          <w:p w14:paraId="1C69AD35" w14:textId="771A401A" w:rsidR="005C2F70" w:rsidRPr="00041907" w:rsidRDefault="005C2F70" w:rsidP="00B77C45">
            <w:pPr>
              <w:pStyle w:val="a3"/>
              <w:jc w:val="both"/>
              <w:rPr>
                <w:sz w:val="24"/>
                <w:szCs w:val="24"/>
                <w:lang w:val="kk-KZ"/>
              </w:rPr>
            </w:pPr>
          </w:p>
        </w:tc>
        <w:tc>
          <w:tcPr>
            <w:tcW w:w="2383" w:type="dxa"/>
            <w:shd w:val="clear" w:color="auto" w:fill="auto"/>
          </w:tcPr>
          <w:p w14:paraId="1D2699FB" w14:textId="77777777" w:rsidR="005C2F70" w:rsidRPr="00D93EF3" w:rsidRDefault="005C2F70" w:rsidP="00B77C45">
            <w:pPr>
              <w:pStyle w:val="a3"/>
              <w:jc w:val="both"/>
              <w:rPr>
                <w:sz w:val="24"/>
                <w:szCs w:val="24"/>
              </w:rPr>
            </w:pPr>
          </w:p>
          <w:p w14:paraId="33021680" w14:textId="77777777" w:rsidR="00417B5C" w:rsidRDefault="00417B5C" w:rsidP="00B77C45">
            <w:pPr>
              <w:pStyle w:val="a3"/>
              <w:jc w:val="both"/>
              <w:rPr>
                <w:bCs/>
                <w:sz w:val="24"/>
                <w:szCs w:val="24"/>
              </w:rPr>
            </w:pPr>
          </w:p>
          <w:p w14:paraId="6CEDEFD9" w14:textId="5AB6D479" w:rsidR="005C2F70" w:rsidRPr="00D93EF3" w:rsidRDefault="005C2F70" w:rsidP="00B77C45">
            <w:pPr>
              <w:pStyle w:val="a3"/>
              <w:jc w:val="both"/>
              <w:rPr>
                <w:sz w:val="24"/>
                <w:szCs w:val="24"/>
              </w:rPr>
            </w:pPr>
            <w:r w:rsidRPr="00D93EF3">
              <w:rPr>
                <w:bCs/>
                <w:sz w:val="24"/>
                <w:szCs w:val="24"/>
              </w:rPr>
              <w:t>№2 қосымшаға сәйкес</w:t>
            </w:r>
          </w:p>
        </w:tc>
      </w:tr>
      <w:tr w:rsidR="00470631" w:rsidRPr="00AD2DA9" w14:paraId="5BE878A8" w14:textId="77777777" w:rsidTr="000F3DA3">
        <w:trPr>
          <w:trHeight w:val="170"/>
          <w:jc w:val="center"/>
        </w:trPr>
        <w:tc>
          <w:tcPr>
            <w:tcW w:w="16081" w:type="dxa"/>
            <w:gridSpan w:val="6"/>
            <w:shd w:val="clear" w:color="auto" w:fill="BFBFBF"/>
          </w:tcPr>
          <w:p w14:paraId="396467A2" w14:textId="0409352D" w:rsidR="00470631" w:rsidRPr="00AD2DA9" w:rsidRDefault="00470631" w:rsidP="00B77C45">
            <w:pPr>
              <w:spacing w:after="0" w:line="240" w:lineRule="auto"/>
              <w:jc w:val="both"/>
              <w:rPr>
                <w:rFonts w:ascii="Times New Roman" w:eastAsia="Times New Roman" w:hAnsi="Times New Roman"/>
                <w:b/>
                <w:sz w:val="24"/>
                <w:szCs w:val="24"/>
                <w:lang w:val="kk-KZ" w:eastAsia="ru-RU"/>
              </w:rPr>
            </w:pPr>
            <w:r w:rsidRPr="00FF7BE7">
              <w:rPr>
                <w:rFonts w:ascii="Times New Roman" w:eastAsia="Times New Roman" w:hAnsi="Times New Roman"/>
                <w:b/>
                <w:sz w:val="24"/>
                <w:szCs w:val="24"/>
                <w:lang w:val="kk-KZ" w:eastAsia="ru-RU"/>
              </w:rPr>
              <w:t>4 міндет</w:t>
            </w:r>
            <w:r w:rsidRPr="00FF7BE7">
              <w:rPr>
                <w:rFonts w:ascii="Times New Roman" w:eastAsia="Times New Roman" w:hAnsi="Times New Roman"/>
                <w:b/>
                <w:sz w:val="24"/>
                <w:szCs w:val="24"/>
                <w:lang w:eastAsia="ru-RU"/>
              </w:rPr>
              <w:t>.</w:t>
            </w:r>
            <w:r w:rsidRPr="00FF7BE7">
              <w:rPr>
                <w:rFonts w:ascii="Times New Roman" w:eastAsia="Times New Roman" w:hAnsi="Times New Roman"/>
                <w:b/>
                <w:sz w:val="24"/>
                <w:szCs w:val="24"/>
                <w:lang w:val="kk-KZ" w:eastAsia="ru-RU"/>
              </w:rPr>
              <w:t xml:space="preserve"> </w:t>
            </w:r>
            <w:r w:rsidR="00AD2DA9" w:rsidRPr="00AD2DA9">
              <w:rPr>
                <w:rFonts w:ascii="Times New Roman" w:hAnsi="Times New Roman"/>
                <w:b/>
                <w:sz w:val="24"/>
                <w:szCs w:val="24"/>
                <w:lang w:val="kk-KZ"/>
              </w:rPr>
              <w:t>Жоба аясында өткізілетін шараға әр-түрлі санаттағы аудиториялардың (жастар, өндіріс жастары, мұнай саласының мамандары, ауыл тұрғындары, білім беру ұйымдарының қызметкерлері) қатысуын қамтамасыз ету.</w:t>
            </w:r>
          </w:p>
        </w:tc>
      </w:tr>
      <w:tr w:rsidR="00470631" w:rsidRPr="00B066D3" w14:paraId="46944047" w14:textId="77777777" w:rsidTr="000F3DA3">
        <w:trPr>
          <w:trHeight w:val="799"/>
          <w:jc w:val="center"/>
        </w:trPr>
        <w:tc>
          <w:tcPr>
            <w:tcW w:w="675" w:type="dxa"/>
            <w:shd w:val="clear" w:color="auto" w:fill="FFFFFF"/>
          </w:tcPr>
          <w:p w14:paraId="0069B7D3" w14:textId="77777777" w:rsidR="00470631" w:rsidRPr="00AD2DA9" w:rsidRDefault="00470631" w:rsidP="00B77C45">
            <w:pPr>
              <w:pStyle w:val="a6"/>
              <w:ind w:left="502"/>
              <w:jc w:val="both"/>
              <w:rPr>
                <w:rFonts w:eastAsia="Times New Roman" w:cs="Times New Roman"/>
                <w:b/>
                <w:sz w:val="24"/>
                <w:szCs w:val="24"/>
                <w:lang w:val="kk-KZ"/>
              </w:rPr>
            </w:pPr>
          </w:p>
        </w:tc>
        <w:tc>
          <w:tcPr>
            <w:tcW w:w="2927" w:type="dxa"/>
            <w:shd w:val="clear" w:color="auto" w:fill="FFFFFF"/>
            <w:vAlign w:val="center"/>
          </w:tcPr>
          <w:p w14:paraId="72BDD79E" w14:textId="77777777" w:rsidR="00470631" w:rsidRPr="00B066D3" w:rsidRDefault="00470631" w:rsidP="00B77C45">
            <w:pPr>
              <w:spacing w:after="0" w:line="240" w:lineRule="auto"/>
              <w:jc w:val="center"/>
              <w:rPr>
                <w:rFonts w:ascii="Times New Roman" w:eastAsia="Times New Roman" w:hAnsi="Times New Roman"/>
                <w:sz w:val="24"/>
                <w:szCs w:val="24"/>
                <w:lang w:val="kk-KZ" w:eastAsia="ru-RU"/>
              </w:rPr>
            </w:pPr>
            <w:r w:rsidRPr="00D809CD">
              <w:rPr>
                <w:rFonts w:ascii="Times New Roman" w:eastAsia="Times New Roman" w:hAnsi="Times New Roman"/>
                <w:b/>
                <w:sz w:val="24"/>
                <w:szCs w:val="24"/>
                <w:lang w:val="kk-KZ" w:eastAsia="ru-RU"/>
              </w:rPr>
              <w:t>Іс-шара (Іс-шараның қысқаша сипаттамасы)</w:t>
            </w:r>
          </w:p>
        </w:tc>
        <w:tc>
          <w:tcPr>
            <w:tcW w:w="5296" w:type="dxa"/>
            <w:shd w:val="clear" w:color="auto" w:fill="FFFFFF"/>
            <w:vAlign w:val="center"/>
          </w:tcPr>
          <w:p w14:paraId="7805AA8E" w14:textId="77777777" w:rsidR="00470631" w:rsidRPr="00B7002A" w:rsidRDefault="00470631" w:rsidP="00B77C45">
            <w:pPr>
              <w:spacing w:after="0" w:line="240" w:lineRule="auto"/>
              <w:jc w:val="center"/>
              <w:rPr>
                <w:rFonts w:ascii="Times New Roman" w:eastAsia="Times New Roman" w:hAnsi="Times New Roman"/>
                <w:b/>
                <w:sz w:val="24"/>
                <w:szCs w:val="24"/>
                <w:lang w:val="kk-KZ" w:eastAsia="ru-RU"/>
              </w:rPr>
            </w:pPr>
            <w:r w:rsidRPr="00B7002A">
              <w:rPr>
                <w:rFonts w:ascii="Times New Roman" w:eastAsia="Times New Roman" w:hAnsi="Times New Roman"/>
                <w:b/>
                <w:sz w:val="24"/>
                <w:szCs w:val="24"/>
                <w:lang w:val="kk-KZ" w:eastAsia="ru-RU"/>
              </w:rPr>
              <w:t>Сандық және сапалық индикаторлар (іс-шаралар бойынша)</w:t>
            </w:r>
          </w:p>
        </w:tc>
        <w:tc>
          <w:tcPr>
            <w:tcW w:w="3176" w:type="dxa"/>
            <w:shd w:val="clear" w:color="auto" w:fill="FFFFFF"/>
            <w:vAlign w:val="center"/>
          </w:tcPr>
          <w:p w14:paraId="0C6CEFDE"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Жоспаранып отырған индикаторлар</w:t>
            </w:r>
          </w:p>
        </w:tc>
        <w:tc>
          <w:tcPr>
            <w:tcW w:w="1624" w:type="dxa"/>
            <w:shd w:val="clear" w:color="auto" w:fill="FFFFFF"/>
            <w:vAlign w:val="center"/>
          </w:tcPr>
          <w:p w14:paraId="4A3AC8E0"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Орындау мерзімі</w:t>
            </w:r>
          </w:p>
        </w:tc>
        <w:tc>
          <w:tcPr>
            <w:tcW w:w="2383" w:type="dxa"/>
            <w:shd w:val="clear" w:color="auto" w:fill="FFFFFF"/>
            <w:vAlign w:val="center"/>
          </w:tcPr>
          <w:p w14:paraId="4C39202D"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Шараның құны</w:t>
            </w:r>
          </w:p>
        </w:tc>
      </w:tr>
      <w:tr w:rsidR="00470631" w:rsidRPr="0028654E" w14:paraId="73FB296B" w14:textId="77777777" w:rsidTr="000F3DA3">
        <w:trPr>
          <w:trHeight w:val="359"/>
          <w:jc w:val="center"/>
        </w:trPr>
        <w:tc>
          <w:tcPr>
            <w:tcW w:w="675" w:type="dxa"/>
            <w:shd w:val="clear" w:color="auto" w:fill="FFFFFF"/>
            <w:vAlign w:val="center"/>
          </w:tcPr>
          <w:p w14:paraId="4072CD24" w14:textId="77777777" w:rsidR="00470631" w:rsidRPr="008C37B4" w:rsidRDefault="00470631" w:rsidP="00B77C45">
            <w:pPr>
              <w:ind w:right="-72"/>
              <w:jc w:val="both"/>
              <w:rPr>
                <w:rFonts w:ascii="Times New Roman" w:eastAsia="Times New Roman" w:hAnsi="Times New Roman"/>
                <w:b/>
                <w:sz w:val="24"/>
                <w:szCs w:val="24"/>
                <w:lang w:val="en-US"/>
              </w:rPr>
            </w:pPr>
            <w:r w:rsidRPr="008C37B4">
              <w:rPr>
                <w:rFonts w:ascii="Times New Roman" w:eastAsia="Times New Roman" w:hAnsi="Times New Roman"/>
                <w:b/>
                <w:sz w:val="24"/>
                <w:szCs w:val="24"/>
                <w:lang w:val="en-US"/>
              </w:rPr>
              <w:t>4</w:t>
            </w:r>
          </w:p>
        </w:tc>
        <w:tc>
          <w:tcPr>
            <w:tcW w:w="2927" w:type="dxa"/>
            <w:shd w:val="clear" w:color="auto" w:fill="FFFFFF"/>
          </w:tcPr>
          <w:p w14:paraId="0F34C6C2" w14:textId="27E533A1" w:rsidR="00470631" w:rsidRPr="00792789" w:rsidRDefault="00AD2DA9" w:rsidP="00B77C45">
            <w:pPr>
              <w:spacing w:after="0" w:line="240" w:lineRule="auto"/>
              <w:jc w:val="both"/>
              <w:rPr>
                <w:rFonts w:ascii="Times New Roman" w:eastAsia="Times New Roman" w:hAnsi="Times New Roman"/>
                <w:sz w:val="24"/>
                <w:szCs w:val="24"/>
                <w:lang w:val="kk-KZ" w:eastAsia="ru-RU"/>
              </w:rPr>
            </w:pPr>
            <w:r w:rsidRPr="00AD2DA9">
              <w:rPr>
                <w:rFonts w:ascii="Times New Roman" w:hAnsi="Times New Roman"/>
                <w:sz w:val="24"/>
                <w:szCs w:val="24"/>
                <w:lang w:val="kk-KZ"/>
              </w:rPr>
              <w:tab/>
              <w:t>Жоба аясында өткізілетін шараға әр-түрлі санаттағы аудиториялардың (жастар, өндіріс жастары, мұнай саласының мамандары, ауыл тұрғындары, білім беру ұйымдарының қызметкерлері) қатысуын қамтамасыз ету.</w:t>
            </w:r>
            <w:r w:rsidR="00470631" w:rsidRPr="00792789">
              <w:rPr>
                <w:rFonts w:ascii="Times New Roman" w:hAnsi="Times New Roman"/>
                <w:sz w:val="24"/>
                <w:szCs w:val="24"/>
                <w:lang w:val="kk-KZ"/>
              </w:rPr>
              <w:t>.</w:t>
            </w:r>
          </w:p>
        </w:tc>
        <w:tc>
          <w:tcPr>
            <w:tcW w:w="5296" w:type="dxa"/>
            <w:shd w:val="clear" w:color="auto" w:fill="FFFFFF"/>
          </w:tcPr>
          <w:p w14:paraId="76B9AA6F" w14:textId="4F9AC5D8" w:rsidR="000E6709" w:rsidRPr="00792789" w:rsidRDefault="000E6709" w:rsidP="000E6709">
            <w:pPr>
              <w:pStyle w:val="a3"/>
              <w:jc w:val="both"/>
              <w:rPr>
                <w:color w:val="000000"/>
                <w:sz w:val="24"/>
                <w:szCs w:val="24"/>
                <w:lang w:val="kk-KZ"/>
              </w:rPr>
            </w:pPr>
          </w:p>
          <w:p w14:paraId="21C82086" w14:textId="1594896D" w:rsidR="00AD2DA9" w:rsidRPr="00AD2DA9" w:rsidRDefault="00AD2DA9" w:rsidP="00AD2DA9">
            <w:pPr>
              <w:rPr>
                <w:rFonts w:ascii="Times New Roman" w:eastAsia="Times New Roman" w:hAnsi="Times New Roman"/>
                <w:color w:val="000000"/>
                <w:sz w:val="24"/>
                <w:szCs w:val="24"/>
                <w:lang w:val="kk-KZ" w:eastAsia="ru-RU"/>
              </w:rPr>
            </w:pPr>
            <w:r w:rsidRPr="00AD2DA9">
              <w:rPr>
                <w:rFonts w:ascii="Times New Roman" w:eastAsia="Times New Roman" w:hAnsi="Times New Roman"/>
                <w:color w:val="000000"/>
                <w:sz w:val="24"/>
                <w:szCs w:val="24"/>
                <w:lang w:val="kk-KZ" w:eastAsia="ru-RU"/>
              </w:rPr>
              <w:t>Ақтау қаласы, Жаңаөзен қаласы, Мұнайлы ауданы, Түпқараған ауданындағы  әртүрлі салада мектепте немесе колледж, университет қабырғасында оқып жүрген жастар, ауыл тұрғындары және Қаражанбас кен орнының жастары, қызметкерлері, білім беру ұйымдарының қызметкерлері Маңғыстау облысының қонақтары мен тұрғындары  қатысады.</w:t>
            </w:r>
          </w:p>
          <w:p w14:paraId="5BA7757C" w14:textId="5081D50D" w:rsidR="00470631" w:rsidRPr="00792789" w:rsidRDefault="00470631" w:rsidP="00AD2DA9">
            <w:pPr>
              <w:pStyle w:val="a3"/>
              <w:jc w:val="both"/>
              <w:rPr>
                <w:color w:val="000000"/>
                <w:sz w:val="24"/>
                <w:szCs w:val="24"/>
                <w:lang w:val="kk-KZ"/>
              </w:rPr>
            </w:pPr>
          </w:p>
        </w:tc>
        <w:tc>
          <w:tcPr>
            <w:tcW w:w="3176" w:type="dxa"/>
            <w:shd w:val="clear" w:color="auto" w:fill="FFFFFF"/>
          </w:tcPr>
          <w:p w14:paraId="29394696" w14:textId="7EE6EAF3" w:rsidR="006A1FED" w:rsidRDefault="006A1FED" w:rsidP="006A1FED">
            <w:pPr>
              <w:spacing w:after="0" w:line="240" w:lineRule="auto"/>
              <w:jc w:val="both"/>
              <w:rPr>
                <w:rFonts w:ascii="Times New Roman" w:eastAsia="Times New Roman" w:hAnsi="Times New Roman"/>
                <w:b/>
                <w:color w:val="000000"/>
                <w:sz w:val="24"/>
                <w:szCs w:val="24"/>
                <w:lang w:val="kk-KZ"/>
              </w:rPr>
            </w:pPr>
          </w:p>
          <w:p w14:paraId="2315E9B4" w14:textId="77777777" w:rsidR="0008600D" w:rsidRPr="0008600D" w:rsidRDefault="006A1FED" w:rsidP="0008600D">
            <w:pPr>
              <w:spacing w:after="0" w:line="240" w:lineRule="auto"/>
              <w:jc w:val="both"/>
              <w:rPr>
                <w:rFonts w:ascii="Times New Roman" w:eastAsia="Times New Roman" w:hAnsi="Times New Roman"/>
                <w:color w:val="000000"/>
                <w:sz w:val="24"/>
                <w:szCs w:val="24"/>
                <w:lang w:val="kk-KZ" w:eastAsia="ru-RU"/>
              </w:rPr>
            </w:pPr>
            <w:r w:rsidRPr="00393613">
              <w:rPr>
                <w:rFonts w:ascii="Times New Roman" w:hAnsi="Times New Roman"/>
                <w:sz w:val="24"/>
                <w:szCs w:val="24"/>
                <w:lang w:val="kk-KZ"/>
              </w:rPr>
              <w:t>Ақтау қаласы –</w:t>
            </w:r>
            <w:r>
              <w:rPr>
                <w:rFonts w:ascii="Times New Roman" w:hAnsi="Times New Roman"/>
                <w:sz w:val="24"/>
                <w:szCs w:val="24"/>
                <w:lang w:val="kk-KZ"/>
              </w:rPr>
              <w:t xml:space="preserve"> </w:t>
            </w:r>
            <w:r w:rsidR="0008600D" w:rsidRPr="0008600D">
              <w:rPr>
                <w:rFonts w:ascii="Times New Roman" w:eastAsia="Times New Roman" w:hAnsi="Times New Roman"/>
                <w:color w:val="000000"/>
                <w:sz w:val="24"/>
                <w:szCs w:val="24"/>
                <w:lang w:val="kk-KZ" w:eastAsia="ru-RU"/>
              </w:rPr>
              <w:t>300 адам  (1000 адам )</w:t>
            </w:r>
          </w:p>
          <w:p w14:paraId="6467AE5B" w14:textId="1AB36833" w:rsidR="006A1FED" w:rsidRPr="0008600D" w:rsidRDefault="006A1FED" w:rsidP="006A1FED">
            <w:pPr>
              <w:spacing w:after="0" w:line="240" w:lineRule="auto"/>
              <w:jc w:val="both"/>
              <w:rPr>
                <w:rFonts w:ascii="Times New Roman" w:hAnsi="Times New Roman"/>
                <w:sz w:val="24"/>
                <w:szCs w:val="24"/>
                <w:lang w:val="kk-KZ"/>
              </w:rPr>
            </w:pPr>
          </w:p>
          <w:p w14:paraId="2C72A170" w14:textId="77777777" w:rsidR="0008600D" w:rsidRPr="0008600D" w:rsidRDefault="006A1FED" w:rsidP="0008600D">
            <w:pPr>
              <w:spacing w:after="0" w:line="240" w:lineRule="auto"/>
              <w:jc w:val="both"/>
              <w:rPr>
                <w:rFonts w:ascii="Times New Roman" w:eastAsia="Times New Roman" w:hAnsi="Times New Roman"/>
                <w:color w:val="000000"/>
                <w:sz w:val="24"/>
                <w:szCs w:val="24"/>
                <w:lang w:val="kk-KZ" w:eastAsia="ru-RU"/>
              </w:rPr>
            </w:pPr>
            <w:r w:rsidRPr="00393613">
              <w:rPr>
                <w:rFonts w:ascii="Times New Roman" w:hAnsi="Times New Roman"/>
                <w:sz w:val="24"/>
                <w:szCs w:val="24"/>
                <w:lang w:val="kk-KZ"/>
              </w:rPr>
              <w:t>Жаңаөзен қаласы</w:t>
            </w:r>
            <w:r>
              <w:rPr>
                <w:rFonts w:ascii="Times New Roman" w:hAnsi="Times New Roman"/>
                <w:sz w:val="24"/>
                <w:szCs w:val="24"/>
                <w:lang w:val="kk-KZ"/>
              </w:rPr>
              <w:t xml:space="preserve">  </w:t>
            </w:r>
            <w:r w:rsidRPr="00E946B8">
              <w:rPr>
                <w:rFonts w:ascii="Times New Roman" w:hAnsi="Times New Roman"/>
                <w:sz w:val="24"/>
                <w:szCs w:val="24"/>
                <w:lang w:val="kk-KZ"/>
              </w:rPr>
              <w:t>–</w:t>
            </w:r>
            <w:r w:rsidR="0008600D" w:rsidRPr="0008600D">
              <w:rPr>
                <w:rFonts w:ascii="Times New Roman" w:eastAsia="Times New Roman" w:hAnsi="Times New Roman"/>
                <w:color w:val="000000"/>
                <w:sz w:val="24"/>
                <w:szCs w:val="24"/>
                <w:lang w:val="kk-KZ" w:eastAsia="ru-RU"/>
              </w:rPr>
              <w:t>300 адам  (1000 адам )</w:t>
            </w:r>
          </w:p>
          <w:p w14:paraId="7898D00B" w14:textId="44A80AD9" w:rsidR="006A1FED" w:rsidRDefault="006A1FED" w:rsidP="006A1FED">
            <w:pPr>
              <w:spacing w:after="0" w:line="240" w:lineRule="auto"/>
              <w:jc w:val="both"/>
              <w:rPr>
                <w:rFonts w:ascii="Times New Roman" w:hAnsi="Times New Roman"/>
                <w:sz w:val="24"/>
                <w:szCs w:val="24"/>
                <w:lang w:val="kk-KZ"/>
              </w:rPr>
            </w:pPr>
          </w:p>
          <w:p w14:paraId="4815D959" w14:textId="77777777" w:rsidR="0008600D" w:rsidRPr="0008600D" w:rsidRDefault="006A1FED" w:rsidP="0008600D">
            <w:pPr>
              <w:spacing w:after="0" w:line="240" w:lineRule="auto"/>
              <w:jc w:val="both"/>
              <w:rPr>
                <w:rFonts w:ascii="Times New Roman" w:eastAsia="Times New Roman" w:hAnsi="Times New Roman"/>
                <w:color w:val="000000"/>
                <w:sz w:val="24"/>
                <w:szCs w:val="24"/>
                <w:lang w:val="kk-KZ" w:eastAsia="ru-RU"/>
              </w:rPr>
            </w:pPr>
            <w:r w:rsidRPr="00393613">
              <w:rPr>
                <w:rFonts w:ascii="Times New Roman" w:hAnsi="Times New Roman"/>
                <w:sz w:val="24"/>
                <w:szCs w:val="24"/>
                <w:lang w:val="kk-KZ"/>
              </w:rPr>
              <w:t>Мұнайлы ауданы</w:t>
            </w:r>
            <w:r>
              <w:rPr>
                <w:rFonts w:ascii="Times New Roman" w:hAnsi="Times New Roman"/>
                <w:sz w:val="24"/>
                <w:szCs w:val="24"/>
                <w:lang w:val="kk-KZ"/>
              </w:rPr>
              <w:t xml:space="preserve">  </w:t>
            </w:r>
            <w:r w:rsidRPr="00E946B8">
              <w:rPr>
                <w:rFonts w:ascii="Times New Roman" w:hAnsi="Times New Roman"/>
                <w:sz w:val="24"/>
                <w:szCs w:val="24"/>
                <w:lang w:val="kk-KZ"/>
              </w:rPr>
              <w:t>–</w:t>
            </w:r>
            <w:r w:rsidR="0008600D" w:rsidRPr="0008600D">
              <w:rPr>
                <w:rFonts w:ascii="Times New Roman" w:eastAsia="Times New Roman" w:hAnsi="Times New Roman"/>
                <w:color w:val="000000"/>
                <w:sz w:val="24"/>
                <w:szCs w:val="24"/>
                <w:lang w:val="kk-KZ" w:eastAsia="ru-RU"/>
              </w:rPr>
              <w:t>300 адам  (1000 адам )</w:t>
            </w:r>
          </w:p>
          <w:p w14:paraId="197220EC" w14:textId="09400AF2" w:rsidR="006A1FED" w:rsidRDefault="006A1FED" w:rsidP="006A1FED">
            <w:pPr>
              <w:spacing w:after="0" w:line="240" w:lineRule="auto"/>
              <w:jc w:val="both"/>
              <w:rPr>
                <w:rFonts w:ascii="Times New Roman" w:hAnsi="Times New Roman"/>
                <w:sz w:val="24"/>
                <w:szCs w:val="24"/>
                <w:lang w:val="kk-KZ"/>
              </w:rPr>
            </w:pPr>
          </w:p>
          <w:p w14:paraId="59AFD539" w14:textId="77777777" w:rsidR="0008600D" w:rsidRPr="0008600D" w:rsidRDefault="006A1FED" w:rsidP="0008600D">
            <w:pPr>
              <w:spacing w:after="0" w:line="240" w:lineRule="auto"/>
              <w:jc w:val="both"/>
              <w:rPr>
                <w:rFonts w:ascii="Times New Roman" w:eastAsia="Times New Roman" w:hAnsi="Times New Roman"/>
                <w:color w:val="000000"/>
                <w:sz w:val="24"/>
                <w:szCs w:val="24"/>
                <w:lang w:val="kk-KZ" w:eastAsia="ru-RU"/>
              </w:rPr>
            </w:pPr>
            <w:r w:rsidRPr="00393613">
              <w:rPr>
                <w:rFonts w:ascii="Times New Roman" w:hAnsi="Times New Roman"/>
                <w:sz w:val="24"/>
                <w:szCs w:val="24"/>
                <w:lang w:val="kk-KZ"/>
              </w:rPr>
              <w:t>Түпқараған ауданы</w:t>
            </w:r>
            <w:r>
              <w:rPr>
                <w:rFonts w:ascii="Times New Roman" w:hAnsi="Times New Roman"/>
                <w:sz w:val="24"/>
                <w:szCs w:val="24"/>
                <w:lang w:val="kk-KZ"/>
              </w:rPr>
              <w:t xml:space="preserve">  </w:t>
            </w:r>
            <w:r w:rsidRPr="00393613">
              <w:rPr>
                <w:rFonts w:ascii="Times New Roman" w:hAnsi="Times New Roman"/>
                <w:sz w:val="24"/>
                <w:szCs w:val="24"/>
                <w:lang w:val="kk-KZ"/>
              </w:rPr>
              <w:t>–</w:t>
            </w:r>
            <w:r w:rsidR="0008600D" w:rsidRPr="0008600D">
              <w:rPr>
                <w:rFonts w:ascii="Times New Roman" w:eastAsia="Times New Roman" w:hAnsi="Times New Roman"/>
                <w:color w:val="000000"/>
                <w:sz w:val="24"/>
                <w:szCs w:val="24"/>
                <w:lang w:val="kk-KZ" w:eastAsia="ru-RU"/>
              </w:rPr>
              <w:t>300 адам  (1000 адам )</w:t>
            </w:r>
          </w:p>
          <w:p w14:paraId="4A65B901" w14:textId="4993C2C6" w:rsidR="006A1FED" w:rsidRDefault="006A1FED" w:rsidP="006A1FED">
            <w:pPr>
              <w:spacing w:after="0" w:line="240" w:lineRule="auto"/>
              <w:jc w:val="both"/>
              <w:rPr>
                <w:rFonts w:ascii="Times New Roman" w:hAnsi="Times New Roman"/>
                <w:sz w:val="24"/>
                <w:szCs w:val="24"/>
                <w:lang w:val="kk-KZ"/>
              </w:rPr>
            </w:pPr>
          </w:p>
          <w:p w14:paraId="147BE3CB" w14:textId="77777777" w:rsidR="00470631" w:rsidRDefault="006A1FED" w:rsidP="0008600D">
            <w:pPr>
              <w:spacing w:after="0" w:line="240" w:lineRule="auto"/>
              <w:jc w:val="both"/>
              <w:rPr>
                <w:rFonts w:ascii="Times New Roman" w:eastAsia="Times New Roman" w:hAnsi="Times New Roman"/>
                <w:color w:val="000000"/>
                <w:sz w:val="24"/>
                <w:szCs w:val="24"/>
                <w:lang w:val="kk-KZ" w:eastAsia="ru-RU"/>
              </w:rPr>
            </w:pPr>
            <w:r w:rsidRPr="00393613">
              <w:rPr>
                <w:rFonts w:ascii="Times New Roman" w:hAnsi="Times New Roman"/>
                <w:sz w:val="24"/>
                <w:szCs w:val="24"/>
                <w:lang w:val="kk-KZ"/>
              </w:rPr>
              <w:t xml:space="preserve">Қаражанбас кен орны </w:t>
            </w:r>
            <w:r w:rsidRPr="00E946B8">
              <w:rPr>
                <w:rFonts w:ascii="Times New Roman" w:hAnsi="Times New Roman"/>
                <w:sz w:val="24"/>
                <w:szCs w:val="24"/>
                <w:lang w:val="kk-KZ"/>
              </w:rPr>
              <w:t>–</w:t>
            </w:r>
            <w:r w:rsidR="0008600D" w:rsidRPr="0008600D">
              <w:rPr>
                <w:rFonts w:ascii="Times New Roman" w:eastAsia="Times New Roman" w:hAnsi="Times New Roman"/>
                <w:color w:val="000000"/>
                <w:sz w:val="24"/>
                <w:szCs w:val="24"/>
                <w:lang w:val="kk-KZ" w:eastAsia="ru-RU"/>
              </w:rPr>
              <w:t>300 адам  (1000 адам )</w:t>
            </w:r>
          </w:p>
          <w:p w14:paraId="13B7D4DF" w14:textId="0377581C" w:rsidR="0008600D" w:rsidRPr="0008600D" w:rsidRDefault="0008600D" w:rsidP="0008600D">
            <w:pPr>
              <w:spacing w:after="0" w:line="240" w:lineRule="auto"/>
              <w:jc w:val="both"/>
              <w:rPr>
                <w:rFonts w:ascii="Times New Roman" w:eastAsia="Times New Roman" w:hAnsi="Times New Roman"/>
                <w:color w:val="000000"/>
                <w:sz w:val="24"/>
                <w:szCs w:val="24"/>
                <w:lang w:val="kk-KZ" w:eastAsia="ru-RU"/>
              </w:rPr>
            </w:pPr>
          </w:p>
        </w:tc>
        <w:tc>
          <w:tcPr>
            <w:tcW w:w="1624" w:type="dxa"/>
            <w:shd w:val="clear" w:color="auto" w:fill="FFFFFF"/>
          </w:tcPr>
          <w:p w14:paraId="0E6E1A19" w14:textId="77777777" w:rsidR="00470631" w:rsidRPr="00792789" w:rsidRDefault="00470631" w:rsidP="00B77C45">
            <w:pPr>
              <w:spacing w:after="0" w:line="240" w:lineRule="auto"/>
              <w:jc w:val="both"/>
              <w:rPr>
                <w:rFonts w:ascii="Times New Roman" w:eastAsia="Times New Roman" w:hAnsi="Times New Roman"/>
                <w:sz w:val="24"/>
                <w:szCs w:val="24"/>
                <w:lang w:val="kk-KZ" w:eastAsia="ru-RU"/>
              </w:rPr>
            </w:pPr>
          </w:p>
          <w:p w14:paraId="30EBF591" w14:textId="77777777" w:rsidR="00470631" w:rsidRPr="00792789" w:rsidRDefault="00470631" w:rsidP="00B77C45">
            <w:pPr>
              <w:spacing w:after="0" w:line="240" w:lineRule="auto"/>
              <w:jc w:val="both"/>
              <w:rPr>
                <w:rFonts w:ascii="Times New Roman" w:eastAsia="Times New Roman" w:hAnsi="Times New Roman"/>
                <w:sz w:val="24"/>
                <w:szCs w:val="24"/>
                <w:lang w:val="kk-KZ" w:eastAsia="ru-RU"/>
              </w:rPr>
            </w:pPr>
          </w:p>
          <w:p w14:paraId="06ADF18F" w14:textId="77777777" w:rsidR="00D809CD" w:rsidRDefault="00D809CD" w:rsidP="00D809CD">
            <w:pPr>
              <w:pStyle w:val="a3"/>
              <w:jc w:val="both"/>
              <w:rPr>
                <w:b/>
                <w:sz w:val="24"/>
                <w:szCs w:val="24"/>
                <w:lang w:val="kk-KZ"/>
              </w:rPr>
            </w:pPr>
            <w:r w:rsidRPr="005C2F70">
              <w:rPr>
                <w:b/>
                <w:sz w:val="24"/>
                <w:szCs w:val="24"/>
                <w:lang w:val="kk-KZ"/>
              </w:rPr>
              <w:t>Сәуір – Қ</w:t>
            </w:r>
            <w:r>
              <w:rPr>
                <w:b/>
                <w:sz w:val="24"/>
                <w:szCs w:val="24"/>
                <w:lang w:val="kk-KZ"/>
              </w:rPr>
              <w:t>ыркүйек</w:t>
            </w:r>
          </w:p>
          <w:p w14:paraId="5A18C0C8" w14:textId="77777777" w:rsidR="00D809CD" w:rsidRDefault="00D809CD" w:rsidP="00D809CD">
            <w:pPr>
              <w:pStyle w:val="a3"/>
              <w:jc w:val="both"/>
              <w:rPr>
                <w:b/>
                <w:sz w:val="24"/>
                <w:szCs w:val="24"/>
                <w:lang w:val="kk-KZ"/>
              </w:rPr>
            </w:pPr>
          </w:p>
          <w:p w14:paraId="67389643" w14:textId="5F7AD799" w:rsidR="00470631" w:rsidRPr="00C61F41" w:rsidRDefault="00470631" w:rsidP="00B77C45">
            <w:pPr>
              <w:spacing w:after="0" w:line="240" w:lineRule="auto"/>
              <w:jc w:val="both"/>
              <w:rPr>
                <w:rFonts w:ascii="Times New Roman" w:eastAsia="Times New Roman" w:hAnsi="Times New Roman"/>
                <w:b/>
                <w:bCs/>
                <w:sz w:val="24"/>
                <w:szCs w:val="24"/>
                <w:lang w:val="kk-KZ" w:eastAsia="ru-RU"/>
              </w:rPr>
            </w:pPr>
          </w:p>
        </w:tc>
        <w:tc>
          <w:tcPr>
            <w:tcW w:w="2383" w:type="dxa"/>
            <w:shd w:val="clear" w:color="auto" w:fill="FFFFFF"/>
          </w:tcPr>
          <w:p w14:paraId="00E97956" w14:textId="77777777" w:rsidR="00470631" w:rsidRPr="00792789" w:rsidRDefault="00470631" w:rsidP="00B77C45">
            <w:pPr>
              <w:spacing w:after="0" w:line="240" w:lineRule="auto"/>
              <w:jc w:val="both"/>
              <w:rPr>
                <w:rFonts w:ascii="Times New Roman" w:eastAsia="Times New Roman" w:hAnsi="Times New Roman"/>
                <w:sz w:val="24"/>
                <w:szCs w:val="24"/>
                <w:lang w:val="kk-KZ" w:eastAsia="ru-RU"/>
              </w:rPr>
            </w:pPr>
          </w:p>
          <w:p w14:paraId="17E0886D" w14:textId="77777777" w:rsidR="00470631" w:rsidRPr="00792789" w:rsidRDefault="00470631" w:rsidP="00B77C45">
            <w:pPr>
              <w:spacing w:after="0" w:line="240" w:lineRule="auto"/>
              <w:jc w:val="both"/>
              <w:rPr>
                <w:rFonts w:ascii="Times New Roman" w:eastAsia="Times New Roman" w:hAnsi="Times New Roman"/>
                <w:sz w:val="24"/>
                <w:szCs w:val="24"/>
                <w:lang w:val="kk-KZ" w:eastAsia="ru-RU"/>
              </w:rPr>
            </w:pPr>
          </w:p>
          <w:p w14:paraId="1BDE6936" w14:textId="77777777" w:rsidR="00470631" w:rsidRPr="00792789" w:rsidRDefault="00470631" w:rsidP="00B77C45">
            <w:pPr>
              <w:spacing w:after="0" w:line="240" w:lineRule="auto"/>
              <w:jc w:val="both"/>
              <w:rPr>
                <w:rFonts w:ascii="Times New Roman" w:eastAsia="Times New Roman" w:hAnsi="Times New Roman"/>
                <w:sz w:val="24"/>
                <w:szCs w:val="24"/>
                <w:lang w:val="kk-KZ" w:eastAsia="ru-RU"/>
              </w:rPr>
            </w:pPr>
          </w:p>
          <w:p w14:paraId="05A8A8DF" w14:textId="77777777" w:rsidR="0058684E" w:rsidRDefault="0058684E" w:rsidP="00B77C45">
            <w:pPr>
              <w:spacing w:after="0" w:line="240" w:lineRule="auto"/>
              <w:jc w:val="both"/>
              <w:rPr>
                <w:rFonts w:ascii="Times New Roman" w:eastAsia="Times New Roman" w:hAnsi="Times New Roman"/>
                <w:bCs/>
                <w:sz w:val="24"/>
                <w:szCs w:val="24"/>
                <w:lang w:val="kk-KZ" w:eastAsia="ru-RU"/>
              </w:rPr>
            </w:pPr>
          </w:p>
          <w:p w14:paraId="23913B03" w14:textId="77777777" w:rsidR="0058684E" w:rsidRDefault="0058684E" w:rsidP="00B77C45">
            <w:pPr>
              <w:spacing w:after="0" w:line="240" w:lineRule="auto"/>
              <w:jc w:val="both"/>
              <w:rPr>
                <w:rFonts w:ascii="Times New Roman" w:eastAsia="Times New Roman" w:hAnsi="Times New Roman"/>
                <w:bCs/>
                <w:sz w:val="24"/>
                <w:szCs w:val="24"/>
                <w:lang w:val="kk-KZ" w:eastAsia="ru-RU"/>
              </w:rPr>
            </w:pPr>
          </w:p>
          <w:p w14:paraId="3E76F0A8" w14:textId="32633912" w:rsidR="00470631" w:rsidRPr="00792789" w:rsidRDefault="00470631" w:rsidP="00B77C45">
            <w:pPr>
              <w:spacing w:after="0" w:line="240" w:lineRule="auto"/>
              <w:jc w:val="both"/>
              <w:rPr>
                <w:rFonts w:ascii="Times New Roman" w:eastAsia="Times New Roman" w:hAnsi="Times New Roman"/>
                <w:sz w:val="24"/>
                <w:szCs w:val="24"/>
                <w:lang w:val="kk-KZ" w:eastAsia="ru-RU"/>
              </w:rPr>
            </w:pPr>
            <w:r w:rsidRPr="00792789">
              <w:rPr>
                <w:rFonts w:ascii="Times New Roman" w:eastAsia="Times New Roman" w:hAnsi="Times New Roman"/>
                <w:bCs/>
                <w:sz w:val="24"/>
                <w:szCs w:val="24"/>
                <w:lang w:val="kk-KZ" w:eastAsia="ru-RU"/>
              </w:rPr>
              <w:t>№2 қосымшаға сәйкес</w:t>
            </w:r>
          </w:p>
        </w:tc>
      </w:tr>
      <w:tr w:rsidR="00E01814" w:rsidRPr="00E01814" w14:paraId="6CDA3B11" w14:textId="77777777" w:rsidTr="00E01814">
        <w:trPr>
          <w:trHeight w:val="359"/>
          <w:jc w:val="center"/>
        </w:trPr>
        <w:tc>
          <w:tcPr>
            <w:tcW w:w="16081" w:type="dxa"/>
            <w:gridSpan w:val="6"/>
            <w:shd w:val="clear" w:color="auto" w:fill="D9D9D9" w:themeFill="background1" w:themeFillShade="D9"/>
            <w:vAlign w:val="center"/>
          </w:tcPr>
          <w:p w14:paraId="788DA405" w14:textId="4E1E9FAF" w:rsidR="00E01814" w:rsidRPr="00792789" w:rsidRDefault="00E01814" w:rsidP="00B77C45">
            <w:pPr>
              <w:spacing w:after="0" w:line="240" w:lineRule="auto"/>
              <w:jc w:val="both"/>
              <w:rPr>
                <w:rFonts w:ascii="Times New Roman" w:eastAsia="Times New Roman" w:hAnsi="Times New Roman"/>
                <w:sz w:val="24"/>
                <w:szCs w:val="24"/>
                <w:lang w:val="kk-KZ" w:eastAsia="ru-RU"/>
              </w:rPr>
            </w:pPr>
            <w:r w:rsidRPr="00E01814">
              <w:rPr>
                <w:rFonts w:ascii="Times New Roman" w:eastAsia="Times New Roman" w:hAnsi="Times New Roman"/>
                <w:b/>
                <w:sz w:val="24"/>
                <w:szCs w:val="24"/>
                <w:lang w:eastAsia="ru-RU"/>
              </w:rPr>
              <w:t>5</w:t>
            </w:r>
            <w:r w:rsidRPr="00FF7BE7">
              <w:rPr>
                <w:rFonts w:ascii="Times New Roman" w:eastAsia="Times New Roman" w:hAnsi="Times New Roman"/>
                <w:b/>
                <w:sz w:val="24"/>
                <w:szCs w:val="24"/>
                <w:lang w:val="kk-KZ" w:eastAsia="ru-RU"/>
              </w:rPr>
              <w:t xml:space="preserve"> міндет</w:t>
            </w:r>
            <w:r w:rsidRPr="00FF7BE7">
              <w:rPr>
                <w:rFonts w:ascii="Times New Roman" w:eastAsia="Times New Roman" w:hAnsi="Times New Roman"/>
                <w:b/>
                <w:sz w:val="24"/>
                <w:szCs w:val="24"/>
                <w:lang w:eastAsia="ru-RU"/>
              </w:rPr>
              <w:t>.</w:t>
            </w:r>
            <w:r w:rsidRPr="00FF7BE7">
              <w:rPr>
                <w:rFonts w:ascii="Times New Roman" w:eastAsia="Times New Roman" w:hAnsi="Times New Roman"/>
                <w:b/>
                <w:sz w:val="24"/>
                <w:szCs w:val="24"/>
                <w:lang w:val="kk-KZ" w:eastAsia="ru-RU"/>
              </w:rPr>
              <w:t xml:space="preserve"> </w:t>
            </w:r>
            <w:r w:rsidRPr="00E01814">
              <w:rPr>
                <w:rFonts w:ascii="Times New Roman" w:hAnsi="Times New Roman"/>
                <w:b/>
                <w:sz w:val="24"/>
                <w:szCs w:val="24"/>
                <w:lang w:val="kk-KZ"/>
              </w:rPr>
              <w:t>Әр өткізілген шарадан кейін кемінде 5 адамнан шара туралы сұхбат алып, видеоға түсіріп, жариялау;</w:t>
            </w:r>
          </w:p>
        </w:tc>
      </w:tr>
      <w:tr w:rsidR="00E01814" w:rsidRPr="00E01814" w14:paraId="2B92D355" w14:textId="77777777" w:rsidTr="00E12C1A">
        <w:trPr>
          <w:trHeight w:val="359"/>
          <w:jc w:val="center"/>
        </w:trPr>
        <w:tc>
          <w:tcPr>
            <w:tcW w:w="675" w:type="dxa"/>
            <w:shd w:val="clear" w:color="auto" w:fill="FFFFFF"/>
            <w:vAlign w:val="center"/>
          </w:tcPr>
          <w:p w14:paraId="0FFFC624" w14:textId="1408D0A3" w:rsidR="00E01814" w:rsidRPr="00E01814" w:rsidRDefault="00E01814" w:rsidP="00B77C45">
            <w:pPr>
              <w:ind w:right="-72"/>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5</w:t>
            </w:r>
          </w:p>
        </w:tc>
        <w:tc>
          <w:tcPr>
            <w:tcW w:w="2927" w:type="dxa"/>
            <w:shd w:val="clear" w:color="auto" w:fill="FFFFFF"/>
          </w:tcPr>
          <w:p w14:paraId="626119E2" w14:textId="67A9625D" w:rsidR="00E01814" w:rsidRPr="00AD2DA9" w:rsidRDefault="00E01814" w:rsidP="00B77C45">
            <w:pPr>
              <w:spacing w:after="0" w:line="240" w:lineRule="auto"/>
              <w:jc w:val="both"/>
              <w:rPr>
                <w:rFonts w:ascii="Times New Roman" w:hAnsi="Times New Roman"/>
                <w:sz w:val="24"/>
                <w:szCs w:val="24"/>
                <w:lang w:val="kk-KZ"/>
              </w:rPr>
            </w:pPr>
            <w:r w:rsidRPr="00E01814">
              <w:rPr>
                <w:rFonts w:ascii="Times New Roman" w:hAnsi="Times New Roman"/>
                <w:sz w:val="24"/>
                <w:szCs w:val="24"/>
                <w:lang w:val="kk-KZ"/>
              </w:rPr>
              <w:t>Әр өткізілген шарадан кейін кемінде 5 адамнан шара туралы сұхбат алып, видеоға түсіріп, жариялау;</w:t>
            </w:r>
          </w:p>
        </w:tc>
        <w:tc>
          <w:tcPr>
            <w:tcW w:w="5296" w:type="dxa"/>
            <w:shd w:val="clear" w:color="auto" w:fill="FFFFFF"/>
          </w:tcPr>
          <w:p w14:paraId="54178102" w14:textId="66E96875" w:rsidR="00E01814" w:rsidRPr="00E01814" w:rsidRDefault="00E01814" w:rsidP="00E01814">
            <w:pPr>
              <w:pStyle w:val="a3"/>
              <w:jc w:val="both"/>
              <w:rPr>
                <w:color w:val="000000"/>
                <w:sz w:val="24"/>
                <w:szCs w:val="24"/>
                <w:lang w:val="kk-KZ"/>
              </w:rPr>
            </w:pPr>
            <w:r w:rsidRPr="00E01814">
              <w:rPr>
                <w:color w:val="000000"/>
                <w:sz w:val="24"/>
                <w:szCs w:val="24"/>
                <w:lang w:val="kk-KZ"/>
              </w:rPr>
              <w:t xml:space="preserve">«Jasart Talks»  TEDx форматында кездесу өткізген </w:t>
            </w:r>
            <w:r w:rsidR="0008600D">
              <w:rPr>
                <w:color w:val="000000"/>
                <w:sz w:val="24"/>
                <w:szCs w:val="24"/>
                <w:lang w:val="kk-KZ"/>
              </w:rPr>
              <w:t xml:space="preserve">қатысушылардан </w:t>
            </w:r>
            <w:r w:rsidRPr="00E01814">
              <w:rPr>
                <w:color w:val="000000"/>
                <w:sz w:val="24"/>
                <w:szCs w:val="24"/>
                <w:lang w:val="kk-KZ"/>
              </w:rPr>
              <w:t>жеке</w:t>
            </w:r>
            <w:r w:rsidR="0008600D">
              <w:rPr>
                <w:color w:val="000000"/>
                <w:sz w:val="24"/>
                <w:szCs w:val="24"/>
                <w:lang w:val="kk-KZ"/>
              </w:rPr>
              <w:t xml:space="preserve"> </w:t>
            </w:r>
            <w:r w:rsidRPr="00E01814">
              <w:rPr>
                <w:color w:val="000000"/>
                <w:sz w:val="24"/>
                <w:szCs w:val="24"/>
                <w:lang w:val="kk-KZ"/>
              </w:rPr>
              <w:t xml:space="preserve">- жеке сұхбат алынады. </w:t>
            </w:r>
          </w:p>
          <w:p w14:paraId="24BD1733" w14:textId="77777777" w:rsidR="00E01814" w:rsidRPr="00E01814" w:rsidRDefault="00E01814" w:rsidP="00E01814">
            <w:pPr>
              <w:pStyle w:val="a3"/>
              <w:jc w:val="both"/>
              <w:rPr>
                <w:color w:val="000000"/>
                <w:sz w:val="24"/>
                <w:szCs w:val="24"/>
                <w:lang w:val="kk-KZ"/>
              </w:rPr>
            </w:pPr>
          </w:p>
          <w:p w14:paraId="052FC178" w14:textId="77777777" w:rsidR="00E01814" w:rsidRPr="00E01814" w:rsidRDefault="00E01814" w:rsidP="00E01814">
            <w:pPr>
              <w:pStyle w:val="a3"/>
              <w:jc w:val="both"/>
              <w:rPr>
                <w:color w:val="000000"/>
                <w:sz w:val="24"/>
                <w:szCs w:val="24"/>
                <w:lang w:val="kk-KZ"/>
              </w:rPr>
            </w:pPr>
          </w:p>
          <w:p w14:paraId="141DC614" w14:textId="77777777" w:rsidR="00E01814" w:rsidRPr="00E01814" w:rsidRDefault="00E01814" w:rsidP="00E01814">
            <w:pPr>
              <w:pStyle w:val="a3"/>
              <w:jc w:val="both"/>
              <w:rPr>
                <w:color w:val="000000"/>
                <w:sz w:val="24"/>
                <w:szCs w:val="24"/>
                <w:lang w:val="kk-KZ"/>
              </w:rPr>
            </w:pPr>
          </w:p>
          <w:p w14:paraId="5544AA8E" w14:textId="464FF9C1" w:rsidR="00E01814" w:rsidRPr="00E01814" w:rsidRDefault="00E01814" w:rsidP="00E01814">
            <w:pPr>
              <w:pStyle w:val="a3"/>
              <w:jc w:val="both"/>
              <w:rPr>
                <w:color w:val="000000"/>
                <w:sz w:val="24"/>
                <w:szCs w:val="24"/>
                <w:lang w:val="kk-KZ"/>
              </w:rPr>
            </w:pPr>
            <w:r w:rsidRPr="00E01814">
              <w:rPr>
                <w:color w:val="000000"/>
                <w:sz w:val="24"/>
                <w:szCs w:val="24"/>
                <w:lang w:val="kk-KZ"/>
              </w:rPr>
              <w:t xml:space="preserve"> «JasArt» жеке меншік мекемесінің ресми және  парақшасына пікір сұхбат ролигі әлеуметтік желілердегі ресми парақшаларында және өңірлік көшбасшылардың, Маңғыстаудың белсенді азаматтарының, блогерлердің парақшаларында, сондай-ақ облыстық БАҚ арқылы аккаунттары тартылатын болады.  </w:t>
            </w:r>
          </w:p>
          <w:p w14:paraId="422AE5E4" w14:textId="77777777" w:rsidR="00E01814" w:rsidRPr="00792789" w:rsidRDefault="00E01814" w:rsidP="000E6709">
            <w:pPr>
              <w:pStyle w:val="a3"/>
              <w:jc w:val="both"/>
              <w:rPr>
                <w:color w:val="000000"/>
                <w:sz w:val="24"/>
                <w:szCs w:val="24"/>
                <w:lang w:val="kk-KZ"/>
              </w:rPr>
            </w:pPr>
          </w:p>
        </w:tc>
        <w:tc>
          <w:tcPr>
            <w:tcW w:w="3176" w:type="dxa"/>
            <w:shd w:val="clear" w:color="auto" w:fill="FFFFFF"/>
          </w:tcPr>
          <w:p w14:paraId="32B0F5FD" w14:textId="77777777" w:rsidR="00E01814" w:rsidRDefault="00E01814" w:rsidP="00E12C1A">
            <w:pPr>
              <w:pStyle w:val="a3"/>
              <w:jc w:val="both"/>
              <w:rPr>
                <w:b/>
                <w:color w:val="000000"/>
                <w:sz w:val="24"/>
                <w:szCs w:val="24"/>
                <w:lang w:val="kk-KZ"/>
              </w:rPr>
            </w:pPr>
          </w:p>
          <w:p w14:paraId="0DCE283E" w14:textId="4EE58ACD" w:rsidR="0008600D" w:rsidRPr="0026040C" w:rsidRDefault="0008600D" w:rsidP="00E12C1A">
            <w:pPr>
              <w:pStyle w:val="a3"/>
              <w:jc w:val="both"/>
              <w:rPr>
                <w:rFonts w:eastAsiaTheme="minorHAnsi"/>
                <w:sz w:val="24"/>
                <w:szCs w:val="24"/>
                <w:lang w:val="kk-KZ"/>
              </w:rPr>
            </w:pPr>
            <w:r w:rsidRPr="0026040C">
              <w:rPr>
                <w:rFonts w:eastAsiaTheme="minorHAnsi"/>
                <w:sz w:val="24"/>
                <w:szCs w:val="24"/>
                <w:lang w:val="kk-KZ"/>
              </w:rPr>
              <w:t xml:space="preserve">Ақтау қаласы – </w:t>
            </w:r>
            <w:r w:rsidR="00E12C1A" w:rsidRPr="0026040C">
              <w:rPr>
                <w:rFonts w:eastAsiaTheme="minorHAnsi"/>
                <w:sz w:val="24"/>
                <w:szCs w:val="24"/>
                <w:lang w:val="kk-KZ"/>
              </w:rPr>
              <w:t>3</w:t>
            </w:r>
            <w:r w:rsidRPr="0026040C">
              <w:rPr>
                <w:rFonts w:eastAsiaTheme="minorHAnsi"/>
                <w:sz w:val="24"/>
                <w:szCs w:val="24"/>
                <w:lang w:val="kk-KZ"/>
              </w:rPr>
              <w:t xml:space="preserve"> </w:t>
            </w:r>
            <w:r w:rsidR="00E12C1A" w:rsidRPr="0026040C">
              <w:rPr>
                <w:rFonts w:eastAsiaTheme="minorHAnsi"/>
                <w:sz w:val="24"/>
                <w:szCs w:val="24"/>
                <w:lang w:val="kk-KZ"/>
              </w:rPr>
              <w:t xml:space="preserve">-5 </w:t>
            </w:r>
            <w:r w:rsidRPr="0026040C">
              <w:rPr>
                <w:rFonts w:eastAsiaTheme="minorHAnsi"/>
                <w:sz w:val="24"/>
                <w:szCs w:val="24"/>
                <w:lang w:val="kk-KZ"/>
              </w:rPr>
              <w:t>cұхбат</w:t>
            </w:r>
          </w:p>
          <w:p w14:paraId="38EA785D" w14:textId="04A9508C" w:rsidR="0008600D" w:rsidRPr="0026040C" w:rsidRDefault="0008600D" w:rsidP="00E12C1A">
            <w:pPr>
              <w:pStyle w:val="a3"/>
              <w:jc w:val="both"/>
              <w:rPr>
                <w:rFonts w:eastAsiaTheme="minorHAnsi"/>
                <w:sz w:val="24"/>
                <w:szCs w:val="24"/>
                <w:lang w:val="kk-KZ"/>
              </w:rPr>
            </w:pPr>
            <w:r w:rsidRPr="0026040C">
              <w:rPr>
                <w:rFonts w:eastAsiaTheme="minorHAnsi"/>
                <w:sz w:val="24"/>
                <w:szCs w:val="24"/>
                <w:lang w:val="kk-KZ"/>
              </w:rPr>
              <w:t>Жаңаөзен</w:t>
            </w:r>
            <w:r w:rsidR="00E12C1A" w:rsidRPr="0026040C">
              <w:rPr>
                <w:rFonts w:eastAsiaTheme="minorHAnsi"/>
                <w:sz w:val="24"/>
                <w:szCs w:val="24"/>
                <w:lang w:val="kk-KZ"/>
              </w:rPr>
              <w:t xml:space="preserve"> </w:t>
            </w:r>
            <w:r w:rsidRPr="0026040C">
              <w:rPr>
                <w:rFonts w:eastAsiaTheme="minorHAnsi"/>
                <w:sz w:val="24"/>
                <w:szCs w:val="24"/>
                <w:lang w:val="kk-KZ"/>
              </w:rPr>
              <w:t>қаласы</w:t>
            </w:r>
            <w:r w:rsidR="00E12C1A" w:rsidRPr="0026040C">
              <w:rPr>
                <w:rFonts w:eastAsiaTheme="minorHAnsi"/>
                <w:sz w:val="24"/>
                <w:szCs w:val="24"/>
                <w:lang w:val="kk-KZ"/>
              </w:rPr>
              <w:t xml:space="preserve"> </w:t>
            </w:r>
            <w:r w:rsidRPr="0026040C">
              <w:rPr>
                <w:sz w:val="24"/>
                <w:szCs w:val="24"/>
                <w:lang w:val="kk-KZ"/>
              </w:rPr>
              <w:t>–</w:t>
            </w:r>
            <w:r w:rsidR="00E12C1A" w:rsidRPr="0026040C">
              <w:rPr>
                <w:rFonts w:eastAsiaTheme="minorHAnsi"/>
                <w:sz w:val="24"/>
                <w:szCs w:val="24"/>
                <w:lang w:val="kk-KZ"/>
              </w:rPr>
              <w:t xml:space="preserve">3-5 </w:t>
            </w:r>
            <w:r w:rsidRPr="0026040C">
              <w:rPr>
                <w:rFonts w:eastAsiaTheme="minorHAnsi"/>
                <w:sz w:val="24"/>
                <w:szCs w:val="24"/>
                <w:lang w:val="kk-KZ"/>
              </w:rPr>
              <w:t xml:space="preserve"> cұхбат</w:t>
            </w:r>
          </w:p>
          <w:p w14:paraId="16185736" w14:textId="4BDBEC3D" w:rsidR="0008600D" w:rsidRPr="0026040C" w:rsidRDefault="0008600D" w:rsidP="00E12C1A">
            <w:pPr>
              <w:pStyle w:val="a3"/>
              <w:jc w:val="both"/>
              <w:rPr>
                <w:rFonts w:eastAsiaTheme="minorHAnsi"/>
                <w:sz w:val="24"/>
                <w:szCs w:val="24"/>
                <w:lang w:val="kk-KZ"/>
              </w:rPr>
            </w:pPr>
            <w:r w:rsidRPr="0026040C">
              <w:rPr>
                <w:rFonts w:eastAsiaTheme="minorHAnsi"/>
                <w:sz w:val="24"/>
                <w:szCs w:val="24"/>
                <w:lang w:val="kk-KZ"/>
              </w:rPr>
              <w:t>Мұнайлы ауданы</w:t>
            </w:r>
            <w:r w:rsidRPr="0026040C">
              <w:rPr>
                <w:sz w:val="24"/>
                <w:szCs w:val="24"/>
                <w:lang w:val="kk-KZ"/>
              </w:rPr>
              <w:t xml:space="preserve">  –</w:t>
            </w:r>
            <w:r w:rsidR="00E12C1A" w:rsidRPr="0026040C">
              <w:rPr>
                <w:sz w:val="24"/>
                <w:szCs w:val="24"/>
                <w:lang w:val="kk-KZ"/>
              </w:rPr>
              <w:t xml:space="preserve"> </w:t>
            </w:r>
            <w:r w:rsidR="00E12C1A" w:rsidRPr="0026040C">
              <w:rPr>
                <w:rFonts w:eastAsiaTheme="minorHAnsi"/>
                <w:sz w:val="24"/>
                <w:szCs w:val="24"/>
                <w:lang w:val="kk-KZ"/>
              </w:rPr>
              <w:t xml:space="preserve">3-5 </w:t>
            </w:r>
            <w:r w:rsidRPr="0026040C">
              <w:rPr>
                <w:rFonts w:eastAsiaTheme="minorHAnsi"/>
                <w:sz w:val="24"/>
                <w:szCs w:val="24"/>
                <w:lang w:val="kk-KZ"/>
              </w:rPr>
              <w:t xml:space="preserve"> cұхбат</w:t>
            </w:r>
          </w:p>
          <w:p w14:paraId="3ED67AC6" w14:textId="036F3920" w:rsidR="0008600D" w:rsidRPr="0026040C" w:rsidRDefault="0008600D" w:rsidP="00E12C1A">
            <w:pPr>
              <w:pStyle w:val="a3"/>
              <w:jc w:val="both"/>
              <w:rPr>
                <w:rFonts w:eastAsiaTheme="minorHAnsi"/>
                <w:sz w:val="24"/>
                <w:szCs w:val="24"/>
                <w:lang w:val="kk-KZ"/>
              </w:rPr>
            </w:pPr>
            <w:r w:rsidRPr="0026040C">
              <w:rPr>
                <w:rFonts w:eastAsiaTheme="minorHAnsi"/>
                <w:sz w:val="24"/>
                <w:szCs w:val="24"/>
                <w:lang w:val="kk-KZ"/>
              </w:rPr>
              <w:t>Түпқараған ауданы</w:t>
            </w:r>
            <w:r w:rsidRPr="0026040C">
              <w:rPr>
                <w:sz w:val="24"/>
                <w:szCs w:val="24"/>
                <w:lang w:val="kk-KZ"/>
              </w:rPr>
              <w:t xml:space="preserve"> </w:t>
            </w:r>
            <w:r w:rsidRPr="0026040C">
              <w:rPr>
                <w:rFonts w:eastAsiaTheme="minorHAnsi"/>
                <w:sz w:val="24"/>
                <w:szCs w:val="24"/>
                <w:lang w:val="kk-KZ"/>
              </w:rPr>
              <w:t>–</w:t>
            </w:r>
            <w:r w:rsidR="00E12C1A" w:rsidRPr="0026040C">
              <w:rPr>
                <w:rFonts w:eastAsiaTheme="minorHAnsi"/>
                <w:sz w:val="24"/>
                <w:szCs w:val="24"/>
                <w:lang w:val="kk-KZ"/>
              </w:rPr>
              <w:t xml:space="preserve"> 3-5 </w:t>
            </w:r>
            <w:r w:rsidRPr="0026040C">
              <w:rPr>
                <w:rFonts w:eastAsiaTheme="minorHAnsi"/>
                <w:sz w:val="24"/>
                <w:szCs w:val="24"/>
                <w:lang w:val="kk-KZ"/>
              </w:rPr>
              <w:t xml:space="preserve"> cұхбат</w:t>
            </w:r>
          </w:p>
          <w:p w14:paraId="02C24029" w14:textId="4973701E" w:rsidR="0008600D" w:rsidRPr="00792789" w:rsidRDefault="0008600D" w:rsidP="00E12C1A">
            <w:pPr>
              <w:pStyle w:val="a3"/>
              <w:jc w:val="both"/>
              <w:rPr>
                <w:b/>
                <w:color w:val="000000"/>
                <w:lang w:val="kk-KZ"/>
              </w:rPr>
            </w:pPr>
            <w:r w:rsidRPr="00E12C1A">
              <w:rPr>
                <w:rFonts w:eastAsiaTheme="minorHAnsi"/>
                <w:sz w:val="24"/>
                <w:szCs w:val="24"/>
              </w:rPr>
              <w:t xml:space="preserve">Қаражанбас кен орны </w:t>
            </w:r>
            <w:r w:rsidRPr="00E12C1A">
              <w:rPr>
                <w:sz w:val="24"/>
                <w:szCs w:val="24"/>
              </w:rPr>
              <w:t>–</w:t>
            </w:r>
            <w:r w:rsidR="00E12C1A" w:rsidRPr="00E12C1A">
              <w:rPr>
                <w:sz w:val="24"/>
                <w:szCs w:val="24"/>
              </w:rPr>
              <w:t xml:space="preserve"> </w:t>
            </w:r>
            <w:r w:rsidR="00E12C1A" w:rsidRPr="00E12C1A">
              <w:rPr>
                <w:rFonts w:eastAsiaTheme="minorHAnsi"/>
                <w:sz w:val="24"/>
                <w:szCs w:val="24"/>
              </w:rPr>
              <w:t xml:space="preserve">3 - 5 </w:t>
            </w:r>
            <w:r w:rsidRPr="00E12C1A">
              <w:rPr>
                <w:rFonts w:eastAsiaTheme="minorHAnsi"/>
                <w:sz w:val="24"/>
                <w:szCs w:val="24"/>
              </w:rPr>
              <w:t xml:space="preserve"> cұхбат</w:t>
            </w:r>
          </w:p>
        </w:tc>
        <w:tc>
          <w:tcPr>
            <w:tcW w:w="1624" w:type="dxa"/>
            <w:shd w:val="clear" w:color="auto" w:fill="FFFFFF"/>
          </w:tcPr>
          <w:p w14:paraId="392B7AA9" w14:textId="77777777" w:rsidR="00E12C1A" w:rsidRDefault="00E12C1A" w:rsidP="00D809CD">
            <w:pPr>
              <w:pStyle w:val="a3"/>
              <w:jc w:val="both"/>
              <w:rPr>
                <w:b/>
                <w:sz w:val="24"/>
                <w:szCs w:val="24"/>
                <w:lang w:val="kk-KZ"/>
              </w:rPr>
            </w:pPr>
          </w:p>
          <w:p w14:paraId="23A6402E" w14:textId="77777777" w:rsidR="00E12C1A" w:rsidRDefault="00E12C1A" w:rsidP="00D809CD">
            <w:pPr>
              <w:pStyle w:val="a3"/>
              <w:jc w:val="both"/>
              <w:rPr>
                <w:b/>
                <w:sz w:val="24"/>
                <w:szCs w:val="24"/>
                <w:lang w:val="kk-KZ"/>
              </w:rPr>
            </w:pPr>
          </w:p>
          <w:p w14:paraId="19B250AC" w14:textId="540D774A" w:rsidR="00D809CD" w:rsidRDefault="00D809CD" w:rsidP="00D809CD">
            <w:pPr>
              <w:pStyle w:val="a3"/>
              <w:jc w:val="both"/>
              <w:rPr>
                <w:b/>
                <w:sz w:val="24"/>
                <w:szCs w:val="24"/>
                <w:lang w:val="kk-KZ"/>
              </w:rPr>
            </w:pPr>
            <w:r w:rsidRPr="005C2F70">
              <w:rPr>
                <w:b/>
                <w:sz w:val="24"/>
                <w:szCs w:val="24"/>
                <w:lang w:val="kk-KZ"/>
              </w:rPr>
              <w:t>Сәуір – Қ</w:t>
            </w:r>
            <w:r>
              <w:rPr>
                <w:b/>
                <w:sz w:val="24"/>
                <w:szCs w:val="24"/>
                <w:lang w:val="kk-KZ"/>
              </w:rPr>
              <w:t>ыркүйек</w:t>
            </w:r>
          </w:p>
          <w:p w14:paraId="68CD8D68" w14:textId="77777777" w:rsidR="00D809CD" w:rsidRDefault="00D809CD" w:rsidP="00D809CD">
            <w:pPr>
              <w:pStyle w:val="a3"/>
              <w:jc w:val="both"/>
              <w:rPr>
                <w:b/>
                <w:sz w:val="24"/>
                <w:szCs w:val="24"/>
                <w:lang w:val="kk-KZ"/>
              </w:rPr>
            </w:pPr>
          </w:p>
          <w:p w14:paraId="712420AF" w14:textId="02A89D97" w:rsidR="00E01814" w:rsidRPr="00792789" w:rsidRDefault="00E01814" w:rsidP="00B77C45">
            <w:pPr>
              <w:spacing w:after="0" w:line="240" w:lineRule="auto"/>
              <w:jc w:val="both"/>
              <w:rPr>
                <w:rFonts w:ascii="Times New Roman" w:eastAsia="Times New Roman" w:hAnsi="Times New Roman"/>
                <w:sz w:val="24"/>
                <w:szCs w:val="24"/>
                <w:lang w:val="kk-KZ" w:eastAsia="ru-RU"/>
              </w:rPr>
            </w:pPr>
          </w:p>
        </w:tc>
        <w:tc>
          <w:tcPr>
            <w:tcW w:w="2383" w:type="dxa"/>
            <w:shd w:val="clear" w:color="auto" w:fill="FFFFFF"/>
          </w:tcPr>
          <w:p w14:paraId="54892B64" w14:textId="77777777" w:rsidR="0058684E" w:rsidRDefault="0058684E" w:rsidP="00B77C45">
            <w:pPr>
              <w:spacing w:after="0" w:line="240" w:lineRule="auto"/>
              <w:jc w:val="both"/>
              <w:rPr>
                <w:rFonts w:ascii="Times New Roman" w:eastAsia="Times New Roman" w:hAnsi="Times New Roman"/>
                <w:bCs/>
                <w:sz w:val="24"/>
                <w:szCs w:val="24"/>
                <w:lang w:val="kk-KZ" w:eastAsia="ru-RU"/>
              </w:rPr>
            </w:pPr>
          </w:p>
          <w:p w14:paraId="5393142F" w14:textId="77777777" w:rsidR="0058684E" w:rsidRDefault="0058684E" w:rsidP="00B77C45">
            <w:pPr>
              <w:spacing w:after="0" w:line="240" w:lineRule="auto"/>
              <w:jc w:val="both"/>
              <w:rPr>
                <w:rFonts w:ascii="Times New Roman" w:eastAsia="Times New Roman" w:hAnsi="Times New Roman"/>
                <w:bCs/>
                <w:sz w:val="24"/>
                <w:szCs w:val="24"/>
                <w:lang w:val="kk-KZ" w:eastAsia="ru-RU"/>
              </w:rPr>
            </w:pPr>
          </w:p>
          <w:p w14:paraId="1206D7D5" w14:textId="2D52910B" w:rsidR="00E01814" w:rsidRPr="00792789" w:rsidRDefault="0058684E" w:rsidP="00B77C45">
            <w:pPr>
              <w:spacing w:after="0" w:line="240" w:lineRule="auto"/>
              <w:jc w:val="both"/>
              <w:rPr>
                <w:rFonts w:ascii="Times New Roman" w:eastAsia="Times New Roman" w:hAnsi="Times New Roman"/>
                <w:sz w:val="24"/>
                <w:szCs w:val="24"/>
                <w:lang w:val="kk-KZ" w:eastAsia="ru-RU"/>
              </w:rPr>
            </w:pPr>
            <w:r w:rsidRPr="00792789">
              <w:rPr>
                <w:rFonts w:ascii="Times New Roman" w:eastAsia="Times New Roman" w:hAnsi="Times New Roman"/>
                <w:bCs/>
                <w:sz w:val="24"/>
                <w:szCs w:val="24"/>
                <w:lang w:val="kk-KZ" w:eastAsia="ru-RU"/>
              </w:rPr>
              <w:t>№2 қосымшаға сәйкес</w:t>
            </w:r>
          </w:p>
        </w:tc>
      </w:tr>
      <w:tr w:rsidR="00E01814" w:rsidRPr="00E01814" w14:paraId="22076299" w14:textId="77777777" w:rsidTr="00E01814">
        <w:trPr>
          <w:trHeight w:val="359"/>
          <w:jc w:val="center"/>
        </w:trPr>
        <w:tc>
          <w:tcPr>
            <w:tcW w:w="16081" w:type="dxa"/>
            <w:gridSpan w:val="6"/>
            <w:shd w:val="clear" w:color="auto" w:fill="D9D9D9" w:themeFill="background1" w:themeFillShade="D9"/>
            <w:vAlign w:val="center"/>
          </w:tcPr>
          <w:p w14:paraId="06345E04" w14:textId="23CA3347" w:rsidR="00E01814" w:rsidRPr="00792789" w:rsidRDefault="00E01814" w:rsidP="00B77C45">
            <w:pPr>
              <w:spacing w:after="0" w:line="240" w:lineRule="auto"/>
              <w:jc w:val="both"/>
              <w:rPr>
                <w:rFonts w:ascii="Times New Roman" w:eastAsia="Times New Roman" w:hAnsi="Times New Roman"/>
                <w:sz w:val="24"/>
                <w:szCs w:val="24"/>
                <w:lang w:val="kk-KZ" w:eastAsia="ru-RU"/>
              </w:rPr>
            </w:pPr>
            <w:r w:rsidRPr="00E01814">
              <w:rPr>
                <w:rFonts w:ascii="Times New Roman" w:eastAsia="Times New Roman" w:hAnsi="Times New Roman"/>
                <w:b/>
                <w:sz w:val="24"/>
                <w:szCs w:val="24"/>
                <w:lang w:val="kk-KZ" w:eastAsia="ru-RU"/>
              </w:rPr>
              <w:t>6</w:t>
            </w:r>
            <w:r w:rsidRPr="00FF7BE7">
              <w:rPr>
                <w:rFonts w:ascii="Times New Roman" w:eastAsia="Times New Roman" w:hAnsi="Times New Roman"/>
                <w:b/>
                <w:sz w:val="24"/>
                <w:szCs w:val="24"/>
                <w:lang w:val="kk-KZ" w:eastAsia="ru-RU"/>
              </w:rPr>
              <w:t xml:space="preserve"> міндет</w:t>
            </w:r>
            <w:r w:rsidRPr="00E01814">
              <w:rPr>
                <w:rFonts w:ascii="Times New Roman" w:eastAsia="Times New Roman" w:hAnsi="Times New Roman"/>
                <w:b/>
                <w:sz w:val="24"/>
                <w:szCs w:val="24"/>
                <w:lang w:val="kk-KZ" w:eastAsia="ru-RU"/>
              </w:rPr>
              <w:t>.</w:t>
            </w:r>
            <w:r w:rsidRPr="00FF7BE7">
              <w:rPr>
                <w:rFonts w:ascii="Times New Roman" w:eastAsia="Times New Roman" w:hAnsi="Times New Roman"/>
                <w:b/>
                <w:sz w:val="24"/>
                <w:szCs w:val="24"/>
                <w:lang w:val="kk-KZ" w:eastAsia="ru-RU"/>
              </w:rPr>
              <w:t xml:space="preserve"> </w:t>
            </w:r>
            <w:r w:rsidRPr="00E01814">
              <w:rPr>
                <w:rFonts w:ascii="Times New Roman" w:hAnsi="Times New Roman"/>
                <w:b/>
                <w:sz w:val="24"/>
                <w:szCs w:val="24"/>
                <w:lang w:val="kk-KZ"/>
              </w:rPr>
              <w:t>Әр өткізілген шараны басынан соңына дейін толық видеоматериалын түсіру;</w:t>
            </w:r>
          </w:p>
        </w:tc>
      </w:tr>
      <w:tr w:rsidR="00E01814" w:rsidRPr="00E01814" w14:paraId="4FA67AA3" w14:textId="77777777" w:rsidTr="000F3DA3">
        <w:trPr>
          <w:trHeight w:val="359"/>
          <w:jc w:val="center"/>
        </w:trPr>
        <w:tc>
          <w:tcPr>
            <w:tcW w:w="675" w:type="dxa"/>
            <w:shd w:val="clear" w:color="auto" w:fill="FFFFFF"/>
            <w:vAlign w:val="center"/>
          </w:tcPr>
          <w:p w14:paraId="39296C7A" w14:textId="3138B856" w:rsidR="00E01814" w:rsidRPr="00E01814" w:rsidRDefault="00E01814" w:rsidP="00B77C45">
            <w:pPr>
              <w:ind w:right="-72"/>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lastRenderedPageBreak/>
              <w:t>6</w:t>
            </w:r>
          </w:p>
        </w:tc>
        <w:tc>
          <w:tcPr>
            <w:tcW w:w="2927" w:type="dxa"/>
            <w:shd w:val="clear" w:color="auto" w:fill="FFFFFF"/>
          </w:tcPr>
          <w:p w14:paraId="420B922C" w14:textId="77777777" w:rsidR="00E01814" w:rsidRDefault="00E01814" w:rsidP="00B77C45">
            <w:pPr>
              <w:spacing w:after="0" w:line="240" w:lineRule="auto"/>
              <w:jc w:val="both"/>
              <w:rPr>
                <w:rFonts w:ascii="Times New Roman" w:hAnsi="Times New Roman"/>
                <w:sz w:val="24"/>
                <w:szCs w:val="24"/>
                <w:lang w:val="kk-KZ"/>
              </w:rPr>
            </w:pPr>
          </w:p>
          <w:p w14:paraId="29E7880C" w14:textId="77777777" w:rsidR="00E01814" w:rsidRDefault="00E01814" w:rsidP="00B77C45">
            <w:pPr>
              <w:spacing w:after="0" w:line="240" w:lineRule="auto"/>
              <w:jc w:val="both"/>
              <w:rPr>
                <w:rFonts w:ascii="Times New Roman" w:hAnsi="Times New Roman"/>
                <w:sz w:val="24"/>
                <w:szCs w:val="24"/>
                <w:lang w:val="kk-KZ"/>
              </w:rPr>
            </w:pPr>
          </w:p>
          <w:p w14:paraId="683CE338" w14:textId="77777777" w:rsidR="00E01814" w:rsidRDefault="00E01814" w:rsidP="00B77C45">
            <w:pPr>
              <w:spacing w:after="0" w:line="240" w:lineRule="auto"/>
              <w:jc w:val="both"/>
              <w:rPr>
                <w:rFonts w:ascii="Times New Roman" w:hAnsi="Times New Roman"/>
                <w:sz w:val="24"/>
                <w:szCs w:val="24"/>
                <w:lang w:val="kk-KZ"/>
              </w:rPr>
            </w:pPr>
          </w:p>
          <w:p w14:paraId="42059681" w14:textId="77777777" w:rsidR="00E01814" w:rsidRDefault="00E01814" w:rsidP="00B77C45">
            <w:pPr>
              <w:spacing w:after="0" w:line="240" w:lineRule="auto"/>
              <w:jc w:val="both"/>
              <w:rPr>
                <w:rFonts w:ascii="Times New Roman" w:hAnsi="Times New Roman"/>
                <w:sz w:val="24"/>
                <w:szCs w:val="24"/>
                <w:lang w:val="kk-KZ"/>
              </w:rPr>
            </w:pPr>
          </w:p>
          <w:p w14:paraId="05334D9B" w14:textId="02E5B962" w:rsidR="00E01814" w:rsidRPr="00AD2DA9" w:rsidRDefault="00E01814" w:rsidP="00B77C45">
            <w:pPr>
              <w:spacing w:after="0" w:line="240" w:lineRule="auto"/>
              <w:jc w:val="both"/>
              <w:rPr>
                <w:rFonts w:ascii="Times New Roman" w:hAnsi="Times New Roman"/>
                <w:sz w:val="24"/>
                <w:szCs w:val="24"/>
                <w:lang w:val="kk-KZ"/>
              </w:rPr>
            </w:pPr>
            <w:r w:rsidRPr="00E01814">
              <w:rPr>
                <w:rFonts w:ascii="Times New Roman" w:hAnsi="Times New Roman"/>
                <w:sz w:val="24"/>
                <w:szCs w:val="24"/>
                <w:lang w:val="kk-KZ"/>
              </w:rPr>
              <w:t>Әр өткізілген шараны басынан соңына дейін толық видеоматериалын түсіру;</w:t>
            </w:r>
          </w:p>
        </w:tc>
        <w:tc>
          <w:tcPr>
            <w:tcW w:w="5296" w:type="dxa"/>
            <w:shd w:val="clear" w:color="auto" w:fill="FFFFFF"/>
          </w:tcPr>
          <w:p w14:paraId="41359E95" w14:textId="6711108A" w:rsidR="00E01814" w:rsidRPr="00E01814" w:rsidRDefault="00E01814" w:rsidP="00E01814">
            <w:pPr>
              <w:pStyle w:val="a3"/>
              <w:jc w:val="both"/>
              <w:rPr>
                <w:color w:val="000000"/>
                <w:sz w:val="24"/>
                <w:szCs w:val="24"/>
                <w:lang w:val="kk-KZ"/>
              </w:rPr>
            </w:pPr>
            <w:r w:rsidRPr="00E01814">
              <w:rPr>
                <w:color w:val="000000"/>
                <w:sz w:val="24"/>
                <w:szCs w:val="24"/>
                <w:lang w:val="kk-KZ"/>
              </w:rPr>
              <w:t xml:space="preserve">Ақтау қаласы, Жаңаөзен қаласы, Мұнайлы ауданы, Түпқараған ауданында, «Қаражанбас» кен орындарында өткізілген «Jasart Talks»  TEDx форматында кездесу басынан соңына дейін толық видео түсіріледі. </w:t>
            </w:r>
          </w:p>
          <w:p w14:paraId="41118DC0" w14:textId="77777777" w:rsidR="00E01814" w:rsidRPr="00E01814" w:rsidRDefault="00E01814" w:rsidP="00E01814">
            <w:pPr>
              <w:pStyle w:val="a3"/>
              <w:jc w:val="both"/>
              <w:rPr>
                <w:color w:val="000000"/>
                <w:sz w:val="24"/>
                <w:szCs w:val="24"/>
                <w:lang w:val="kk-KZ"/>
              </w:rPr>
            </w:pPr>
          </w:p>
          <w:p w14:paraId="5977CD80" w14:textId="14B4605E" w:rsidR="00E01814" w:rsidRPr="00E01814" w:rsidRDefault="00E01814" w:rsidP="00E01814">
            <w:pPr>
              <w:pStyle w:val="a3"/>
              <w:jc w:val="both"/>
              <w:rPr>
                <w:color w:val="000000"/>
                <w:sz w:val="24"/>
                <w:szCs w:val="24"/>
                <w:lang w:val="kk-KZ"/>
              </w:rPr>
            </w:pPr>
            <w:r w:rsidRPr="00E01814">
              <w:rPr>
                <w:color w:val="000000"/>
                <w:sz w:val="24"/>
                <w:szCs w:val="24"/>
                <w:lang w:val="kk-KZ"/>
              </w:rPr>
              <w:t xml:space="preserve">Өткізілген әр кездесудің видеосі арнайы монтаждалып, «JasArt» жеке меншік мекемесінің ютуб парақшасына жарияланады. </w:t>
            </w:r>
          </w:p>
          <w:p w14:paraId="64137DAA" w14:textId="77777777" w:rsidR="00E01814" w:rsidRPr="00E01814" w:rsidRDefault="00E01814" w:rsidP="00E01814">
            <w:pPr>
              <w:pStyle w:val="a3"/>
              <w:jc w:val="both"/>
              <w:rPr>
                <w:color w:val="000000"/>
                <w:sz w:val="24"/>
                <w:szCs w:val="24"/>
                <w:lang w:val="kk-KZ"/>
              </w:rPr>
            </w:pPr>
            <w:r w:rsidRPr="00E01814">
              <w:rPr>
                <w:color w:val="000000"/>
                <w:sz w:val="24"/>
                <w:szCs w:val="24"/>
                <w:lang w:val="kk-KZ"/>
              </w:rPr>
              <w:t xml:space="preserve"> </w:t>
            </w:r>
          </w:p>
          <w:p w14:paraId="1C34D926" w14:textId="66E1AEA4" w:rsidR="00E01814" w:rsidRPr="00792789" w:rsidRDefault="00E01814" w:rsidP="00E01814">
            <w:pPr>
              <w:pStyle w:val="a3"/>
              <w:jc w:val="both"/>
              <w:rPr>
                <w:color w:val="000000"/>
                <w:sz w:val="24"/>
                <w:szCs w:val="24"/>
                <w:lang w:val="kk-KZ"/>
              </w:rPr>
            </w:pPr>
            <w:r w:rsidRPr="00E01814">
              <w:rPr>
                <w:color w:val="000000"/>
                <w:sz w:val="24"/>
                <w:szCs w:val="24"/>
                <w:lang w:val="kk-KZ"/>
              </w:rPr>
              <w:t xml:space="preserve"> «Jasart Talks»   атты  TEDx форматында кездесу өткізген  спикерлердің айтылған  аффоризмдері жеке- жеке видео үзінділері жарияланып, таратылады.</w:t>
            </w:r>
          </w:p>
        </w:tc>
        <w:tc>
          <w:tcPr>
            <w:tcW w:w="3176" w:type="dxa"/>
            <w:shd w:val="clear" w:color="auto" w:fill="FFFFFF"/>
          </w:tcPr>
          <w:p w14:paraId="6907B67A" w14:textId="5255D9FD" w:rsidR="0058684E" w:rsidRPr="0008600D" w:rsidRDefault="0058684E" w:rsidP="0058684E">
            <w:pPr>
              <w:pStyle w:val="a3"/>
              <w:jc w:val="both"/>
              <w:rPr>
                <w:rFonts w:eastAsiaTheme="minorHAnsi"/>
                <w:sz w:val="24"/>
                <w:szCs w:val="24"/>
                <w:lang w:val="kk-KZ"/>
              </w:rPr>
            </w:pPr>
            <w:r w:rsidRPr="00393613">
              <w:rPr>
                <w:rFonts w:eastAsiaTheme="minorHAnsi"/>
                <w:sz w:val="24"/>
                <w:szCs w:val="24"/>
                <w:lang w:val="kk-KZ"/>
              </w:rPr>
              <w:t>Ақтау қаласы –</w:t>
            </w:r>
            <w:r w:rsidRPr="0008600D">
              <w:rPr>
                <w:rFonts w:eastAsiaTheme="minorHAnsi"/>
                <w:sz w:val="24"/>
                <w:szCs w:val="24"/>
                <w:lang w:val="kk-KZ"/>
              </w:rPr>
              <w:t xml:space="preserve"> </w:t>
            </w:r>
            <w:r w:rsidRPr="0058684E">
              <w:rPr>
                <w:rFonts w:eastAsiaTheme="minorHAnsi"/>
                <w:sz w:val="24"/>
                <w:szCs w:val="24"/>
                <w:lang w:val="kk-KZ"/>
              </w:rPr>
              <w:t>1</w:t>
            </w:r>
            <w:r w:rsidRPr="00393613">
              <w:rPr>
                <w:rFonts w:eastAsiaTheme="minorHAnsi"/>
                <w:sz w:val="24"/>
                <w:szCs w:val="24"/>
                <w:lang w:val="kk-KZ"/>
              </w:rPr>
              <w:t xml:space="preserve"> </w:t>
            </w:r>
            <w:r>
              <w:rPr>
                <w:rFonts w:eastAsiaTheme="minorHAnsi"/>
                <w:sz w:val="24"/>
                <w:szCs w:val="24"/>
                <w:lang w:val="kk-KZ"/>
              </w:rPr>
              <w:t>толық видео</w:t>
            </w:r>
            <w:r w:rsidRPr="00393613">
              <w:rPr>
                <w:rFonts w:eastAsiaTheme="minorHAnsi"/>
                <w:sz w:val="24"/>
                <w:szCs w:val="24"/>
                <w:lang w:val="kk-KZ"/>
              </w:rPr>
              <w:t xml:space="preserve"> </w:t>
            </w:r>
          </w:p>
          <w:p w14:paraId="67F05BA8" w14:textId="478771FF" w:rsidR="0058684E" w:rsidRPr="0008600D" w:rsidRDefault="0058684E" w:rsidP="0058684E">
            <w:pPr>
              <w:pStyle w:val="a3"/>
              <w:jc w:val="both"/>
              <w:rPr>
                <w:rFonts w:eastAsiaTheme="minorHAnsi"/>
                <w:sz w:val="24"/>
                <w:szCs w:val="24"/>
                <w:lang w:val="kk-KZ"/>
              </w:rPr>
            </w:pPr>
            <w:r w:rsidRPr="00393613">
              <w:rPr>
                <w:rFonts w:eastAsiaTheme="minorHAnsi"/>
                <w:sz w:val="24"/>
                <w:szCs w:val="24"/>
                <w:lang w:val="kk-KZ"/>
              </w:rPr>
              <w:t>Жаңаөзен қаласы</w:t>
            </w:r>
            <w:r>
              <w:rPr>
                <w:sz w:val="24"/>
                <w:szCs w:val="24"/>
                <w:lang w:val="kk-KZ"/>
              </w:rPr>
              <w:t xml:space="preserve">  </w:t>
            </w:r>
            <w:r w:rsidRPr="00E946B8">
              <w:rPr>
                <w:sz w:val="24"/>
                <w:szCs w:val="24"/>
                <w:lang w:val="kk-KZ"/>
              </w:rPr>
              <w:t>–</w:t>
            </w:r>
            <w:r w:rsidRPr="0058684E">
              <w:rPr>
                <w:sz w:val="24"/>
                <w:szCs w:val="24"/>
                <w:lang w:val="kk-KZ"/>
              </w:rPr>
              <w:t xml:space="preserve"> </w:t>
            </w:r>
            <w:r w:rsidRPr="00393613">
              <w:rPr>
                <w:rFonts w:eastAsiaTheme="minorHAnsi"/>
                <w:sz w:val="24"/>
                <w:szCs w:val="24"/>
                <w:lang w:val="kk-KZ"/>
              </w:rPr>
              <w:t xml:space="preserve">1 </w:t>
            </w:r>
            <w:r>
              <w:rPr>
                <w:rFonts w:eastAsiaTheme="minorHAnsi"/>
                <w:sz w:val="24"/>
                <w:szCs w:val="24"/>
                <w:lang w:val="kk-KZ"/>
              </w:rPr>
              <w:t>толық видео</w:t>
            </w:r>
          </w:p>
          <w:p w14:paraId="0AF9271B" w14:textId="31C3C37E" w:rsidR="0058684E" w:rsidRPr="0008600D" w:rsidRDefault="0058684E" w:rsidP="0058684E">
            <w:pPr>
              <w:pStyle w:val="a3"/>
              <w:jc w:val="both"/>
              <w:rPr>
                <w:rFonts w:eastAsiaTheme="minorHAnsi"/>
                <w:sz w:val="24"/>
                <w:szCs w:val="24"/>
                <w:lang w:val="kk-KZ"/>
              </w:rPr>
            </w:pPr>
            <w:r w:rsidRPr="00393613">
              <w:rPr>
                <w:rFonts w:eastAsiaTheme="minorHAnsi"/>
                <w:sz w:val="24"/>
                <w:szCs w:val="24"/>
                <w:lang w:val="kk-KZ"/>
              </w:rPr>
              <w:t>Мұнайлы ауданы</w:t>
            </w:r>
            <w:r>
              <w:rPr>
                <w:sz w:val="24"/>
                <w:szCs w:val="24"/>
                <w:lang w:val="kk-KZ"/>
              </w:rPr>
              <w:t xml:space="preserve">  </w:t>
            </w:r>
            <w:r w:rsidRPr="00E946B8">
              <w:rPr>
                <w:sz w:val="24"/>
                <w:szCs w:val="24"/>
                <w:lang w:val="kk-KZ"/>
              </w:rPr>
              <w:t>–</w:t>
            </w:r>
            <w:r w:rsidRPr="00393613">
              <w:rPr>
                <w:rFonts w:eastAsiaTheme="minorHAnsi"/>
                <w:sz w:val="24"/>
                <w:szCs w:val="24"/>
                <w:lang w:val="kk-KZ"/>
              </w:rPr>
              <w:t xml:space="preserve">1 </w:t>
            </w:r>
            <w:r>
              <w:rPr>
                <w:rFonts w:eastAsiaTheme="minorHAnsi"/>
                <w:sz w:val="24"/>
                <w:szCs w:val="24"/>
                <w:lang w:val="kk-KZ"/>
              </w:rPr>
              <w:t>толық видео</w:t>
            </w:r>
          </w:p>
          <w:p w14:paraId="135DFFF1" w14:textId="3BF8E693" w:rsidR="0058684E" w:rsidRPr="0008600D" w:rsidRDefault="0058684E" w:rsidP="0058684E">
            <w:pPr>
              <w:pStyle w:val="a3"/>
              <w:jc w:val="both"/>
              <w:rPr>
                <w:rFonts w:eastAsiaTheme="minorHAnsi"/>
                <w:sz w:val="24"/>
                <w:szCs w:val="24"/>
                <w:lang w:val="kk-KZ"/>
              </w:rPr>
            </w:pPr>
            <w:r w:rsidRPr="00393613">
              <w:rPr>
                <w:rFonts w:eastAsiaTheme="minorHAnsi"/>
                <w:sz w:val="24"/>
                <w:szCs w:val="24"/>
                <w:lang w:val="kk-KZ"/>
              </w:rPr>
              <w:t>Түпқараған ауданы</w:t>
            </w:r>
            <w:r>
              <w:rPr>
                <w:sz w:val="24"/>
                <w:szCs w:val="24"/>
                <w:lang w:val="kk-KZ"/>
              </w:rPr>
              <w:t xml:space="preserve">  </w:t>
            </w:r>
            <w:r w:rsidRPr="00393613">
              <w:rPr>
                <w:rFonts w:eastAsiaTheme="minorHAnsi"/>
                <w:sz w:val="24"/>
                <w:szCs w:val="24"/>
                <w:lang w:val="kk-KZ"/>
              </w:rPr>
              <w:t>–</w:t>
            </w:r>
            <w:r w:rsidR="00E12C1A" w:rsidRPr="00E12C1A">
              <w:rPr>
                <w:rFonts w:eastAsiaTheme="minorHAnsi"/>
                <w:sz w:val="24"/>
                <w:szCs w:val="24"/>
                <w:lang w:val="ru-RU"/>
              </w:rPr>
              <w:t xml:space="preserve"> </w:t>
            </w:r>
            <w:r w:rsidRPr="00393613">
              <w:rPr>
                <w:rFonts w:eastAsiaTheme="minorHAnsi"/>
                <w:sz w:val="24"/>
                <w:szCs w:val="24"/>
                <w:lang w:val="kk-KZ"/>
              </w:rPr>
              <w:t xml:space="preserve">1 </w:t>
            </w:r>
            <w:r>
              <w:rPr>
                <w:rFonts w:eastAsiaTheme="minorHAnsi"/>
                <w:sz w:val="24"/>
                <w:szCs w:val="24"/>
                <w:lang w:val="kk-KZ"/>
              </w:rPr>
              <w:t>толық видео</w:t>
            </w:r>
          </w:p>
          <w:p w14:paraId="1804939F" w14:textId="56B26247" w:rsidR="0058684E" w:rsidRPr="0008600D" w:rsidRDefault="0058684E" w:rsidP="0058684E">
            <w:pPr>
              <w:pStyle w:val="a3"/>
              <w:jc w:val="both"/>
              <w:rPr>
                <w:rFonts w:eastAsiaTheme="minorHAnsi"/>
                <w:sz w:val="24"/>
                <w:szCs w:val="24"/>
                <w:lang w:val="kk-KZ"/>
              </w:rPr>
            </w:pPr>
            <w:r w:rsidRPr="00393613">
              <w:rPr>
                <w:rFonts w:eastAsiaTheme="minorHAnsi"/>
                <w:sz w:val="24"/>
                <w:szCs w:val="24"/>
                <w:lang w:val="kk-KZ"/>
              </w:rPr>
              <w:t xml:space="preserve">Қаражанбас кен орны </w:t>
            </w:r>
            <w:r w:rsidRPr="00E946B8">
              <w:rPr>
                <w:sz w:val="24"/>
                <w:szCs w:val="24"/>
                <w:lang w:val="kk-KZ"/>
              </w:rPr>
              <w:t>–</w:t>
            </w:r>
            <w:r w:rsidR="00E12C1A" w:rsidRPr="00E12C1A">
              <w:rPr>
                <w:sz w:val="24"/>
                <w:szCs w:val="24"/>
                <w:lang w:val="ru-RU"/>
              </w:rPr>
              <w:t xml:space="preserve"> </w:t>
            </w:r>
            <w:r w:rsidRPr="00393613">
              <w:rPr>
                <w:rFonts w:eastAsiaTheme="minorHAnsi"/>
                <w:sz w:val="24"/>
                <w:szCs w:val="24"/>
                <w:lang w:val="kk-KZ"/>
              </w:rPr>
              <w:t xml:space="preserve">1 </w:t>
            </w:r>
            <w:r>
              <w:rPr>
                <w:rFonts w:eastAsiaTheme="minorHAnsi"/>
                <w:sz w:val="24"/>
                <w:szCs w:val="24"/>
                <w:lang w:val="kk-KZ"/>
              </w:rPr>
              <w:t>толық видео</w:t>
            </w:r>
          </w:p>
          <w:p w14:paraId="18307ED2" w14:textId="02A00C36" w:rsidR="0058684E" w:rsidRDefault="0058684E" w:rsidP="0058684E">
            <w:pPr>
              <w:spacing w:after="0" w:line="240" w:lineRule="auto"/>
              <w:jc w:val="both"/>
              <w:rPr>
                <w:rFonts w:ascii="Times New Roman" w:hAnsi="Times New Roman"/>
                <w:sz w:val="24"/>
                <w:szCs w:val="24"/>
                <w:lang w:val="kk-KZ"/>
              </w:rPr>
            </w:pPr>
          </w:p>
          <w:p w14:paraId="327B563B" w14:textId="204638C3" w:rsidR="00E01814" w:rsidRPr="00792789" w:rsidRDefault="00E01814" w:rsidP="000E6709">
            <w:pPr>
              <w:pStyle w:val="a3"/>
              <w:jc w:val="both"/>
              <w:rPr>
                <w:b/>
                <w:color w:val="000000"/>
                <w:sz w:val="24"/>
                <w:szCs w:val="24"/>
                <w:lang w:val="kk-KZ"/>
              </w:rPr>
            </w:pPr>
          </w:p>
        </w:tc>
        <w:tc>
          <w:tcPr>
            <w:tcW w:w="1624" w:type="dxa"/>
            <w:shd w:val="clear" w:color="auto" w:fill="FFFFFF"/>
          </w:tcPr>
          <w:p w14:paraId="6EB3FC4A" w14:textId="77777777" w:rsidR="00D809CD" w:rsidRDefault="00D809CD" w:rsidP="00D809CD">
            <w:pPr>
              <w:pStyle w:val="a3"/>
              <w:jc w:val="both"/>
              <w:rPr>
                <w:b/>
                <w:sz w:val="24"/>
                <w:szCs w:val="24"/>
                <w:lang w:val="kk-KZ"/>
              </w:rPr>
            </w:pPr>
            <w:r w:rsidRPr="005C2F70">
              <w:rPr>
                <w:b/>
                <w:sz w:val="24"/>
                <w:szCs w:val="24"/>
                <w:lang w:val="kk-KZ"/>
              </w:rPr>
              <w:t>Сәуір – Қ</w:t>
            </w:r>
            <w:r>
              <w:rPr>
                <w:b/>
                <w:sz w:val="24"/>
                <w:szCs w:val="24"/>
                <w:lang w:val="kk-KZ"/>
              </w:rPr>
              <w:t>ыркүйек</w:t>
            </w:r>
          </w:p>
          <w:p w14:paraId="09E2832B" w14:textId="77777777" w:rsidR="00D809CD" w:rsidRDefault="00D809CD" w:rsidP="00D809CD">
            <w:pPr>
              <w:pStyle w:val="a3"/>
              <w:jc w:val="both"/>
              <w:rPr>
                <w:b/>
                <w:sz w:val="24"/>
                <w:szCs w:val="24"/>
                <w:lang w:val="kk-KZ"/>
              </w:rPr>
            </w:pPr>
          </w:p>
          <w:p w14:paraId="40A7DD97" w14:textId="30B6C518" w:rsidR="00E01814" w:rsidRPr="00792789" w:rsidRDefault="00E01814" w:rsidP="00B77C45">
            <w:pPr>
              <w:spacing w:after="0" w:line="240" w:lineRule="auto"/>
              <w:jc w:val="both"/>
              <w:rPr>
                <w:rFonts w:ascii="Times New Roman" w:eastAsia="Times New Roman" w:hAnsi="Times New Roman"/>
                <w:sz w:val="24"/>
                <w:szCs w:val="24"/>
                <w:lang w:val="kk-KZ" w:eastAsia="ru-RU"/>
              </w:rPr>
            </w:pPr>
          </w:p>
        </w:tc>
        <w:tc>
          <w:tcPr>
            <w:tcW w:w="2383" w:type="dxa"/>
            <w:shd w:val="clear" w:color="auto" w:fill="FFFFFF"/>
          </w:tcPr>
          <w:p w14:paraId="129F5AB5" w14:textId="77777777" w:rsidR="0058684E" w:rsidRDefault="0058684E" w:rsidP="00B77C45">
            <w:pPr>
              <w:spacing w:after="0" w:line="240" w:lineRule="auto"/>
              <w:jc w:val="both"/>
              <w:rPr>
                <w:rFonts w:ascii="Times New Roman" w:eastAsia="Times New Roman" w:hAnsi="Times New Roman"/>
                <w:bCs/>
                <w:sz w:val="24"/>
                <w:szCs w:val="24"/>
                <w:lang w:val="kk-KZ" w:eastAsia="ru-RU"/>
              </w:rPr>
            </w:pPr>
          </w:p>
          <w:p w14:paraId="4FD8D2CA" w14:textId="77777777" w:rsidR="0058684E" w:rsidRDefault="0058684E" w:rsidP="00B77C45">
            <w:pPr>
              <w:spacing w:after="0" w:line="240" w:lineRule="auto"/>
              <w:jc w:val="both"/>
              <w:rPr>
                <w:rFonts w:ascii="Times New Roman" w:eastAsia="Times New Roman" w:hAnsi="Times New Roman"/>
                <w:bCs/>
                <w:sz w:val="24"/>
                <w:szCs w:val="24"/>
                <w:lang w:val="kk-KZ" w:eastAsia="ru-RU"/>
              </w:rPr>
            </w:pPr>
          </w:p>
          <w:p w14:paraId="02ECC0A0" w14:textId="06679C03" w:rsidR="00E01814" w:rsidRPr="00792789" w:rsidRDefault="0058684E" w:rsidP="00B77C45">
            <w:pPr>
              <w:spacing w:after="0" w:line="240" w:lineRule="auto"/>
              <w:jc w:val="both"/>
              <w:rPr>
                <w:rFonts w:ascii="Times New Roman" w:eastAsia="Times New Roman" w:hAnsi="Times New Roman"/>
                <w:sz w:val="24"/>
                <w:szCs w:val="24"/>
                <w:lang w:val="kk-KZ" w:eastAsia="ru-RU"/>
              </w:rPr>
            </w:pPr>
            <w:r w:rsidRPr="00792789">
              <w:rPr>
                <w:rFonts w:ascii="Times New Roman" w:eastAsia="Times New Roman" w:hAnsi="Times New Roman"/>
                <w:bCs/>
                <w:sz w:val="24"/>
                <w:szCs w:val="24"/>
                <w:lang w:val="kk-KZ" w:eastAsia="ru-RU"/>
              </w:rPr>
              <w:t>№2 қосымшаға сәйкес</w:t>
            </w:r>
          </w:p>
        </w:tc>
      </w:tr>
      <w:tr w:rsidR="00470631" w:rsidRPr="002108B9" w14:paraId="569595A7" w14:textId="77777777" w:rsidTr="000F3DA3">
        <w:trPr>
          <w:trHeight w:val="228"/>
          <w:jc w:val="center"/>
        </w:trPr>
        <w:tc>
          <w:tcPr>
            <w:tcW w:w="16081" w:type="dxa"/>
            <w:gridSpan w:val="6"/>
            <w:tcBorders>
              <w:bottom w:val="single" w:sz="4" w:space="0" w:color="auto"/>
            </w:tcBorders>
            <w:shd w:val="clear" w:color="auto" w:fill="BFBFBF"/>
          </w:tcPr>
          <w:p w14:paraId="0570E1DD" w14:textId="77777777" w:rsidR="00470631" w:rsidRPr="002108B9" w:rsidRDefault="00470631" w:rsidP="00B77C45">
            <w:pPr>
              <w:spacing w:after="0" w:line="240" w:lineRule="auto"/>
              <w:jc w:val="center"/>
              <w:rPr>
                <w:rFonts w:ascii="Times New Roman" w:eastAsia="Times New Roman" w:hAnsi="Times New Roman"/>
                <w:b/>
                <w:sz w:val="24"/>
                <w:szCs w:val="24"/>
                <w:lang w:val="kk-KZ" w:eastAsia="ru-RU"/>
              </w:rPr>
            </w:pPr>
            <w:r w:rsidRPr="002108B9">
              <w:rPr>
                <w:rFonts w:ascii="Times New Roman" w:eastAsia="Times New Roman" w:hAnsi="Times New Roman"/>
                <w:b/>
                <w:sz w:val="24"/>
                <w:szCs w:val="24"/>
                <w:lang w:val="kk-KZ" w:eastAsia="ru-RU"/>
              </w:rPr>
              <w:t>Шарт талаптарына сәйкес жоба нәтижелерінің қорытынды жария тұсаукесері</w:t>
            </w:r>
          </w:p>
        </w:tc>
      </w:tr>
      <w:tr w:rsidR="00470631" w:rsidRPr="00B066D3" w14:paraId="31653567" w14:textId="77777777" w:rsidTr="000F3DA3">
        <w:trPr>
          <w:trHeight w:val="828"/>
          <w:jc w:val="center"/>
        </w:trPr>
        <w:tc>
          <w:tcPr>
            <w:tcW w:w="675" w:type="dxa"/>
            <w:shd w:val="clear" w:color="auto" w:fill="auto"/>
          </w:tcPr>
          <w:p w14:paraId="439B149D" w14:textId="77777777" w:rsidR="00470631" w:rsidRPr="00B066D3" w:rsidRDefault="00470631" w:rsidP="00B77C45">
            <w:pPr>
              <w:pStyle w:val="a6"/>
              <w:ind w:left="502"/>
              <w:jc w:val="both"/>
              <w:rPr>
                <w:rFonts w:eastAsia="Times New Roman" w:cs="Times New Roman"/>
                <w:sz w:val="24"/>
                <w:szCs w:val="24"/>
                <w:lang w:val="kk-KZ"/>
              </w:rPr>
            </w:pPr>
          </w:p>
        </w:tc>
        <w:tc>
          <w:tcPr>
            <w:tcW w:w="2927" w:type="dxa"/>
            <w:shd w:val="clear" w:color="auto" w:fill="FFFFFF"/>
            <w:vAlign w:val="center"/>
          </w:tcPr>
          <w:p w14:paraId="2F72A8EC" w14:textId="77777777" w:rsidR="00470631" w:rsidRPr="00B066D3" w:rsidRDefault="00470631" w:rsidP="00B77C45">
            <w:pPr>
              <w:spacing w:after="0" w:line="240" w:lineRule="auto"/>
              <w:jc w:val="center"/>
              <w:rPr>
                <w:rFonts w:ascii="Times New Roman" w:eastAsia="Times New Roman" w:hAnsi="Times New Roman"/>
                <w:sz w:val="24"/>
                <w:szCs w:val="24"/>
                <w:lang w:val="kk-KZ" w:eastAsia="ru-RU"/>
              </w:rPr>
            </w:pPr>
            <w:r w:rsidRPr="00B7002A">
              <w:rPr>
                <w:rFonts w:ascii="Times New Roman" w:eastAsia="Times New Roman" w:hAnsi="Times New Roman"/>
                <w:b/>
                <w:sz w:val="24"/>
                <w:szCs w:val="24"/>
                <w:lang w:val="kk-KZ" w:eastAsia="ru-RU"/>
              </w:rPr>
              <w:t>Іс-шара (Іс-шараның қысқаша сипаттамасы)</w:t>
            </w:r>
          </w:p>
        </w:tc>
        <w:tc>
          <w:tcPr>
            <w:tcW w:w="5296" w:type="dxa"/>
            <w:shd w:val="clear" w:color="auto" w:fill="FFFFFF"/>
            <w:vAlign w:val="center"/>
          </w:tcPr>
          <w:p w14:paraId="5CC73010" w14:textId="77777777" w:rsidR="00470631" w:rsidRPr="002D23DF" w:rsidRDefault="00470631" w:rsidP="00B77C45">
            <w:pPr>
              <w:spacing w:after="0" w:line="240" w:lineRule="auto"/>
              <w:jc w:val="center"/>
              <w:rPr>
                <w:rFonts w:ascii="Times New Roman" w:eastAsia="Times New Roman" w:hAnsi="Times New Roman"/>
                <w:b/>
                <w:sz w:val="24"/>
                <w:szCs w:val="24"/>
                <w:lang w:val="kk-KZ" w:eastAsia="ru-RU"/>
              </w:rPr>
            </w:pPr>
            <w:r w:rsidRPr="00B7002A">
              <w:rPr>
                <w:rFonts w:ascii="Times New Roman" w:eastAsia="Times New Roman" w:hAnsi="Times New Roman"/>
                <w:b/>
                <w:sz w:val="24"/>
                <w:szCs w:val="24"/>
                <w:lang w:val="kk-KZ" w:eastAsia="ru-RU"/>
              </w:rPr>
              <w:t>Сандық және сапалық индикаторлар (іс-шаралар бойынша)</w:t>
            </w:r>
          </w:p>
        </w:tc>
        <w:tc>
          <w:tcPr>
            <w:tcW w:w="3176" w:type="dxa"/>
            <w:shd w:val="clear" w:color="auto" w:fill="FFFFFF"/>
            <w:vAlign w:val="center"/>
          </w:tcPr>
          <w:p w14:paraId="608BB6D8"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Жоспаранып отырған индикаторлар</w:t>
            </w:r>
          </w:p>
        </w:tc>
        <w:tc>
          <w:tcPr>
            <w:tcW w:w="1624" w:type="dxa"/>
            <w:shd w:val="clear" w:color="auto" w:fill="FFFFFF"/>
            <w:vAlign w:val="center"/>
          </w:tcPr>
          <w:p w14:paraId="6AF25EEC"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Орындау мерзімі</w:t>
            </w:r>
          </w:p>
        </w:tc>
        <w:tc>
          <w:tcPr>
            <w:tcW w:w="2383" w:type="dxa"/>
            <w:shd w:val="clear" w:color="auto" w:fill="FFFFFF"/>
            <w:vAlign w:val="center"/>
          </w:tcPr>
          <w:p w14:paraId="6F30777F"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Шараның құны</w:t>
            </w:r>
          </w:p>
        </w:tc>
      </w:tr>
      <w:tr w:rsidR="00417B5C" w:rsidRPr="0028654E" w14:paraId="3337A900" w14:textId="77777777" w:rsidTr="000F3DA3">
        <w:trPr>
          <w:trHeight w:val="284"/>
          <w:jc w:val="center"/>
        </w:trPr>
        <w:tc>
          <w:tcPr>
            <w:tcW w:w="675" w:type="dxa"/>
            <w:shd w:val="clear" w:color="auto" w:fill="auto"/>
            <w:vAlign w:val="center"/>
          </w:tcPr>
          <w:p w14:paraId="12BE8A69" w14:textId="77777777" w:rsidR="00417B5C" w:rsidRPr="00B066D3" w:rsidRDefault="00417B5C" w:rsidP="00470631">
            <w:pPr>
              <w:pStyle w:val="a6"/>
              <w:numPr>
                <w:ilvl w:val="0"/>
                <w:numId w:val="2"/>
              </w:numPr>
              <w:jc w:val="center"/>
              <w:rPr>
                <w:rFonts w:eastAsia="Times New Roman" w:cs="Times New Roman"/>
                <w:sz w:val="24"/>
                <w:szCs w:val="24"/>
                <w:lang w:val="kk-KZ"/>
              </w:rPr>
            </w:pPr>
          </w:p>
        </w:tc>
        <w:tc>
          <w:tcPr>
            <w:tcW w:w="2927" w:type="dxa"/>
            <w:shd w:val="clear" w:color="auto" w:fill="auto"/>
          </w:tcPr>
          <w:p w14:paraId="32D09764" w14:textId="77777777" w:rsidR="00417B5C" w:rsidRPr="00B066D3" w:rsidRDefault="00417B5C" w:rsidP="00B77C45">
            <w:pPr>
              <w:spacing w:after="0" w:line="240" w:lineRule="auto"/>
              <w:jc w:val="both"/>
              <w:rPr>
                <w:rFonts w:ascii="Times New Roman" w:eastAsia="Times New Roman" w:hAnsi="Times New Roman"/>
                <w:sz w:val="24"/>
                <w:szCs w:val="24"/>
                <w:lang w:val="kk-KZ" w:eastAsia="ru-RU"/>
              </w:rPr>
            </w:pPr>
            <w:r w:rsidRPr="0028654E">
              <w:rPr>
                <w:rFonts w:ascii="Times New Roman" w:eastAsia="Times New Roman" w:hAnsi="Times New Roman"/>
                <w:sz w:val="24"/>
                <w:szCs w:val="24"/>
                <w:lang w:val="kk-KZ" w:eastAsia="ru-RU"/>
              </w:rPr>
              <w:t>Қатысушылардың қанағаттану деңгейін талдау</w:t>
            </w:r>
          </w:p>
        </w:tc>
        <w:tc>
          <w:tcPr>
            <w:tcW w:w="5296" w:type="dxa"/>
            <w:shd w:val="clear" w:color="auto" w:fill="auto"/>
          </w:tcPr>
          <w:p w14:paraId="2AC9C9AA" w14:textId="63C52A88" w:rsidR="00417B5C" w:rsidRPr="002D23DF" w:rsidRDefault="00417B5C" w:rsidP="002D23DF">
            <w:pPr>
              <w:spacing w:after="0" w:line="240" w:lineRule="auto"/>
              <w:jc w:val="both"/>
              <w:rPr>
                <w:rFonts w:ascii="Times New Roman" w:eastAsia="Times New Roman" w:hAnsi="Times New Roman"/>
                <w:sz w:val="24"/>
                <w:szCs w:val="24"/>
                <w:lang w:val="kk-KZ" w:eastAsia="ru-RU"/>
              </w:rPr>
            </w:pPr>
            <w:r w:rsidRPr="002D23DF">
              <w:rPr>
                <w:rFonts w:ascii="Times New Roman" w:eastAsia="Times New Roman" w:hAnsi="Times New Roman"/>
                <w:sz w:val="24"/>
                <w:szCs w:val="24"/>
                <w:lang w:val="kk-KZ" w:eastAsia="ru-RU"/>
              </w:rPr>
              <w:t xml:space="preserve">Жобаны іске асырылғанға дейін және кейін мақсатты топ өкілдерінен  cауалнама жүргізіледі және пікірлер алынады. </w:t>
            </w:r>
          </w:p>
          <w:p w14:paraId="074CA87B" w14:textId="1A4A3B74" w:rsidR="00417B5C" w:rsidRPr="00B066D3" w:rsidRDefault="00417B5C" w:rsidP="00B77C45">
            <w:pPr>
              <w:spacing w:after="0" w:line="240" w:lineRule="auto"/>
              <w:jc w:val="both"/>
              <w:rPr>
                <w:rFonts w:ascii="Times New Roman" w:eastAsia="Times New Roman" w:hAnsi="Times New Roman"/>
                <w:sz w:val="24"/>
                <w:szCs w:val="24"/>
                <w:lang w:val="kk-KZ" w:eastAsia="ru-RU"/>
              </w:rPr>
            </w:pPr>
          </w:p>
        </w:tc>
        <w:tc>
          <w:tcPr>
            <w:tcW w:w="3176" w:type="dxa"/>
            <w:vMerge w:val="restart"/>
            <w:shd w:val="clear" w:color="auto" w:fill="auto"/>
          </w:tcPr>
          <w:p w14:paraId="6DEDCD32" w14:textId="77777777" w:rsidR="00417B5C" w:rsidRDefault="00417B5C" w:rsidP="00B77C45">
            <w:pPr>
              <w:spacing w:after="0" w:line="240" w:lineRule="auto"/>
              <w:jc w:val="both"/>
              <w:rPr>
                <w:rFonts w:ascii="Times New Roman" w:eastAsia="Times New Roman" w:hAnsi="Times New Roman"/>
                <w:bCs/>
                <w:sz w:val="24"/>
                <w:szCs w:val="24"/>
                <w:lang w:val="kk-KZ" w:eastAsia="ru-RU"/>
              </w:rPr>
            </w:pPr>
          </w:p>
          <w:p w14:paraId="22E81F4C" w14:textId="1417BE57" w:rsidR="00417B5C" w:rsidRPr="0028654E" w:rsidRDefault="00417B5C" w:rsidP="0002192E">
            <w:pPr>
              <w:spacing w:after="0" w:line="240" w:lineRule="auto"/>
              <w:jc w:val="center"/>
              <w:rPr>
                <w:rFonts w:ascii="Times New Roman" w:eastAsia="Times New Roman" w:hAnsi="Times New Roman"/>
                <w:bCs/>
                <w:sz w:val="24"/>
                <w:szCs w:val="24"/>
                <w:lang w:val="kk-KZ" w:eastAsia="ru-RU"/>
              </w:rPr>
            </w:pPr>
            <w:r w:rsidRPr="00E265E0">
              <w:rPr>
                <w:rFonts w:ascii="Times New Roman" w:eastAsia="Times New Roman" w:hAnsi="Times New Roman"/>
                <w:bCs/>
                <w:sz w:val="24"/>
                <w:szCs w:val="24"/>
                <w:lang w:val="kk-KZ" w:eastAsia="ru-RU"/>
              </w:rPr>
              <w:t>Әр іс- шараға қатысушы қанағаттану деңгейі 80% кем болмау керек.</w:t>
            </w:r>
          </w:p>
        </w:tc>
        <w:tc>
          <w:tcPr>
            <w:tcW w:w="1624" w:type="dxa"/>
            <w:vMerge w:val="restart"/>
            <w:shd w:val="clear" w:color="auto" w:fill="auto"/>
          </w:tcPr>
          <w:p w14:paraId="7B4E6335" w14:textId="77777777" w:rsidR="00417B5C" w:rsidRDefault="00417B5C" w:rsidP="00B77C45">
            <w:pPr>
              <w:spacing w:after="0" w:line="240" w:lineRule="auto"/>
              <w:jc w:val="center"/>
              <w:rPr>
                <w:rFonts w:ascii="Times New Roman" w:eastAsia="Times New Roman" w:hAnsi="Times New Roman"/>
                <w:sz w:val="24"/>
                <w:szCs w:val="24"/>
                <w:lang w:val="kk-KZ" w:eastAsia="ru-RU"/>
              </w:rPr>
            </w:pPr>
          </w:p>
          <w:p w14:paraId="01C9163F" w14:textId="77777777" w:rsidR="00D809CD" w:rsidRDefault="00D809CD" w:rsidP="00D809CD">
            <w:pPr>
              <w:pStyle w:val="a3"/>
              <w:jc w:val="both"/>
              <w:rPr>
                <w:b/>
                <w:sz w:val="24"/>
                <w:szCs w:val="24"/>
                <w:lang w:val="kk-KZ"/>
              </w:rPr>
            </w:pPr>
          </w:p>
          <w:p w14:paraId="056E8199" w14:textId="6F5A99BF" w:rsidR="00D809CD" w:rsidRDefault="00D809CD" w:rsidP="00D809CD">
            <w:pPr>
              <w:pStyle w:val="a3"/>
              <w:jc w:val="both"/>
              <w:rPr>
                <w:b/>
                <w:sz w:val="24"/>
                <w:szCs w:val="24"/>
                <w:lang w:val="kk-KZ"/>
              </w:rPr>
            </w:pPr>
            <w:r w:rsidRPr="005C2F70">
              <w:rPr>
                <w:b/>
                <w:sz w:val="24"/>
                <w:szCs w:val="24"/>
                <w:lang w:val="kk-KZ"/>
              </w:rPr>
              <w:t>Қ</w:t>
            </w:r>
            <w:r>
              <w:rPr>
                <w:b/>
                <w:sz w:val="24"/>
                <w:szCs w:val="24"/>
                <w:lang w:val="kk-KZ"/>
              </w:rPr>
              <w:t>ыркүйек</w:t>
            </w:r>
          </w:p>
          <w:p w14:paraId="7B6E8E8A" w14:textId="77777777" w:rsidR="00D809CD" w:rsidRDefault="00D809CD" w:rsidP="00D809CD">
            <w:pPr>
              <w:pStyle w:val="a3"/>
              <w:jc w:val="both"/>
              <w:rPr>
                <w:b/>
                <w:sz w:val="24"/>
                <w:szCs w:val="24"/>
                <w:lang w:val="kk-KZ"/>
              </w:rPr>
            </w:pPr>
          </w:p>
          <w:p w14:paraId="3E056B52" w14:textId="51CECBD5" w:rsidR="00417B5C" w:rsidRPr="00C61F41" w:rsidRDefault="00417B5C" w:rsidP="00B77C45">
            <w:pPr>
              <w:spacing w:after="0" w:line="240" w:lineRule="auto"/>
              <w:jc w:val="center"/>
              <w:rPr>
                <w:rFonts w:ascii="Times New Roman" w:eastAsia="Times New Roman" w:hAnsi="Times New Roman"/>
                <w:b/>
                <w:bCs/>
                <w:sz w:val="24"/>
                <w:szCs w:val="24"/>
                <w:lang w:val="kk-KZ" w:eastAsia="ru-RU"/>
              </w:rPr>
            </w:pPr>
          </w:p>
        </w:tc>
        <w:tc>
          <w:tcPr>
            <w:tcW w:w="2383" w:type="dxa"/>
            <w:vMerge w:val="restart"/>
            <w:shd w:val="clear" w:color="auto" w:fill="auto"/>
          </w:tcPr>
          <w:p w14:paraId="10EC77A6" w14:textId="77777777" w:rsidR="00417B5C" w:rsidRDefault="00417B5C" w:rsidP="00B77C45">
            <w:pPr>
              <w:spacing w:after="0" w:line="240" w:lineRule="auto"/>
              <w:jc w:val="center"/>
              <w:rPr>
                <w:rFonts w:ascii="Times New Roman" w:eastAsia="Times New Roman" w:hAnsi="Times New Roman"/>
                <w:bCs/>
                <w:sz w:val="24"/>
                <w:szCs w:val="24"/>
                <w:lang w:val="kk-KZ" w:eastAsia="ru-RU"/>
              </w:rPr>
            </w:pPr>
          </w:p>
          <w:p w14:paraId="70F2F1EB" w14:textId="794616FA" w:rsidR="00417B5C" w:rsidRPr="0028654E" w:rsidRDefault="00417B5C" w:rsidP="00B77C45">
            <w:pPr>
              <w:spacing w:after="0" w:line="240" w:lineRule="auto"/>
              <w:jc w:val="center"/>
              <w:rPr>
                <w:rFonts w:ascii="Times New Roman" w:eastAsia="Times New Roman" w:hAnsi="Times New Roman"/>
                <w:sz w:val="24"/>
                <w:szCs w:val="24"/>
                <w:lang w:val="kk-KZ" w:eastAsia="ru-RU"/>
              </w:rPr>
            </w:pPr>
            <w:r w:rsidRPr="00792789">
              <w:rPr>
                <w:rFonts w:ascii="Times New Roman" w:eastAsia="Times New Roman" w:hAnsi="Times New Roman"/>
                <w:bCs/>
                <w:sz w:val="24"/>
                <w:szCs w:val="24"/>
                <w:lang w:val="kk-KZ" w:eastAsia="ru-RU"/>
              </w:rPr>
              <w:t>№2 қосымшаға сәйкес</w:t>
            </w:r>
          </w:p>
        </w:tc>
      </w:tr>
      <w:tr w:rsidR="00417B5C" w:rsidRPr="0026040C" w14:paraId="1C58D10F" w14:textId="77777777" w:rsidTr="000F3DA3">
        <w:trPr>
          <w:trHeight w:val="284"/>
          <w:jc w:val="center"/>
        </w:trPr>
        <w:tc>
          <w:tcPr>
            <w:tcW w:w="675" w:type="dxa"/>
            <w:shd w:val="clear" w:color="auto" w:fill="auto"/>
            <w:vAlign w:val="center"/>
          </w:tcPr>
          <w:p w14:paraId="25F59DA1" w14:textId="77777777" w:rsidR="00417B5C" w:rsidRPr="00B066D3" w:rsidRDefault="00417B5C" w:rsidP="00470631">
            <w:pPr>
              <w:pStyle w:val="a6"/>
              <w:numPr>
                <w:ilvl w:val="0"/>
                <w:numId w:val="2"/>
              </w:numPr>
              <w:jc w:val="center"/>
              <w:rPr>
                <w:rFonts w:eastAsia="Times New Roman" w:cs="Times New Roman"/>
                <w:sz w:val="24"/>
                <w:szCs w:val="24"/>
                <w:lang w:val="kk-KZ"/>
              </w:rPr>
            </w:pPr>
          </w:p>
        </w:tc>
        <w:tc>
          <w:tcPr>
            <w:tcW w:w="2927" w:type="dxa"/>
            <w:shd w:val="clear" w:color="auto" w:fill="auto"/>
          </w:tcPr>
          <w:p w14:paraId="5AACFBAF" w14:textId="693D197E" w:rsidR="00417B5C" w:rsidRPr="0028654E" w:rsidRDefault="00417B5C" w:rsidP="00B77C45">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Спектакльдің</w:t>
            </w:r>
            <w:r w:rsidRPr="0028654E">
              <w:rPr>
                <w:rFonts w:ascii="Times New Roman" w:eastAsia="Times New Roman" w:hAnsi="Times New Roman"/>
                <w:sz w:val="24"/>
                <w:szCs w:val="24"/>
                <w:lang w:val="kk-KZ" w:eastAsia="ru-RU"/>
              </w:rPr>
              <w:t xml:space="preserve"> қанағаттану деңгейін талдау</w:t>
            </w:r>
          </w:p>
        </w:tc>
        <w:tc>
          <w:tcPr>
            <w:tcW w:w="5296" w:type="dxa"/>
            <w:shd w:val="clear" w:color="auto" w:fill="auto"/>
          </w:tcPr>
          <w:p w14:paraId="39404C61" w14:textId="3F2F46F1" w:rsidR="00417B5C" w:rsidRPr="002D23DF" w:rsidRDefault="00417B5C" w:rsidP="002D23DF">
            <w:pPr>
              <w:spacing w:after="0" w:line="240" w:lineRule="auto"/>
              <w:jc w:val="both"/>
              <w:rPr>
                <w:rFonts w:ascii="Times New Roman" w:eastAsia="Times New Roman" w:hAnsi="Times New Roman"/>
                <w:sz w:val="24"/>
                <w:szCs w:val="24"/>
                <w:lang w:val="kk-KZ" w:eastAsia="ru-RU"/>
              </w:rPr>
            </w:pPr>
            <w:r w:rsidRPr="002D23DF">
              <w:rPr>
                <w:rFonts w:ascii="Times New Roman" w:eastAsia="Times New Roman" w:hAnsi="Times New Roman"/>
                <w:sz w:val="24"/>
                <w:szCs w:val="24"/>
                <w:lang w:val="kk-KZ" w:eastAsia="ru-RU"/>
              </w:rPr>
              <w:t xml:space="preserve">Жобаның белсенді кезеңі аяқталғанға дейін және аяқталғаннан кейін қатысушылардан  әлеуметтік желі арқылы  бағалау сауалнама жасақталады.   </w:t>
            </w:r>
          </w:p>
        </w:tc>
        <w:tc>
          <w:tcPr>
            <w:tcW w:w="3176" w:type="dxa"/>
            <w:vMerge/>
            <w:shd w:val="clear" w:color="auto" w:fill="auto"/>
          </w:tcPr>
          <w:p w14:paraId="72BEFCFA" w14:textId="77777777" w:rsidR="00417B5C" w:rsidRPr="0028654E" w:rsidRDefault="00417B5C" w:rsidP="00B77C45">
            <w:pPr>
              <w:spacing w:after="0" w:line="240" w:lineRule="auto"/>
              <w:jc w:val="both"/>
              <w:rPr>
                <w:rFonts w:ascii="Times New Roman" w:eastAsia="Times New Roman" w:hAnsi="Times New Roman"/>
                <w:bCs/>
                <w:sz w:val="24"/>
                <w:szCs w:val="24"/>
                <w:lang w:val="kk-KZ" w:eastAsia="ru-RU"/>
              </w:rPr>
            </w:pPr>
          </w:p>
        </w:tc>
        <w:tc>
          <w:tcPr>
            <w:tcW w:w="1624" w:type="dxa"/>
            <w:vMerge/>
            <w:shd w:val="clear" w:color="auto" w:fill="auto"/>
          </w:tcPr>
          <w:p w14:paraId="23FBF790" w14:textId="77777777" w:rsidR="00417B5C" w:rsidRDefault="00417B5C" w:rsidP="00B77C45">
            <w:pPr>
              <w:spacing w:after="0" w:line="240" w:lineRule="auto"/>
              <w:jc w:val="center"/>
              <w:rPr>
                <w:rFonts w:ascii="Times New Roman" w:eastAsia="Times New Roman" w:hAnsi="Times New Roman"/>
                <w:sz w:val="24"/>
                <w:szCs w:val="24"/>
                <w:lang w:val="kk-KZ" w:eastAsia="ru-RU"/>
              </w:rPr>
            </w:pPr>
          </w:p>
        </w:tc>
        <w:tc>
          <w:tcPr>
            <w:tcW w:w="2383" w:type="dxa"/>
            <w:vMerge/>
            <w:shd w:val="clear" w:color="auto" w:fill="auto"/>
          </w:tcPr>
          <w:p w14:paraId="145502CB" w14:textId="77777777" w:rsidR="00417B5C" w:rsidRPr="0028654E" w:rsidRDefault="00417B5C" w:rsidP="00B77C45">
            <w:pPr>
              <w:spacing w:after="0" w:line="240" w:lineRule="auto"/>
              <w:jc w:val="center"/>
              <w:rPr>
                <w:rFonts w:ascii="Times New Roman" w:eastAsia="Times New Roman" w:hAnsi="Times New Roman"/>
                <w:sz w:val="24"/>
                <w:szCs w:val="24"/>
                <w:lang w:val="kk-KZ" w:eastAsia="ru-RU"/>
              </w:rPr>
            </w:pPr>
          </w:p>
        </w:tc>
      </w:tr>
      <w:tr w:rsidR="00470631" w:rsidRPr="0026040C" w14:paraId="0C6CC924" w14:textId="77777777" w:rsidTr="000F3DA3">
        <w:trPr>
          <w:trHeight w:val="295"/>
          <w:jc w:val="center"/>
        </w:trPr>
        <w:tc>
          <w:tcPr>
            <w:tcW w:w="16081" w:type="dxa"/>
            <w:gridSpan w:val="6"/>
            <w:shd w:val="clear" w:color="auto" w:fill="BFBFBF"/>
          </w:tcPr>
          <w:p w14:paraId="13A72A60" w14:textId="77777777" w:rsidR="0058684E" w:rsidRDefault="0058684E" w:rsidP="00B77C45">
            <w:pPr>
              <w:keepNext/>
              <w:spacing w:after="0" w:line="240" w:lineRule="auto"/>
              <w:jc w:val="center"/>
              <w:outlineLvl w:val="0"/>
              <w:rPr>
                <w:rFonts w:ascii="Times New Roman" w:eastAsia="Times New Roman" w:hAnsi="Times New Roman"/>
                <w:b/>
                <w:bCs/>
                <w:sz w:val="24"/>
                <w:szCs w:val="24"/>
                <w:lang w:val="kk-KZ" w:eastAsia="ru-RU"/>
              </w:rPr>
            </w:pPr>
          </w:p>
          <w:p w14:paraId="2B8AB76C" w14:textId="77777777" w:rsidR="00470631" w:rsidRDefault="00470631" w:rsidP="00B77C45">
            <w:pPr>
              <w:keepNext/>
              <w:spacing w:after="0" w:line="240" w:lineRule="auto"/>
              <w:jc w:val="center"/>
              <w:outlineLvl w:val="0"/>
              <w:rPr>
                <w:rFonts w:ascii="Times New Roman" w:eastAsia="Times New Roman" w:hAnsi="Times New Roman"/>
                <w:b/>
                <w:bCs/>
                <w:sz w:val="24"/>
                <w:szCs w:val="24"/>
                <w:lang w:val="kk-KZ" w:eastAsia="ru-RU"/>
              </w:rPr>
            </w:pPr>
            <w:r w:rsidRPr="0028654E">
              <w:rPr>
                <w:rFonts w:ascii="Times New Roman" w:eastAsia="Times New Roman" w:hAnsi="Times New Roman"/>
                <w:b/>
                <w:bCs/>
                <w:sz w:val="24"/>
                <w:szCs w:val="24"/>
                <w:lang w:val="kk-KZ" w:eastAsia="ru-RU"/>
              </w:rPr>
              <w:t>Шарт талаптары</w:t>
            </w:r>
            <w:r>
              <w:rPr>
                <w:rFonts w:ascii="Times New Roman" w:eastAsia="Times New Roman" w:hAnsi="Times New Roman"/>
                <w:b/>
                <w:bCs/>
                <w:sz w:val="24"/>
                <w:szCs w:val="24"/>
                <w:lang w:val="kk-KZ" w:eastAsia="ru-RU"/>
              </w:rPr>
              <w:t xml:space="preserve"> бойынша </w:t>
            </w:r>
            <w:r w:rsidRPr="0028654E">
              <w:rPr>
                <w:rFonts w:ascii="Times New Roman" w:eastAsia="Times New Roman" w:hAnsi="Times New Roman"/>
                <w:b/>
                <w:bCs/>
                <w:sz w:val="24"/>
                <w:szCs w:val="24"/>
                <w:lang w:val="kk-KZ" w:eastAsia="ru-RU"/>
              </w:rPr>
              <w:t>жобаны іске асыру барысы туралы ақпараттық жұмыс</w:t>
            </w:r>
          </w:p>
          <w:p w14:paraId="48309FBC" w14:textId="0F11738E" w:rsidR="0058684E" w:rsidRPr="0028654E" w:rsidRDefault="0058684E" w:rsidP="00B77C45">
            <w:pPr>
              <w:keepNext/>
              <w:spacing w:after="0" w:line="240" w:lineRule="auto"/>
              <w:jc w:val="center"/>
              <w:outlineLvl w:val="0"/>
              <w:rPr>
                <w:rFonts w:ascii="Times New Roman" w:eastAsia="Times New Roman" w:hAnsi="Times New Roman"/>
                <w:b/>
                <w:bCs/>
                <w:sz w:val="24"/>
                <w:szCs w:val="24"/>
                <w:lang w:val="kk-KZ" w:eastAsia="ru-RU"/>
              </w:rPr>
            </w:pPr>
          </w:p>
        </w:tc>
      </w:tr>
      <w:tr w:rsidR="00470631" w:rsidRPr="00B066D3" w14:paraId="0BB4E42C" w14:textId="77777777" w:rsidTr="000F3DA3">
        <w:trPr>
          <w:trHeight w:val="828"/>
          <w:jc w:val="center"/>
        </w:trPr>
        <w:tc>
          <w:tcPr>
            <w:tcW w:w="675" w:type="dxa"/>
            <w:shd w:val="clear" w:color="auto" w:fill="auto"/>
          </w:tcPr>
          <w:p w14:paraId="446D1563" w14:textId="77777777" w:rsidR="00470631" w:rsidRPr="00B066D3" w:rsidRDefault="00470631" w:rsidP="00B77C45">
            <w:pPr>
              <w:pStyle w:val="a6"/>
              <w:ind w:left="502"/>
              <w:jc w:val="both"/>
              <w:rPr>
                <w:rFonts w:eastAsia="Times New Roman" w:cs="Times New Roman"/>
                <w:sz w:val="24"/>
                <w:szCs w:val="24"/>
                <w:lang w:val="kk-KZ"/>
              </w:rPr>
            </w:pPr>
          </w:p>
        </w:tc>
        <w:tc>
          <w:tcPr>
            <w:tcW w:w="2927" w:type="dxa"/>
            <w:shd w:val="clear" w:color="auto" w:fill="FFFFFF"/>
            <w:vAlign w:val="center"/>
          </w:tcPr>
          <w:p w14:paraId="27DA505B" w14:textId="77777777" w:rsidR="00470631" w:rsidRPr="00B066D3" w:rsidRDefault="00470631" w:rsidP="00B77C45">
            <w:pPr>
              <w:spacing w:after="0" w:line="240" w:lineRule="auto"/>
              <w:jc w:val="center"/>
              <w:rPr>
                <w:rFonts w:ascii="Times New Roman" w:eastAsia="Times New Roman" w:hAnsi="Times New Roman"/>
                <w:sz w:val="24"/>
                <w:szCs w:val="24"/>
                <w:lang w:val="kk-KZ" w:eastAsia="ru-RU"/>
              </w:rPr>
            </w:pPr>
            <w:r w:rsidRPr="00B7002A">
              <w:rPr>
                <w:rFonts w:ascii="Times New Roman" w:eastAsia="Times New Roman" w:hAnsi="Times New Roman"/>
                <w:b/>
                <w:sz w:val="24"/>
                <w:szCs w:val="24"/>
                <w:lang w:val="kk-KZ" w:eastAsia="ru-RU"/>
              </w:rPr>
              <w:t>Іс-шара (Іс-шараның қысқаша сипаттамасы)</w:t>
            </w:r>
          </w:p>
        </w:tc>
        <w:tc>
          <w:tcPr>
            <w:tcW w:w="5296" w:type="dxa"/>
            <w:shd w:val="clear" w:color="auto" w:fill="FFFFFF"/>
            <w:vAlign w:val="center"/>
          </w:tcPr>
          <w:p w14:paraId="7D498148" w14:textId="77777777" w:rsidR="00470631" w:rsidRPr="00B7002A" w:rsidRDefault="00470631" w:rsidP="00B77C45">
            <w:pPr>
              <w:spacing w:after="0" w:line="240" w:lineRule="auto"/>
              <w:jc w:val="center"/>
              <w:rPr>
                <w:rFonts w:ascii="Times New Roman" w:eastAsia="Times New Roman" w:hAnsi="Times New Roman"/>
                <w:b/>
                <w:sz w:val="24"/>
                <w:szCs w:val="24"/>
                <w:lang w:val="kk-KZ" w:eastAsia="ru-RU"/>
              </w:rPr>
            </w:pPr>
            <w:r w:rsidRPr="00B7002A">
              <w:rPr>
                <w:rFonts w:ascii="Times New Roman" w:eastAsia="Times New Roman" w:hAnsi="Times New Roman"/>
                <w:b/>
                <w:sz w:val="24"/>
                <w:szCs w:val="24"/>
                <w:lang w:val="kk-KZ" w:eastAsia="ru-RU"/>
              </w:rPr>
              <w:t>Сандық және сапалық индикаторлар (іс-шаралар бойынша)</w:t>
            </w:r>
          </w:p>
        </w:tc>
        <w:tc>
          <w:tcPr>
            <w:tcW w:w="3176" w:type="dxa"/>
            <w:shd w:val="clear" w:color="auto" w:fill="FFFFFF"/>
            <w:vAlign w:val="center"/>
          </w:tcPr>
          <w:p w14:paraId="07F19947"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Жоспаранып отырған индикаторлар</w:t>
            </w:r>
          </w:p>
        </w:tc>
        <w:tc>
          <w:tcPr>
            <w:tcW w:w="1624" w:type="dxa"/>
            <w:shd w:val="clear" w:color="auto" w:fill="FFFFFF"/>
            <w:vAlign w:val="center"/>
          </w:tcPr>
          <w:p w14:paraId="5A91DE7B" w14:textId="77777777" w:rsidR="00470631" w:rsidRPr="005109B3" w:rsidRDefault="00470631" w:rsidP="00B77C45">
            <w:pPr>
              <w:spacing w:after="0" w:line="240" w:lineRule="auto"/>
              <w:jc w:val="center"/>
              <w:rPr>
                <w:rFonts w:ascii="Times New Roman" w:eastAsia="Times New Roman" w:hAnsi="Times New Roman"/>
                <w:b/>
                <w:sz w:val="24"/>
                <w:szCs w:val="24"/>
                <w:lang w:val="kk-KZ" w:eastAsia="ru-RU"/>
              </w:rPr>
            </w:pPr>
            <w:r>
              <w:rPr>
                <w:rFonts w:ascii="Times New Roman" w:eastAsia="Times New Roman" w:hAnsi="Times New Roman"/>
                <w:b/>
                <w:sz w:val="24"/>
                <w:szCs w:val="24"/>
                <w:lang w:val="kk-KZ" w:eastAsia="ru-RU"/>
              </w:rPr>
              <w:t>Орындау мерзімі</w:t>
            </w:r>
          </w:p>
        </w:tc>
        <w:tc>
          <w:tcPr>
            <w:tcW w:w="2383" w:type="dxa"/>
            <w:shd w:val="clear" w:color="auto" w:fill="auto"/>
            <w:vAlign w:val="center"/>
          </w:tcPr>
          <w:p w14:paraId="2910FC89" w14:textId="77777777" w:rsidR="00470631" w:rsidRPr="00B066D3" w:rsidRDefault="00470631" w:rsidP="00B77C4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І</w:t>
            </w:r>
            <w:r w:rsidRPr="0095433C">
              <w:rPr>
                <w:rFonts w:ascii="Times New Roman" w:eastAsia="Times New Roman" w:hAnsi="Times New Roman"/>
                <w:b/>
                <w:sz w:val="24"/>
                <w:szCs w:val="24"/>
                <w:lang w:eastAsia="ru-RU"/>
              </w:rPr>
              <w:t xml:space="preserve">с-шара </w:t>
            </w:r>
            <w:r>
              <w:rPr>
                <w:rFonts w:ascii="Times New Roman" w:eastAsia="Times New Roman" w:hAnsi="Times New Roman"/>
                <w:b/>
                <w:sz w:val="24"/>
                <w:szCs w:val="24"/>
                <w:lang w:eastAsia="ru-RU"/>
              </w:rPr>
              <w:t>қ</w:t>
            </w:r>
            <w:r w:rsidRPr="0095433C">
              <w:rPr>
                <w:rFonts w:ascii="Times New Roman" w:eastAsia="Times New Roman" w:hAnsi="Times New Roman"/>
                <w:b/>
                <w:sz w:val="24"/>
                <w:szCs w:val="24"/>
                <w:lang w:eastAsia="ru-RU"/>
              </w:rPr>
              <w:t xml:space="preserve">ұны және </w:t>
            </w:r>
            <w:r>
              <w:rPr>
                <w:rFonts w:ascii="Times New Roman" w:eastAsia="Times New Roman" w:hAnsi="Times New Roman"/>
                <w:b/>
                <w:sz w:val="24"/>
                <w:szCs w:val="24"/>
                <w:lang w:val="kk-KZ" w:eastAsia="ru-RU"/>
              </w:rPr>
              <w:t xml:space="preserve">коммуникация </w:t>
            </w:r>
            <w:r w:rsidRPr="0095433C">
              <w:rPr>
                <w:rFonts w:ascii="Times New Roman" w:eastAsia="Times New Roman" w:hAnsi="Times New Roman"/>
                <w:b/>
                <w:sz w:val="24"/>
                <w:szCs w:val="24"/>
                <w:lang w:eastAsia="ru-RU"/>
              </w:rPr>
              <w:t>арнасы</w:t>
            </w:r>
          </w:p>
        </w:tc>
      </w:tr>
      <w:tr w:rsidR="0058684E" w:rsidRPr="0028654E" w14:paraId="657ED30A" w14:textId="77777777" w:rsidTr="0058684E">
        <w:trPr>
          <w:trHeight w:val="266"/>
          <w:jc w:val="center"/>
        </w:trPr>
        <w:tc>
          <w:tcPr>
            <w:tcW w:w="675" w:type="dxa"/>
            <w:vMerge w:val="restart"/>
            <w:shd w:val="clear" w:color="auto" w:fill="auto"/>
            <w:vAlign w:val="center"/>
          </w:tcPr>
          <w:p w14:paraId="35A21BA4" w14:textId="3781B450" w:rsidR="0058684E" w:rsidRPr="00B066D3" w:rsidRDefault="0058684E" w:rsidP="0058684E">
            <w:pPr>
              <w:pStyle w:val="a6"/>
              <w:numPr>
                <w:ilvl w:val="0"/>
                <w:numId w:val="3"/>
              </w:numPr>
              <w:jc w:val="center"/>
              <w:rPr>
                <w:rFonts w:eastAsia="Times New Roman" w:cs="Times New Roman"/>
                <w:sz w:val="24"/>
                <w:szCs w:val="24"/>
                <w:lang w:val="kk-KZ"/>
              </w:rPr>
            </w:pPr>
          </w:p>
        </w:tc>
        <w:tc>
          <w:tcPr>
            <w:tcW w:w="2927" w:type="dxa"/>
            <w:vMerge w:val="restart"/>
            <w:shd w:val="clear" w:color="auto" w:fill="auto"/>
            <w:vAlign w:val="center"/>
          </w:tcPr>
          <w:p w14:paraId="20C0C958" w14:textId="77777777" w:rsidR="0058684E" w:rsidRDefault="0058684E" w:rsidP="00E265E0">
            <w:pPr>
              <w:spacing w:after="0" w:line="240" w:lineRule="auto"/>
              <w:jc w:val="both"/>
              <w:rPr>
                <w:rFonts w:ascii="Times New Roman" w:eastAsia="Times New Roman" w:hAnsi="Times New Roman"/>
                <w:sz w:val="24"/>
                <w:szCs w:val="24"/>
                <w:lang w:val="kk-KZ" w:eastAsia="ru-RU"/>
              </w:rPr>
            </w:pPr>
          </w:p>
          <w:p w14:paraId="2C81CB99" w14:textId="0D701ACC" w:rsidR="0058684E" w:rsidRDefault="0058684E" w:rsidP="00E265E0">
            <w:pPr>
              <w:spacing w:after="0" w:line="240" w:lineRule="auto"/>
              <w:jc w:val="both"/>
              <w:rPr>
                <w:rFonts w:ascii="Times New Roman" w:hAnsi="Times New Roman"/>
                <w:bCs/>
                <w:sz w:val="24"/>
                <w:szCs w:val="24"/>
                <w:lang w:val="kk-KZ"/>
              </w:rPr>
            </w:pPr>
            <w:r w:rsidRPr="008E48D3">
              <w:rPr>
                <w:rFonts w:ascii="Times New Roman" w:eastAsia="Times New Roman" w:hAnsi="Times New Roman"/>
                <w:sz w:val="24"/>
                <w:szCs w:val="24"/>
                <w:lang w:val="kk-KZ" w:eastAsia="ru-RU"/>
              </w:rPr>
              <w:t>Әлеуметтік желілердегі ақпараттық посттар</w:t>
            </w:r>
            <w:r w:rsidRPr="00E265E0">
              <w:rPr>
                <w:rFonts w:ascii="Times New Roman" w:hAnsi="Times New Roman"/>
                <w:bCs/>
                <w:sz w:val="24"/>
                <w:szCs w:val="24"/>
                <w:lang w:val="kk-KZ"/>
              </w:rPr>
              <w:t xml:space="preserve"> </w:t>
            </w:r>
          </w:p>
          <w:p w14:paraId="7F625AEE" w14:textId="77777777" w:rsidR="0058684E" w:rsidRDefault="0058684E" w:rsidP="00E265E0">
            <w:pPr>
              <w:spacing w:after="0" w:line="240" w:lineRule="auto"/>
              <w:jc w:val="both"/>
              <w:rPr>
                <w:rFonts w:ascii="Times New Roman" w:hAnsi="Times New Roman"/>
                <w:bCs/>
                <w:sz w:val="24"/>
                <w:szCs w:val="24"/>
                <w:lang w:val="kk-KZ"/>
              </w:rPr>
            </w:pPr>
          </w:p>
          <w:p w14:paraId="270B2A23" w14:textId="7B7F6430" w:rsidR="0058684E" w:rsidRPr="0002192E" w:rsidRDefault="0058684E" w:rsidP="00E265E0">
            <w:pPr>
              <w:spacing w:after="0" w:line="240" w:lineRule="auto"/>
              <w:jc w:val="both"/>
              <w:rPr>
                <w:rFonts w:ascii="Times New Roman" w:hAnsi="Times New Roman"/>
                <w:bCs/>
                <w:sz w:val="24"/>
                <w:szCs w:val="24"/>
                <w:lang w:val="kk-KZ"/>
              </w:rPr>
            </w:pPr>
          </w:p>
        </w:tc>
        <w:tc>
          <w:tcPr>
            <w:tcW w:w="5296" w:type="dxa"/>
            <w:shd w:val="clear" w:color="auto" w:fill="auto"/>
            <w:vAlign w:val="center"/>
          </w:tcPr>
          <w:p w14:paraId="0C0D904B" w14:textId="0609522B" w:rsidR="0058684E" w:rsidRPr="00E265E0" w:rsidRDefault="00E12C1A" w:rsidP="00E12C1A">
            <w:pPr>
              <w:spacing w:after="0" w:line="240" w:lineRule="auto"/>
              <w:rPr>
                <w:rFonts w:ascii="Times New Roman" w:eastAsia="Times New Roman" w:hAnsi="Times New Roman"/>
                <w:sz w:val="24"/>
                <w:szCs w:val="24"/>
                <w:lang w:val="kk-KZ" w:eastAsia="ru-RU"/>
              </w:rPr>
            </w:pPr>
            <w:r>
              <w:rPr>
                <w:rFonts w:ascii="Times New Roman" w:hAnsi="Times New Roman"/>
                <w:bCs/>
                <w:sz w:val="24"/>
                <w:szCs w:val="24"/>
                <w:lang w:val="en-US"/>
              </w:rPr>
              <w:t xml:space="preserve">                        </w:t>
            </w:r>
            <w:r w:rsidR="0058684E" w:rsidRPr="00E265E0">
              <w:rPr>
                <w:rFonts w:ascii="Times New Roman" w:hAnsi="Times New Roman"/>
                <w:bCs/>
                <w:sz w:val="24"/>
                <w:szCs w:val="24"/>
                <w:lang w:val="kk-KZ"/>
              </w:rPr>
              <w:t>Пост</w:t>
            </w:r>
          </w:p>
        </w:tc>
        <w:tc>
          <w:tcPr>
            <w:tcW w:w="3176" w:type="dxa"/>
            <w:shd w:val="clear" w:color="auto" w:fill="auto"/>
          </w:tcPr>
          <w:p w14:paraId="781F0948" w14:textId="29272EDC" w:rsidR="0058684E" w:rsidRPr="0002192E" w:rsidRDefault="0058684E" w:rsidP="0058684E">
            <w:pPr>
              <w:pStyle w:val="a3"/>
              <w:jc w:val="both"/>
              <w:rPr>
                <w:sz w:val="24"/>
                <w:szCs w:val="24"/>
              </w:rPr>
            </w:pPr>
            <w:r>
              <w:rPr>
                <w:sz w:val="24"/>
                <w:szCs w:val="24"/>
                <w:lang w:val="kk-KZ"/>
              </w:rPr>
              <w:t xml:space="preserve">            </w:t>
            </w:r>
            <w:r w:rsidRPr="00E265E0">
              <w:rPr>
                <w:sz w:val="24"/>
                <w:szCs w:val="24"/>
              </w:rPr>
              <w:t>Айына –</w:t>
            </w:r>
            <w:r>
              <w:rPr>
                <w:sz w:val="24"/>
                <w:szCs w:val="24"/>
              </w:rPr>
              <w:t xml:space="preserve"> 1</w:t>
            </w:r>
            <w:r w:rsidRPr="00E265E0">
              <w:rPr>
                <w:sz w:val="24"/>
                <w:szCs w:val="24"/>
              </w:rPr>
              <w:t xml:space="preserve"> пост</w:t>
            </w:r>
          </w:p>
        </w:tc>
        <w:tc>
          <w:tcPr>
            <w:tcW w:w="1624" w:type="dxa"/>
            <w:shd w:val="clear" w:color="auto" w:fill="auto"/>
          </w:tcPr>
          <w:p w14:paraId="02EB8C76" w14:textId="77777777" w:rsidR="00D809CD" w:rsidRPr="00D809CD" w:rsidRDefault="00D809CD" w:rsidP="00D809CD">
            <w:pPr>
              <w:pStyle w:val="a3"/>
              <w:jc w:val="both"/>
              <w:rPr>
                <w:bCs/>
                <w:sz w:val="24"/>
                <w:szCs w:val="24"/>
                <w:lang w:val="kk-KZ"/>
              </w:rPr>
            </w:pPr>
            <w:r w:rsidRPr="00D809CD">
              <w:rPr>
                <w:bCs/>
                <w:sz w:val="24"/>
                <w:szCs w:val="24"/>
                <w:lang w:val="kk-KZ"/>
              </w:rPr>
              <w:t>Сәуір – Қыркүйек</w:t>
            </w:r>
          </w:p>
          <w:p w14:paraId="21784337" w14:textId="77777777" w:rsidR="00D809CD" w:rsidRDefault="00D809CD" w:rsidP="00D809CD">
            <w:pPr>
              <w:pStyle w:val="a3"/>
              <w:jc w:val="both"/>
              <w:rPr>
                <w:b/>
                <w:sz w:val="24"/>
                <w:szCs w:val="24"/>
                <w:lang w:val="kk-KZ"/>
              </w:rPr>
            </w:pPr>
          </w:p>
          <w:p w14:paraId="59B40D42" w14:textId="1A672B0F" w:rsidR="0058684E" w:rsidRPr="0028654E" w:rsidRDefault="0058684E" w:rsidP="00E265E0">
            <w:pPr>
              <w:spacing w:after="0" w:line="240" w:lineRule="auto"/>
              <w:rPr>
                <w:rFonts w:ascii="Times New Roman" w:eastAsia="Times New Roman" w:hAnsi="Times New Roman"/>
                <w:sz w:val="24"/>
                <w:szCs w:val="24"/>
                <w:lang w:val="kk-KZ" w:eastAsia="ru-RU"/>
              </w:rPr>
            </w:pPr>
          </w:p>
        </w:tc>
        <w:tc>
          <w:tcPr>
            <w:tcW w:w="2383" w:type="dxa"/>
            <w:vMerge w:val="restart"/>
            <w:shd w:val="clear" w:color="auto" w:fill="auto"/>
          </w:tcPr>
          <w:p w14:paraId="31200E66" w14:textId="77777777" w:rsidR="0058684E" w:rsidRDefault="0058684E" w:rsidP="00E265E0">
            <w:pPr>
              <w:spacing w:after="0" w:line="240" w:lineRule="auto"/>
              <w:jc w:val="center"/>
              <w:rPr>
                <w:rFonts w:ascii="Times New Roman" w:eastAsia="Times New Roman" w:hAnsi="Times New Roman"/>
                <w:bCs/>
                <w:sz w:val="24"/>
                <w:szCs w:val="24"/>
                <w:lang w:val="kk-KZ" w:eastAsia="ru-RU"/>
              </w:rPr>
            </w:pPr>
          </w:p>
          <w:p w14:paraId="26F82A05" w14:textId="77777777" w:rsidR="0058684E" w:rsidRDefault="0058684E" w:rsidP="0002192E">
            <w:pPr>
              <w:spacing w:after="0" w:line="240" w:lineRule="auto"/>
              <w:rPr>
                <w:rFonts w:ascii="Times New Roman" w:eastAsia="Times New Roman" w:hAnsi="Times New Roman"/>
                <w:bCs/>
                <w:sz w:val="24"/>
                <w:szCs w:val="24"/>
                <w:lang w:val="kk-KZ" w:eastAsia="ru-RU"/>
              </w:rPr>
            </w:pPr>
          </w:p>
          <w:p w14:paraId="6B6D91CA" w14:textId="3886D077" w:rsidR="0058684E" w:rsidRPr="0028654E" w:rsidRDefault="0058684E" w:rsidP="00E265E0">
            <w:pPr>
              <w:spacing w:after="0" w:line="240" w:lineRule="auto"/>
              <w:jc w:val="center"/>
              <w:rPr>
                <w:rFonts w:ascii="Times New Roman" w:eastAsia="Times New Roman" w:hAnsi="Times New Roman"/>
                <w:sz w:val="24"/>
                <w:szCs w:val="24"/>
                <w:lang w:val="kk-KZ" w:eastAsia="ru-RU"/>
              </w:rPr>
            </w:pPr>
            <w:r w:rsidRPr="00792789">
              <w:rPr>
                <w:rFonts w:ascii="Times New Roman" w:eastAsia="Times New Roman" w:hAnsi="Times New Roman"/>
                <w:bCs/>
                <w:sz w:val="24"/>
                <w:szCs w:val="24"/>
                <w:lang w:val="kk-KZ" w:eastAsia="ru-RU"/>
              </w:rPr>
              <w:t>№2 қосымшаға сәйкес</w:t>
            </w:r>
          </w:p>
        </w:tc>
      </w:tr>
      <w:tr w:rsidR="0058684E" w:rsidRPr="0028654E" w14:paraId="6BF5EAED" w14:textId="77777777" w:rsidTr="0058684E">
        <w:trPr>
          <w:trHeight w:val="554"/>
          <w:jc w:val="center"/>
        </w:trPr>
        <w:tc>
          <w:tcPr>
            <w:tcW w:w="675" w:type="dxa"/>
            <w:vMerge/>
            <w:shd w:val="clear" w:color="auto" w:fill="auto"/>
          </w:tcPr>
          <w:p w14:paraId="4D730CC2" w14:textId="77777777" w:rsidR="0058684E" w:rsidRPr="003105E0" w:rsidRDefault="0058684E" w:rsidP="003105E0">
            <w:pPr>
              <w:rPr>
                <w:rFonts w:eastAsia="Times New Roman"/>
                <w:sz w:val="24"/>
                <w:szCs w:val="24"/>
                <w:lang w:val="kk-KZ"/>
              </w:rPr>
            </w:pPr>
          </w:p>
        </w:tc>
        <w:tc>
          <w:tcPr>
            <w:tcW w:w="2927" w:type="dxa"/>
            <w:vMerge/>
            <w:shd w:val="clear" w:color="auto" w:fill="auto"/>
            <w:vAlign w:val="center"/>
          </w:tcPr>
          <w:p w14:paraId="5E692737" w14:textId="40765FCF" w:rsidR="0058684E" w:rsidRPr="00E265E0" w:rsidRDefault="0058684E" w:rsidP="009E12FA">
            <w:pPr>
              <w:spacing w:after="0" w:line="240" w:lineRule="auto"/>
              <w:jc w:val="both"/>
              <w:rPr>
                <w:rFonts w:ascii="Times New Roman" w:eastAsia="Times New Roman" w:hAnsi="Times New Roman"/>
                <w:sz w:val="24"/>
                <w:szCs w:val="24"/>
                <w:lang w:val="kk-KZ" w:eastAsia="ru-RU"/>
              </w:rPr>
            </w:pPr>
          </w:p>
        </w:tc>
        <w:tc>
          <w:tcPr>
            <w:tcW w:w="5296" w:type="dxa"/>
            <w:shd w:val="clear" w:color="auto" w:fill="auto"/>
            <w:vAlign w:val="center"/>
          </w:tcPr>
          <w:p w14:paraId="30987D66" w14:textId="184654C7" w:rsidR="0058684E" w:rsidRPr="00E265E0" w:rsidRDefault="0058684E" w:rsidP="003105E0">
            <w:pPr>
              <w:spacing w:after="0" w:line="240" w:lineRule="auto"/>
              <w:jc w:val="center"/>
              <w:rPr>
                <w:rFonts w:ascii="Times New Roman" w:eastAsia="Times New Roman" w:hAnsi="Times New Roman"/>
                <w:sz w:val="24"/>
                <w:szCs w:val="24"/>
                <w:lang w:val="kk-KZ" w:eastAsia="ru-RU"/>
              </w:rPr>
            </w:pPr>
            <w:r w:rsidRPr="00E265E0">
              <w:rPr>
                <w:rFonts w:ascii="Times New Roman" w:hAnsi="Times New Roman"/>
                <w:sz w:val="24"/>
                <w:szCs w:val="24"/>
                <w:lang w:val="kk-KZ"/>
              </w:rPr>
              <w:t>Бейне</w:t>
            </w:r>
            <w:r w:rsidRPr="00E265E0">
              <w:rPr>
                <w:rFonts w:ascii="Times New Roman" w:hAnsi="Times New Roman"/>
                <w:sz w:val="24"/>
                <w:szCs w:val="24"/>
              </w:rPr>
              <w:t>ролик</w:t>
            </w:r>
          </w:p>
        </w:tc>
        <w:tc>
          <w:tcPr>
            <w:tcW w:w="3176" w:type="dxa"/>
            <w:shd w:val="clear" w:color="auto" w:fill="auto"/>
            <w:vAlign w:val="center"/>
          </w:tcPr>
          <w:p w14:paraId="4FC06228" w14:textId="1ED530F9" w:rsidR="0058684E" w:rsidRDefault="0058684E" w:rsidP="009E12FA">
            <w:pPr>
              <w:spacing w:after="0" w:line="240" w:lineRule="auto"/>
              <w:jc w:val="center"/>
              <w:rPr>
                <w:rFonts w:ascii="Times New Roman" w:eastAsia="Times New Roman" w:hAnsi="Times New Roman"/>
                <w:sz w:val="24"/>
                <w:szCs w:val="24"/>
                <w:lang w:val="kk-KZ" w:eastAsia="ru-RU"/>
              </w:rPr>
            </w:pPr>
            <w:r w:rsidRPr="00E265E0">
              <w:rPr>
                <w:rFonts w:ascii="Times New Roman" w:hAnsi="Times New Roman"/>
                <w:bCs/>
                <w:sz w:val="24"/>
                <w:szCs w:val="24"/>
                <w:lang w:val="en-US"/>
              </w:rPr>
              <w:t>5</w:t>
            </w:r>
          </w:p>
        </w:tc>
        <w:tc>
          <w:tcPr>
            <w:tcW w:w="1624" w:type="dxa"/>
            <w:shd w:val="clear" w:color="auto" w:fill="auto"/>
          </w:tcPr>
          <w:p w14:paraId="4A9608CC" w14:textId="77777777" w:rsidR="00D809CD" w:rsidRPr="00D809CD" w:rsidRDefault="00D809CD" w:rsidP="00D809CD">
            <w:pPr>
              <w:pStyle w:val="a3"/>
              <w:jc w:val="both"/>
              <w:rPr>
                <w:bCs/>
                <w:sz w:val="24"/>
                <w:szCs w:val="24"/>
                <w:lang w:val="kk-KZ"/>
              </w:rPr>
            </w:pPr>
            <w:r w:rsidRPr="00D809CD">
              <w:rPr>
                <w:bCs/>
                <w:sz w:val="24"/>
                <w:szCs w:val="24"/>
                <w:lang w:val="kk-KZ"/>
              </w:rPr>
              <w:t>Сәуір – Қыркүйек</w:t>
            </w:r>
          </w:p>
          <w:p w14:paraId="22828AB9" w14:textId="1ECD71DE" w:rsidR="0058684E" w:rsidRPr="0028654E" w:rsidRDefault="0058684E" w:rsidP="009E12FA">
            <w:pPr>
              <w:spacing w:after="0" w:line="240" w:lineRule="auto"/>
              <w:rPr>
                <w:rFonts w:ascii="Times New Roman" w:eastAsia="Times New Roman" w:hAnsi="Times New Roman"/>
                <w:sz w:val="24"/>
                <w:szCs w:val="24"/>
                <w:lang w:val="kk-KZ" w:eastAsia="ru-RU"/>
              </w:rPr>
            </w:pPr>
          </w:p>
        </w:tc>
        <w:tc>
          <w:tcPr>
            <w:tcW w:w="2383" w:type="dxa"/>
            <w:vMerge/>
            <w:shd w:val="clear" w:color="auto" w:fill="auto"/>
          </w:tcPr>
          <w:p w14:paraId="0510AE28" w14:textId="77777777" w:rsidR="0058684E" w:rsidRPr="0028654E" w:rsidRDefault="0058684E" w:rsidP="009E12FA">
            <w:pPr>
              <w:spacing w:after="0" w:line="240" w:lineRule="auto"/>
              <w:jc w:val="center"/>
              <w:rPr>
                <w:rFonts w:ascii="Times New Roman" w:eastAsia="Times New Roman" w:hAnsi="Times New Roman"/>
                <w:sz w:val="24"/>
                <w:szCs w:val="24"/>
                <w:lang w:val="kk-KZ" w:eastAsia="ru-RU"/>
              </w:rPr>
            </w:pPr>
          </w:p>
        </w:tc>
      </w:tr>
      <w:tr w:rsidR="00C61F41" w:rsidRPr="0028654E" w14:paraId="217BE930" w14:textId="77777777" w:rsidTr="00D61B4C">
        <w:trPr>
          <w:trHeight w:val="266"/>
          <w:jc w:val="center"/>
        </w:trPr>
        <w:tc>
          <w:tcPr>
            <w:tcW w:w="675" w:type="dxa"/>
            <w:shd w:val="clear" w:color="auto" w:fill="auto"/>
          </w:tcPr>
          <w:p w14:paraId="5442815B" w14:textId="77777777" w:rsidR="00C61F41" w:rsidRPr="00B066D3" w:rsidRDefault="00C61F41" w:rsidP="003105E0">
            <w:pPr>
              <w:pStyle w:val="a6"/>
              <w:numPr>
                <w:ilvl w:val="0"/>
                <w:numId w:val="3"/>
              </w:numPr>
              <w:rPr>
                <w:rFonts w:eastAsia="Times New Roman" w:cs="Times New Roman"/>
                <w:sz w:val="24"/>
                <w:szCs w:val="24"/>
                <w:lang w:val="kk-KZ"/>
              </w:rPr>
            </w:pPr>
          </w:p>
        </w:tc>
        <w:tc>
          <w:tcPr>
            <w:tcW w:w="2927" w:type="dxa"/>
            <w:shd w:val="clear" w:color="auto" w:fill="auto"/>
            <w:vAlign w:val="center"/>
          </w:tcPr>
          <w:p w14:paraId="0F0D2320" w14:textId="77777777" w:rsidR="00C61F41" w:rsidRDefault="00C61F41" w:rsidP="003105E0">
            <w:pPr>
              <w:spacing w:after="0" w:line="240" w:lineRule="auto"/>
              <w:jc w:val="both"/>
              <w:rPr>
                <w:rFonts w:ascii="Times New Roman" w:hAnsi="Times New Roman"/>
                <w:bCs/>
                <w:sz w:val="24"/>
                <w:szCs w:val="24"/>
                <w:lang w:val="kk-KZ"/>
              </w:rPr>
            </w:pPr>
            <w:r w:rsidRPr="009E12FA">
              <w:rPr>
                <w:rFonts w:ascii="Times New Roman" w:hAnsi="Times New Roman"/>
                <w:bCs/>
                <w:sz w:val="24"/>
                <w:szCs w:val="24"/>
                <w:lang w:val="kk-KZ"/>
              </w:rPr>
              <w:t>БАҚ-тағы жарияланымдар</w:t>
            </w:r>
          </w:p>
          <w:p w14:paraId="16695242" w14:textId="087BF9BA" w:rsidR="00C61F41" w:rsidRPr="00E265E0" w:rsidRDefault="00C61F41" w:rsidP="003105E0">
            <w:pPr>
              <w:spacing w:after="0" w:line="240" w:lineRule="auto"/>
              <w:jc w:val="both"/>
              <w:rPr>
                <w:rFonts w:ascii="Times New Roman" w:eastAsia="Times New Roman" w:hAnsi="Times New Roman"/>
                <w:sz w:val="24"/>
                <w:szCs w:val="24"/>
                <w:lang w:val="kk-KZ" w:eastAsia="ru-RU"/>
              </w:rPr>
            </w:pPr>
          </w:p>
        </w:tc>
        <w:tc>
          <w:tcPr>
            <w:tcW w:w="5296" w:type="dxa"/>
            <w:shd w:val="clear" w:color="auto" w:fill="auto"/>
            <w:vAlign w:val="center"/>
          </w:tcPr>
          <w:p w14:paraId="24A1B86A" w14:textId="06094AEF" w:rsidR="00C61F41" w:rsidRPr="00E265E0" w:rsidRDefault="00C61F41" w:rsidP="003105E0">
            <w:pPr>
              <w:spacing w:after="0" w:line="240" w:lineRule="auto"/>
              <w:jc w:val="center"/>
              <w:rPr>
                <w:rFonts w:ascii="Times New Roman" w:eastAsia="Times New Roman" w:hAnsi="Times New Roman"/>
                <w:sz w:val="24"/>
                <w:szCs w:val="24"/>
                <w:lang w:val="kk-KZ" w:eastAsia="ru-RU"/>
              </w:rPr>
            </w:pPr>
            <w:r w:rsidRPr="00E265E0">
              <w:rPr>
                <w:rFonts w:ascii="Times New Roman" w:hAnsi="Times New Roman"/>
                <w:bCs/>
                <w:sz w:val="24"/>
                <w:szCs w:val="24"/>
                <w:lang w:val="kk-KZ"/>
              </w:rPr>
              <w:t>Мақала</w:t>
            </w:r>
          </w:p>
        </w:tc>
        <w:tc>
          <w:tcPr>
            <w:tcW w:w="3176" w:type="dxa"/>
            <w:shd w:val="clear" w:color="auto" w:fill="auto"/>
          </w:tcPr>
          <w:p w14:paraId="522FE7D2" w14:textId="77777777" w:rsidR="0058684E" w:rsidRDefault="0058684E" w:rsidP="003105E0">
            <w:pPr>
              <w:pStyle w:val="a3"/>
              <w:jc w:val="center"/>
              <w:rPr>
                <w:bCs/>
                <w:sz w:val="24"/>
                <w:szCs w:val="24"/>
              </w:rPr>
            </w:pPr>
          </w:p>
          <w:p w14:paraId="1E669D3C" w14:textId="5F3D6A9D" w:rsidR="00C61F41" w:rsidRPr="000F3DA3" w:rsidRDefault="00C61F41" w:rsidP="003105E0">
            <w:pPr>
              <w:pStyle w:val="a3"/>
              <w:jc w:val="center"/>
              <w:rPr>
                <w:sz w:val="24"/>
                <w:szCs w:val="24"/>
                <w:lang w:val="ru-RU"/>
              </w:rPr>
            </w:pPr>
            <w:r w:rsidRPr="00E265E0">
              <w:rPr>
                <w:bCs/>
                <w:sz w:val="24"/>
                <w:szCs w:val="24"/>
              </w:rPr>
              <w:t>5</w:t>
            </w:r>
          </w:p>
        </w:tc>
        <w:tc>
          <w:tcPr>
            <w:tcW w:w="1624" w:type="dxa"/>
            <w:shd w:val="clear" w:color="auto" w:fill="auto"/>
          </w:tcPr>
          <w:p w14:paraId="35C177A4" w14:textId="77777777" w:rsidR="00D809CD" w:rsidRPr="00D809CD" w:rsidRDefault="00D809CD" w:rsidP="00D809CD">
            <w:pPr>
              <w:pStyle w:val="a3"/>
              <w:jc w:val="both"/>
              <w:rPr>
                <w:bCs/>
                <w:sz w:val="24"/>
                <w:szCs w:val="24"/>
                <w:lang w:val="kk-KZ"/>
              </w:rPr>
            </w:pPr>
            <w:r w:rsidRPr="00D809CD">
              <w:rPr>
                <w:bCs/>
                <w:sz w:val="24"/>
                <w:szCs w:val="24"/>
                <w:lang w:val="kk-KZ"/>
              </w:rPr>
              <w:t>Сәуір – Қыркүйек</w:t>
            </w:r>
          </w:p>
          <w:p w14:paraId="61AAC450" w14:textId="78DC47F5" w:rsidR="00C61F41" w:rsidRPr="0028654E" w:rsidRDefault="00C61F41" w:rsidP="003105E0">
            <w:pPr>
              <w:spacing w:after="0" w:line="240" w:lineRule="auto"/>
              <w:rPr>
                <w:rFonts w:ascii="Times New Roman" w:eastAsia="Times New Roman" w:hAnsi="Times New Roman"/>
                <w:sz w:val="24"/>
                <w:szCs w:val="24"/>
                <w:lang w:val="kk-KZ" w:eastAsia="ru-RU"/>
              </w:rPr>
            </w:pPr>
          </w:p>
        </w:tc>
        <w:tc>
          <w:tcPr>
            <w:tcW w:w="2383" w:type="dxa"/>
            <w:vMerge/>
            <w:shd w:val="clear" w:color="auto" w:fill="auto"/>
          </w:tcPr>
          <w:p w14:paraId="6F3A0FC5" w14:textId="77777777" w:rsidR="00C61F41" w:rsidRPr="0028654E" w:rsidRDefault="00C61F41" w:rsidP="003105E0">
            <w:pPr>
              <w:spacing w:after="0" w:line="240" w:lineRule="auto"/>
              <w:jc w:val="center"/>
              <w:rPr>
                <w:rFonts w:ascii="Times New Roman" w:eastAsia="Times New Roman" w:hAnsi="Times New Roman"/>
                <w:sz w:val="24"/>
                <w:szCs w:val="24"/>
                <w:lang w:val="kk-KZ" w:eastAsia="ru-RU"/>
              </w:rPr>
            </w:pPr>
          </w:p>
        </w:tc>
      </w:tr>
      <w:tr w:rsidR="00C61F41" w:rsidRPr="0028654E" w14:paraId="66965651" w14:textId="77777777" w:rsidTr="00D61B4C">
        <w:trPr>
          <w:trHeight w:val="266"/>
          <w:jc w:val="center"/>
        </w:trPr>
        <w:tc>
          <w:tcPr>
            <w:tcW w:w="675" w:type="dxa"/>
            <w:shd w:val="clear" w:color="auto" w:fill="auto"/>
          </w:tcPr>
          <w:p w14:paraId="29AD8A37" w14:textId="77777777" w:rsidR="00C61F41" w:rsidRPr="00B066D3" w:rsidRDefault="00C61F41" w:rsidP="003105E0">
            <w:pPr>
              <w:pStyle w:val="a6"/>
              <w:numPr>
                <w:ilvl w:val="0"/>
                <w:numId w:val="3"/>
              </w:numPr>
              <w:rPr>
                <w:rFonts w:eastAsia="Times New Roman" w:cs="Times New Roman"/>
                <w:sz w:val="24"/>
                <w:szCs w:val="24"/>
                <w:lang w:val="kk-KZ"/>
              </w:rPr>
            </w:pPr>
          </w:p>
        </w:tc>
        <w:tc>
          <w:tcPr>
            <w:tcW w:w="2927" w:type="dxa"/>
            <w:shd w:val="clear" w:color="auto" w:fill="auto"/>
            <w:vAlign w:val="center"/>
          </w:tcPr>
          <w:p w14:paraId="019C272B" w14:textId="0AECB27B" w:rsidR="00C61F41" w:rsidRPr="00E265E0" w:rsidRDefault="00C61F41" w:rsidP="003105E0">
            <w:pPr>
              <w:spacing w:after="0" w:line="240" w:lineRule="auto"/>
              <w:jc w:val="both"/>
              <w:rPr>
                <w:rFonts w:ascii="Times New Roman" w:eastAsia="Times New Roman" w:hAnsi="Times New Roman"/>
                <w:sz w:val="24"/>
                <w:szCs w:val="24"/>
                <w:lang w:val="kk-KZ" w:eastAsia="ru-RU"/>
              </w:rPr>
            </w:pPr>
            <w:r w:rsidRPr="008776CD">
              <w:rPr>
                <w:rFonts w:ascii="Times New Roman" w:hAnsi="Times New Roman"/>
                <w:bCs/>
                <w:sz w:val="24"/>
                <w:szCs w:val="24"/>
                <w:lang w:val="kk-KZ"/>
              </w:rPr>
              <w:t>Жобаны іске асыру барысы туралы жария таныстырылымдар (жобаның басында және соңында)</w:t>
            </w:r>
          </w:p>
        </w:tc>
        <w:tc>
          <w:tcPr>
            <w:tcW w:w="5296" w:type="dxa"/>
            <w:shd w:val="clear" w:color="auto" w:fill="auto"/>
            <w:vAlign w:val="center"/>
          </w:tcPr>
          <w:p w14:paraId="5E973F29" w14:textId="3587D0A8" w:rsidR="00C61F41" w:rsidRPr="00E265E0" w:rsidRDefault="00C61F41" w:rsidP="003105E0">
            <w:pPr>
              <w:spacing w:after="0" w:line="240" w:lineRule="auto"/>
              <w:jc w:val="center"/>
              <w:rPr>
                <w:rFonts w:ascii="Times New Roman" w:eastAsia="Times New Roman" w:hAnsi="Times New Roman"/>
                <w:sz w:val="24"/>
                <w:szCs w:val="24"/>
                <w:lang w:val="kk-KZ" w:eastAsia="ru-RU"/>
              </w:rPr>
            </w:pPr>
            <w:r w:rsidRPr="00E265E0">
              <w:rPr>
                <w:rFonts w:ascii="Times New Roman" w:hAnsi="Times New Roman"/>
                <w:bCs/>
                <w:sz w:val="24"/>
                <w:szCs w:val="24"/>
                <w:lang w:val="kk-KZ"/>
              </w:rPr>
              <w:t>Брифинг</w:t>
            </w:r>
          </w:p>
        </w:tc>
        <w:tc>
          <w:tcPr>
            <w:tcW w:w="3176" w:type="dxa"/>
            <w:shd w:val="clear" w:color="auto" w:fill="auto"/>
          </w:tcPr>
          <w:p w14:paraId="365C8ACF" w14:textId="77777777" w:rsidR="00C61F41" w:rsidRDefault="00C61F41" w:rsidP="003105E0">
            <w:pPr>
              <w:spacing w:after="0" w:line="240" w:lineRule="auto"/>
              <w:jc w:val="center"/>
              <w:rPr>
                <w:rFonts w:ascii="Times New Roman" w:eastAsia="Times New Roman" w:hAnsi="Times New Roman"/>
                <w:sz w:val="24"/>
                <w:szCs w:val="24"/>
                <w:lang w:val="kk-KZ" w:eastAsia="ru-RU"/>
              </w:rPr>
            </w:pPr>
          </w:p>
          <w:p w14:paraId="364275AE" w14:textId="1745EF82" w:rsidR="00C61F41" w:rsidRDefault="00C61F41" w:rsidP="003105E0">
            <w:pPr>
              <w:spacing w:after="0" w:line="240" w:lineRule="auto"/>
              <w:jc w:val="center"/>
              <w:rPr>
                <w:rFonts w:ascii="Times New Roman" w:eastAsia="Times New Roman" w:hAnsi="Times New Roman"/>
                <w:sz w:val="24"/>
                <w:szCs w:val="24"/>
                <w:lang w:val="kk-KZ" w:eastAsia="ru-RU"/>
              </w:rPr>
            </w:pPr>
            <w:r>
              <w:rPr>
                <w:rFonts w:ascii="Times New Roman" w:eastAsia="Times New Roman" w:hAnsi="Times New Roman"/>
                <w:sz w:val="24"/>
                <w:szCs w:val="24"/>
                <w:lang w:val="en-US" w:eastAsia="ru-RU"/>
              </w:rPr>
              <w:t>2</w:t>
            </w:r>
          </w:p>
        </w:tc>
        <w:tc>
          <w:tcPr>
            <w:tcW w:w="1624" w:type="dxa"/>
            <w:shd w:val="clear" w:color="auto" w:fill="auto"/>
          </w:tcPr>
          <w:p w14:paraId="59AD56A5" w14:textId="77777777" w:rsidR="00D809CD" w:rsidRPr="00D809CD" w:rsidRDefault="00D809CD" w:rsidP="00D809CD">
            <w:pPr>
              <w:pStyle w:val="a3"/>
              <w:jc w:val="both"/>
              <w:rPr>
                <w:bCs/>
                <w:sz w:val="24"/>
                <w:szCs w:val="24"/>
                <w:lang w:val="kk-KZ"/>
              </w:rPr>
            </w:pPr>
            <w:r w:rsidRPr="00D809CD">
              <w:rPr>
                <w:bCs/>
                <w:sz w:val="24"/>
                <w:szCs w:val="24"/>
                <w:lang w:val="kk-KZ"/>
              </w:rPr>
              <w:t>Сәуір – Қыркүйек</w:t>
            </w:r>
          </w:p>
          <w:p w14:paraId="2EA9527A" w14:textId="5A17AF4F" w:rsidR="00C61F41" w:rsidRPr="00A4065E" w:rsidRDefault="00C61F41" w:rsidP="003105E0">
            <w:pPr>
              <w:spacing w:after="0" w:line="240" w:lineRule="auto"/>
              <w:rPr>
                <w:rFonts w:ascii="Times New Roman" w:eastAsia="Times New Roman" w:hAnsi="Times New Roman"/>
                <w:sz w:val="24"/>
                <w:szCs w:val="24"/>
                <w:lang w:val="kk-KZ" w:eastAsia="ru-RU"/>
              </w:rPr>
            </w:pPr>
          </w:p>
        </w:tc>
        <w:tc>
          <w:tcPr>
            <w:tcW w:w="2383" w:type="dxa"/>
            <w:vMerge/>
            <w:shd w:val="clear" w:color="auto" w:fill="auto"/>
          </w:tcPr>
          <w:p w14:paraId="30CDE9FD" w14:textId="77777777" w:rsidR="00C61F41" w:rsidRPr="0028654E" w:rsidRDefault="00C61F41" w:rsidP="003105E0">
            <w:pPr>
              <w:spacing w:after="0" w:line="240" w:lineRule="auto"/>
              <w:jc w:val="center"/>
              <w:rPr>
                <w:rFonts w:ascii="Times New Roman" w:eastAsia="Times New Roman" w:hAnsi="Times New Roman"/>
                <w:sz w:val="24"/>
                <w:szCs w:val="24"/>
                <w:lang w:val="kk-KZ" w:eastAsia="ru-RU"/>
              </w:rPr>
            </w:pPr>
          </w:p>
        </w:tc>
      </w:tr>
    </w:tbl>
    <w:p w14:paraId="307A3F3D" w14:textId="77777777" w:rsidR="00470631" w:rsidRPr="0028654E" w:rsidRDefault="00470631" w:rsidP="00470631">
      <w:pPr>
        <w:spacing w:after="0" w:line="240" w:lineRule="auto"/>
        <w:rPr>
          <w:rFonts w:ascii="Times New Roman" w:hAnsi="Times New Roman"/>
          <w:color w:val="0D0D0D"/>
          <w:sz w:val="24"/>
          <w:szCs w:val="24"/>
          <w:lang w:val="kk-KZ"/>
        </w:rPr>
      </w:pPr>
    </w:p>
    <w:p w14:paraId="5CD8CA85" w14:textId="77777777" w:rsidR="00470631" w:rsidRPr="000F3DA3" w:rsidRDefault="00470631" w:rsidP="00470631">
      <w:pPr>
        <w:spacing w:after="0" w:line="240" w:lineRule="auto"/>
        <w:rPr>
          <w:rFonts w:ascii="Times New Roman" w:hAnsi="Times New Roman"/>
          <w:color w:val="0D0D0D"/>
          <w:sz w:val="24"/>
          <w:szCs w:val="24"/>
          <w:lang w:val="kk-KZ"/>
        </w:rPr>
      </w:pPr>
      <w:r w:rsidRPr="002108B9">
        <w:rPr>
          <w:rFonts w:ascii="Times New Roman" w:hAnsi="Times New Roman"/>
          <w:color w:val="0D0D0D"/>
          <w:sz w:val="24"/>
          <w:szCs w:val="24"/>
          <w:lang w:val="kk-KZ"/>
        </w:rPr>
        <w:t>№ 3</w:t>
      </w:r>
      <w:r>
        <w:rPr>
          <w:rFonts w:ascii="Times New Roman" w:hAnsi="Times New Roman"/>
          <w:color w:val="0D0D0D"/>
          <w:sz w:val="24"/>
          <w:szCs w:val="24"/>
          <w:lang w:val="kk-KZ"/>
        </w:rPr>
        <w:t xml:space="preserve"> қосымшамен таныстым және келісемін</w:t>
      </w:r>
      <w:r w:rsidRPr="002108B9">
        <w:rPr>
          <w:rFonts w:ascii="Times New Roman" w:hAnsi="Times New Roman"/>
          <w:color w:val="0D0D0D"/>
          <w:sz w:val="24"/>
          <w:szCs w:val="24"/>
          <w:lang w:val="kk-KZ"/>
        </w:rPr>
        <w:t>:</w:t>
      </w:r>
    </w:p>
    <w:p w14:paraId="03DE3579" w14:textId="77777777" w:rsidR="00470631" w:rsidRPr="002108B9" w:rsidRDefault="00470631" w:rsidP="00470631">
      <w:pPr>
        <w:spacing w:after="0" w:line="240" w:lineRule="auto"/>
        <w:rPr>
          <w:rFonts w:ascii="Times New Roman" w:hAnsi="Times New Roman"/>
          <w:b/>
          <w:color w:val="0D0D0D"/>
          <w:sz w:val="24"/>
          <w:szCs w:val="24"/>
          <w:lang w:val="kk-KZ"/>
        </w:rPr>
      </w:pPr>
      <w:r>
        <w:rPr>
          <w:rFonts w:ascii="Times New Roman" w:hAnsi="Times New Roman"/>
          <w:b/>
          <w:color w:val="0D0D0D"/>
          <w:sz w:val="24"/>
          <w:szCs w:val="24"/>
          <w:lang w:val="kk-KZ"/>
        </w:rPr>
        <w:t>Грант алушы</w:t>
      </w:r>
      <w:r w:rsidRPr="002108B9">
        <w:rPr>
          <w:rFonts w:ascii="Times New Roman" w:hAnsi="Times New Roman"/>
          <w:b/>
          <w:color w:val="0D0D0D"/>
          <w:sz w:val="24"/>
          <w:szCs w:val="24"/>
          <w:lang w:val="kk-KZ"/>
        </w:rPr>
        <w:t xml:space="preserve">: </w:t>
      </w:r>
    </w:p>
    <w:tbl>
      <w:tblPr>
        <w:tblW w:w="15206" w:type="dxa"/>
        <w:tblInd w:w="-72" w:type="dxa"/>
        <w:tblLayout w:type="fixed"/>
        <w:tblLook w:val="0000" w:firstRow="0" w:lastRow="0" w:firstColumn="0" w:lastColumn="0" w:noHBand="0" w:noVBand="0"/>
      </w:tblPr>
      <w:tblGrid>
        <w:gridCol w:w="15206"/>
      </w:tblGrid>
      <w:tr w:rsidR="00470631" w:rsidRPr="0026040C" w14:paraId="2BC3A3C6" w14:textId="77777777" w:rsidTr="00B77C45">
        <w:trPr>
          <w:trHeight w:val="255"/>
        </w:trPr>
        <w:tc>
          <w:tcPr>
            <w:tcW w:w="8919" w:type="dxa"/>
            <w:tcBorders>
              <w:top w:val="nil"/>
              <w:left w:val="nil"/>
              <w:bottom w:val="nil"/>
              <w:right w:val="nil"/>
            </w:tcBorders>
            <w:vAlign w:val="bottom"/>
          </w:tcPr>
          <w:p w14:paraId="7EB61EAC" w14:textId="11FB2C0B" w:rsidR="00470631" w:rsidRPr="0095433C" w:rsidRDefault="0002192E" w:rsidP="000F3DA3">
            <w:pPr>
              <w:tabs>
                <w:tab w:val="left" w:pos="-1440"/>
                <w:tab w:val="left" w:pos="-720"/>
                <w:tab w:val="left" w:pos="-360"/>
                <w:tab w:val="left" w:pos="1440"/>
                <w:tab w:val="left" w:pos="1822"/>
                <w:tab w:val="left" w:pos="2218"/>
                <w:tab w:val="left" w:pos="2614"/>
                <w:tab w:val="left" w:pos="2880"/>
              </w:tabs>
              <w:spacing w:after="0" w:line="240" w:lineRule="auto"/>
              <w:ind w:left="1440" w:hanging="1440"/>
              <w:rPr>
                <w:rFonts w:ascii="Times New Roman" w:eastAsia="Times New Roman" w:hAnsi="Times New Roman"/>
                <w:bCs/>
                <w:sz w:val="24"/>
                <w:szCs w:val="28"/>
                <w:lang w:val="kk-KZ" w:eastAsia="ru-RU"/>
              </w:rPr>
            </w:pPr>
            <w:r>
              <w:rPr>
                <w:rFonts w:ascii="Times New Roman" w:eastAsia="Times New Roman" w:hAnsi="Times New Roman"/>
                <w:bCs/>
                <w:sz w:val="24"/>
                <w:szCs w:val="28"/>
                <w:lang w:val="kk-KZ" w:eastAsia="ru-RU"/>
              </w:rPr>
              <w:t>«</w:t>
            </w:r>
            <w:r w:rsidR="00DC1CE5" w:rsidRPr="00DC1CE5">
              <w:rPr>
                <w:rFonts w:ascii="Times New Roman" w:eastAsia="Times New Roman" w:hAnsi="Times New Roman"/>
                <w:bCs/>
                <w:sz w:val="24"/>
                <w:szCs w:val="28"/>
                <w:lang w:val="kk-KZ" w:eastAsia="ru-RU"/>
              </w:rPr>
              <w:t>JasART</w:t>
            </w:r>
            <w:r>
              <w:rPr>
                <w:rFonts w:ascii="Times New Roman" w:eastAsia="Times New Roman" w:hAnsi="Times New Roman"/>
                <w:bCs/>
                <w:sz w:val="24"/>
                <w:szCs w:val="28"/>
                <w:lang w:val="kk-KZ" w:eastAsia="ru-RU"/>
              </w:rPr>
              <w:t>»</w:t>
            </w:r>
            <w:r w:rsidR="00DC1CE5" w:rsidRPr="00DC1CE5">
              <w:rPr>
                <w:rFonts w:ascii="Times New Roman" w:eastAsia="Times New Roman" w:hAnsi="Times New Roman"/>
                <w:bCs/>
                <w:sz w:val="24"/>
                <w:szCs w:val="28"/>
                <w:lang w:val="kk-KZ" w:eastAsia="ru-RU"/>
              </w:rPr>
              <w:t xml:space="preserve"> </w:t>
            </w:r>
            <w:r w:rsidR="00DC1CE5">
              <w:rPr>
                <w:rFonts w:ascii="Times New Roman" w:eastAsia="Times New Roman" w:hAnsi="Times New Roman"/>
                <w:bCs/>
                <w:sz w:val="24"/>
                <w:szCs w:val="28"/>
                <w:lang w:val="kk-KZ" w:eastAsia="ru-RU"/>
              </w:rPr>
              <w:t xml:space="preserve"> жеке меншік мекемесінің директоры </w:t>
            </w:r>
            <w:r w:rsidR="000F3DA3">
              <w:rPr>
                <w:rFonts w:ascii="Times New Roman" w:eastAsia="Times New Roman" w:hAnsi="Times New Roman"/>
                <w:bCs/>
                <w:sz w:val="24"/>
                <w:szCs w:val="28"/>
                <w:lang w:val="kk-KZ" w:eastAsia="ru-RU"/>
              </w:rPr>
              <w:t xml:space="preserve"> </w:t>
            </w:r>
            <w:r w:rsidR="000F3DA3">
              <w:rPr>
                <w:rFonts w:ascii="Times New Roman" w:eastAsia="Times New Roman" w:hAnsi="Times New Roman"/>
                <w:bCs/>
                <w:noProof/>
                <w:sz w:val="24"/>
                <w:szCs w:val="28"/>
                <w:lang w:eastAsia="ru-RU"/>
              </w:rPr>
              <w:drawing>
                <wp:inline distT="0" distB="0" distL="0" distR="0" wp14:anchorId="3039D811" wp14:editId="63D05385">
                  <wp:extent cx="1606974" cy="716915"/>
                  <wp:effectExtent l="0" t="0" r="0" b="0"/>
                  <wp:docPr id="3" name="Рисунок 1" descr="C:\Users\НР\Desktop\JasART\jasartm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Р\Desktop\JasART\jasartmor.png"/>
                          <pic:cNvPicPr>
                            <a:picLocks noChangeAspect="1" noChangeArrowheads="1"/>
                          </pic:cNvPicPr>
                        </pic:nvPicPr>
                        <pic:blipFill>
                          <a:blip r:embed="rId8" cstate="print"/>
                          <a:srcRect/>
                          <a:stretch>
                            <a:fillRect/>
                          </a:stretch>
                        </pic:blipFill>
                        <pic:spPr bwMode="auto">
                          <a:xfrm>
                            <a:off x="0" y="0"/>
                            <a:ext cx="1608611" cy="717646"/>
                          </a:xfrm>
                          <a:prstGeom prst="rect">
                            <a:avLst/>
                          </a:prstGeom>
                          <a:noFill/>
                          <a:ln w="9525">
                            <a:noFill/>
                            <a:miter lim="800000"/>
                            <a:headEnd/>
                            <a:tailEnd/>
                          </a:ln>
                        </pic:spPr>
                      </pic:pic>
                    </a:graphicData>
                  </a:graphic>
                </wp:inline>
              </w:drawing>
            </w:r>
            <w:r w:rsidR="000F3DA3" w:rsidRPr="000F3DA3">
              <w:rPr>
                <w:rFonts w:ascii="Times New Roman" w:eastAsia="Times New Roman" w:hAnsi="Times New Roman"/>
                <w:bCs/>
                <w:sz w:val="24"/>
                <w:szCs w:val="28"/>
                <w:lang w:val="kk-KZ" w:eastAsia="ru-RU"/>
              </w:rPr>
              <w:t xml:space="preserve"> </w:t>
            </w:r>
            <w:r w:rsidR="00470631" w:rsidRPr="002108B9">
              <w:rPr>
                <w:rFonts w:ascii="Times New Roman" w:eastAsia="Times New Roman" w:hAnsi="Times New Roman"/>
                <w:bCs/>
                <w:sz w:val="24"/>
                <w:szCs w:val="28"/>
                <w:lang w:val="kk-KZ" w:eastAsia="ru-RU"/>
              </w:rPr>
              <w:t xml:space="preserve"> </w:t>
            </w:r>
            <w:r w:rsidR="00DC1CE5">
              <w:rPr>
                <w:rFonts w:ascii="Times New Roman" w:eastAsia="Times New Roman" w:hAnsi="Times New Roman"/>
                <w:bCs/>
                <w:sz w:val="24"/>
                <w:szCs w:val="28"/>
                <w:lang w:val="kk-KZ" w:eastAsia="ru-RU"/>
              </w:rPr>
              <w:t xml:space="preserve"> А.Ж. Исаева.</w:t>
            </w:r>
          </w:p>
        </w:tc>
      </w:tr>
      <w:tr w:rsidR="00470631" w:rsidRPr="00B066D3" w14:paraId="2D89DA13" w14:textId="77777777" w:rsidTr="00B77C45">
        <w:trPr>
          <w:trHeight w:val="255"/>
        </w:trPr>
        <w:tc>
          <w:tcPr>
            <w:tcW w:w="8919" w:type="dxa"/>
            <w:tcBorders>
              <w:top w:val="nil"/>
              <w:left w:val="nil"/>
              <w:bottom w:val="nil"/>
              <w:right w:val="nil"/>
            </w:tcBorders>
            <w:vAlign w:val="bottom"/>
          </w:tcPr>
          <w:p w14:paraId="0B6E9D01" w14:textId="77777777" w:rsidR="00470631" w:rsidRPr="005E5579" w:rsidRDefault="00470631" w:rsidP="00B77C45">
            <w:pPr>
              <w:tabs>
                <w:tab w:val="left" w:pos="-1440"/>
                <w:tab w:val="left" w:pos="-720"/>
                <w:tab w:val="left" w:pos="-360"/>
                <w:tab w:val="left" w:pos="1440"/>
                <w:tab w:val="left" w:pos="1822"/>
                <w:tab w:val="left" w:pos="2218"/>
                <w:tab w:val="left" w:pos="2614"/>
                <w:tab w:val="left" w:pos="2880"/>
              </w:tabs>
              <w:spacing w:after="0" w:line="240" w:lineRule="auto"/>
              <w:ind w:left="1440" w:hanging="1440"/>
              <w:rPr>
                <w:rFonts w:ascii="Times New Roman" w:eastAsia="Times New Roman" w:hAnsi="Times New Roman"/>
                <w:bCs/>
                <w:sz w:val="24"/>
                <w:szCs w:val="28"/>
                <w:lang w:eastAsia="ru-RU"/>
              </w:rPr>
            </w:pPr>
            <w:r w:rsidRPr="002108B9">
              <w:rPr>
                <w:rFonts w:ascii="Times New Roman" w:eastAsia="Times New Roman" w:hAnsi="Times New Roman"/>
                <w:bCs/>
                <w:sz w:val="24"/>
                <w:szCs w:val="28"/>
                <w:lang w:val="kk-KZ" w:eastAsia="ru-RU"/>
              </w:rPr>
              <w:t xml:space="preserve">                                                        </w:t>
            </w:r>
            <w:r>
              <w:rPr>
                <w:rFonts w:ascii="Times New Roman" w:eastAsia="Times New Roman" w:hAnsi="Times New Roman"/>
                <w:bCs/>
                <w:sz w:val="24"/>
                <w:szCs w:val="28"/>
                <w:lang w:val="kk-KZ" w:eastAsia="ru-RU"/>
              </w:rPr>
              <w:t>М.О</w:t>
            </w:r>
            <w:r w:rsidRPr="005E5579">
              <w:rPr>
                <w:rFonts w:ascii="Times New Roman" w:eastAsia="Times New Roman" w:hAnsi="Times New Roman"/>
                <w:bCs/>
                <w:sz w:val="24"/>
                <w:szCs w:val="28"/>
                <w:lang w:eastAsia="ru-RU"/>
              </w:rPr>
              <w:t>.</w:t>
            </w:r>
          </w:p>
        </w:tc>
      </w:tr>
    </w:tbl>
    <w:p w14:paraId="1C7FD2E9" w14:textId="77777777" w:rsidR="00470631" w:rsidRPr="005E5579" w:rsidRDefault="00470631" w:rsidP="00470631">
      <w:pPr>
        <w:spacing w:after="0" w:line="240" w:lineRule="auto"/>
        <w:rPr>
          <w:rFonts w:ascii="Times New Roman" w:hAnsi="Times New Roman"/>
          <w:bCs/>
          <w:sz w:val="24"/>
          <w:szCs w:val="24"/>
        </w:rPr>
      </w:pPr>
      <w:r w:rsidRPr="005E5579">
        <w:rPr>
          <w:rFonts w:ascii="Times New Roman" w:hAnsi="Times New Roman"/>
          <w:bCs/>
          <w:sz w:val="24"/>
          <w:szCs w:val="24"/>
        </w:rPr>
        <w:t>«</w:t>
      </w:r>
      <w:r>
        <w:rPr>
          <w:rFonts w:ascii="Times New Roman" w:hAnsi="Times New Roman"/>
          <w:b/>
          <w:sz w:val="24"/>
          <w:szCs w:val="24"/>
          <w:lang w:val="kk-KZ"/>
        </w:rPr>
        <w:t>МАҚҰЛДАНДЫ</w:t>
      </w:r>
      <w:r w:rsidRPr="008E0F27">
        <w:rPr>
          <w:rFonts w:ascii="Times New Roman" w:hAnsi="Times New Roman"/>
          <w:b/>
          <w:sz w:val="24"/>
          <w:szCs w:val="24"/>
        </w:rPr>
        <w:t>»</w:t>
      </w:r>
      <w:r w:rsidR="000F3DA3" w:rsidRPr="000F3DA3">
        <w:rPr>
          <w:rFonts w:ascii="Times New Roman" w:eastAsia="Times New Roman" w:hAnsi="Times New Roman"/>
          <w:bCs/>
          <w:noProof/>
          <w:sz w:val="24"/>
          <w:szCs w:val="28"/>
          <w:lang w:eastAsia="ru-RU"/>
        </w:rPr>
        <w:t xml:space="preserve"> </w:t>
      </w:r>
      <w:r w:rsidR="000F3DA3">
        <w:rPr>
          <w:rFonts w:ascii="Times New Roman" w:eastAsia="Times New Roman" w:hAnsi="Times New Roman"/>
          <w:bCs/>
          <w:noProof/>
          <w:sz w:val="24"/>
          <w:szCs w:val="28"/>
          <w:lang w:val="kk-KZ" w:eastAsia="ru-RU"/>
        </w:rPr>
        <w:t xml:space="preserve">                      </w:t>
      </w:r>
    </w:p>
    <w:p w14:paraId="6ECAFD79" w14:textId="77777777" w:rsidR="00470631" w:rsidRDefault="00470631" w:rsidP="00470631">
      <w:pPr>
        <w:spacing w:after="0" w:line="240" w:lineRule="auto"/>
        <w:rPr>
          <w:rFonts w:ascii="Times New Roman" w:hAnsi="Times New Roman"/>
          <w:b/>
          <w:sz w:val="24"/>
          <w:szCs w:val="24"/>
        </w:rPr>
      </w:pPr>
    </w:p>
    <w:p w14:paraId="7C6AFA13" w14:textId="77777777" w:rsidR="00470631" w:rsidRPr="000F3DA3" w:rsidRDefault="00470631" w:rsidP="000F3DA3">
      <w:pPr>
        <w:spacing w:after="0" w:line="240" w:lineRule="auto"/>
        <w:rPr>
          <w:rFonts w:ascii="Times New Roman" w:hAnsi="Times New Roman"/>
          <w:b/>
          <w:sz w:val="24"/>
          <w:szCs w:val="24"/>
          <w:lang w:val="kk-KZ"/>
        </w:rPr>
      </w:pPr>
      <w:r>
        <w:rPr>
          <w:rFonts w:ascii="Times New Roman" w:hAnsi="Times New Roman"/>
          <w:b/>
          <w:sz w:val="24"/>
          <w:szCs w:val="24"/>
        </w:rPr>
        <w:t>Грант</w:t>
      </w:r>
      <w:r>
        <w:rPr>
          <w:rFonts w:ascii="Times New Roman" w:hAnsi="Times New Roman"/>
          <w:b/>
          <w:sz w:val="24"/>
          <w:szCs w:val="24"/>
          <w:lang w:val="kk-KZ"/>
        </w:rPr>
        <w:t xml:space="preserve"> беруші</w:t>
      </w:r>
      <w:r>
        <w:rPr>
          <w:rFonts w:ascii="Times New Roman" w:hAnsi="Times New Roman"/>
          <w:b/>
          <w:sz w:val="24"/>
          <w:szCs w:val="24"/>
        </w:rPr>
        <w:t>:</w:t>
      </w:r>
    </w:p>
    <w:p w14:paraId="2F089321" w14:textId="77777777" w:rsidR="00470631" w:rsidRDefault="00470631" w:rsidP="00470631">
      <w:pPr>
        <w:spacing w:after="0"/>
        <w:rPr>
          <w:rFonts w:ascii="Times New Roman" w:eastAsia="Times New Roman" w:hAnsi="Times New Roman"/>
          <w:b/>
          <w:sz w:val="24"/>
          <w:szCs w:val="24"/>
        </w:rPr>
      </w:pPr>
      <w:r>
        <w:rPr>
          <w:rFonts w:ascii="Times New Roman" w:eastAsia="Times New Roman" w:hAnsi="Times New Roman"/>
          <w:b/>
          <w:sz w:val="24"/>
          <w:szCs w:val="24"/>
        </w:rPr>
        <w:t>«</w:t>
      </w:r>
      <w:r>
        <w:rPr>
          <w:rFonts w:ascii="Times New Roman" w:eastAsia="Times New Roman" w:hAnsi="Times New Roman"/>
          <w:b/>
          <w:sz w:val="24"/>
          <w:szCs w:val="24"/>
          <w:lang w:val="kk-KZ"/>
        </w:rPr>
        <w:t>А</w:t>
      </w:r>
      <w:r w:rsidRPr="0095433C">
        <w:rPr>
          <w:rFonts w:ascii="Times New Roman" w:eastAsia="Times New Roman" w:hAnsi="Times New Roman"/>
          <w:b/>
          <w:sz w:val="24"/>
          <w:szCs w:val="24"/>
        </w:rPr>
        <w:t>заматт</w:t>
      </w:r>
      <w:r>
        <w:rPr>
          <w:rFonts w:ascii="Times New Roman" w:eastAsia="Times New Roman" w:hAnsi="Times New Roman"/>
          <w:b/>
          <w:sz w:val="24"/>
          <w:szCs w:val="24"/>
        </w:rPr>
        <w:t>ық бастамаларды қолдау орталығы»</w:t>
      </w:r>
      <w:r>
        <w:rPr>
          <w:rFonts w:ascii="Times New Roman" w:eastAsia="Times New Roman" w:hAnsi="Times New Roman"/>
          <w:b/>
          <w:sz w:val="24"/>
          <w:szCs w:val="24"/>
          <w:lang w:val="kk-KZ"/>
        </w:rPr>
        <w:t xml:space="preserve"> </w:t>
      </w:r>
      <w:r w:rsidRPr="0095433C">
        <w:rPr>
          <w:rFonts w:ascii="Times New Roman" w:eastAsia="Times New Roman" w:hAnsi="Times New Roman"/>
          <w:b/>
          <w:sz w:val="24"/>
          <w:szCs w:val="24"/>
        </w:rPr>
        <w:t>КЕАҚ</w:t>
      </w:r>
    </w:p>
    <w:p w14:paraId="50BE5118" w14:textId="34D06046" w:rsidR="00470631" w:rsidRDefault="00470631" w:rsidP="00470631">
      <w:pPr>
        <w:spacing w:after="0"/>
        <w:rPr>
          <w:rFonts w:ascii="Times New Roman" w:hAnsi="Times New Roman"/>
          <w:sz w:val="24"/>
          <w:szCs w:val="24"/>
        </w:rPr>
      </w:pPr>
    </w:p>
    <w:p w14:paraId="0BC6C215" w14:textId="77777777" w:rsidR="00151039" w:rsidRPr="0031741B" w:rsidRDefault="00151039" w:rsidP="00151039">
      <w:pPr>
        <w:spacing w:after="0"/>
        <w:rPr>
          <w:rFonts w:ascii="Times New Roman" w:eastAsia="Times New Roman" w:hAnsi="Times New Roman"/>
          <w:sz w:val="24"/>
          <w:szCs w:val="24"/>
          <w:lang w:val="kk-KZ"/>
        </w:rPr>
      </w:pPr>
      <w:r w:rsidRPr="0031741B">
        <w:rPr>
          <w:rFonts w:ascii="Times New Roman" w:eastAsia="Times New Roman" w:hAnsi="Times New Roman"/>
          <w:sz w:val="24"/>
          <w:szCs w:val="24"/>
          <w:lang w:val="kk-KZ"/>
        </w:rPr>
        <w:t>Басқарма төрағасы</w:t>
      </w:r>
    </w:p>
    <w:p w14:paraId="631057C0" w14:textId="065B5F44" w:rsidR="00151039" w:rsidRPr="0031741B" w:rsidRDefault="0026040C" w:rsidP="00151039">
      <w:pPr>
        <w:spacing w:after="0"/>
        <w:rPr>
          <w:rFonts w:ascii="Times New Roman" w:eastAsia="Times New Roman" w:hAnsi="Times New Roman"/>
          <w:sz w:val="24"/>
          <w:szCs w:val="24"/>
          <w:lang w:val="kk-KZ"/>
        </w:rPr>
      </w:pPr>
      <w:r>
        <w:rPr>
          <w:rFonts w:ascii="Times New Roman" w:eastAsia="Times New Roman" w:hAnsi="Times New Roman"/>
          <w:sz w:val="24"/>
          <w:szCs w:val="24"/>
          <w:lang w:val="kk-KZ"/>
        </w:rPr>
        <w:t>_________________ Оспанова А.К.</w:t>
      </w:r>
      <w:bookmarkStart w:id="0" w:name="_GoBack"/>
      <w:bookmarkEnd w:id="0"/>
    </w:p>
    <w:p w14:paraId="05033C77" w14:textId="77777777" w:rsidR="00151039" w:rsidRPr="0031741B" w:rsidRDefault="00151039" w:rsidP="00151039">
      <w:pPr>
        <w:spacing w:after="0"/>
        <w:rPr>
          <w:rFonts w:ascii="Times New Roman" w:eastAsia="Times New Roman" w:hAnsi="Times New Roman"/>
          <w:sz w:val="24"/>
          <w:szCs w:val="24"/>
          <w:lang w:val="kk-KZ"/>
        </w:rPr>
      </w:pPr>
    </w:p>
    <w:p w14:paraId="6833614B" w14:textId="77777777" w:rsidR="00151039" w:rsidRPr="0031741B" w:rsidRDefault="00151039" w:rsidP="00151039">
      <w:pPr>
        <w:spacing w:after="0"/>
        <w:rPr>
          <w:rFonts w:ascii="Times New Roman" w:eastAsia="Times New Roman" w:hAnsi="Times New Roman"/>
          <w:sz w:val="24"/>
          <w:szCs w:val="24"/>
          <w:lang w:val="kk-KZ"/>
        </w:rPr>
      </w:pPr>
      <w:r w:rsidRPr="0031741B">
        <w:rPr>
          <w:rFonts w:ascii="Times New Roman" w:eastAsia="Times New Roman" w:hAnsi="Times New Roman"/>
          <w:sz w:val="24"/>
          <w:szCs w:val="24"/>
          <w:lang w:val="kk-KZ"/>
        </w:rPr>
        <w:t>Басқарма төрағасының орынбасары</w:t>
      </w:r>
    </w:p>
    <w:p w14:paraId="16285FB4" w14:textId="77777777" w:rsidR="00151039" w:rsidRPr="0031741B" w:rsidRDefault="00151039" w:rsidP="00151039">
      <w:pPr>
        <w:spacing w:after="0"/>
        <w:rPr>
          <w:rFonts w:ascii="Times New Roman" w:eastAsia="Times New Roman" w:hAnsi="Times New Roman"/>
          <w:sz w:val="24"/>
          <w:szCs w:val="24"/>
          <w:lang w:val="kk-KZ"/>
        </w:rPr>
      </w:pPr>
      <w:r w:rsidRPr="0031741B">
        <w:rPr>
          <w:rFonts w:ascii="Times New Roman" w:eastAsia="Times New Roman" w:hAnsi="Times New Roman"/>
          <w:sz w:val="24"/>
          <w:szCs w:val="24"/>
          <w:lang w:val="kk-KZ"/>
        </w:rPr>
        <w:t>_________________ Рахимжанов А.Б.</w:t>
      </w:r>
    </w:p>
    <w:p w14:paraId="25EC2D9F" w14:textId="77777777" w:rsidR="00151039" w:rsidRPr="004F08F5" w:rsidRDefault="00151039" w:rsidP="00151039">
      <w:pPr>
        <w:spacing w:after="0"/>
        <w:rPr>
          <w:rFonts w:ascii="Times New Roman" w:eastAsia="Times New Roman" w:hAnsi="Times New Roman"/>
          <w:sz w:val="24"/>
          <w:szCs w:val="24"/>
          <w:highlight w:val="yellow"/>
          <w:lang w:val="kk-KZ"/>
        </w:rPr>
      </w:pPr>
    </w:p>
    <w:p w14:paraId="709EED33" w14:textId="77777777" w:rsidR="00151039" w:rsidRPr="0006340B" w:rsidRDefault="00151039" w:rsidP="00151039">
      <w:pPr>
        <w:spacing w:after="0"/>
        <w:rPr>
          <w:rFonts w:ascii="Times New Roman" w:eastAsia="Times New Roman" w:hAnsi="Times New Roman"/>
          <w:bCs/>
          <w:sz w:val="24"/>
          <w:szCs w:val="24"/>
        </w:rPr>
      </w:pPr>
      <w:r w:rsidRPr="0006340B">
        <w:rPr>
          <w:rFonts w:ascii="Times New Roman" w:eastAsia="Times New Roman" w:hAnsi="Times New Roman"/>
          <w:bCs/>
          <w:sz w:val="24"/>
          <w:szCs w:val="24"/>
          <w:lang w:val="kk-KZ"/>
        </w:rPr>
        <w:t>Жобаларды басқару департаментінің директоры</w:t>
      </w:r>
    </w:p>
    <w:p w14:paraId="1BFE9F76" w14:textId="77777777" w:rsidR="00151039" w:rsidRPr="00B05B4F" w:rsidRDefault="00151039" w:rsidP="00151039">
      <w:pPr>
        <w:spacing w:after="0"/>
        <w:rPr>
          <w:rFonts w:ascii="Times New Roman" w:eastAsia="Times New Roman" w:hAnsi="Times New Roman"/>
          <w:bCs/>
          <w:sz w:val="24"/>
          <w:szCs w:val="24"/>
          <w:lang w:val="kk-KZ"/>
        </w:rPr>
      </w:pPr>
      <w:r w:rsidRPr="0095433C">
        <w:rPr>
          <w:rFonts w:ascii="Times New Roman" w:eastAsia="Times New Roman" w:hAnsi="Times New Roman"/>
          <w:bCs/>
          <w:sz w:val="24"/>
          <w:szCs w:val="24"/>
        </w:rPr>
        <w:t xml:space="preserve">_________________ </w:t>
      </w:r>
      <w:r>
        <w:rPr>
          <w:rFonts w:ascii="Times New Roman" w:eastAsia="Times New Roman" w:hAnsi="Times New Roman"/>
          <w:bCs/>
          <w:sz w:val="24"/>
          <w:szCs w:val="24"/>
          <w:lang w:val="kk-KZ"/>
        </w:rPr>
        <w:t>Шамшадинова С.С</w:t>
      </w:r>
    </w:p>
    <w:p w14:paraId="123834EE" w14:textId="77777777" w:rsidR="00151039" w:rsidRPr="0095433C" w:rsidRDefault="00151039" w:rsidP="00151039">
      <w:pPr>
        <w:spacing w:after="0"/>
        <w:rPr>
          <w:rFonts w:ascii="Times New Roman" w:eastAsia="Times New Roman" w:hAnsi="Times New Roman"/>
          <w:bCs/>
          <w:sz w:val="24"/>
          <w:szCs w:val="24"/>
        </w:rPr>
      </w:pPr>
    </w:p>
    <w:p w14:paraId="115357BE" w14:textId="77777777" w:rsidR="00151039" w:rsidRPr="0006340B" w:rsidRDefault="00151039" w:rsidP="00151039">
      <w:pPr>
        <w:spacing w:after="0"/>
        <w:rPr>
          <w:rFonts w:ascii="Times New Roman" w:eastAsia="Times New Roman" w:hAnsi="Times New Roman"/>
          <w:bCs/>
          <w:sz w:val="24"/>
          <w:szCs w:val="24"/>
        </w:rPr>
      </w:pPr>
      <w:r w:rsidRPr="0006340B">
        <w:rPr>
          <w:rFonts w:ascii="Times New Roman" w:eastAsia="Times New Roman" w:hAnsi="Times New Roman"/>
          <w:bCs/>
          <w:sz w:val="24"/>
          <w:szCs w:val="24"/>
          <w:lang w:val="kk-KZ"/>
        </w:rPr>
        <w:t>Жобаларды басқару департаменті қызметкерінің лауазымы:</w:t>
      </w:r>
    </w:p>
    <w:p w14:paraId="4559E03A" w14:textId="77777777" w:rsidR="00151039" w:rsidRPr="00B05B4F" w:rsidRDefault="00151039" w:rsidP="00151039">
      <w:pPr>
        <w:spacing w:after="0"/>
        <w:rPr>
          <w:rFonts w:ascii="Times New Roman" w:hAnsi="Times New Roman"/>
          <w:sz w:val="24"/>
          <w:szCs w:val="24"/>
          <w:lang w:val="kk-KZ"/>
        </w:rPr>
      </w:pPr>
      <w:r w:rsidRPr="0095433C">
        <w:rPr>
          <w:rFonts w:ascii="Times New Roman" w:eastAsia="Times New Roman" w:hAnsi="Times New Roman"/>
          <w:bCs/>
          <w:sz w:val="24"/>
          <w:szCs w:val="24"/>
        </w:rPr>
        <w:t xml:space="preserve">________________ </w:t>
      </w:r>
      <w:r>
        <w:rPr>
          <w:rFonts w:ascii="Times New Roman" w:eastAsia="Times New Roman" w:hAnsi="Times New Roman"/>
          <w:bCs/>
          <w:sz w:val="24"/>
          <w:szCs w:val="24"/>
          <w:lang w:val="kk-KZ"/>
        </w:rPr>
        <w:t>Кубышев С.О</w:t>
      </w:r>
    </w:p>
    <w:p w14:paraId="4108DB02" w14:textId="77777777" w:rsidR="00151039" w:rsidRPr="00401C9D" w:rsidRDefault="00151039" w:rsidP="00470631">
      <w:pPr>
        <w:spacing w:after="0"/>
        <w:rPr>
          <w:rFonts w:ascii="Times New Roman" w:hAnsi="Times New Roman"/>
          <w:sz w:val="24"/>
          <w:szCs w:val="24"/>
        </w:rPr>
      </w:pPr>
    </w:p>
    <w:sectPr w:rsidR="00151039" w:rsidRPr="00401C9D" w:rsidSect="00151039">
      <w:pgSz w:w="16838" w:h="11906" w:orient="landscape"/>
      <w:pgMar w:top="851" w:right="82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AA3C7" w14:textId="77777777" w:rsidR="00D22A41" w:rsidRDefault="00D22A41" w:rsidP="00D03F60">
      <w:pPr>
        <w:spacing w:after="0" w:line="240" w:lineRule="auto"/>
      </w:pPr>
      <w:r>
        <w:separator/>
      </w:r>
    </w:p>
  </w:endnote>
  <w:endnote w:type="continuationSeparator" w:id="0">
    <w:p w14:paraId="29D3C679" w14:textId="77777777" w:rsidR="00D22A41" w:rsidRDefault="00D22A41" w:rsidP="00D0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B5502" w14:textId="77777777" w:rsidR="00D22A41" w:rsidRDefault="00D22A41" w:rsidP="00D03F60">
      <w:pPr>
        <w:spacing w:after="0" w:line="240" w:lineRule="auto"/>
      </w:pPr>
      <w:r>
        <w:separator/>
      </w:r>
    </w:p>
  </w:footnote>
  <w:footnote w:type="continuationSeparator" w:id="0">
    <w:p w14:paraId="74A6B0C0" w14:textId="77777777" w:rsidR="00D22A41" w:rsidRDefault="00D22A41" w:rsidP="00D03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E2DC8"/>
    <w:multiLevelType w:val="hybridMultilevel"/>
    <w:tmpl w:val="6054E4CC"/>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3665047C"/>
    <w:multiLevelType w:val="hybridMultilevel"/>
    <w:tmpl w:val="CD2EE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007DA5"/>
    <w:multiLevelType w:val="hybridMultilevel"/>
    <w:tmpl w:val="0B9A74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4FA4342"/>
    <w:multiLevelType w:val="hybridMultilevel"/>
    <w:tmpl w:val="6054E4CC"/>
    <w:lvl w:ilvl="0" w:tplc="B62A0368">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79417CF6"/>
    <w:multiLevelType w:val="hybridMultilevel"/>
    <w:tmpl w:val="BD5E4E0E"/>
    <w:lvl w:ilvl="0" w:tplc="2000000F">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70631"/>
    <w:rsid w:val="00006F16"/>
    <w:rsid w:val="00011F2F"/>
    <w:rsid w:val="0002192E"/>
    <w:rsid w:val="00041907"/>
    <w:rsid w:val="0008600D"/>
    <w:rsid w:val="000B364E"/>
    <w:rsid w:val="000E6709"/>
    <w:rsid w:val="000F3DA3"/>
    <w:rsid w:val="00151039"/>
    <w:rsid w:val="001A6715"/>
    <w:rsid w:val="0026040C"/>
    <w:rsid w:val="0028514E"/>
    <w:rsid w:val="00291BC3"/>
    <w:rsid w:val="002D23DF"/>
    <w:rsid w:val="002D47F9"/>
    <w:rsid w:val="003105E0"/>
    <w:rsid w:val="00374EF2"/>
    <w:rsid w:val="00393613"/>
    <w:rsid w:val="00417B5C"/>
    <w:rsid w:val="004375BC"/>
    <w:rsid w:val="00470631"/>
    <w:rsid w:val="004B580D"/>
    <w:rsid w:val="00515CBB"/>
    <w:rsid w:val="0058684E"/>
    <w:rsid w:val="005920ED"/>
    <w:rsid w:val="005B413C"/>
    <w:rsid w:val="005C2F70"/>
    <w:rsid w:val="005C74C2"/>
    <w:rsid w:val="006969DD"/>
    <w:rsid w:val="006A1FED"/>
    <w:rsid w:val="00732884"/>
    <w:rsid w:val="00732C08"/>
    <w:rsid w:val="007515EA"/>
    <w:rsid w:val="007B471C"/>
    <w:rsid w:val="008136EF"/>
    <w:rsid w:val="00852E0D"/>
    <w:rsid w:val="008776CD"/>
    <w:rsid w:val="008A2CB9"/>
    <w:rsid w:val="00925DB9"/>
    <w:rsid w:val="00954F88"/>
    <w:rsid w:val="009A6E62"/>
    <w:rsid w:val="009E12FA"/>
    <w:rsid w:val="00A4065E"/>
    <w:rsid w:val="00AD2DA9"/>
    <w:rsid w:val="00B313DD"/>
    <w:rsid w:val="00B42B91"/>
    <w:rsid w:val="00BF2EA1"/>
    <w:rsid w:val="00C01345"/>
    <w:rsid w:val="00C61F41"/>
    <w:rsid w:val="00D03F60"/>
    <w:rsid w:val="00D22A41"/>
    <w:rsid w:val="00D74C4C"/>
    <w:rsid w:val="00D809CD"/>
    <w:rsid w:val="00DB0913"/>
    <w:rsid w:val="00DC1CE5"/>
    <w:rsid w:val="00E01814"/>
    <w:rsid w:val="00E12C1A"/>
    <w:rsid w:val="00E265E0"/>
    <w:rsid w:val="00E610C6"/>
    <w:rsid w:val="00E93760"/>
    <w:rsid w:val="00E946B8"/>
    <w:rsid w:val="00F3689F"/>
    <w:rsid w:val="00FE453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381F8"/>
  <w15:docId w15:val="{A1EEFB69-2613-4AA0-A292-4727F58F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8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0631"/>
    <w:pPr>
      <w:spacing w:after="0" w:line="240" w:lineRule="auto"/>
    </w:pPr>
    <w:rPr>
      <w:rFonts w:ascii="Times New Roman" w:eastAsia="Times New Roman" w:hAnsi="Times New Roman" w:cs="Times New Roman"/>
      <w:sz w:val="20"/>
      <w:szCs w:val="20"/>
      <w:lang w:val="en-US" w:eastAsia="ru-RU"/>
    </w:rPr>
  </w:style>
  <w:style w:type="paragraph" w:customStyle="1" w:styleId="4">
    <w:name w:val="Знак4 Знак"/>
    <w:aliases w:val="Обычный (Web),Знак4,Знак4 Знак Знак,Знак4 Знак Знак Знак Знак,Обычный (Web)1"/>
    <w:basedOn w:val="a"/>
    <w:next w:val="a5"/>
    <w:uiPriority w:val="99"/>
    <w:unhideWhenUsed/>
    <w:rsid w:val="0047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basedOn w:val="a0"/>
    <w:link w:val="a3"/>
    <w:uiPriority w:val="1"/>
    <w:rsid w:val="00470631"/>
    <w:rPr>
      <w:rFonts w:ascii="Times New Roman" w:eastAsia="Times New Roman" w:hAnsi="Times New Roman" w:cs="Times New Roman"/>
      <w:sz w:val="20"/>
      <w:szCs w:val="20"/>
      <w:lang w:val="en-US" w:eastAsia="ru-RU"/>
    </w:rPr>
  </w:style>
  <w:style w:type="paragraph" w:styleId="a6">
    <w:name w:val="List Paragraph"/>
    <w:uiPriority w:val="34"/>
    <w:qFormat/>
    <w:rsid w:val="00470631"/>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0"/>
      <w:szCs w:val="20"/>
      <w:u w:color="000000"/>
      <w:bdr w:val="nil"/>
      <w:lang w:val="en-US" w:eastAsia="ru-RU"/>
    </w:rPr>
  </w:style>
  <w:style w:type="character" w:styleId="a7">
    <w:name w:val="footnote reference"/>
    <w:uiPriority w:val="99"/>
    <w:semiHidden/>
    <w:unhideWhenUsed/>
    <w:rsid w:val="00470631"/>
    <w:rPr>
      <w:vertAlign w:val="superscript"/>
    </w:rPr>
  </w:style>
  <w:style w:type="character" w:customStyle="1" w:styleId="y2iqfc">
    <w:name w:val="y2iqfc"/>
    <w:basedOn w:val="a0"/>
    <w:rsid w:val="00470631"/>
  </w:style>
  <w:style w:type="character" w:styleId="a8">
    <w:name w:val="Emphasis"/>
    <w:basedOn w:val="a0"/>
    <w:uiPriority w:val="20"/>
    <w:qFormat/>
    <w:rsid w:val="00470631"/>
    <w:rPr>
      <w:i/>
      <w:iCs/>
    </w:rPr>
  </w:style>
  <w:style w:type="character" w:styleId="a9">
    <w:name w:val="Hyperlink"/>
    <w:rsid w:val="00470631"/>
    <w:rPr>
      <w:u w:val="single"/>
    </w:rPr>
  </w:style>
  <w:style w:type="paragraph" w:styleId="a5">
    <w:name w:val="Normal (Web)"/>
    <w:basedOn w:val="a"/>
    <w:uiPriority w:val="99"/>
    <w:semiHidden/>
    <w:unhideWhenUsed/>
    <w:rsid w:val="00470631"/>
    <w:rPr>
      <w:rFonts w:ascii="Times New Roman" w:hAnsi="Times New Roman"/>
      <w:sz w:val="24"/>
      <w:szCs w:val="24"/>
    </w:rPr>
  </w:style>
  <w:style w:type="paragraph" w:styleId="aa">
    <w:name w:val="Balloon Text"/>
    <w:basedOn w:val="a"/>
    <w:link w:val="ab"/>
    <w:uiPriority w:val="99"/>
    <w:semiHidden/>
    <w:unhideWhenUsed/>
    <w:rsid w:val="000F3DA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F3DA3"/>
    <w:rPr>
      <w:rFonts w:ascii="Tahoma" w:eastAsia="Calibri" w:hAnsi="Tahoma" w:cs="Tahoma"/>
      <w:sz w:val="16"/>
      <w:szCs w:val="16"/>
    </w:rPr>
  </w:style>
  <w:style w:type="paragraph" w:styleId="ac">
    <w:name w:val="header"/>
    <w:basedOn w:val="a"/>
    <w:link w:val="ad"/>
    <w:uiPriority w:val="99"/>
    <w:unhideWhenUsed/>
    <w:rsid w:val="00D03F6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03F60"/>
    <w:rPr>
      <w:rFonts w:ascii="Calibri" w:eastAsia="Calibri" w:hAnsi="Calibri" w:cs="Times New Roman"/>
    </w:rPr>
  </w:style>
  <w:style w:type="paragraph" w:styleId="ae">
    <w:name w:val="footer"/>
    <w:basedOn w:val="a"/>
    <w:link w:val="af"/>
    <w:uiPriority w:val="99"/>
    <w:unhideWhenUsed/>
    <w:rsid w:val="00D03F6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03F6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496D0-1B39-48AA-9564-10DF722BF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Pages>
  <Words>1640</Words>
  <Characters>9354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Учетная запись Майкрософт</cp:lastModifiedBy>
  <cp:revision>25</cp:revision>
  <dcterms:created xsi:type="dcterms:W3CDTF">2022-08-03T12:48:00Z</dcterms:created>
  <dcterms:modified xsi:type="dcterms:W3CDTF">2023-04-10T05:01:00Z</dcterms:modified>
</cp:coreProperties>
</file>