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85" w:type="dxa"/>
        <w:tblCellSpacing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6380"/>
        <w:gridCol w:w="8505"/>
      </w:tblGrid>
      <w:tr w:rsidR="00907EA7" w:rsidRPr="0007395D" w14:paraId="42D6F410" w14:textId="77777777" w:rsidTr="00994F2A">
        <w:trPr>
          <w:trHeight w:val="30"/>
          <w:tblCellSpacing w:w="0" w:type="auto"/>
        </w:trPr>
        <w:tc>
          <w:tcPr>
            <w:tcW w:w="6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DA83B" w14:textId="77777777" w:rsidR="00907EA7" w:rsidRPr="0007395D" w:rsidRDefault="00907EA7" w:rsidP="009C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55135" w14:textId="77777777" w:rsidR="00994F2A" w:rsidRPr="0007395D" w:rsidRDefault="001B5A0E" w:rsidP="009C5CC0">
            <w:pPr>
              <w:spacing w:after="0" w:line="240" w:lineRule="auto"/>
              <w:ind w:left="4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8</w:t>
            </w:r>
            <w:r w:rsidR="00907EA7" w:rsidRPr="000739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7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Договору о предоставлении </w:t>
            </w:r>
          </w:p>
          <w:p w14:paraId="3B5D4400" w14:textId="77777777" w:rsidR="00994F2A" w:rsidRPr="0007395D" w:rsidRDefault="001B5A0E" w:rsidP="009C5CC0">
            <w:pPr>
              <w:spacing w:after="0" w:line="240" w:lineRule="auto"/>
              <w:ind w:left="4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гранта </w:t>
            </w:r>
          </w:p>
          <w:p w14:paraId="71EBD3F2" w14:textId="6C0949B3" w:rsidR="00907EA7" w:rsidRPr="0007395D" w:rsidRDefault="001B5A0E" w:rsidP="009C5CC0">
            <w:pPr>
              <w:spacing w:after="0" w:line="240" w:lineRule="auto"/>
              <w:ind w:left="4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«___» ________ 20___ года №___</w:t>
            </w:r>
          </w:p>
          <w:p w14:paraId="7F2ED60F" w14:textId="77777777" w:rsidR="00907EA7" w:rsidRPr="0007395D" w:rsidRDefault="00907EA7" w:rsidP="009C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E17ABB" w14:textId="7A8F0940" w:rsidR="00994F2A" w:rsidRPr="0007395D" w:rsidRDefault="00994F2A" w:rsidP="009C5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z229"/>
      <w:r w:rsidRPr="000739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Заключительный о</w:t>
      </w:r>
      <w:r w:rsidR="00907EA7" w:rsidRPr="000739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тчет по итогам реализации</w:t>
      </w:r>
    </w:p>
    <w:p w14:paraId="4B5DD1F8" w14:textId="20E619DC" w:rsidR="00907EA7" w:rsidRPr="0007395D" w:rsidRDefault="00907EA7" w:rsidP="009C5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39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социального проекта и (или) социальной программы</w:t>
      </w:r>
    </w:p>
    <w:p w14:paraId="367ABE00" w14:textId="77777777" w:rsidR="00994F2A" w:rsidRPr="0007395D" w:rsidRDefault="00994F2A" w:rsidP="009C5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94CEDDC" w14:textId="5D87E0CC" w:rsidR="00907EA7" w:rsidRPr="0007395D" w:rsidRDefault="00907EA7" w:rsidP="009C5CC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95D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наименование неправительственной организации:</w:t>
      </w:r>
      <w:r w:rsidR="0077762A" w:rsidRPr="00073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Общественный фонд «Информационно-пропагандистский и реабилитационный центр «</w:t>
      </w:r>
      <w:r w:rsidR="0077762A" w:rsidRPr="00073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AQNIET</w:t>
      </w:r>
      <w:r w:rsidR="0077762A" w:rsidRPr="0007395D">
        <w:rPr>
          <w:rFonts w:ascii="Times New Roman" w:eastAsia="Times New Roman" w:hAnsi="Times New Roman" w:cs="Times New Roman"/>
          <w:color w:val="000000"/>
          <w:sz w:val="24"/>
          <w:szCs w:val="24"/>
        </w:rPr>
        <w:t>», БИН - 14014006139</w:t>
      </w:r>
    </w:p>
    <w:p w14:paraId="474DF7CC" w14:textId="305117AA" w:rsidR="00907EA7" w:rsidRPr="0007395D" w:rsidRDefault="00907EA7" w:rsidP="009C5CC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95D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(при наличии) руководителя неправительственной организации:</w:t>
      </w:r>
      <w:r w:rsidR="001B5A0E" w:rsidRPr="00073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438D" w:rsidRPr="00073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Мухамеджанов </w:t>
      </w:r>
      <w:proofErr w:type="spellStart"/>
      <w:r w:rsidR="001A438D" w:rsidRPr="0007395D">
        <w:rPr>
          <w:rFonts w:ascii="Times New Roman" w:eastAsia="Times New Roman" w:hAnsi="Times New Roman" w:cs="Times New Roman"/>
          <w:color w:val="000000"/>
          <w:sz w:val="24"/>
          <w:szCs w:val="24"/>
        </w:rPr>
        <w:t>Сакен</w:t>
      </w:r>
      <w:proofErr w:type="spellEnd"/>
      <w:r w:rsidR="001A438D" w:rsidRPr="00073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-Тай </w:t>
      </w:r>
      <w:proofErr w:type="spellStart"/>
      <w:r w:rsidR="001A438D" w:rsidRPr="0007395D">
        <w:rPr>
          <w:rFonts w:ascii="Times New Roman" w:eastAsia="Times New Roman" w:hAnsi="Times New Roman" w:cs="Times New Roman"/>
          <w:color w:val="000000"/>
          <w:sz w:val="24"/>
          <w:szCs w:val="24"/>
        </w:rPr>
        <w:t>Амантаевич</w:t>
      </w:r>
      <w:proofErr w:type="spellEnd"/>
    </w:p>
    <w:p w14:paraId="15283603" w14:textId="7D5F603B" w:rsidR="00907EA7" w:rsidRPr="0007395D" w:rsidRDefault="00907EA7" w:rsidP="009C5CC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95D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Юридический адрес, контактный телефон:</w:t>
      </w:r>
      <w:r w:rsidR="001B5A0E" w:rsidRPr="00073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438D" w:rsidRPr="0007395D">
        <w:rPr>
          <w:rFonts w:ascii="Times New Roman" w:eastAsia="Times New Roman" w:hAnsi="Times New Roman" w:cs="Times New Roman"/>
          <w:color w:val="000000"/>
          <w:sz w:val="24"/>
          <w:szCs w:val="24"/>
        </w:rPr>
        <w:t>г.Астана</w:t>
      </w:r>
      <w:proofErr w:type="spellEnd"/>
      <w:r w:rsidR="001A438D" w:rsidRPr="00073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A438D" w:rsidRPr="0007395D">
        <w:rPr>
          <w:rFonts w:ascii="Times New Roman" w:eastAsia="Times New Roman" w:hAnsi="Times New Roman" w:cs="Times New Roman"/>
          <w:color w:val="000000"/>
          <w:sz w:val="24"/>
          <w:szCs w:val="24"/>
        </w:rPr>
        <w:t>пр.Кабанбай</w:t>
      </w:r>
      <w:proofErr w:type="spellEnd"/>
      <w:r w:rsidR="001A438D" w:rsidRPr="0007395D">
        <w:rPr>
          <w:rFonts w:ascii="Times New Roman" w:eastAsia="Times New Roman" w:hAnsi="Times New Roman" w:cs="Times New Roman"/>
          <w:color w:val="000000"/>
          <w:sz w:val="24"/>
          <w:szCs w:val="24"/>
        </w:rPr>
        <w:t>-Батыра 5/1 ВП-2</w:t>
      </w:r>
    </w:p>
    <w:p w14:paraId="7AB2ACB0" w14:textId="7C7AA8CC" w:rsidR="001B5A0E" w:rsidRPr="0007395D" w:rsidRDefault="00907EA7" w:rsidP="009C5CC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95D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социального проекта, социальной программы в рамках реализации гранта (направление):</w:t>
      </w:r>
      <w:r w:rsidR="001A438D" w:rsidRPr="00073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«Правовая и социальная помощь гражданам, возвращенным из зон террористической активности, а также родственникам погибших и пропавших без вести казахстанцев».</w:t>
      </w:r>
    </w:p>
    <w:p w14:paraId="3397CF1A" w14:textId="57D82744" w:rsidR="00907EA7" w:rsidRPr="0007395D" w:rsidRDefault="00907EA7" w:rsidP="009C5CC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95D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начала и окончания периода реализации социального проекта и/или социальной программы:</w:t>
      </w:r>
      <w:r w:rsidR="001A438D" w:rsidRPr="00073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сентябрь – ноябрь 2023 года </w:t>
      </w:r>
    </w:p>
    <w:p w14:paraId="4E348EE9" w14:textId="7FA61319" w:rsidR="001B5A0E" w:rsidRPr="0007395D" w:rsidRDefault="00907EA7" w:rsidP="009C5CC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95D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сумма средств, выделенная на реализацию гранта:</w:t>
      </w:r>
      <w:r w:rsidR="00D34D9F" w:rsidRPr="0007395D">
        <w:rPr>
          <w:rFonts w:ascii="Times New Roman" w:hAnsi="Times New Roman" w:cs="Times New Roman"/>
          <w:color w:val="000000"/>
          <w:sz w:val="24"/>
          <w:szCs w:val="24"/>
        </w:rPr>
        <w:t xml:space="preserve"> 10 337 782 (десять миллионов триста тридцать семь тысяч семьсот восемьдесят </w:t>
      </w:r>
      <w:r w:rsidR="00D34D9F" w:rsidRPr="00073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два) тенге 00 тиын </w:t>
      </w:r>
    </w:p>
    <w:p w14:paraId="174CCF2B" w14:textId="3B15B01D" w:rsidR="001B5A0E" w:rsidRPr="0007395D" w:rsidRDefault="001B5A0E" w:rsidP="009C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2D346D" w14:textId="77777777" w:rsidR="00A72648" w:rsidRPr="0007395D" w:rsidRDefault="00A72648" w:rsidP="009C5CC0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  <w:r w:rsidRPr="0007395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1. Опишите мероприятия в рамках социального проекта</w:t>
      </w:r>
      <w:r w:rsidRPr="000739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218D5D12" w14:textId="77777777" w:rsidR="00A72648" w:rsidRPr="0007395D" w:rsidRDefault="00A72648" w:rsidP="009C5CC0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63"/>
        <w:gridCol w:w="10"/>
        <w:gridCol w:w="1120"/>
        <w:gridCol w:w="1565"/>
        <w:gridCol w:w="1560"/>
        <w:gridCol w:w="1985"/>
        <w:gridCol w:w="2126"/>
        <w:gridCol w:w="1134"/>
        <w:gridCol w:w="851"/>
        <w:gridCol w:w="2409"/>
      </w:tblGrid>
      <w:tr w:rsidR="00362D82" w:rsidRPr="0007395D" w14:paraId="419C9744" w14:textId="77777777" w:rsidTr="00963439">
        <w:tc>
          <w:tcPr>
            <w:tcW w:w="2844" w:type="dxa"/>
            <w:gridSpan w:val="3"/>
            <w:shd w:val="clear" w:color="auto" w:fill="BFBFBF"/>
            <w:vAlign w:val="center"/>
          </w:tcPr>
          <w:p w14:paraId="7FBB7755" w14:textId="77777777" w:rsidR="00362D82" w:rsidRPr="0007395D" w:rsidRDefault="00362D82" w:rsidP="009C5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проекта:</w:t>
            </w:r>
          </w:p>
        </w:tc>
        <w:tc>
          <w:tcPr>
            <w:tcW w:w="12750" w:type="dxa"/>
            <w:gridSpan w:val="8"/>
          </w:tcPr>
          <w:p w14:paraId="55DE0618" w14:textId="24DD0B89" w:rsidR="00362D82" w:rsidRPr="0007395D" w:rsidRDefault="00362D82" w:rsidP="009C5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95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  <w:r w:rsidRPr="00073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81 семьи, </w:t>
            </w:r>
            <w:r w:rsidRPr="0007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правовое сопровождение при рассмотрении правовых вопросов </w:t>
            </w:r>
            <w:r w:rsidRPr="000739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не менее 40 семей, </w:t>
            </w:r>
            <w:r w:rsidRPr="0007395D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психологического консультирования, информационно-разъяснительной работы по религиозным вопросам. Поиск путей решения возникших проблем.</w:t>
            </w:r>
          </w:p>
        </w:tc>
      </w:tr>
      <w:tr w:rsidR="00362D82" w:rsidRPr="0007395D" w14:paraId="6C923D3F" w14:textId="77777777" w:rsidTr="000B6068">
        <w:tc>
          <w:tcPr>
            <w:tcW w:w="2844" w:type="dxa"/>
            <w:gridSpan w:val="3"/>
            <w:shd w:val="clear" w:color="auto" w:fill="BFBFBF"/>
          </w:tcPr>
          <w:p w14:paraId="2F63EFA9" w14:textId="77777777" w:rsidR="00362D82" w:rsidRPr="0007395D" w:rsidRDefault="00362D82" w:rsidP="009C5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95D"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Достигнутый результат от реализации проекта:</w:t>
            </w:r>
          </w:p>
        </w:tc>
        <w:tc>
          <w:tcPr>
            <w:tcW w:w="12750" w:type="dxa"/>
            <w:gridSpan w:val="8"/>
          </w:tcPr>
          <w:p w14:paraId="27EDE5B6" w14:textId="714C84BF" w:rsidR="00362D82" w:rsidRPr="0007395D" w:rsidRDefault="00362D82" w:rsidP="009C5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</w:t>
            </w:r>
          </w:p>
        </w:tc>
      </w:tr>
      <w:tr w:rsidR="00362D82" w:rsidRPr="0007395D" w14:paraId="5250A90A" w14:textId="77777777" w:rsidTr="00682956">
        <w:tc>
          <w:tcPr>
            <w:tcW w:w="1271" w:type="dxa"/>
            <w:vMerge w:val="restart"/>
            <w:shd w:val="clear" w:color="auto" w:fill="BFBFBF"/>
          </w:tcPr>
          <w:p w14:paraId="41449AB0" w14:textId="77777777" w:rsidR="00362D82" w:rsidRPr="0007395D" w:rsidRDefault="00362D82" w:rsidP="009C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563" w:type="dxa"/>
            <w:vMerge w:val="restart"/>
            <w:shd w:val="clear" w:color="auto" w:fill="BFBFBF"/>
          </w:tcPr>
          <w:p w14:paraId="7FEF3510" w14:textId="77777777" w:rsidR="00362D82" w:rsidRPr="0007395D" w:rsidRDefault="00362D82" w:rsidP="009C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в рамках задачи</w:t>
            </w:r>
          </w:p>
        </w:tc>
        <w:tc>
          <w:tcPr>
            <w:tcW w:w="1130" w:type="dxa"/>
            <w:gridSpan w:val="2"/>
            <w:vMerge w:val="restart"/>
            <w:shd w:val="clear" w:color="auto" w:fill="BFBFBF"/>
          </w:tcPr>
          <w:p w14:paraId="0055ADD3" w14:textId="1FE098E0" w:rsidR="00362D82" w:rsidRPr="0007395D" w:rsidRDefault="00362D82" w:rsidP="009C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65" w:type="dxa"/>
            <w:vMerge w:val="restart"/>
            <w:shd w:val="clear" w:color="auto" w:fill="BFBFBF"/>
          </w:tcPr>
          <w:p w14:paraId="0DF9A3CF" w14:textId="02750836" w:rsidR="00362D82" w:rsidRPr="0007395D" w:rsidRDefault="00362D82" w:rsidP="009C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60" w:type="dxa"/>
            <w:vMerge w:val="restart"/>
            <w:shd w:val="clear" w:color="auto" w:fill="BFBFBF"/>
          </w:tcPr>
          <w:p w14:paraId="2B4AC59A" w14:textId="637CE6AF" w:rsidR="00362D82" w:rsidRPr="0007395D" w:rsidRDefault="00362D82" w:rsidP="009C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985" w:type="dxa"/>
            <w:vMerge w:val="restart"/>
            <w:shd w:val="clear" w:color="auto" w:fill="BFBFBF"/>
          </w:tcPr>
          <w:p w14:paraId="16D3B2EE" w14:textId="21FABDA9" w:rsidR="00362D82" w:rsidRPr="0007395D" w:rsidRDefault="00362D82" w:rsidP="009C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Краткосрочные достигнутые результаты (к мероприятиям)</w:t>
            </w:r>
          </w:p>
        </w:tc>
        <w:tc>
          <w:tcPr>
            <w:tcW w:w="2126" w:type="dxa"/>
            <w:vMerge w:val="restart"/>
            <w:shd w:val="clear" w:color="auto" w:fill="BFBFBF"/>
          </w:tcPr>
          <w:p w14:paraId="528421B6" w14:textId="77777777" w:rsidR="00362D82" w:rsidRPr="0007395D" w:rsidRDefault="00362D82" w:rsidP="009C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Количественные и качественные индикаторы </w:t>
            </w:r>
          </w:p>
        </w:tc>
        <w:tc>
          <w:tcPr>
            <w:tcW w:w="1985" w:type="dxa"/>
            <w:gridSpan w:val="2"/>
            <w:shd w:val="clear" w:color="auto" w:fill="BFBFBF"/>
          </w:tcPr>
          <w:p w14:paraId="320E275F" w14:textId="77777777" w:rsidR="00362D82" w:rsidRPr="0007395D" w:rsidRDefault="00362D82" w:rsidP="009C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2409" w:type="dxa"/>
            <w:vMerge w:val="restart"/>
            <w:shd w:val="clear" w:color="auto" w:fill="BFBFBF"/>
          </w:tcPr>
          <w:p w14:paraId="640942B3" w14:textId="77777777" w:rsidR="00362D82" w:rsidRPr="0007395D" w:rsidRDefault="00362D82" w:rsidP="009C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Эффект</w:t>
            </w:r>
          </w:p>
        </w:tc>
      </w:tr>
      <w:tr w:rsidR="00362D82" w:rsidRPr="0007395D" w14:paraId="780F93FD" w14:textId="77777777" w:rsidTr="00682956">
        <w:tc>
          <w:tcPr>
            <w:tcW w:w="1271" w:type="dxa"/>
            <w:vMerge/>
            <w:shd w:val="clear" w:color="auto" w:fill="BFBFBF"/>
          </w:tcPr>
          <w:p w14:paraId="7B71C091" w14:textId="77777777" w:rsidR="00362D82" w:rsidRPr="0007395D" w:rsidRDefault="00362D82" w:rsidP="009C5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BFBFBF"/>
          </w:tcPr>
          <w:p w14:paraId="55F57602" w14:textId="77777777" w:rsidR="00362D82" w:rsidRPr="0007395D" w:rsidRDefault="00362D82" w:rsidP="009C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vMerge/>
            <w:shd w:val="clear" w:color="auto" w:fill="BFBFBF"/>
          </w:tcPr>
          <w:p w14:paraId="24A8EA6C" w14:textId="77777777" w:rsidR="00362D82" w:rsidRPr="0007395D" w:rsidRDefault="00362D82" w:rsidP="009C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BFBFBF"/>
          </w:tcPr>
          <w:p w14:paraId="58F30590" w14:textId="77777777" w:rsidR="00362D82" w:rsidRPr="0007395D" w:rsidRDefault="00362D82" w:rsidP="009C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BFBFBF"/>
          </w:tcPr>
          <w:p w14:paraId="75753A41" w14:textId="77777777" w:rsidR="00362D82" w:rsidRPr="0007395D" w:rsidRDefault="00362D82" w:rsidP="009C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BFBFBF"/>
          </w:tcPr>
          <w:p w14:paraId="44BD03F7" w14:textId="6E8B6A2D" w:rsidR="00362D82" w:rsidRPr="0007395D" w:rsidRDefault="00362D82" w:rsidP="009C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BFBFBF"/>
          </w:tcPr>
          <w:p w14:paraId="224E0162" w14:textId="77777777" w:rsidR="00362D82" w:rsidRPr="0007395D" w:rsidRDefault="00362D82" w:rsidP="009C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BFBFBF"/>
          </w:tcPr>
          <w:p w14:paraId="2597E099" w14:textId="77777777" w:rsidR="00362D82" w:rsidRPr="0007395D" w:rsidRDefault="00362D82" w:rsidP="009C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shd w:val="clear" w:color="auto" w:fill="BFBFBF"/>
          </w:tcPr>
          <w:p w14:paraId="4E9018CF" w14:textId="77777777" w:rsidR="00362D82" w:rsidRPr="0007395D" w:rsidRDefault="00362D82" w:rsidP="009C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409" w:type="dxa"/>
            <w:vMerge/>
            <w:shd w:val="clear" w:color="auto" w:fill="BFBFBF"/>
          </w:tcPr>
          <w:p w14:paraId="0914A521" w14:textId="77777777" w:rsidR="00362D82" w:rsidRPr="0007395D" w:rsidRDefault="00362D82" w:rsidP="009C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2D82" w:rsidRPr="0007395D" w14:paraId="3307DF57" w14:textId="77777777" w:rsidTr="00682956">
        <w:trPr>
          <w:trHeight w:val="339"/>
        </w:trPr>
        <w:tc>
          <w:tcPr>
            <w:tcW w:w="1271" w:type="dxa"/>
            <w:shd w:val="clear" w:color="auto" w:fill="auto"/>
          </w:tcPr>
          <w:p w14:paraId="08AD492C" w14:textId="107ED636" w:rsidR="00362D82" w:rsidRPr="0007395D" w:rsidRDefault="00362D82" w:rsidP="009C5CC0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фронта работы </w:t>
            </w:r>
          </w:p>
        </w:tc>
        <w:tc>
          <w:tcPr>
            <w:tcW w:w="1563" w:type="dxa"/>
            <w:shd w:val="clear" w:color="auto" w:fill="auto"/>
          </w:tcPr>
          <w:p w14:paraId="7ADCE4FD" w14:textId="4CE3B7EB" w:rsidR="005B488E" w:rsidRPr="0007395D" w:rsidRDefault="00362D82" w:rsidP="00073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Получение списков лиц, нуждающихся в помощи. Разработка </w:t>
            </w:r>
            <w:r w:rsidRPr="0007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плана работы специалистов в зависимости от потребностей целевой группы.</w:t>
            </w:r>
          </w:p>
        </w:tc>
        <w:tc>
          <w:tcPr>
            <w:tcW w:w="1130" w:type="dxa"/>
            <w:gridSpan w:val="2"/>
          </w:tcPr>
          <w:p w14:paraId="5639F63F" w14:textId="4C474158" w:rsidR="00362D82" w:rsidRPr="0007395D" w:rsidRDefault="00362D82" w:rsidP="009C5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1565" w:type="dxa"/>
          </w:tcPr>
          <w:p w14:paraId="1314828E" w14:textId="4AD0D33C" w:rsidR="00362D82" w:rsidRPr="0007395D" w:rsidRDefault="00362D82" w:rsidP="009C5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Казахстан</w:t>
            </w:r>
          </w:p>
        </w:tc>
        <w:tc>
          <w:tcPr>
            <w:tcW w:w="1560" w:type="dxa"/>
          </w:tcPr>
          <w:p w14:paraId="5AA775B6" w14:textId="77777777" w:rsidR="00362D82" w:rsidRPr="0007395D" w:rsidRDefault="00362D82" w:rsidP="009C5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0749AD1C" w14:textId="2872FFC6" w:rsidR="00362D82" w:rsidRPr="0007395D" w:rsidRDefault="005B488E" w:rsidP="009C5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</w:t>
            </w:r>
          </w:p>
        </w:tc>
        <w:tc>
          <w:tcPr>
            <w:tcW w:w="2126" w:type="dxa"/>
            <w:shd w:val="clear" w:color="auto" w:fill="auto"/>
          </w:tcPr>
          <w:p w14:paraId="5401BA40" w14:textId="77777777" w:rsidR="00362D82" w:rsidRDefault="005B488E" w:rsidP="009C5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 работой охвачено 123 граждан</w:t>
            </w:r>
            <w:r w:rsidR="00B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сдали документы на правовое </w:t>
            </w:r>
            <w:r w:rsidR="00B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сопровождение 86 семей.</w:t>
            </w:r>
          </w:p>
          <w:p w14:paraId="3082AD91" w14:textId="1014F4CD" w:rsidR="00B64D4C" w:rsidRPr="0007395D" w:rsidRDefault="00B64D4C" w:rsidP="009C5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документов сохранен юристами проектной команды в целях дальнейшего предоставления услуг при условии продления проекта.</w:t>
            </w:r>
          </w:p>
        </w:tc>
        <w:tc>
          <w:tcPr>
            <w:tcW w:w="1134" w:type="dxa"/>
            <w:shd w:val="clear" w:color="auto" w:fill="auto"/>
          </w:tcPr>
          <w:p w14:paraId="6887369C" w14:textId="3C7A8795" w:rsidR="00362D82" w:rsidRPr="0007395D" w:rsidRDefault="005B488E" w:rsidP="009C5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851" w:type="dxa"/>
            <w:shd w:val="clear" w:color="auto" w:fill="auto"/>
          </w:tcPr>
          <w:p w14:paraId="3C89088E" w14:textId="5AADAFCF" w:rsidR="00362D82" w:rsidRPr="0007395D" w:rsidRDefault="005B488E" w:rsidP="009C5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409" w:type="dxa"/>
          </w:tcPr>
          <w:p w14:paraId="351C9FBB" w14:textId="77777777" w:rsidR="005B488E" w:rsidRDefault="00A54092" w:rsidP="0057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целом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информационной работой охвачено 132 человека.</w:t>
            </w:r>
          </w:p>
          <w:p w14:paraId="717E3424" w14:textId="77777777" w:rsidR="00A54092" w:rsidRDefault="00A54092" w:rsidP="0057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Каждый был проинформирован об инициативе ЦПГИ и услугах, которые предоставляет фонд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AQNIET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14:paraId="1C417D73" w14:textId="77777777" w:rsidR="002B3527" w:rsidRDefault="00A54092" w:rsidP="0057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имеющимся данным, </w:t>
            </w:r>
            <w:r w:rsidR="002B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несмотря на информирование о том, что госорганы заинтересованы в решении их проблем (включая КНБ, МВД, МЮ, МТСЗ, МП, МИО и других субъектов)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 граждан на данно</w:t>
            </w:r>
            <w:r w:rsidR="002B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воздержались от предоставления документов, поскольку опасаются попадания в поле зрения органов КНБ</w:t>
            </w:r>
            <w:r w:rsidR="002B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дальнейшего преследования.</w:t>
            </w:r>
          </w:p>
          <w:p w14:paraId="701A10EA" w14:textId="782789D5" w:rsidR="00A54092" w:rsidRPr="00A54092" w:rsidRDefault="002B3527" w:rsidP="0057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ними разъяснительная работа продолжается. Они все еще наблюдают за успешностью проекта, по результатам которого примут решение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предоставлении документов.</w:t>
            </w:r>
            <w:r w:rsidR="00A5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5B92" w:rsidRPr="0007395D" w14:paraId="5539F7A1" w14:textId="77777777" w:rsidTr="00682956">
        <w:trPr>
          <w:trHeight w:val="339"/>
        </w:trPr>
        <w:tc>
          <w:tcPr>
            <w:tcW w:w="1271" w:type="dxa"/>
            <w:shd w:val="clear" w:color="auto" w:fill="auto"/>
          </w:tcPr>
          <w:p w14:paraId="1899EBB4" w14:textId="3CD46FF2" w:rsidR="00685B92" w:rsidRPr="0007395D" w:rsidRDefault="00685B92" w:rsidP="009C5CC0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Распределение списков целевой группы по специалистам, определение их потребностей</w:t>
            </w:r>
          </w:p>
        </w:tc>
        <w:tc>
          <w:tcPr>
            <w:tcW w:w="1563" w:type="dxa"/>
            <w:shd w:val="clear" w:color="auto" w:fill="auto"/>
          </w:tcPr>
          <w:p w14:paraId="63F414A2" w14:textId="351F35ED" w:rsidR="00685B92" w:rsidRPr="0007395D" w:rsidRDefault="00685B92" w:rsidP="009C5C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списков целевой группы по специалистам, определение их потребностей</w:t>
            </w:r>
          </w:p>
        </w:tc>
        <w:tc>
          <w:tcPr>
            <w:tcW w:w="1130" w:type="dxa"/>
            <w:gridSpan w:val="2"/>
          </w:tcPr>
          <w:p w14:paraId="25C87D32" w14:textId="74F78F9B" w:rsidR="00685B92" w:rsidRPr="0007395D" w:rsidRDefault="00685B92" w:rsidP="009C5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65" w:type="dxa"/>
          </w:tcPr>
          <w:p w14:paraId="1777A1B0" w14:textId="584D1AED" w:rsidR="00685B92" w:rsidRPr="0007395D" w:rsidRDefault="00685B92" w:rsidP="009C5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Казахстан</w:t>
            </w:r>
          </w:p>
        </w:tc>
        <w:tc>
          <w:tcPr>
            <w:tcW w:w="1560" w:type="dxa"/>
          </w:tcPr>
          <w:p w14:paraId="63828B17" w14:textId="77777777" w:rsidR="00685B92" w:rsidRPr="0007395D" w:rsidRDefault="00685B92" w:rsidP="009C5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221EED5D" w14:textId="5E46F74D" w:rsidR="00685B92" w:rsidRPr="0007395D" w:rsidRDefault="00685B92" w:rsidP="009C5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</w:t>
            </w:r>
            <w:r w:rsidR="00CB491B" w:rsidRPr="0007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1784D3DE" w14:textId="306ADCDD" w:rsidR="005C4A2B" w:rsidRPr="0007395D" w:rsidRDefault="00622FF1" w:rsidP="009C5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 юристами проектной команды распределены списки граждан. Основное количество граждан (61 человек) обратилось к основному юристу проекта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Жаншуаковой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другие юристы – Мусина </w:t>
            </w:r>
            <w:r w:rsidR="005C4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охва</w:t>
            </w:r>
            <w:r w:rsidR="005C4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тила 14 человек в Жезказгане, </w:t>
            </w:r>
            <w:proofErr w:type="spellStart"/>
            <w:r w:rsidR="00CB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Кенжебаева</w:t>
            </w:r>
            <w:proofErr w:type="spellEnd"/>
            <w:r w:rsidR="00CB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Уральске – 17, Нурсултанов в Атырау – 9, </w:t>
            </w:r>
            <w:proofErr w:type="spellStart"/>
            <w:r w:rsidR="0040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Шегемов</w:t>
            </w:r>
            <w:proofErr w:type="spellEnd"/>
            <w:r w:rsidR="0040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Алматы </w:t>
            </w:r>
            <w:r w:rsidR="0045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0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34" w:type="dxa"/>
            <w:shd w:val="clear" w:color="auto" w:fill="auto"/>
          </w:tcPr>
          <w:p w14:paraId="5DC09F46" w14:textId="592C99B4" w:rsidR="00685B92" w:rsidRPr="0007395D" w:rsidRDefault="00453B01" w:rsidP="009C5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1" w:type="dxa"/>
            <w:shd w:val="clear" w:color="auto" w:fill="auto"/>
          </w:tcPr>
          <w:p w14:paraId="41AB200A" w14:textId="0957BDD7" w:rsidR="00685B92" w:rsidRPr="0007395D" w:rsidRDefault="00453B01" w:rsidP="009C5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409" w:type="dxa"/>
          </w:tcPr>
          <w:p w14:paraId="5CF8F0C7" w14:textId="4D8C283D" w:rsidR="00685B92" w:rsidRPr="008E22B7" w:rsidRDefault="008E22B7" w:rsidP="009C5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Распределены обязанности между членами проектной команды с целью пропорционального и эффективного деления объема работы. Проведено 8 онлайн сборов для разъяснения действий проектной команды, специфики и объема оказываемых фондом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AQNIET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услуг.</w:t>
            </w:r>
          </w:p>
        </w:tc>
      </w:tr>
      <w:tr w:rsidR="00685B92" w:rsidRPr="0007395D" w14:paraId="36D7E049" w14:textId="77777777" w:rsidTr="00682956">
        <w:tc>
          <w:tcPr>
            <w:tcW w:w="1271" w:type="dxa"/>
            <w:shd w:val="clear" w:color="auto" w:fill="auto"/>
          </w:tcPr>
          <w:p w14:paraId="500FC9AC" w14:textId="1A52BA62" w:rsidR="00685B92" w:rsidRPr="0007395D" w:rsidRDefault="00685B92" w:rsidP="009C5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документации для использования в работе по оказанию юридичес</w:t>
            </w:r>
            <w:r w:rsidRPr="0007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кой помощи</w:t>
            </w:r>
          </w:p>
        </w:tc>
        <w:tc>
          <w:tcPr>
            <w:tcW w:w="1563" w:type="dxa"/>
            <w:shd w:val="clear" w:color="auto" w:fill="auto"/>
          </w:tcPr>
          <w:p w14:paraId="08B8A6C0" w14:textId="68ABF693" w:rsidR="00685B92" w:rsidRPr="0007395D" w:rsidRDefault="00685B92" w:rsidP="009C5C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7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Подготовка юристами проектов </w:t>
            </w:r>
            <w:r w:rsidRPr="0007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заявлений, подготовке/оформлении/сдаче документов, представите</w:t>
            </w:r>
            <w:r w:rsidRPr="0007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льство их интересов в государственных учреждениях и иных организациях, при необходимости участие в судебных процессах</w:t>
            </w:r>
          </w:p>
        </w:tc>
        <w:tc>
          <w:tcPr>
            <w:tcW w:w="1130" w:type="dxa"/>
            <w:gridSpan w:val="2"/>
          </w:tcPr>
          <w:p w14:paraId="4C54971A" w14:textId="69B59160" w:rsidR="00685B92" w:rsidRPr="0007395D" w:rsidRDefault="00685B92" w:rsidP="009C5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1565" w:type="dxa"/>
          </w:tcPr>
          <w:p w14:paraId="1DF4418A" w14:textId="7596FADF" w:rsidR="00685B92" w:rsidRPr="0007395D" w:rsidRDefault="00685B92" w:rsidP="009C5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Казахстан</w:t>
            </w:r>
          </w:p>
        </w:tc>
        <w:tc>
          <w:tcPr>
            <w:tcW w:w="1560" w:type="dxa"/>
          </w:tcPr>
          <w:p w14:paraId="06F2CBEA" w14:textId="77777777" w:rsidR="00685B92" w:rsidRPr="0007395D" w:rsidRDefault="00685B92" w:rsidP="009C5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2EE1D05E" w14:textId="3C23258A" w:rsidR="00685B92" w:rsidRPr="0007395D" w:rsidRDefault="00685B92" w:rsidP="009C5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</w:t>
            </w:r>
          </w:p>
        </w:tc>
        <w:tc>
          <w:tcPr>
            <w:tcW w:w="2126" w:type="dxa"/>
            <w:shd w:val="clear" w:color="auto" w:fill="auto"/>
          </w:tcPr>
          <w:p w14:paraId="28037DF7" w14:textId="3F40CA7F" w:rsidR="00685B92" w:rsidRPr="0007395D" w:rsidRDefault="00453B01" w:rsidP="009C5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Информационной работой охвачено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</w:t>
            </w:r>
            <w:r w:rsidRPr="0007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представляют свои интересы и интересы 168 несовершеннолетних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 каждого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отобраны </w:t>
            </w:r>
            <w:r w:rsidR="0057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проанализированы потребности для подготовки группового иска в Конституционный Суд РК</w:t>
            </w:r>
          </w:p>
        </w:tc>
        <w:tc>
          <w:tcPr>
            <w:tcW w:w="1134" w:type="dxa"/>
            <w:shd w:val="clear" w:color="auto" w:fill="auto"/>
          </w:tcPr>
          <w:p w14:paraId="29044213" w14:textId="7CD257C7" w:rsidR="00685B92" w:rsidRPr="0007395D" w:rsidRDefault="00583591" w:rsidP="009C5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851" w:type="dxa"/>
            <w:shd w:val="clear" w:color="auto" w:fill="auto"/>
          </w:tcPr>
          <w:p w14:paraId="2367A879" w14:textId="4E89D1A1" w:rsidR="00685B92" w:rsidRPr="0007395D" w:rsidRDefault="00583591" w:rsidP="009C5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409" w:type="dxa"/>
          </w:tcPr>
          <w:p w14:paraId="5AB6EE11" w14:textId="65DBDC05" w:rsidR="00685B92" w:rsidRPr="0007395D" w:rsidRDefault="00583591" w:rsidP="009C5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Юристами проектной команды изучены материалы ранее рассмотренных дел, которые были инициированы репатриантами в самостоятельном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порядке. Выяснилось, что большинство из них, после получения решения об отказе в удовлетворении исков, в части признания умершим или отсутствующим без вести и других притязаний, не подавали апелляцию, что судами и прокуратурой воспринималось как согласие с принятым решением.</w:t>
            </w:r>
          </w:p>
        </w:tc>
      </w:tr>
      <w:tr w:rsidR="00BB74ED" w:rsidRPr="0007395D" w14:paraId="1F605D03" w14:textId="77777777" w:rsidTr="00682956">
        <w:tc>
          <w:tcPr>
            <w:tcW w:w="1271" w:type="dxa"/>
            <w:shd w:val="clear" w:color="auto" w:fill="auto"/>
          </w:tcPr>
          <w:p w14:paraId="2BEBB04F" w14:textId="607288ED" w:rsidR="00BB74ED" w:rsidRPr="0007395D" w:rsidRDefault="00BB74ED" w:rsidP="009C5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правовых коллизий, не позволяющих получить целевой группе желаемый результат.</w:t>
            </w:r>
          </w:p>
        </w:tc>
        <w:tc>
          <w:tcPr>
            <w:tcW w:w="1563" w:type="dxa"/>
            <w:shd w:val="clear" w:color="auto" w:fill="auto"/>
          </w:tcPr>
          <w:p w14:paraId="0BD78E69" w14:textId="4A335495" w:rsidR="00BB74ED" w:rsidRPr="0007395D" w:rsidRDefault="00BB74ED" w:rsidP="009C5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анкетирование участников проекта в целях выделения положительного и негативного опыта </w:t>
            </w:r>
          </w:p>
        </w:tc>
        <w:tc>
          <w:tcPr>
            <w:tcW w:w="1130" w:type="dxa"/>
            <w:gridSpan w:val="2"/>
          </w:tcPr>
          <w:p w14:paraId="677EFF19" w14:textId="295CC4B7" w:rsidR="00BB74ED" w:rsidRPr="0007395D" w:rsidRDefault="00BB74ED" w:rsidP="009C5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65" w:type="dxa"/>
          </w:tcPr>
          <w:p w14:paraId="0E0D61B0" w14:textId="66F3785F" w:rsidR="00BB74ED" w:rsidRPr="0007395D" w:rsidRDefault="00BB74ED" w:rsidP="009C5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Казахстан</w:t>
            </w:r>
          </w:p>
        </w:tc>
        <w:tc>
          <w:tcPr>
            <w:tcW w:w="1560" w:type="dxa"/>
          </w:tcPr>
          <w:p w14:paraId="32695D3A" w14:textId="77777777" w:rsidR="00BB74ED" w:rsidRPr="0007395D" w:rsidRDefault="00BB74ED" w:rsidP="009C5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0F2A4E11" w14:textId="255DB0D3" w:rsidR="00BB74ED" w:rsidRPr="0007395D" w:rsidRDefault="00BB74ED" w:rsidP="009C5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</w:t>
            </w:r>
          </w:p>
        </w:tc>
        <w:tc>
          <w:tcPr>
            <w:tcW w:w="2126" w:type="dxa"/>
            <w:shd w:val="clear" w:color="auto" w:fill="auto"/>
          </w:tcPr>
          <w:p w14:paraId="150165F0" w14:textId="77777777" w:rsidR="00573421" w:rsidRPr="0007395D" w:rsidRDefault="00573421" w:rsidP="00573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Выполнен, подготовлен список из 118 членов семей репатриантов, с отражением их потребностей.</w:t>
            </w:r>
          </w:p>
          <w:p w14:paraId="6501AD67" w14:textId="14A154DE" w:rsidR="00BB74ED" w:rsidRPr="00A54092" w:rsidRDefault="00303E7F" w:rsidP="009C5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потребностей репатриантов направлен в Минюст РК, для актуализации вопроса о продлении проекта.</w:t>
            </w:r>
          </w:p>
        </w:tc>
        <w:tc>
          <w:tcPr>
            <w:tcW w:w="1134" w:type="dxa"/>
            <w:shd w:val="clear" w:color="auto" w:fill="auto"/>
          </w:tcPr>
          <w:p w14:paraId="0C663059" w14:textId="5BE2CF9A" w:rsidR="00BB74ED" w:rsidRPr="0007395D" w:rsidRDefault="00450E06" w:rsidP="009C5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1" w:type="dxa"/>
            <w:shd w:val="clear" w:color="auto" w:fill="auto"/>
          </w:tcPr>
          <w:p w14:paraId="47597756" w14:textId="0166A079" w:rsidR="00BB74ED" w:rsidRPr="0007395D" w:rsidRDefault="00450E06" w:rsidP="009C5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409" w:type="dxa"/>
          </w:tcPr>
          <w:p w14:paraId="4E43F023" w14:textId="49F1FD82" w:rsidR="00BB74ED" w:rsidRPr="0007395D" w:rsidRDefault="00450E06" w:rsidP="009C5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позволило выявить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 объем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ранее неизвестных, производных проблем у репатриантов, которые невозможно решить без получения свидетельств о смерти, и признании безвестно отсутствующим.</w:t>
            </w:r>
          </w:p>
        </w:tc>
      </w:tr>
    </w:tbl>
    <w:p w14:paraId="7743A9B9" w14:textId="77777777" w:rsidR="00A72648" w:rsidRPr="0007395D" w:rsidRDefault="00A72648" w:rsidP="009C5CC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9D325E6" w14:textId="77777777" w:rsidR="00A72648" w:rsidRPr="0007395D" w:rsidRDefault="00A72648" w:rsidP="009C5C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73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Заполните таблицу, указав социальный и экономический эффект</w:t>
      </w:r>
      <w:r w:rsidRPr="0007395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ы социального проекта</w:t>
      </w:r>
    </w:p>
    <w:p w14:paraId="3461E6F6" w14:textId="77777777" w:rsidR="00A72648" w:rsidRPr="0007395D" w:rsidRDefault="00A72648" w:rsidP="009C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524"/>
        <w:gridCol w:w="2357"/>
        <w:gridCol w:w="3058"/>
        <w:gridCol w:w="3058"/>
      </w:tblGrid>
      <w:tr w:rsidR="00A72648" w:rsidRPr="0007395D" w14:paraId="19BEA265" w14:textId="77777777" w:rsidTr="00B424CC">
        <w:tc>
          <w:tcPr>
            <w:tcW w:w="193" w:type="pct"/>
            <w:shd w:val="clear" w:color="auto" w:fill="BFBFBF"/>
          </w:tcPr>
          <w:p w14:paraId="2AE62F54" w14:textId="77777777" w:rsidR="00A72648" w:rsidRPr="0007395D" w:rsidRDefault="00A72648" w:rsidP="009C5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shd w:val="clear" w:color="auto" w:fill="BFBFBF"/>
          </w:tcPr>
          <w:p w14:paraId="5BB279B0" w14:textId="77777777" w:rsidR="00A72648" w:rsidRPr="0007395D" w:rsidRDefault="00A72648" w:rsidP="009C5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809" w:type="pct"/>
            <w:shd w:val="clear" w:color="auto" w:fill="BFBFBF"/>
          </w:tcPr>
          <w:p w14:paraId="68F33C69" w14:textId="77777777" w:rsidR="00A72648" w:rsidRPr="0007395D" w:rsidRDefault="00A72648" w:rsidP="009C5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50" w:type="pct"/>
            <w:shd w:val="clear" w:color="auto" w:fill="BFBFBF"/>
          </w:tcPr>
          <w:p w14:paraId="5661826D" w14:textId="77777777" w:rsidR="00A72648" w:rsidRPr="0007395D" w:rsidRDefault="00A72648" w:rsidP="009C5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73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</w:t>
            </w:r>
            <w:r w:rsidRPr="00073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уровень</w:t>
            </w:r>
          </w:p>
        </w:tc>
        <w:tc>
          <w:tcPr>
            <w:tcW w:w="1050" w:type="pct"/>
            <w:shd w:val="clear" w:color="auto" w:fill="BFBFBF"/>
          </w:tcPr>
          <w:p w14:paraId="75D57A38" w14:textId="77777777" w:rsidR="00A72648" w:rsidRPr="0007395D" w:rsidRDefault="00A72648" w:rsidP="009C5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Фактический уровень</w:t>
            </w:r>
          </w:p>
        </w:tc>
      </w:tr>
      <w:tr w:rsidR="00A72648" w:rsidRPr="0007395D" w14:paraId="467F382E" w14:textId="77777777" w:rsidTr="00B424CC">
        <w:trPr>
          <w:trHeight w:val="240"/>
        </w:trPr>
        <w:tc>
          <w:tcPr>
            <w:tcW w:w="193" w:type="pct"/>
            <w:shd w:val="clear" w:color="auto" w:fill="auto"/>
          </w:tcPr>
          <w:p w14:paraId="4168AD78" w14:textId="77777777" w:rsidR="00A72648" w:rsidRPr="0007395D" w:rsidRDefault="00A72648" w:rsidP="009C5CC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7" w:type="pct"/>
            <w:shd w:val="clear" w:color="auto" w:fill="auto"/>
          </w:tcPr>
          <w:p w14:paraId="67D3B7F2" w14:textId="7A5B2165" w:rsidR="00A72648" w:rsidRPr="0007395D" w:rsidRDefault="00A72648" w:rsidP="009C5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прямых бенефициаров</w:t>
            </w:r>
          </w:p>
        </w:tc>
        <w:tc>
          <w:tcPr>
            <w:tcW w:w="809" w:type="pct"/>
            <w:shd w:val="clear" w:color="auto" w:fill="auto"/>
          </w:tcPr>
          <w:p w14:paraId="4044B992" w14:textId="77777777" w:rsidR="00A72648" w:rsidRPr="0007395D" w:rsidRDefault="00A72648" w:rsidP="009C5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278FFD24" w14:textId="2519183B" w:rsidR="00A72648" w:rsidRPr="0007395D" w:rsidRDefault="0007395D" w:rsidP="009C5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50" w:type="pct"/>
            <w:shd w:val="clear" w:color="auto" w:fill="auto"/>
          </w:tcPr>
          <w:p w14:paraId="59EF2585" w14:textId="154B7727" w:rsidR="00A72648" w:rsidRPr="0007395D" w:rsidRDefault="0007395D" w:rsidP="009C5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40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09</w:t>
            </w:r>
          </w:p>
        </w:tc>
      </w:tr>
      <w:tr w:rsidR="00A72648" w:rsidRPr="0007395D" w14:paraId="5BDC07BC" w14:textId="77777777" w:rsidTr="00B424CC">
        <w:tc>
          <w:tcPr>
            <w:tcW w:w="193" w:type="pct"/>
            <w:shd w:val="clear" w:color="auto" w:fill="auto"/>
          </w:tcPr>
          <w:p w14:paraId="02CA3340" w14:textId="77777777" w:rsidR="00A72648" w:rsidRPr="0007395D" w:rsidRDefault="00A72648" w:rsidP="009C5CC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7" w:type="pct"/>
            <w:shd w:val="clear" w:color="auto" w:fill="auto"/>
          </w:tcPr>
          <w:p w14:paraId="221CBEFF" w14:textId="77777777" w:rsidR="00A72648" w:rsidRPr="0007395D" w:rsidRDefault="00A72648" w:rsidP="009C5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косвенных бенефициаров (за счет освещения в СМИ)</w:t>
            </w:r>
          </w:p>
        </w:tc>
        <w:tc>
          <w:tcPr>
            <w:tcW w:w="809" w:type="pct"/>
            <w:shd w:val="clear" w:color="auto" w:fill="auto"/>
          </w:tcPr>
          <w:p w14:paraId="43D7FE93" w14:textId="77777777" w:rsidR="00A72648" w:rsidRPr="0007395D" w:rsidRDefault="00A72648" w:rsidP="009C5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504E3840" w14:textId="7E0AA0EB" w:rsidR="00A72648" w:rsidRPr="0007395D" w:rsidRDefault="00346A87" w:rsidP="009C5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50" w:type="pct"/>
            <w:shd w:val="clear" w:color="auto" w:fill="auto"/>
          </w:tcPr>
          <w:p w14:paraId="63D0C9D6" w14:textId="7C59113F" w:rsidR="00A72648" w:rsidRPr="0007395D" w:rsidRDefault="00346A87" w:rsidP="009C5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A72648" w:rsidRPr="0007395D" w14:paraId="213B869A" w14:textId="77777777" w:rsidTr="00B424CC">
        <w:tc>
          <w:tcPr>
            <w:tcW w:w="193" w:type="pct"/>
            <w:shd w:val="clear" w:color="auto" w:fill="auto"/>
          </w:tcPr>
          <w:p w14:paraId="23218DD7" w14:textId="77777777" w:rsidR="00A72648" w:rsidRPr="0007395D" w:rsidRDefault="00A72648" w:rsidP="009C5CC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97" w:type="pct"/>
            <w:shd w:val="clear" w:color="auto" w:fill="auto"/>
          </w:tcPr>
          <w:p w14:paraId="594B4313" w14:textId="77777777" w:rsidR="00A72648" w:rsidRPr="0007395D" w:rsidRDefault="00A72648" w:rsidP="009C5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штатных работников</w:t>
            </w:r>
          </w:p>
        </w:tc>
        <w:tc>
          <w:tcPr>
            <w:tcW w:w="809" w:type="pct"/>
            <w:shd w:val="clear" w:color="auto" w:fill="auto"/>
          </w:tcPr>
          <w:p w14:paraId="3759252A" w14:textId="77777777" w:rsidR="00A72648" w:rsidRPr="0007395D" w:rsidRDefault="00A72648" w:rsidP="009C5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71F3A05C" w14:textId="26388A22" w:rsidR="00A72648" w:rsidRPr="0007395D" w:rsidRDefault="00111869" w:rsidP="009C5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0" w:type="pct"/>
            <w:shd w:val="clear" w:color="auto" w:fill="auto"/>
          </w:tcPr>
          <w:p w14:paraId="2A5BDD0A" w14:textId="4C8FBE3A" w:rsidR="00A72648" w:rsidRPr="0007395D" w:rsidRDefault="00111869" w:rsidP="009C5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72648" w:rsidRPr="0007395D" w14:paraId="595DFC9B" w14:textId="77777777" w:rsidTr="00B424CC">
        <w:tc>
          <w:tcPr>
            <w:tcW w:w="193" w:type="pct"/>
            <w:shd w:val="clear" w:color="auto" w:fill="auto"/>
          </w:tcPr>
          <w:p w14:paraId="03A77DBE" w14:textId="77777777" w:rsidR="00A72648" w:rsidRPr="0007395D" w:rsidRDefault="00A72648" w:rsidP="009C5CC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97" w:type="pct"/>
            <w:shd w:val="clear" w:color="auto" w:fill="auto"/>
          </w:tcPr>
          <w:p w14:paraId="4B8F938D" w14:textId="151D2A29" w:rsidR="00A72648" w:rsidRPr="0007395D" w:rsidRDefault="00A72648" w:rsidP="009C5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привлеченных специалистов</w:t>
            </w:r>
          </w:p>
        </w:tc>
        <w:tc>
          <w:tcPr>
            <w:tcW w:w="809" w:type="pct"/>
            <w:shd w:val="clear" w:color="auto" w:fill="auto"/>
          </w:tcPr>
          <w:p w14:paraId="5E1C6488" w14:textId="77777777" w:rsidR="00A72648" w:rsidRPr="0007395D" w:rsidRDefault="00A72648" w:rsidP="009C5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0249AD38" w14:textId="53C9CA91" w:rsidR="00A72648" w:rsidRPr="0007395D" w:rsidRDefault="000304E1" w:rsidP="009C5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0" w:type="pct"/>
            <w:shd w:val="clear" w:color="auto" w:fill="auto"/>
          </w:tcPr>
          <w:p w14:paraId="5F8701D4" w14:textId="3CB49DA6" w:rsidR="00A72648" w:rsidRPr="0007395D" w:rsidRDefault="000304E1" w:rsidP="009C5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72648" w:rsidRPr="0007395D" w14:paraId="0A97DDBC" w14:textId="77777777" w:rsidTr="00B424CC">
        <w:tc>
          <w:tcPr>
            <w:tcW w:w="193" w:type="pct"/>
            <w:shd w:val="clear" w:color="auto" w:fill="auto"/>
          </w:tcPr>
          <w:p w14:paraId="385D9C05" w14:textId="77777777" w:rsidR="00A72648" w:rsidRPr="0007395D" w:rsidRDefault="00A72648" w:rsidP="009C5CC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97" w:type="pct"/>
            <w:shd w:val="clear" w:color="auto" w:fill="auto"/>
          </w:tcPr>
          <w:p w14:paraId="7A374A86" w14:textId="77777777" w:rsidR="00A72648" w:rsidRPr="0007395D" w:rsidRDefault="00A72648" w:rsidP="009C5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охваченных НПО</w:t>
            </w:r>
          </w:p>
        </w:tc>
        <w:tc>
          <w:tcPr>
            <w:tcW w:w="809" w:type="pct"/>
            <w:shd w:val="clear" w:color="auto" w:fill="auto"/>
          </w:tcPr>
          <w:p w14:paraId="3632E74C" w14:textId="77777777" w:rsidR="00A72648" w:rsidRPr="0007395D" w:rsidRDefault="00A72648" w:rsidP="009C5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050" w:type="pct"/>
            <w:shd w:val="clear" w:color="auto" w:fill="auto"/>
          </w:tcPr>
          <w:p w14:paraId="59E028BF" w14:textId="59DF5797" w:rsidR="00A72648" w:rsidRPr="0007395D" w:rsidRDefault="00111869" w:rsidP="009C5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pct"/>
            <w:shd w:val="clear" w:color="auto" w:fill="auto"/>
          </w:tcPr>
          <w:p w14:paraId="078814F0" w14:textId="68301AA3" w:rsidR="00A72648" w:rsidRPr="0007395D" w:rsidRDefault="00111869" w:rsidP="009C5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931E5" w:rsidRPr="0007395D" w14:paraId="77E03B24" w14:textId="77777777" w:rsidTr="00B424CC">
        <w:tc>
          <w:tcPr>
            <w:tcW w:w="193" w:type="pct"/>
            <w:shd w:val="clear" w:color="auto" w:fill="auto"/>
          </w:tcPr>
          <w:p w14:paraId="7F221EA7" w14:textId="77777777" w:rsidR="00D931E5" w:rsidRPr="0007395D" w:rsidRDefault="00D931E5" w:rsidP="00D931E5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53186951"/>
            <w:r w:rsidRPr="0007395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97" w:type="pct"/>
            <w:shd w:val="clear" w:color="auto" w:fill="auto"/>
          </w:tcPr>
          <w:p w14:paraId="5AFEF70F" w14:textId="7543B0CE" w:rsidR="00D931E5" w:rsidRPr="0007395D" w:rsidRDefault="00D931E5" w:rsidP="00D931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от общей суммы гранта</w:t>
            </w:r>
          </w:p>
        </w:tc>
        <w:tc>
          <w:tcPr>
            <w:tcW w:w="809" w:type="pct"/>
            <w:shd w:val="clear" w:color="auto" w:fill="auto"/>
          </w:tcPr>
          <w:p w14:paraId="0258E72D" w14:textId="562DDB66" w:rsidR="00D931E5" w:rsidRPr="0007395D" w:rsidRDefault="00D931E5" w:rsidP="00D931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7A94BF7" w14:textId="0CCFBC99" w:rsidR="00D931E5" w:rsidRPr="0007395D" w:rsidRDefault="00D931E5" w:rsidP="00D931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10 337 782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0" w:type="pct"/>
            <w:shd w:val="clear" w:color="auto" w:fill="auto"/>
          </w:tcPr>
          <w:p w14:paraId="24D4196D" w14:textId="71B34B48" w:rsidR="00D931E5" w:rsidRPr="0007395D" w:rsidRDefault="00D931E5" w:rsidP="00D931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2 100 000</w:t>
            </w:r>
          </w:p>
        </w:tc>
      </w:tr>
      <w:tr w:rsidR="00D931E5" w:rsidRPr="0007395D" w14:paraId="590B62B6" w14:textId="77777777" w:rsidTr="00B424CC">
        <w:tc>
          <w:tcPr>
            <w:tcW w:w="193" w:type="pct"/>
            <w:shd w:val="clear" w:color="auto" w:fill="auto"/>
          </w:tcPr>
          <w:p w14:paraId="7049DE65" w14:textId="77777777" w:rsidR="00D931E5" w:rsidRPr="0007395D" w:rsidRDefault="00D931E5" w:rsidP="00D931E5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97" w:type="pct"/>
            <w:shd w:val="clear" w:color="auto" w:fill="auto"/>
          </w:tcPr>
          <w:p w14:paraId="5CE5AE84" w14:textId="139DC312" w:rsidR="00D931E5" w:rsidRPr="0007395D" w:rsidRDefault="00D931E5" w:rsidP="00D931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(СН, СО, ОСМС только штатных сотрудников)</w:t>
            </w:r>
          </w:p>
        </w:tc>
        <w:tc>
          <w:tcPr>
            <w:tcW w:w="809" w:type="pct"/>
            <w:shd w:val="clear" w:color="auto" w:fill="auto"/>
          </w:tcPr>
          <w:p w14:paraId="7264F875" w14:textId="184215BC" w:rsidR="00D931E5" w:rsidRPr="0007395D" w:rsidRDefault="00D931E5" w:rsidP="00D931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69CA009" w14:textId="77777777" w:rsidR="00D931E5" w:rsidRPr="0007395D" w:rsidRDefault="00D931E5" w:rsidP="00D931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61B432BD" w14:textId="3A489D52" w:rsidR="00D931E5" w:rsidRPr="0007395D" w:rsidRDefault="00D931E5" w:rsidP="00D931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221 820</w:t>
            </w:r>
          </w:p>
        </w:tc>
      </w:tr>
      <w:tr w:rsidR="00D931E5" w:rsidRPr="0007395D" w14:paraId="62ECD3EC" w14:textId="77777777" w:rsidTr="00B424CC">
        <w:tc>
          <w:tcPr>
            <w:tcW w:w="193" w:type="pct"/>
            <w:shd w:val="clear" w:color="auto" w:fill="auto"/>
          </w:tcPr>
          <w:p w14:paraId="24D6C918" w14:textId="77777777" w:rsidR="00D931E5" w:rsidRPr="0007395D" w:rsidRDefault="00D931E5" w:rsidP="00D931E5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97" w:type="pct"/>
            <w:shd w:val="clear" w:color="auto" w:fill="auto"/>
          </w:tcPr>
          <w:p w14:paraId="5EED638D" w14:textId="30596EAE" w:rsidR="00D931E5" w:rsidRPr="0007395D" w:rsidRDefault="00D931E5" w:rsidP="00D931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 в экономику (покупка товаров и услуг)</w:t>
            </w:r>
          </w:p>
        </w:tc>
        <w:tc>
          <w:tcPr>
            <w:tcW w:w="809" w:type="pct"/>
            <w:shd w:val="clear" w:color="auto" w:fill="auto"/>
          </w:tcPr>
          <w:p w14:paraId="5410FD26" w14:textId="4A75A1EF" w:rsidR="00D931E5" w:rsidRPr="0007395D" w:rsidRDefault="00D931E5" w:rsidP="00D931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ACC8E59" w14:textId="77777777" w:rsidR="00D931E5" w:rsidRPr="0007395D" w:rsidRDefault="00D931E5" w:rsidP="00D931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047DA342" w14:textId="1DD227AA" w:rsidR="00D931E5" w:rsidRPr="0007395D" w:rsidRDefault="00D931E5" w:rsidP="00D931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8 015 962</w:t>
            </w:r>
          </w:p>
        </w:tc>
      </w:tr>
      <w:tr w:rsidR="00D931E5" w:rsidRPr="0007395D" w14:paraId="07E03CED" w14:textId="77777777" w:rsidTr="00B424CC">
        <w:tc>
          <w:tcPr>
            <w:tcW w:w="193" w:type="pct"/>
            <w:shd w:val="clear" w:color="auto" w:fill="auto"/>
          </w:tcPr>
          <w:p w14:paraId="328AE05F" w14:textId="77777777" w:rsidR="00D931E5" w:rsidRPr="0007395D" w:rsidRDefault="00D931E5" w:rsidP="00D931E5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5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97" w:type="pct"/>
            <w:shd w:val="clear" w:color="auto" w:fill="auto"/>
          </w:tcPr>
          <w:p w14:paraId="14CE7BF9" w14:textId="50F4335A" w:rsidR="00D931E5" w:rsidRPr="0007395D" w:rsidRDefault="00D931E5" w:rsidP="00D931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809" w:type="pct"/>
            <w:shd w:val="clear" w:color="auto" w:fill="auto"/>
          </w:tcPr>
          <w:p w14:paraId="5076C2AB" w14:textId="411C167D" w:rsidR="00D931E5" w:rsidRPr="0007395D" w:rsidRDefault="00D931E5" w:rsidP="00D931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организация/человек</w:t>
            </w:r>
          </w:p>
        </w:tc>
        <w:tc>
          <w:tcPr>
            <w:tcW w:w="1050" w:type="pct"/>
            <w:shd w:val="clear" w:color="auto" w:fill="auto"/>
          </w:tcPr>
          <w:p w14:paraId="7716F156" w14:textId="6D978563" w:rsidR="00D931E5" w:rsidRPr="0007395D" w:rsidRDefault="00D931E5" w:rsidP="00D931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46355A91" w14:textId="646784EA" w:rsidR="00D931E5" w:rsidRPr="0007395D" w:rsidRDefault="00AA4A13" w:rsidP="00D931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</w:t>
            </w:r>
          </w:p>
        </w:tc>
      </w:tr>
      <w:bookmarkEnd w:id="1"/>
    </w:tbl>
    <w:p w14:paraId="408E182E" w14:textId="77777777" w:rsidR="00A72648" w:rsidRPr="0007395D" w:rsidRDefault="00A72648" w:rsidP="009C5CC0">
      <w:pPr>
        <w:spacing w:after="0" w:line="240" w:lineRule="auto"/>
        <w:ind w:firstLine="708"/>
        <w:rPr>
          <w:rFonts w:ascii="Times New Roman" w:hAnsi="Times New Roman" w:cs="Times New Roman"/>
          <w:color w:val="0D0D0D"/>
          <w:sz w:val="24"/>
          <w:szCs w:val="24"/>
        </w:rPr>
      </w:pPr>
    </w:p>
    <w:p w14:paraId="5D49A239" w14:textId="7894413A" w:rsidR="00A72648" w:rsidRPr="00111869" w:rsidRDefault="00A72648" w:rsidP="009C5CC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39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Опишите обоснования отклонения по проекту от плана: </w:t>
      </w:r>
      <w:r w:rsidR="001118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Экономия по проекту возникла в результате </w:t>
      </w:r>
      <w:r w:rsidR="0018622B">
        <w:rPr>
          <w:rFonts w:ascii="Times New Roman" w:hAnsi="Times New Roman" w:cs="Times New Roman"/>
          <w:bCs/>
          <w:color w:val="000000"/>
          <w:sz w:val="24"/>
          <w:szCs w:val="24"/>
        </w:rPr>
        <w:t>привлечения меньшего количества приглашенных специалистов, а также поздними траншами со стороны заказчика. Достигнутые с рядом специалистов в регионах устные договоренности были аннулированы с их стороны из-за невозможности оплатить их услуги.</w:t>
      </w:r>
    </w:p>
    <w:p w14:paraId="6CE14D3B" w14:textId="77777777" w:rsidR="00A72648" w:rsidRPr="0007395D" w:rsidRDefault="00A72648" w:rsidP="009C5CC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A5CB930" w14:textId="1E70C91C" w:rsidR="00A72648" w:rsidRDefault="00A72648" w:rsidP="009C5CC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39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Достижение цели (описание фактов и указание аргументов о достижении цели): </w:t>
      </w:r>
    </w:p>
    <w:p w14:paraId="139B9B18" w14:textId="77777777" w:rsidR="000F7240" w:rsidRPr="0007395D" w:rsidRDefault="000F7240" w:rsidP="000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95D">
        <w:rPr>
          <w:rFonts w:ascii="Times New Roman" w:hAnsi="Times New Roman" w:cs="Times New Roman"/>
          <w:sz w:val="24"/>
          <w:szCs w:val="24"/>
          <w:lang w:eastAsia="ru-RU"/>
        </w:rPr>
        <w:t>Общественный фонд «Информационно-пропагандистский и реабилитационный центр «AQNIET» с сентября по ноябрь 2023 года реализует грант «Правовая и социальная помощь гражданам, возвращенным из зон террористической активности и родственникам погибших и пропавших без вести казахстанцев».</w:t>
      </w:r>
    </w:p>
    <w:p w14:paraId="53999739" w14:textId="5AAE4BF6" w:rsidR="000F7240" w:rsidRPr="0007395D" w:rsidRDefault="000F7240" w:rsidP="000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95D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проведенной фондом «AQNIET» разъяснительной работы среди репатриантов из зон террористической активности, в фонд обратились </w:t>
      </w:r>
      <w:r w:rsidR="00450E06">
        <w:rPr>
          <w:rFonts w:ascii="Times New Roman" w:hAnsi="Times New Roman" w:cs="Times New Roman"/>
          <w:sz w:val="24"/>
          <w:szCs w:val="24"/>
          <w:lang w:eastAsia="ru-RU"/>
        </w:rPr>
        <w:t xml:space="preserve">109 </w:t>
      </w:r>
      <w:r w:rsidRPr="0007395D">
        <w:rPr>
          <w:rFonts w:ascii="Times New Roman" w:hAnsi="Times New Roman" w:cs="Times New Roman"/>
          <w:sz w:val="24"/>
          <w:szCs w:val="24"/>
          <w:lang w:eastAsia="ru-RU"/>
        </w:rPr>
        <w:t>граждан со следующими проблемными вопросами:</w:t>
      </w:r>
    </w:p>
    <w:p w14:paraId="464B45B1" w14:textId="77777777" w:rsidR="000F7240" w:rsidRPr="0007395D" w:rsidRDefault="000F7240" w:rsidP="000F7240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95D">
        <w:rPr>
          <w:rFonts w:ascii="Times New Roman" w:hAnsi="Times New Roman" w:cs="Times New Roman"/>
          <w:sz w:val="24"/>
          <w:szCs w:val="24"/>
          <w:lang w:eastAsia="ru-RU"/>
        </w:rPr>
        <w:t xml:space="preserve">невозможность </w:t>
      </w:r>
      <w:proofErr w:type="spellStart"/>
      <w:r w:rsidRPr="0007395D">
        <w:rPr>
          <w:rFonts w:ascii="Times New Roman" w:hAnsi="Times New Roman" w:cs="Times New Roman"/>
          <w:sz w:val="24"/>
          <w:szCs w:val="24"/>
          <w:lang w:eastAsia="ru-RU"/>
        </w:rPr>
        <w:t>доказания</w:t>
      </w:r>
      <w:proofErr w:type="spellEnd"/>
      <w:r w:rsidRPr="0007395D">
        <w:rPr>
          <w:rFonts w:ascii="Times New Roman" w:hAnsi="Times New Roman" w:cs="Times New Roman"/>
          <w:sz w:val="24"/>
          <w:szCs w:val="24"/>
          <w:lang w:eastAsia="ru-RU"/>
        </w:rPr>
        <w:t xml:space="preserve"> факта смерти супруга (некоторые граждане объявлены в международный розыск) вследствие чего не могут получить пособие по потере кормильца, АСП – 54 человека, или 66,6%.</w:t>
      </w:r>
    </w:p>
    <w:p w14:paraId="50BD64ED" w14:textId="77777777" w:rsidR="000F7240" w:rsidRPr="0007395D" w:rsidRDefault="000F7240" w:rsidP="000F7240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95D">
        <w:rPr>
          <w:rFonts w:ascii="Times New Roman" w:hAnsi="Times New Roman" w:cs="Times New Roman"/>
          <w:sz w:val="24"/>
          <w:szCs w:val="24"/>
          <w:lang w:eastAsia="ru-RU"/>
        </w:rPr>
        <w:t>невозможность переоформления недвижимости на себя/не могут встать в очередь на государственное жилье – 19, или 23,4</w:t>
      </w:r>
      <w:proofErr w:type="gramStart"/>
      <w:r w:rsidRPr="0007395D">
        <w:rPr>
          <w:rFonts w:ascii="Times New Roman" w:hAnsi="Times New Roman" w:cs="Times New Roman"/>
          <w:sz w:val="24"/>
          <w:szCs w:val="24"/>
          <w:lang w:eastAsia="ru-RU"/>
        </w:rPr>
        <w:t>% ;</w:t>
      </w:r>
      <w:proofErr w:type="gramEnd"/>
    </w:p>
    <w:p w14:paraId="0CD5B8D5" w14:textId="77777777" w:rsidR="000F7240" w:rsidRPr="0007395D" w:rsidRDefault="000F7240" w:rsidP="000F7240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95D">
        <w:rPr>
          <w:rFonts w:ascii="Times New Roman" w:hAnsi="Times New Roman" w:cs="Times New Roman"/>
          <w:sz w:val="24"/>
          <w:szCs w:val="24"/>
          <w:lang w:eastAsia="ru-RU"/>
        </w:rPr>
        <w:t xml:space="preserve">невозможность получения доступа к пенсионным/накопительным счетам погибших – 27, или 33,3%; </w:t>
      </w:r>
    </w:p>
    <w:p w14:paraId="7E2089F5" w14:textId="77777777" w:rsidR="000F7240" w:rsidRPr="0007395D" w:rsidRDefault="000F7240" w:rsidP="000F7240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95D">
        <w:rPr>
          <w:rFonts w:ascii="Times New Roman" w:hAnsi="Times New Roman" w:cs="Times New Roman"/>
          <w:sz w:val="24"/>
          <w:szCs w:val="24"/>
          <w:lang w:eastAsia="ru-RU"/>
        </w:rPr>
        <w:t>количество родителей, которые не могут доказать факт смерти своих детей, вследствие чего не могут признать сиротами оставшихся внуков и оформить- пособие по их уходу (требуется признание родителей таких детей безвестно отсутствующими либо умершими) – 11, или 13,5%</w:t>
      </w:r>
    </w:p>
    <w:p w14:paraId="41598041" w14:textId="77777777" w:rsidR="000F7240" w:rsidRPr="0007395D" w:rsidRDefault="000F7240" w:rsidP="000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95D">
        <w:rPr>
          <w:rFonts w:ascii="Times New Roman" w:hAnsi="Times New Roman" w:cs="Times New Roman"/>
          <w:sz w:val="24"/>
          <w:szCs w:val="24"/>
          <w:lang w:eastAsia="ru-RU"/>
        </w:rPr>
        <w:t>Однако, проектной командой выявлены ранее неизвестные проблемные вопросы у репатриантов.</w:t>
      </w:r>
    </w:p>
    <w:p w14:paraId="219A0805" w14:textId="77777777" w:rsidR="000F7240" w:rsidRPr="0007395D" w:rsidRDefault="000F7240" w:rsidP="000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95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частности, по имеющимся данным, всего в решении возникших проблем заинтересованы 118 граждан, список которых, с отражением проблемных вопросов в разрезе каждого лица, направлялся ответственным сотрудникам Минюста РК, в рабочем порядке.</w:t>
      </w:r>
    </w:p>
    <w:p w14:paraId="2D326974" w14:textId="77777777" w:rsidR="000F7240" w:rsidRPr="0007395D" w:rsidRDefault="000F7240" w:rsidP="000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95D">
        <w:rPr>
          <w:rFonts w:ascii="Times New Roman" w:hAnsi="Times New Roman" w:cs="Times New Roman"/>
          <w:sz w:val="24"/>
          <w:szCs w:val="24"/>
          <w:lang w:eastAsia="ru-RU"/>
        </w:rPr>
        <w:t>Обращающиеся в фонд граждане также одновременно заинтересованы в решении следующих, частных проблем.</w:t>
      </w:r>
    </w:p>
    <w:p w14:paraId="0204657B" w14:textId="77777777" w:rsidR="000F7240" w:rsidRPr="0007395D" w:rsidRDefault="000F7240" w:rsidP="000F72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395D">
        <w:rPr>
          <w:rFonts w:ascii="Times New Roman" w:hAnsi="Times New Roman" w:cs="Times New Roman"/>
          <w:sz w:val="24"/>
          <w:szCs w:val="24"/>
        </w:rPr>
        <w:t xml:space="preserve">Так, по имеющимся данным, всего в решении возникших проблем заинтересованы </w:t>
      </w:r>
      <w:r w:rsidRPr="0007395D">
        <w:rPr>
          <w:rFonts w:ascii="Times New Roman" w:hAnsi="Times New Roman" w:cs="Times New Roman"/>
          <w:b/>
          <w:bCs/>
          <w:sz w:val="24"/>
          <w:szCs w:val="24"/>
        </w:rPr>
        <w:t>118</w:t>
      </w:r>
      <w:r w:rsidRPr="0007395D">
        <w:rPr>
          <w:rFonts w:ascii="Times New Roman" w:hAnsi="Times New Roman" w:cs="Times New Roman"/>
          <w:sz w:val="24"/>
          <w:szCs w:val="24"/>
        </w:rPr>
        <w:t xml:space="preserve"> граждан, список которых, с отражением проблемных вопросов в разрезе каждого лица, направлялся ответственным сотрудникам Минюста РК, в рабочем порядке.</w:t>
      </w:r>
    </w:p>
    <w:p w14:paraId="7DB5C718" w14:textId="77777777" w:rsidR="000F7240" w:rsidRPr="0007395D" w:rsidRDefault="000F7240" w:rsidP="000F72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395D">
        <w:rPr>
          <w:rFonts w:ascii="Times New Roman" w:hAnsi="Times New Roman" w:cs="Times New Roman"/>
          <w:sz w:val="24"/>
          <w:szCs w:val="24"/>
        </w:rPr>
        <w:t>Обращающиеся в фонд граждане также одновременно заинтересованы в решении следующих, частных проблем.</w:t>
      </w:r>
    </w:p>
    <w:p w14:paraId="41A3D264" w14:textId="77777777" w:rsidR="000F7240" w:rsidRPr="0007395D" w:rsidRDefault="000F7240" w:rsidP="000F724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95D">
        <w:rPr>
          <w:rFonts w:ascii="Times New Roman" w:hAnsi="Times New Roman" w:cs="Times New Roman"/>
          <w:sz w:val="24"/>
          <w:szCs w:val="24"/>
        </w:rPr>
        <w:t>2</w:t>
      </w:r>
      <w:r w:rsidRPr="0007395D">
        <w:rPr>
          <w:rStyle w:val="a4"/>
          <w:rFonts w:ascii="Times New Roman" w:hAnsi="Times New Roman" w:cs="Times New Roman"/>
          <w:sz w:val="24"/>
          <w:szCs w:val="24"/>
        </w:rPr>
        <w:footnoteReference w:id="1"/>
      </w:r>
      <w:r w:rsidRPr="0007395D">
        <w:rPr>
          <w:rFonts w:ascii="Times New Roman" w:hAnsi="Times New Roman" w:cs="Times New Roman"/>
          <w:sz w:val="24"/>
          <w:szCs w:val="24"/>
        </w:rPr>
        <w:t xml:space="preserve"> родительницы просят записать их детей как детей нового мужа, поскольку настоящий отец погиб в Сирии.</w:t>
      </w:r>
    </w:p>
    <w:p w14:paraId="44CB1BAC" w14:textId="77777777" w:rsidR="000F7240" w:rsidRPr="0007395D" w:rsidRDefault="000F7240" w:rsidP="000F724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95D">
        <w:rPr>
          <w:rFonts w:ascii="Times New Roman" w:hAnsi="Times New Roman" w:cs="Times New Roman"/>
          <w:sz w:val="24"/>
          <w:szCs w:val="24"/>
        </w:rPr>
        <w:t>4</w:t>
      </w:r>
      <w:r w:rsidRPr="0007395D">
        <w:rPr>
          <w:rStyle w:val="a4"/>
          <w:rFonts w:ascii="Times New Roman" w:hAnsi="Times New Roman" w:cs="Times New Roman"/>
          <w:sz w:val="24"/>
          <w:szCs w:val="24"/>
        </w:rPr>
        <w:footnoteReference w:id="2"/>
      </w:r>
      <w:r w:rsidRPr="0007395D">
        <w:rPr>
          <w:rFonts w:ascii="Times New Roman" w:hAnsi="Times New Roman" w:cs="Times New Roman"/>
          <w:sz w:val="24"/>
          <w:szCs w:val="24"/>
        </w:rPr>
        <w:t xml:space="preserve"> женщины не могут расторгнуть браки;</w:t>
      </w:r>
    </w:p>
    <w:p w14:paraId="3EF16B0E" w14:textId="77777777" w:rsidR="000F7240" w:rsidRPr="0007395D" w:rsidRDefault="000F7240" w:rsidP="000F724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95D">
        <w:rPr>
          <w:rFonts w:ascii="Times New Roman" w:hAnsi="Times New Roman" w:cs="Times New Roman"/>
          <w:sz w:val="24"/>
          <w:szCs w:val="24"/>
        </w:rPr>
        <w:t>у 6</w:t>
      </w:r>
      <w:r w:rsidRPr="0007395D">
        <w:rPr>
          <w:rStyle w:val="a4"/>
          <w:rFonts w:ascii="Times New Roman" w:hAnsi="Times New Roman" w:cs="Times New Roman"/>
          <w:sz w:val="24"/>
          <w:szCs w:val="24"/>
        </w:rPr>
        <w:footnoteReference w:id="3"/>
      </w:r>
      <w:r w:rsidRPr="0007395D">
        <w:rPr>
          <w:rFonts w:ascii="Times New Roman" w:hAnsi="Times New Roman" w:cs="Times New Roman"/>
          <w:sz w:val="24"/>
          <w:szCs w:val="24"/>
        </w:rPr>
        <w:t xml:space="preserve"> брак расторгнут, поэтому им отказывают в признании супруга безвестно отсутствующим;</w:t>
      </w:r>
    </w:p>
    <w:p w14:paraId="4EA4BC32" w14:textId="3CCF1ED3" w:rsidR="000F7240" w:rsidRPr="0007395D" w:rsidRDefault="000F7240" w:rsidP="000F724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95D">
        <w:rPr>
          <w:rFonts w:ascii="Times New Roman" w:hAnsi="Times New Roman" w:cs="Times New Roman"/>
          <w:sz w:val="24"/>
          <w:szCs w:val="24"/>
        </w:rPr>
        <w:t>у 1 женщины решение суда о признании безвестно отсутствующем было удовлетворено в последующем отменено по протесту прокурора, на основании п.11 НП СВ РК;</w:t>
      </w:r>
    </w:p>
    <w:p w14:paraId="20D4A847" w14:textId="77777777" w:rsidR="000F7240" w:rsidRPr="0007395D" w:rsidRDefault="000F7240" w:rsidP="000F724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95D">
        <w:rPr>
          <w:rFonts w:ascii="Times New Roman" w:hAnsi="Times New Roman" w:cs="Times New Roman"/>
          <w:sz w:val="24"/>
          <w:szCs w:val="24"/>
        </w:rPr>
        <w:t>2</w:t>
      </w:r>
      <w:r w:rsidRPr="0007395D">
        <w:rPr>
          <w:rStyle w:val="a4"/>
          <w:rFonts w:ascii="Times New Roman" w:hAnsi="Times New Roman" w:cs="Times New Roman"/>
          <w:sz w:val="24"/>
          <w:szCs w:val="24"/>
        </w:rPr>
        <w:footnoteReference w:id="4"/>
      </w:r>
      <w:r w:rsidRPr="0007395D">
        <w:rPr>
          <w:rFonts w:ascii="Times New Roman" w:hAnsi="Times New Roman" w:cs="Times New Roman"/>
          <w:sz w:val="24"/>
          <w:szCs w:val="24"/>
        </w:rPr>
        <w:t xml:space="preserve"> желают расторгнуть брак с иностранным лицом;</w:t>
      </w:r>
    </w:p>
    <w:p w14:paraId="194864AB" w14:textId="77777777" w:rsidR="000F7240" w:rsidRPr="0007395D" w:rsidRDefault="000F7240" w:rsidP="000F724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95D">
        <w:rPr>
          <w:rFonts w:ascii="Times New Roman" w:hAnsi="Times New Roman" w:cs="Times New Roman"/>
          <w:sz w:val="24"/>
          <w:szCs w:val="24"/>
        </w:rPr>
        <w:t>у 5</w:t>
      </w:r>
      <w:r w:rsidRPr="0007395D">
        <w:rPr>
          <w:rStyle w:val="a4"/>
          <w:rFonts w:ascii="Times New Roman" w:hAnsi="Times New Roman" w:cs="Times New Roman"/>
          <w:sz w:val="24"/>
          <w:szCs w:val="24"/>
        </w:rPr>
        <w:footnoteReference w:id="5"/>
      </w:r>
      <w:r w:rsidRPr="0007395D">
        <w:rPr>
          <w:rFonts w:ascii="Times New Roman" w:hAnsi="Times New Roman" w:cs="Times New Roman"/>
          <w:sz w:val="24"/>
          <w:szCs w:val="24"/>
        </w:rPr>
        <w:t xml:space="preserve"> женщин, матерей 14 детей в свидетельстве о рождении не указано место рождения;</w:t>
      </w:r>
    </w:p>
    <w:p w14:paraId="094AA26E" w14:textId="77777777" w:rsidR="000F7240" w:rsidRPr="0007395D" w:rsidRDefault="000F7240" w:rsidP="000F724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95D">
        <w:rPr>
          <w:rFonts w:ascii="Times New Roman" w:hAnsi="Times New Roman" w:cs="Times New Roman"/>
          <w:sz w:val="24"/>
          <w:szCs w:val="24"/>
        </w:rPr>
        <w:t>8</w:t>
      </w:r>
      <w:r w:rsidRPr="0007395D">
        <w:rPr>
          <w:rStyle w:val="a4"/>
          <w:rFonts w:ascii="Times New Roman" w:hAnsi="Times New Roman" w:cs="Times New Roman"/>
          <w:sz w:val="24"/>
          <w:szCs w:val="24"/>
        </w:rPr>
        <w:footnoteReference w:id="6"/>
      </w:r>
      <w:r w:rsidRPr="0007395D">
        <w:rPr>
          <w:rFonts w:ascii="Times New Roman" w:hAnsi="Times New Roman" w:cs="Times New Roman"/>
          <w:sz w:val="24"/>
          <w:szCs w:val="24"/>
        </w:rPr>
        <w:t xml:space="preserve"> женщин, запросили помощь в изменении графы «место рождения» на 15 детей.</w:t>
      </w:r>
    </w:p>
    <w:p w14:paraId="0F46132E" w14:textId="77777777" w:rsidR="000F7240" w:rsidRPr="0007395D" w:rsidRDefault="000F7240" w:rsidP="000F724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95D">
        <w:rPr>
          <w:rFonts w:ascii="Times New Roman" w:hAnsi="Times New Roman" w:cs="Times New Roman"/>
          <w:sz w:val="24"/>
          <w:szCs w:val="24"/>
        </w:rPr>
        <w:t>3 опекунов выразили заинтересованность в помощи по подаче заявления как безвестно пропавшими 3</w:t>
      </w:r>
      <w:r w:rsidRPr="0007395D">
        <w:rPr>
          <w:rStyle w:val="a4"/>
          <w:rFonts w:ascii="Times New Roman" w:hAnsi="Times New Roman" w:cs="Times New Roman"/>
          <w:sz w:val="24"/>
          <w:szCs w:val="24"/>
        </w:rPr>
        <w:footnoteReference w:id="7"/>
      </w:r>
      <w:r w:rsidRPr="0007395D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14:paraId="0E5A8E8D" w14:textId="77777777" w:rsidR="000F7240" w:rsidRPr="0007395D" w:rsidRDefault="000F7240" w:rsidP="000F724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95D">
        <w:rPr>
          <w:rFonts w:ascii="Times New Roman" w:hAnsi="Times New Roman" w:cs="Times New Roman"/>
          <w:sz w:val="24"/>
          <w:szCs w:val="24"/>
        </w:rPr>
        <w:t>3 женщин не могут признать умершим 3</w:t>
      </w:r>
      <w:r w:rsidRPr="0007395D">
        <w:rPr>
          <w:rStyle w:val="a4"/>
          <w:rFonts w:ascii="Times New Roman" w:hAnsi="Times New Roman" w:cs="Times New Roman"/>
          <w:sz w:val="24"/>
          <w:szCs w:val="24"/>
        </w:rPr>
        <w:footnoteReference w:id="8"/>
      </w:r>
      <w:r w:rsidRPr="0007395D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14:paraId="431B6B99" w14:textId="77777777" w:rsidR="000F7240" w:rsidRPr="0007395D" w:rsidRDefault="000F7240" w:rsidP="000F724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95D">
        <w:rPr>
          <w:rFonts w:ascii="Times New Roman" w:hAnsi="Times New Roman" w:cs="Times New Roman"/>
          <w:sz w:val="24"/>
          <w:szCs w:val="24"/>
        </w:rPr>
        <w:t>у 3</w:t>
      </w:r>
      <w:r w:rsidRPr="0007395D">
        <w:rPr>
          <w:rStyle w:val="a4"/>
          <w:rFonts w:ascii="Times New Roman" w:hAnsi="Times New Roman" w:cs="Times New Roman"/>
          <w:sz w:val="24"/>
          <w:szCs w:val="24"/>
        </w:rPr>
        <w:footnoteReference w:id="9"/>
      </w:r>
      <w:r w:rsidRPr="0007395D">
        <w:rPr>
          <w:rFonts w:ascii="Times New Roman" w:hAnsi="Times New Roman" w:cs="Times New Roman"/>
          <w:sz w:val="24"/>
          <w:szCs w:val="24"/>
        </w:rPr>
        <w:t xml:space="preserve"> репатриантов решение суда, по которым признаны исковые требования удовлетворены и признаны безвестно отсутствующими;</w:t>
      </w:r>
    </w:p>
    <w:p w14:paraId="0DFBA527" w14:textId="77777777" w:rsidR="000F7240" w:rsidRPr="0007395D" w:rsidRDefault="000F7240" w:rsidP="000F724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95D">
        <w:rPr>
          <w:rFonts w:ascii="Times New Roman" w:hAnsi="Times New Roman" w:cs="Times New Roman"/>
          <w:sz w:val="24"/>
          <w:szCs w:val="24"/>
        </w:rPr>
        <w:t>у 9</w:t>
      </w:r>
      <w:r w:rsidRPr="0007395D">
        <w:rPr>
          <w:rStyle w:val="a4"/>
          <w:rFonts w:ascii="Times New Roman" w:hAnsi="Times New Roman" w:cs="Times New Roman"/>
          <w:sz w:val="24"/>
          <w:szCs w:val="24"/>
        </w:rPr>
        <w:footnoteReference w:id="10"/>
      </w:r>
      <w:r w:rsidRPr="0007395D">
        <w:rPr>
          <w:rFonts w:ascii="Times New Roman" w:hAnsi="Times New Roman" w:cs="Times New Roman"/>
          <w:sz w:val="24"/>
          <w:szCs w:val="24"/>
        </w:rPr>
        <w:t xml:space="preserve"> женщин брат не официальный, проведен по религиозным канонам, а рожденные в результате брака дети не получают пособий по потере кормильца, так как не могут признать отцовство своих детей;</w:t>
      </w:r>
    </w:p>
    <w:p w14:paraId="09FB711C" w14:textId="77777777" w:rsidR="000F7240" w:rsidRPr="0007395D" w:rsidRDefault="000F7240" w:rsidP="000F724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95D">
        <w:rPr>
          <w:rFonts w:ascii="Times New Roman" w:hAnsi="Times New Roman" w:cs="Times New Roman"/>
          <w:sz w:val="24"/>
          <w:szCs w:val="24"/>
        </w:rPr>
        <w:t>у 2</w:t>
      </w:r>
      <w:r w:rsidRPr="0007395D">
        <w:rPr>
          <w:rStyle w:val="a4"/>
          <w:rFonts w:ascii="Times New Roman" w:hAnsi="Times New Roman" w:cs="Times New Roman"/>
          <w:sz w:val="24"/>
          <w:szCs w:val="24"/>
        </w:rPr>
        <w:footnoteReference w:id="11"/>
      </w:r>
      <w:r w:rsidRPr="0007395D">
        <w:rPr>
          <w:rFonts w:ascii="Times New Roman" w:hAnsi="Times New Roman" w:cs="Times New Roman"/>
          <w:sz w:val="24"/>
          <w:szCs w:val="24"/>
        </w:rPr>
        <w:t xml:space="preserve"> женщин имеется решение суда</w:t>
      </w:r>
      <w:r w:rsidRPr="0007395D">
        <w:rPr>
          <w:rFonts w:ascii="Times New Roman" w:hAnsi="Times New Roman" w:cs="Times New Roman"/>
          <w:sz w:val="24"/>
          <w:szCs w:val="24"/>
          <w:lang w:val="kk-KZ"/>
        </w:rPr>
        <w:t xml:space="preserve"> об </w:t>
      </w:r>
      <w:r w:rsidRPr="0007395D">
        <w:rPr>
          <w:rFonts w:ascii="Times New Roman" w:hAnsi="Times New Roman" w:cs="Times New Roman"/>
          <w:sz w:val="24"/>
          <w:szCs w:val="24"/>
        </w:rPr>
        <w:t>отказ</w:t>
      </w:r>
      <w:r w:rsidRPr="0007395D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07395D">
        <w:rPr>
          <w:rFonts w:ascii="Times New Roman" w:hAnsi="Times New Roman" w:cs="Times New Roman"/>
          <w:sz w:val="24"/>
          <w:szCs w:val="24"/>
        </w:rPr>
        <w:t xml:space="preserve"> в признании факта смерти;</w:t>
      </w:r>
    </w:p>
    <w:p w14:paraId="0E2EEB88" w14:textId="77777777" w:rsidR="000F7240" w:rsidRPr="0007395D" w:rsidRDefault="000F7240" w:rsidP="000F724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95D">
        <w:rPr>
          <w:rFonts w:ascii="Times New Roman" w:hAnsi="Times New Roman" w:cs="Times New Roman"/>
          <w:sz w:val="24"/>
          <w:szCs w:val="24"/>
        </w:rPr>
        <w:t>6</w:t>
      </w:r>
      <w:r w:rsidRPr="0007395D">
        <w:rPr>
          <w:rStyle w:val="a4"/>
          <w:rFonts w:ascii="Times New Roman" w:hAnsi="Times New Roman" w:cs="Times New Roman"/>
          <w:sz w:val="24"/>
          <w:szCs w:val="24"/>
        </w:rPr>
        <w:footnoteReference w:id="12"/>
      </w:r>
      <w:r w:rsidRPr="0007395D">
        <w:rPr>
          <w:rFonts w:ascii="Times New Roman" w:hAnsi="Times New Roman" w:cs="Times New Roman"/>
          <w:sz w:val="24"/>
          <w:szCs w:val="24"/>
        </w:rPr>
        <w:t xml:space="preserve"> опекунов не могут оформить и получить статус </w:t>
      </w:r>
      <w:r w:rsidRPr="0007395D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07395D">
        <w:rPr>
          <w:rFonts w:ascii="Times New Roman" w:hAnsi="Times New Roman" w:cs="Times New Roman"/>
          <w:sz w:val="24"/>
          <w:szCs w:val="24"/>
        </w:rPr>
        <w:t>сирот</w:t>
      </w:r>
      <w:r w:rsidRPr="0007395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07395D">
        <w:rPr>
          <w:rFonts w:ascii="Times New Roman" w:hAnsi="Times New Roman" w:cs="Times New Roman"/>
          <w:sz w:val="24"/>
          <w:szCs w:val="24"/>
        </w:rPr>
        <w:t xml:space="preserve"> 11 детей;</w:t>
      </w:r>
    </w:p>
    <w:p w14:paraId="390E8843" w14:textId="77777777" w:rsidR="000F7240" w:rsidRPr="0007395D" w:rsidRDefault="000F7240" w:rsidP="000F724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95D">
        <w:rPr>
          <w:rFonts w:ascii="Times New Roman" w:hAnsi="Times New Roman" w:cs="Times New Roman"/>
          <w:sz w:val="24"/>
          <w:szCs w:val="24"/>
        </w:rPr>
        <w:t>20</w:t>
      </w:r>
      <w:r w:rsidRPr="0007395D">
        <w:rPr>
          <w:rStyle w:val="a4"/>
          <w:rFonts w:ascii="Times New Roman" w:hAnsi="Times New Roman" w:cs="Times New Roman"/>
          <w:sz w:val="24"/>
          <w:szCs w:val="24"/>
        </w:rPr>
        <w:footnoteReference w:id="13"/>
      </w:r>
      <w:r w:rsidRPr="0007395D">
        <w:rPr>
          <w:rFonts w:ascii="Times New Roman" w:hAnsi="Times New Roman" w:cs="Times New Roman"/>
          <w:sz w:val="24"/>
          <w:szCs w:val="24"/>
        </w:rPr>
        <w:t xml:space="preserve"> женщин имеют решения суда</w:t>
      </w:r>
      <w:r w:rsidRPr="0007395D">
        <w:rPr>
          <w:rFonts w:ascii="Times New Roman" w:hAnsi="Times New Roman" w:cs="Times New Roman"/>
          <w:sz w:val="24"/>
          <w:szCs w:val="24"/>
          <w:lang w:val="kk-KZ"/>
        </w:rPr>
        <w:t xml:space="preserve"> об </w:t>
      </w:r>
      <w:r w:rsidRPr="0007395D">
        <w:rPr>
          <w:rFonts w:ascii="Times New Roman" w:hAnsi="Times New Roman" w:cs="Times New Roman"/>
          <w:sz w:val="24"/>
          <w:szCs w:val="24"/>
        </w:rPr>
        <w:t>отказ</w:t>
      </w:r>
      <w:r w:rsidRPr="0007395D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07395D">
        <w:rPr>
          <w:rFonts w:ascii="Times New Roman" w:hAnsi="Times New Roman" w:cs="Times New Roman"/>
          <w:sz w:val="24"/>
          <w:szCs w:val="24"/>
        </w:rPr>
        <w:t xml:space="preserve"> на основании п.11 НП ВС;</w:t>
      </w:r>
    </w:p>
    <w:p w14:paraId="7D8E5398" w14:textId="77777777" w:rsidR="000F7240" w:rsidRPr="0007395D" w:rsidRDefault="000F7240" w:rsidP="000F724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95D">
        <w:rPr>
          <w:rFonts w:ascii="Times New Roman" w:hAnsi="Times New Roman" w:cs="Times New Roman"/>
          <w:sz w:val="24"/>
          <w:szCs w:val="24"/>
        </w:rPr>
        <w:lastRenderedPageBreak/>
        <w:t>22</w:t>
      </w:r>
      <w:r w:rsidRPr="0007395D">
        <w:rPr>
          <w:rStyle w:val="a4"/>
          <w:rFonts w:ascii="Times New Roman" w:hAnsi="Times New Roman" w:cs="Times New Roman"/>
          <w:sz w:val="24"/>
          <w:szCs w:val="24"/>
        </w:rPr>
        <w:footnoteReference w:id="14"/>
      </w:r>
      <w:r w:rsidRPr="0007395D">
        <w:rPr>
          <w:rFonts w:ascii="Times New Roman" w:hAnsi="Times New Roman" w:cs="Times New Roman"/>
          <w:sz w:val="24"/>
          <w:szCs w:val="24"/>
        </w:rPr>
        <w:t xml:space="preserve"> репатриантки и их родственники ранее в судебные органы не обращались </w:t>
      </w:r>
    </w:p>
    <w:p w14:paraId="5829E594" w14:textId="77777777" w:rsidR="000F7240" w:rsidRPr="0007395D" w:rsidRDefault="000F7240" w:rsidP="000F724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95D">
        <w:rPr>
          <w:rFonts w:ascii="Times New Roman" w:hAnsi="Times New Roman" w:cs="Times New Roman"/>
          <w:sz w:val="24"/>
          <w:szCs w:val="24"/>
        </w:rPr>
        <w:t>20 ранее в судебные органы не обращались</w:t>
      </w:r>
      <w:r>
        <w:rPr>
          <w:rFonts w:ascii="Times New Roman" w:hAnsi="Times New Roman" w:cs="Times New Roman"/>
          <w:sz w:val="24"/>
          <w:szCs w:val="24"/>
        </w:rPr>
        <w:t>, по причине отсутствия уверенности в успешном исходе дела.</w:t>
      </w:r>
    </w:p>
    <w:p w14:paraId="5A59463E" w14:textId="77777777" w:rsidR="000F7240" w:rsidRPr="0007395D" w:rsidRDefault="000F7240" w:rsidP="000F724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95D">
        <w:rPr>
          <w:rFonts w:ascii="Times New Roman" w:hAnsi="Times New Roman" w:cs="Times New Roman"/>
          <w:sz w:val="24"/>
          <w:szCs w:val="24"/>
        </w:rPr>
        <w:t>34</w:t>
      </w:r>
      <w:r w:rsidRPr="0007395D">
        <w:rPr>
          <w:rStyle w:val="a4"/>
          <w:rFonts w:ascii="Times New Roman" w:hAnsi="Times New Roman" w:cs="Times New Roman"/>
          <w:sz w:val="24"/>
          <w:szCs w:val="24"/>
        </w:rPr>
        <w:footnoteReference w:id="15"/>
      </w:r>
      <w:r w:rsidRPr="0007395D">
        <w:rPr>
          <w:rFonts w:ascii="Times New Roman" w:hAnsi="Times New Roman" w:cs="Times New Roman"/>
          <w:sz w:val="24"/>
          <w:szCs w:val="24"/>
        </w:rPr>
        <w:t xml:space="preserve"> необходимо пособие по потери кормильца, кроме девушек у которых брак по шариату.</w:t>
      </w:r>
    </w:p>
    <w:p w14:paraId="2DE88C72" w14:textId="77777777" w:rsidR="000F7240" w:rsidRPr="0007395D" w:rsidRDefault="000F7240" w:rsidP="000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95D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основе проекта, в ноябре 2023 года вице-министром юстиции </w:t>
      </w:r>
      <w:proofErr w:type="spellStart"/>
      <w:r w:rsidRPr="0007395D">
        <w:rPr>
          <w:rFonts w:ascii="Times New Roman" w:hAnsi="Times New Roman" w:cs="Times New Roman"/>
          <w:sz w:val="24"/>
          <w:szCs w:val="24"/>
          <w:lang w:eastAsia="ru-RU"/>
        </w:rPr>
        <w:t>А.К.Мукановой</w:t>
      </w:r>
      <w:proofErr w:type="spellEnd"/>
      <w:r w:rsidRPr="0007395D">
        <w:rPr>
          <w:rFonts w:ascii="Times New Roman" w:hAnsi="Times New Roman" w:cs="Times New Roman"/>
          <w:sz w:val="24"/>
          <w:szCs w:val="24"/>
          <w:lang w:eastAsia="ru-RU"/>
        </w:rPr>
        <w:t xml:space="preserve"> инициировано проведение онлайн-совещания с руководителями ключевых заинтересованных государственных органов (Верховный Суд, МЮ, МВД, КДР МКИ, МТСЗ РК, Минздрава,), а также местных исполнительных органов (Управления по делам религий регионов Казахстана), всего 83 участника. Видео отчет прилагается.</w:t>
      </w:r>
    </w:p>
    <w:p w14:paraId="4D60B5AC" w14:textId="77777777" w:rsidR="000F7240" w:rsidRPr="0007395D" w:rsidRDefault="000F7240" w:rsidP="000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95D">
        <w:rPr>
          <w:rFonts w:ascii="Times New Roman" w:hAnsi="Times New Roman" w:cs="Times New Roman"/>
          <w:sz w:val="24"/>
          <w:szCs w:val="24"/>
          <w:lang w:eastAsia="ru-RU"/>
        </w:rPr>
        <w:t>На основе принятых на указанном совещании решений, сведения были направлены в Министерство юстиции Республики Казахстан.</w:t>
      </w:r>
    </w:p>
    <w:p w14:paraId="12267389" w14:textId="77777777" w:rsidR="000F7240" w:rsidRPr="0007395D" w:rsidRDefault="000F7240" w:rsidP="000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95D">
        <w:rPr>
          <w:rFonts w:ascii="Times New Roman" w:hAnsi="Times New Roman" w:cs="Times New Roman"/>
          <w:sz w:val="24"/>
          <w:szCs w:val="24"/>
          <w:lang w:eastAsia="ru-RU"/>
        </w:rPr>
        <w:t>В содержании письма в Минюст также была отражена официальная позиция фонда «</w:t>
      </w:r>
      <w:r w:rsidRPr="0007395D">
        <w:rPr>
          <w:rFonts w:ascii="Times New Roman" w:hAnsi="Times New Roman" w:cs="Times New Roman"/>
          <w:sz w:val="24"/>
          <w:szCs w:val="24"/>
          <w:lang w:val="en-US" w:eastAsia="ru-RU"/>
        </w:rPr>
        <w:t>AQNIET</w:t>
      </w:r>
      <w:r w:rsidRPr="0007395D">
        <w:rPr>
          <w:rFonts w:ascii="Times New Roman" w:hAnsi="Times New Roman" w:cs="Times New Roman"/>
          <w:sz w:val="24"/>
          <w:szCs w:val="24"/>
          <w:lang w:eastAsia="ru-RU"/>
        </w:rPr>
        <w:t>» о необходимости продления проекта, основанная на рекомендациях команды юристов проектной команды, со ссылкой на нехватку времени, отведенного на реализацию гранта.</w:t>
      </w:r>
    </w:p>
    <w:p w14:paraId="682AFF65" w14:textId="77777777" w:rsidR="000F7240" w:rsidRPr="0007395D" w:rsidRDefault="000F7240" w:rsidP="000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95D">
        <w:rPr>
          <w:rFonts w:ascii="Times New Roman" w:hAnsi="Times New Roman" w:cs="Times New Roman"/>
          <w:sz w:val="24"/>
          <w:szCs w:val="24"/>
          <w:lang w:eastAsia="ru-RU"/>
        </w:rPr>
        <w:t>Для решения выявленных проблем требуется больше времени и ресурсов, указанное также повлияло на невозможность подготовки пакета документов для обращения в Конституционный Суд Республики Казахстан с тем, чтобы отменить п.19 Нормативного постановления ВС РК как не конституционный.</w:t>
      </w:r>
    </w:p>
    <w:p w14:paraId="5494C179" w14:textId="77777777" w:rsidR="000F7240" w:rsidRPr="0007395D" w:rsidRDefault="000F7240" w:rsidP="000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95D">
        <w:rPr>
          <w:rFonts w:ascii="Times New Roman" w:hAnsi="Times New Roman" w:cs="Times New Roman"/>
          <w:sz w:val="24"/>
          <w:szCs w:val="24"/>
          <w:lang w:eastAsia="ru-RU"/>
        </w:rPr>
        <w:t>Отведенного на реализацию гранта оказалось недостаточно для оказания в полной мере помощи гражданам, возвращенным в Казахстан из зон террористической активности.</w:t>
      </w:r>
    </w:p>
    <w:p w14:paraId="67DFE686" w14:textId="77777777" w:rsidR="000F7240" w:rsidRPr="0007395D" w:rsidRDefault="000F7240" w:rsidP="009C5CC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2391783" w14:textId="77777777" w:rsidR="00A72648" w:rsidRPr="0007395D" w:rsidRDefault="00A72648" w:rsidP="009C5CC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739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Измерение социальных и других изменений, произошедших по окончании и/или в течение реализации социального проекта </w:t>
      </w:r>
      <w:r w:rsidRPr="0007395D">
        <w:rPr>
          <w:rFonts w:ascii="Times New Roman" w:hAnsi="Times New Roman" w:cs="Times New Roman"/>
          <w:i/>
          <w:color w:val="000000"/>
          <w:sz w:val="24"/>
          <w:szCs w:val="24"/>
        </w:rPr>
        <w:t>(сравнить до проектную ситуацию и ситуацию на момент завершения проекта, степень решения проблем и задач в рамках проекта):</w:t>
      </w:r>
    </w:p>
    <w:p w14:paraId="6A6D6E7E" w14:textId="6A554BCF" w:rsidR="000F7240" w:rsidRPr="0007395D" w:rsidRDefault="000F7240" w:rsidP="000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95D">
        <w:rPr>
          <w:rFonts w:ascii="Times New Roman" w:hAnsi="Times New Roman" w:cs="Times New Roman"/>
          <w:sz w:val="24"/>
          <w:szCs w:val="24"/>
          <w:lang w:eastAsia="ru-RU"/>
        </w:rPr>
        <w:t>Проектной командой выявлены ранее неизвестные проблемные вопросы у репатриантов.</w:t>
      </w:r>
    </w:p>
    <w:p w14:paraId="0334BAE8" w14:textId="77777777" w:rsidR="000F7240" w:rsidRPr="0007395D" w:rsidRDefault="000F7240" w:rsidP="000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95D">
        <w:rPr>
          <w:rFonts w:ascii="Times New Roman" w:hAnsi="Times New Roman" w:cs="Times New Roman"/>
          <w:sz w:val="24"/>
          <w:szCs w:val="24"/>
          <w:lang w:eastAsia="ru-RU"/>
        </w:rPr>
        <w:t>В частности, по имеющимся данным, всего в решении возникших проблем заинтересованы 118 граждан, список которых, с отражением проблемных вопросов в разрезе каждого лица, направлялся ответственным сотрудникам Минюста РК, в рабочем порядке.</w:t>
      </w:r>
    </w:p>
    <w:p w14:paraId="47E05578" w14:textId="20142DB7" w:rsidR="000F7240" w:rsidRDefault="000F7240" w:rsidP="000F72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07395D">
        <w:rPr>
          <w:rFonts w:ascii="Times New Roman" w:hAnsi="Times New Roman" w:cs="Times New Roman"/>
          <w:sz w:val="24"/>
          <w:szCs w:val="24"/>
          <w:lang w:eastAsia="ru-RU"/>
        </w:rPr>
        <w:t>Обращающиеся в фонд граждане также одновременно заинтересованы в решении проблем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производного характера.</w:t>
      </w:r>
    </w:p>
    <w:p w14:paraId="1347FBD2" w14:textId="043BB05E" w:rsidR="00A72648" w:rsidRPr="0007395D" w:rsidRDefault="00A72648" w:rsidP="009C5C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0739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«История успеха» — это краткий (5-8 предложений) пример того,</w:t>
      </w:r>
      <w:r w:rsidRPr="000739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0739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как социальный проект помогла в каком-либо</w:t>
      </w:r>
      <w:r w:rsidRPr="000739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0739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конкретном частном случае (в жизни конкретного получателя услуги);</w:t>
      </w:r>
    </w:p>
    <w:p w14:paraId="4B946B40" w14:textId="77777777" w:rsidR="00A72648" w:rsidRPr="0007395D" w:rsidRDefault="00A72648" w:rsidP="009C5C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0739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Истории успеха могут использоваться в публикациях, а также для</w:t>
      </w:r>
      <w:r w:rsidRPr="000739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0739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дальнейшего долгосрочного отслеживания результатов социального проекта. Краткая</w:t>
      </w:r>
      <w:r w:rsidRPr="000739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0739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история успеха должна содержать следующие части: ситуация на начало социального проекта;</w:t>
      </w:r>
    </w:p>
    <w:p w14:paraId="17E3466D" w14:textId="77777777" w:rsidR="00A72648" w:rsidRPr="0007395D" w:rsidRDefault="00A72648" w:rsidP="009C5C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0739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воздействие социального проекта на ситуацию результат воздействия.</w:t>
      </w:r>
    </w:p>
    <w:p w14:paraId="051184B7" w14:textId="77777777" w:rsidR="00A72648" w:rsidRPr="0007395D" w:rsidRDefault="00A72648" w:rsidP="009C5C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0739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Также желательно, чтобы в истории успеха присутствовал отзыв</w:t>
      </w:r>
      <w:r w:rsidRPr="000739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0739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конкретного получателя услуги с приложением его/ее контактных данных.</w:t>
      </w:r>
    </w:p>
    <w:p w14:paraId="0C1D0E0A" w14:textId="77777777" w:rsidR="00A72648" w:rsidRPr="0007395D" w:rsidRDefault="00A72648" w:rsidP="009C5CC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1B059E4" w14:textId="77777777" w:rsidR="00A72648" w:rsidRPr="0007395D" w:rsidRDefault="00A72648" w:rsidP="009C5CC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395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4. Статистическая информация в разрезе участников социального проекта (на момент предоставления программного промежуточного отчета):</w:t>
      </w:r>
    </w:p>
    <w:p w14:paraId="75756BDF" w14:textId="77777777" w:rsidR="00A72648" w:rsidRPr="0007395D" w:rsidRDefault="00A72648" w:rsidP="009C5C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34B8475E" w14:textId="77777777" w:rsidR="00A72648" w:rsidRPr="0007395D" w:rsidRDefault="00A72648" w:rsidP="009C5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95D">
        <w:rPr>
          <w:rFonts w:ascii="Times New Roman" w:hAnsi="Times New Roman" w:cs="Times New Roman"/>
          <w:b/>
          <w:color w:val="000000"/>
          <w:sz w:val="24"/>
          <w:szCs w:val="24"/>
        </w:rPr>
        <w:t>Гендерный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4806"/>
        <w:gridCol w:w="4678"/>
      </w:tblGrid>
      <w:tr w:rsidR="00A72648" w:rsidRPr="0007395D" w14:paraId="62715EC8" w14:textId="77777777" w:rsidTr="00877458">
        <w:trPr>
          <w:trHeight w:val="30"/>
        </w:trPr>
        <w:tc>
          <w:tcPr>
            <w:tcW w:w="50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6B6A5" w14:textId="77777777" w:rsidR="00A72648" w:rsidRPr="0007395D" w:rsidRDefault="00A72648" w:rsidP="009C5CC0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</w:rPr>
            </w:pPr>
            <w:r w:rsidRPr="0007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480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99515" w14:textId="77777777" w:rsidR="00A72648" w:rsidRPr="0007395D" w:rsidRDefault="00A72648" w:rsidP="009C5CC0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</w:rPr>
            </w:pPr>
            <w:r w:rsidRPr="0007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Мужчин</w:t>
            </w:r>
          </w:p>
        </w:tc>
        <w:tc>
          <w:tcPr>
            <w:tcW w:w="467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928DD" w14:textId="77777777" w:rsidR="00A72648" w:rsidRPr="0007395D" w:rsidRDefault="00A72648" w:rsidP="009C5CC0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</w:rPr>
            </w:pPr>
            <w:r w:rsidRPr="0007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Женщин</w:t>
            </w:r>
          </w:p>
        </w:tc>
      </w:tr>
      <w:tr w:rsidR="00A72648" w:rsidRPr="0007395D" w14:paraId="37F469B2" w14:textId="77777777" w:rsidTr="00877458">
        <w:trPr>
          <w:trHeight w:val="60"/>
        </w:trPr>
        <w:tc>
          <w:tcPr>
            <w:tcW w:w="50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DF6D9" w14:textId="77777777" w:rsidR="00A72648" w:rsidRPr="0007395D" w:rsidRDefault="00A72648" w:rsidP="009C5CC0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3B4A7" w14:textId="77777777" w:rsidR="00A72648" w:rsidRPr="0007395D" w:rsidRDefault="00A72648" w:rsidP="009C5CC0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651FE" w14:textId="614B50C7" w:rsidR="00A72648" w:rsidRPr="0007395D" w:rsidRDefault="000304E1" w:rsidP="009C5CC0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123</w:t>
            </w:r>
          </w:p>
        </w:tc>
      </w:tr>
    </w:tbl>
    <w:p w14:paraId="3687A523" w14:textId="77777777" w:rsidR="00A72648" w:rsidRPr="0007395D" w:rsidRDefault="00A72648" w:rsidP="009C5CC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CD6F088" w14:textId="77777777" w:rsidR="00A72648" w:rsidRPr="0007395D" w:rsidRDefault="00A72648" w:rsidP="009C5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95D">
        <w:rPr>
          <w:rFonts w:ascii="Times New Roman" w:hAnsi="Times New Roman" w:cs="Times New Roman"/>
          <w:b/>
          <w:color w:val="000000"/>
          <w:sz w:val="24"/>
          <w:szCs w:val="24"/>
        </w:rPr>
        <w:t>Социальный статус по категориям: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173"/>
        <w:gridCol w:w="1119"/>
        <w:gridCol w:w="1853"/>
        <w:gridCol w:w="1365"/>
        <w:gridCol w:w="1144"/>
        <w:gridCol w:w="1012"/>
        <w:gridCol w:w="1380"/>
        <w:gridCol w:w="1618"/>
        <w:gridCol w:w="1297"/>
        <w:gridCol w:w="1276"/>
      </w:tblGrid>
      <w:tr w:rsidR="00A72648" w:rsidRPr="0007395D" w14:paraId="0F310E5F" w14:textId="77777777" w:rsidTr="00877458">
        <w:trPr>
          <w:trHeight w:val="2415"/>
        </w:trPr>
        <w:tc>
          <w:tcPr>
            <w:tcW w:w="126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64974" w14:textId="77777777" w:rsidR="00A72648" w:rsidRPr="0007395D" w:rsidRDefault="00A72648" w:rsidP="009C5CC0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07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117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CBBE3" w14:textId="77777777" w:rsidR="00A72648" w:rsidRPr="0007395D" w:rsidRDefault="00A72648" w:rsidP="009C5CC0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</w:rPr>
            </w:pPr>
            <w:r w:rsidRPr="0007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Дети (в том числе дети с инвалидностью)</w:t>
            </w:r>
          </w:p>
        </w:tc>
        <w:tc>
          <w:tcPr>
            <w:tcW w:w="111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0B7A6" w14:textId="77777777" w:rsidR="00A72648" w:rsidRPr="0007395D" w:rsidRDefault="00A72648" w:rsidP="009C5CC0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07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Молодежь</w:t>
            </w:r>
          </w:p>
        </w:tc>
        <w:tc>
          <w:tcPr>
            <w:tcW w:w="185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24062" w14:textId="77777777" w:rsidR="00A72648" w:rsidRPr="0007395D" w:rsidRDefault="00A72648" w:rsidP="009C5CC0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07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Государственные служащие</w:t>
            </w:r>
          </w:p>
        </w:tc>
        <w:tc>
          <w:tcPr>
            <w:tcW w:w="1365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CCAB7" w14:textId="77777777" w:rsidR="00A72648" w:rsidRPr="0007395D" w:rsidRDefault="00A72648" w:rsidP="009C5CC0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07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Работники бюджетных организаций</w:t>
            </w:r>
          </w:p>
        </w:tc>
        <w:tc>
          <w:tcPr>
            <w:tcW w:w="114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9A387" w14:textId="77777777" w:rsidR="00A72648" w:rsidRPr="0007395D" w:rsidRDefault="00A72648" w:rsidP="009C5CC0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07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Лица с инвалидностью</w:t>
            </w:r>
          </w:p>
        </w:tc>
        <w:tc>
          <w:tcPr>
            <w:tcW w:w="1012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32BBD" w14:textId="77777777" w:rsidR="00A72648" w:rsidRPr="0007395D" w:rsidRDefault="00A72648" w:rsidP="009C5CC0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</w:rPr>
            </w:pPr>
            <w:r w:rsidRPr="0007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Люди старшего возраста (от 50 лет и старше), в т.ч.</w:t>
            </w:r>
          </w:p>
        </w:tc>
        <w:tc>
          <w:tcPr>
            <w:tcW w:w="1380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1C641" w14:textId="77777777" w:rsidR="00A72648" w:rsidRPr="0007395D" w:rsidRDefault="00A72648" w:rsidP="009C5CC0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07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Безработные</w:t>
            </w:r>
          </w:p>
        </w:tc>
        <w:tc>
          <w:tcPr>
            <w:tcW w:w="16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F883A" w14:textId="77777777" w:rsidR="00A72648" w:rsidRPr="0007395D" w:rsidRDefault="00A72648" w:rsidP="009C5CC0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07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Представители общественных организаций</w:t>
            </w:r>
          </w:p>
        </w:tc>
        <w:tc>
          <w:tcPr>
            <w:tcW w:w="129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9E007" w14:textId="77777777" w:rsidR="00A72648" w:rsidRPr="0007395D" w:rsidRDefault="00A72648" w:rsidP="009C5CC0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07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Представители бизнес-сектора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446E7" w14:textId="77777777" w:rsidR="00A72648" w:rsidRPr="0007395D" w:rsidRDefault="00A72648" w:rsidP="009C5CC0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07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категории</w:t>
            </w:r>
          </w:p>
        </w:tc>
      </w:tr>
      <w:tr w:rsidR="00A72648" w:rsidRPr="0007395D" w14:paraId="327A5284" w14:textId="77777777" w:rsidTr="00877458">
        <w:trPr>
          <w:trHeight w:val="60"/>
        </w:trPr>
        <w:tc>
          <w:tcPr>
            <w:tcW w:w="12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10F20" w14:textId="7E731E9D" w:rsidR="00A72648" w:rsidRPr="000F7240" w:rsidRDefault="000F7240" w:rsidP="009C5CC0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1</w:t>
            </w:r>
            <w:r w:rsidR="00B530AF">
              <w:rPr>
                <w:rFonts w:ascii="Times New Roman" w:eastAsia="Consolas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E3CCF" w14:textId="43D11480" w:rsidR="00A72648" w:rsidRPr="0007395D" w:rsidRDefault="000F7240" w:rsidP="009C5CC0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1</w:t>
            </w:r>
            <w:r w:rsidR="00B530AF">
              <w:rPr>
                <w:rFonts w:ascii="Times New Roman" w:eastAsia="Consolas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F802E" w14:textId="77777777" w:rsidR="00A72648" w:rsidRPr="0007395D" w:rsidRDefault="00A72648" w:rsidP="009C5CC0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53A48" w14:textId="0F46C6CD" w:rsidR="00A72648" w:rsidRPr="0007395D" w:rsidRDefault="000F7240" w:rsidP="009C5CC0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9A045" w14:textId="294557B4" w:rsidR="00A72648" w:rsidRPr="0007395D" w:rsidRDefault="000F7240" w:rsidP="009C5CC0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62ED0" w14:textId="5FBD2AF2" w:rsidR="00A72648" w:rsidRPr="0007395D" w:rsidRDefault="000F7240" w:rsidP="009C5CC0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EC0CD" w14:textId="722A4603" w:rsidR="00A72648" w:rsidRPr="0007395D" w:rsidRDefault="000F7240" w:rsidP="009C5CC0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726C6" w14:textId="0007173A" w:rsidR="00A72648" w:rsidRPr="0007395D" w:rsidRDefault="000F7240" w:rsidP="009C5CC0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783E0" w14:textId="0D3B5359" w:rsidR="00A72648" w:rsidRPr="0007395D" w:rsidRDefault="000F7240" w:rsidP="009C5CC0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AEB49" w14:textId="37F941BE" w:rsidR="00A72648" w:rsidRPr="0007395D" w:rsidRDefault="000F7240" w:rsidP="009C5CC0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1313B" w14:textId="705BE9A4" w:rsidR="00A72648" w:rsidRPr="0007395D" w:rsidRDefault="000F7240" w:rsidP="009C5CC0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0</w:t>
            </w:r>
          </w:p>
        </w:tc>
      </w:tr>
    </w:tbl>
    <w:p w14:paraId="19BC60A1" w14:textId="77777777" w:rsidR="00A72648" w:rsidRPr="0007395D" w:rsidRDefault="00A72648" w:rsidP="009C5CC0">
      <w:pPr>
        <w:spacing w:after="0" w:line="240" w:lineRule="auto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14:paraId="6AD3CFAF" w14:textId="77777777" w:rsidR="00A72648" w:rsidRPr="0007395D" w:rsidRDefault="00A72648" w:rsidP="009C5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7395D">
        <w:rPr>
          <w:rFonts w:ascii="Times New Roman" w:hAnsi="Times New Roman" w:cs="Times New Roman"/>
          <w:b/>
          <w:color w:val="000000"/>
          <w:sz w:val="24"/>
          <w:szCs w:val="24"/>
        </w:rPr>
        <w:t>Возрастной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1559"/>
        <w:gridCol w:w="1701"/>
        <w:gridCol w:w="1417"/>
        <w:gridCol w:w="1418"/>
        <w:gridCol w:w="1276"/>
        <w:gridCol w:w="1701"/>
        <w:gridCol w:w="2268"/>
      </w:tblGrid>
      <w:tr w:rsidR="00A72648" w:rsidRPr="0007395D" w14:paraId="294FC15E" w14:textId="77777777" w:rsidTr="00877458">
        <w:trPr>
          <w:trHeight w:val="30"/>
        </w:trPr>
        <w:tc>
          <w:tcPr>
            <w:tcW w:w="316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36C8D" w14:textId="77777777" w:rsidR="00A72648" w:rsidRPr="0007395D" w:rsidRDefault="00A72648" w:rsidP="009C5CC0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07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155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84059" w14:textId="77777777" w:rsidR="00A72648" w:rsidRPr="0007395D" w:rsidRDefault="00A72648" w:rsidP="009C5CC0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07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13-16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9A272" w14:textId="77777777" w:rsidR="00A72648" w:rsidRPr="0007395D" w:rsidRDefault="00A72648" w:rsidP="009C5CC0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07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17-22 года</w:t>
            </w:r>
          </w:p>
        </w:tc>
        <w:tc>
          <w:tcPr>
            <w:tcW w:w="14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9E307" w14:textId="77777777" w:rsidR="00A72648" w:rsidRPr="0007395D" w:rsidRDefault="00A72648" w:rsidP="009C5CC0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07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23-27 лет</w:t>
            </w:r>
          </w:p>
        </w:tc>
        <w:tc>
          <w:tcPr>
            <w:tcW w:w="14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767DF" w14:textId="77777777" w:rsidR="00A72648" w:rsidRPr="0007395D" w:rsidRDefault="00A72648" w:rsidP="009C5CC0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07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28-32 года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8B82B" w14:textId="77777777" w:rsidR="00A72648" w:rsidRPr="0007395D" w:rsidRDefault="00A72648" w:rsidP="009C5CC0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07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33-45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E2182" w14:textId="77777777" w:rsidR="00A72648" w:rsidRPr="0007395D" w:rsidRDefault="00A72648" w:rsidP="009C5CC0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07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46-58 лет</w:t>
            </w:r>
          </w:p>
        </w:tc>
        <w:tc>
          <w:tcPr>
            <w:tcW w:w="226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87AE6" w14:textId="77777777" w:rsidR="00A72648" w:rsidRPr="0007395D" w:rsidRDefault="00A72648" w:rsidP="009C5CC0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07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 лет и выше</w:t>
            </w:r>
          </w:p>
        </w:tc>
      </w:tr>
      <w:tr w:rsidR="00A72648" w:rsidRPr="0007395D" w14:paraId="4711F944" w14:textId="77777777" w:rsidTr="00877458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9F7B4" w14:textId="77777777" w:rsidR="00A72648" w:rsidRPr="0007395D" w:rsidRDefault="00A72648" w:rsidP="009C5CC0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0BC50" w14:textId="4325A38A" w:rsidR="00A72648" w:rsidRPr="0007395D" w:rsidRDefault="00A72648" w:rsidP="009C5CC0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50FB8" w14:textId="77777777" w:rsidR="00A72648" w:rsidRPr="0007395D" w:rsidRDefault="00A72648" w:rsidP="009C5CC0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8EAB2" w14:textId="77777777" w:rsidR="00A72648" w:rsidRPr="0007395D" w:rsidRDefault="00A72648" w:rsidP="009C5CC0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09B3C" w14:textId="77777777" w:rsidR="00A72648" w:rsidRPr="0007395D" w:rsidRDefault="00A72648" w:rsidP="009C5CC0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02E34" w14:textId="77777777" w:rsidR="00A72648" w:rsidRPr="0007395D" w:rsidRDefault="00A72648" w:rsidP="009C5CC0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95FD4" w14:textId="77777777" w:rsidR="00A72648" w:rsidRPr="0007395D" w:rsidRDefault="00A72648" w:rsidP="009C5CC0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E00D1" w14:textId="77777777" w:rsidR="00A72648" w:rsidRPr="0007395D" w:rsidRDefault="00A72648" w:rsidP="009C5CC0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</w:tbl>
    <w:p w14:paraId="1794728B" w14:textId="77777777" w:rsidR="00A72648" w:rsidRPr="0007395D" w:rsidRDefault="00A72648" w:rsidP="009C5CC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4FB0F92" w14:textId="77777777" w:rsidR="00A72648" w:rsidRPr="0007395D" w:rsidRDefault="00A72648" w:rsidP="009C5CC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395D">
        <w:rPr>
          <w:rFonts w:ascii="Times New Roman" w:hAnsi="Times New Roman" w:cs="Times New Roman"/>
          <w:b/>
          <w:color w:val="000000"/>
          <w:sz w:val="24"/>
          <w:szCs w:val="24"/>
        </w:rPr>
        <w:t>5. Результаты социального проекта:</w:t>
      </w:r>
    </w:p>
    <w:p w14:paraId="7A78F537" w14:textId="1CF5FEA5" w:rsidR="00FD1C4E" w:rsidRPr="00FD1C4E" w:rsidRDefault="00A72648" w:rsidP="00FD1C4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7395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конкретные результаты, полученные в ходе реализации социального проекта указанными целевыми группами (с указанием количественных показателей, описанием качественных сдвигов</w:t>
      </w:r>
      <w:proofErr w:type="gramStart"/>
      <w:r w:rsidRPr="0007395D">
        <w:rPr>
          <w:rFonts w:ascii="Times New Roman" w:hAnsi="Times New Roman" w:cs="Times New Roman"/>
          <w:i/>
          <w:color w:val="000000"/>
          <w:sz w:val="24"/>
          <w:szCs w:val="24"/>
        </w:rPr>
        <w:t>):</w:t>
      </w:r>
      <w:r w:rsidR="00C531A2">
        <w:rPr>
          <w:rFonts w:ascii="Times New Roman" w:hAnsi="Times New Roman" w:cs="Times New Roman"/>
          <w:iCs/>
          <w:color w:val="000000"/>
          <w:sz w:val="24"/>
          <w:szCs w:val="24"/>
        </w:rPr>
        <w:t>В</w:t>
      </w:r>
      <w:proofErr w:type="gramEnd"/>
      <w:r w:rsidR="00C531A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результате проведённого под председательством вице-министра юстиции Мукановой А.К. онлайн-совещания, органам внутренних дел </w:t>
      </w:r>
      <w:r w:rsidR="00FD1C4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рекомендовано предоставлять репатриантам справки о нахождении в уголовном розыске супругов-боевиков МТО ДАИШ. Указанное позволило претендовать на получение рядом репатриантов адресной социальной помощи. В частности, Департаментами полиции по Астане, Атырауской, Улытауской областей репатрианты вызывались в органы </w:t>
      </w:r>
      <w:proofErr w:type="gramStart"/>
      <w:r w:rsidR="00FD1C4E">
        <w:rPr>
          <w:rFonts w:ascii="Times New Roman" w:hAnsi="Times New Roman" w:cs="Times New Roman"/>
          <w:iCs/>
          <w:color w:val="000000"/>
          <w:sz w:val="24"/>
          <w:szCs w:val="24"/>
        </w:rPr>
        <w:t>МВД</w:t>
      </w:r>
      <w:proofErr w:type="gramEnd"/>
      <w:r w:rsidR="00FD1C4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где им предоставлялись соответствующие справки.</w:t>
      </w:r>
    </w:p>
    <w:p w14:paraId="2436C3E7" w14:textId="373D5504" w:rsidR="00FD1C4E" w:rsidRPr="001C0444" w:rsidRDefault="001C0444" w:rsidP="00FD1C4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настоящее время, отдельные репатрианты оформляют АСП на свои имена.</w:t>
      </w:r>
    </w:p>
    <w:p w14:paraId="4C389E19" w14:textId="77777777" w:rsidR="001C0444" w:rsidRDefault="00A72648" w:rsidP="001C0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95D">
        <w:rPr>
          <w:rFonts w:ascii="Times New Roman" w:hAnsi="Times New Roman" w:cs="Times New Roman"/>
          <w:i/>
          <w:color w:val="000000"/>
          <w:sz w:val="24"/>
          <w:szCs w:val="24"/>
        </w:rPr>
        <w:t>долговременное влияние проекта на решаемую в ходе его реализации проблему (обоснование прогнозируемых позитивных/негативных изменений в той или иной сфере, вызванных проектом):</w:t>
      </w:r>
      <w:r w:rsidR="001C0444" w:rsidRPr="001C04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B194C3D" w14:textId="2CDA4292" w:rsidR="001C0444" w:rsidRPr="0007395D" w:rsidRDefault="001C0444" w:rsidP="001C0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95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Для решения выявленных проблем требуется больше времени и ресурсов, указанное также повлияло на невозможность подготовки пакета документов для обращения в Конституционный Суд Республики Казахстан с тем, чтобы отменить п.19 Нормативного постановления ВС РК как не конституционный.</w:t>
      </w:r>
    </w:p>
    <w:p w14:paraId="3FEDC131" w14:textId="548E8864" w:rsidR="00A72648" w:rsidRPr="001C0444" w:rsidRDefault="001C0444" w:rsidP="001C0444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C0444">
        <w:rPr>
          <w:rFonts w:ascii="Times New Roman" w:hAnsi="Times New Roman" w:cs="Times New Roman"/>
          <w:sz w:val="24"/>
          <w:szCs w:val="24"/>
          <w:lang w:eastAsia="ru-RU"/>
        </w:rPr>
        <w:t>Отведенного на реализацию гранта оказалось недостаточно для оказания в полной мере помощи гражданам, возвращенным в Казахстан из зон террористической активности</w:t>
      </w:r>
    </w:p>
    <w:p w14:paraId="1F193D8F" w14:textId="1189098C" w:rsidR="00A72648" w:rsidRPr="0007395D" w:rsidRDefault="00A72648" w:rsidP="009C5CC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7395D">
        <w:rPr>
          <w:rFonts w:ascii="Times New Roman" w:hAnsi="Times New Roman" w:cs="Times New Roman"/>
          <w:i/>
          <w:color w:val="000000"/>
          <w:sz w:val="24"/>
          <w:szCs w:val="24"/>
        </w:rPr>
        <w:t>устойчивость социального проекта/социальной программы</w:t>
      </w:r>
      <w:r w:rsidR="001C0444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07395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1C0444">
        <w:rPr>
          <w:rFonts w:ascii="Times New Roman" w:hAnsi="Times New Roman" w:cs="Times New Roman"/>
          <w:color w:val="000000"/>
          <w:sz w:val="24"/>
          <w:szCs w:val="24"/>
        </w:rPr>
        <w:t>Грант является социально важным, поскольку формирует дополнительные очаги социального недовольства. Для их минимизации требуется решить возникающие проблемы.</w:t>
      </w:r>
      <w:r w:rsidR="007B74C7">
        <w:rPr>
          <w:rFonts w:ascii="Times New Roman" w:hAnsi="Times New Roman" w:cs="Times New Roman"/>
          <w:color w:val="000000"/>
          <w:sz w:val="24"/>
          <w:szCs w:val="24"/>
        </w:rPr>
        <w:t xml:space="preserve"> Созданная </w:t>
      </w:r>
      <w:r w:rsidR="007B74C7">
        <w:rPr>
          <w:rFonts w:ascii="Times New Roman" w:hAnsi="Times New Roman" w:cs="Times New Roman"/>
          <w:color w:val="000000"/>
          <w:sz w:val="24"/>
          <w:szCs w:val="24"/>
          <w:lang w:val="en-US"/>
        </w:rPr>
        <w:t>WhatsApp</w:t>
      </w:r>
      <w:r w:rsidR="007B74C7" w:rsidRPr="007B74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74C7">
        <w:rPr>
          <w:rFonts w:ascii="Times New Roman" w:hAnsi="Times New Roman" w:cs="Times New Roman"/>
          <w:color w:val="000000"/>
          <w:sz w:val="24"/>
          <w:szCs w:val="24"/>
        </w:rPr>
        <w:t xml:space="preserve">группа, куда включены 96 участников, </w:t>
      </w:r>
      <w:r w:rsidR="001249C4">
        <w:rPr>
          <w:rFonts w:ascii="Times New Roman" w:hAnsi="Times New Roman" w:cs="Times New Roman"/>
          <w:color w:val="000000"/>
          <w:sz w:val="24"/>
          <w:szCs w:val="24"/>
        </w:rPr>
        <w:t xml:space="preserve">все еще функционирует и происходит обмен информацией. Учитывая перспективу продления проекта, никто не удаляет группу и не удаляется из группы. </w:t>
      </w:r>
    </w:p>
    <w:p w14:paraId="265B58BD" w14:textId="0EE18F32" w:rsidR="00A72648" w:rsidRPr="0007395D" w:rsidRDefault="00A72648" w:rsidP="009C5CC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7395D">
        <w:rPr>
          <w:rFonts w:ascii="Times New Roman" w:hAnsi="Times New Roman" w:cs="Times New Roman"/>
          <w:i/>
          <w:color w:val="000000"/>
          <w:sz w:val="24"/>
          <w:szCs w:val="24"/>
        </w:rPr>
        <w:t>социально-экономический эффект реализованного проекта:</w:t>
      </w:r>
      <w:r w:rsidR="001C04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4C23" w:rsidRPr="00BA4C23">
        <w:rPr>
          <w:rFonts w:ascii="Times New Roman" w:hAnsi="Times New Roman" w:cs="Times New Roman"/>
          <w:color w:val="000000"/>
          <w:sz w:val="24"/>
          <w:szCs w:val="24"/>
        </w:rPr>
        <w:t>Решение этих проблем может привести к улучшению качества жизни людей, увеличению доходов и улучшению экономической активности. Например, если человек получает доступ к адресной социальной помощи, то он может использовать эти средства для улучшения своего материального положения, что в свою очередь может привести к росту экономической активности в регионе. Кроме того, решение проблем с документами и наследством может помочь людям получить доступ к имуществу, которое они могут использовать для улучшения своей жизни или для инвестирования в бизнес. В целом, социально-экономический эффект от решения этих проблем может быть значительным и положительно повлиять на развитие общества и экономики.</w:t>
      </w:r>
    </w:p>
    <w:p w14:paraId="19681092" w14:textId="77777777" w:rsidR="00A72648" w:rsidRPr="0007395D" w:rsidRDefault="00A72648" w:rsidP="009C5C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14:paraId="000D1396" w14:textId="10B50516" w:rsidR="00954D10" w:rsidRPr="00954D10" w:rsidRDefault="00A72648" w:rsidP="00954D1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954D1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Анализ вклада партнеров (если есть), органов власти,</w:t>
      </w:r>
      <w:r w:rsidRPr="00954D1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954D1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структур, оказывавших поддержку в реализации социального</w:t>
      </w:r>
      <w:r w:rsidRPr="00954D1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954D1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проекта: насколько необходимым было их</w:t>
      </w:r>
      <w:r w:rsidRPr="00954D1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954D1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привлечение, каким образом это усилило социальный проект, какие уроки извлечены, каким образом планируется</w:t>
      </w:r>
      <w:r w:rsidRPr="00954D1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954D1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продолжить взаимодействие?</w:t>
      </w:r>
      <w:r w:rsidR="00BA4C23" w:rsidRPr="00954D1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</w:p>
    <w:p w14:paraId="1F29CBD1" w14:textId="77777777" w:rsidR="00CE2DF8" w:rsidRDefault="00954D10" w:rsidP="00954D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</w:pPr>
      <w:r w:rsidRPr="00954D1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В </w:t>
      </w:r>
      <w:r w:rsidRPr="00954D1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реализации социального проекта были</w:t>
      </w:r>
      <w:r w:rsidR="00CE2DF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 задействованы МЮ, МВД, КДР МКИ, МТСЗ, ВС, УДР и КГУ регионов Казахстана поскольку эти государственные структуры заинтересованы в разрешении ситуации, их </w:t>
      </w:r>
      <w:r w:rsidRPr="00954D1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вклад </w:t>
      </w:r>
      <w:r w:rsidR="00CE2DF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оценивается как </w:t>
      </w:r>
      <w:r w:rsidRPr="00954D1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значительны</w:t>
      </w:r>
      <w:r w:rsidR="00CE2DF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й</w:t>
      </w:r>
      <w:r w:rsidRPr="00954D1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.</w:t>
      </w:r>
    </w:p>
    <w:p w14:paraId="15CEAE64" w14:textId="77777777" w:rsidR="00573DF8" w:rsidRDefault="00954D10" w:rsidP="00573D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</w:pPr>
      <w:r w:rsidRPr="00954D1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Например, </w:t>
      </w:r>
      <w:r w:rsidR="00CE2DF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МЮ</w:t>
      </w:r>
      <w:r w:rsidRPr="00954D1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 помо</w:t>
      </w:r>
      <w:r w:rsidR="00CE2DF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г </w:t>
      </w:r>
      <w:r w:rsidRPr="00954D1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с решением юридических и бюрократических вопросов</w:t>
      </w:r>
      <w:r w:rsidR="00CE2DF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. МВД в предоставлении справок о нахождении в розыске, местные УДР и КГУ обеспечили </w:t>
      </w:r>
      <w:r w:rsidR="00573DF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информационное сопровождение проекта, а также явку репатриантов на проведение бесед с ними.</w:t>
      </w:r>
    </w:p>
    <w:p w14:paraId="600CABAB" w14:textId="77777777" w:rsidR="00573DF8" w:rsidRDefault="00954D10" w:rsidP="00573D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</w:pPr>
      <w:r w:rsidRPr="00954D1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Взаимодействие органами усили</w:t>
      </w:r>
      <w:r w:rsidR="00573DF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ло </w:t>
      </w:r>
      <w:r w:rsidRPr="00954D1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социальный проект, помо</w:t>
      </w:r>
      <w:r w:rsidR="00573DF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гло </w:t>
      </w:r>
      <w:r w:rsidRPr="00954D1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получить большую известность и распространение, а также улучшить его репутацию.</w:t>
      </w:r>
    </w:p>
    <w:p w14:paraId="7671FADD" w14:textId="77777777" w:rsidR="00573DF8" w:rsidRDefault="00954D10" w:rsidP="00573D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</w:pPr>
      <w:r w:rsidRPr="00954D1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Извлеченные уроки различны</w:t>
      </w:r>
      <w:r w:rsidR="00573DF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е</w:t>
      </w:r>
      <w:r w:rsidRPr="00954D1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, в зависимости от конкретной ситуации. Например, можно узнать, какие ресурсы и знания могут быть полезны для проекта, как лучше устанавливать контакты с партнерами и органами власти, и какие препятствия могут возникнуть при взаимодействии.</w:t>
      </w:r>
    </w:p>
    <w:p w14:paraId="48507693" w14:textId="7966C3C9" w:rsidR="00A72648" w:rsidRPr="00954D10" w:rsidRDefault="00954D10" w:rsidP="00573D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</w:pPr>
      <w:r w:rsidRPr="00954D1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Планируется продолжить взаимодействие с партнерами и органами власти в рамках дальнейшей реализации проекта. Это может быть необходимо для поддержания связей и получения дополнительной поддержки в будущем. Кроме того, такое взаимодействие может помочь установить новые контакты и расширить круг участников проекта.</w:t>
      </w:r>
    </w:p>
    <w:p w14:paraId="51E1AE75" w14:textId="77777777" w:rsidR="00A72648" w:rsidRPr="00954D10" w:rsidRDefault="00A72648" w:rsidP="009C5CC0">
      <w:pPr>
        <w:tabs>
          <w:tab w:val="left" w:pos="54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</w:pPr>
    </w:p>
    <w:p w14:paraId="59EE9C2A" w14:textId="77777777" w:rsidR="00A72648" w:rsidRPr="0007395D" w:rsidRDefault="00A72648" w:rsidP="009C5C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739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Партнеры социального проекта</w:t>
      </w:r>
    </w:p>
    <w:p w14:paraId="31E9D30C" w14:textId="77777777" w:rsidR="00A72648" w:rsidRPr="0007395D" w:rsidRDefault="00A72648" w:rsidP="00573D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Организации, которые принимают непосредственное участие в реализации проекта, деятельность которых может отразиться на результатах проекта. К партнерам не относятся поставщики, оказывающие услуги по логистике, питанию, проезду и так далее.</w:t>
      </w:r>
    </w:p>
    <w:p w14:paraId="72523A63" w14:textId="77777777" w:rsidR="00A72648" w:rsidRPr="0007395D" w:rsidRDefault="00A72648" w:rsidP="009C5C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3494"/>
        <w:gridCol w:w="3865"/>
        <w:gridCol w:w="3964"/>
      </w:tblGrid>
      <w:tr w:rsidR="00A72648" w:rsidRPr="0007395D" w14:paraId="16F197E9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796EFA9" w14:textId="77777777" w:rsidR="00A72648" w:rsidRPr="0007395D" w:rsidRDefault="00A72648" w:rsidP="009C5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 /ФИО партнера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474FE6F" w14:textId="77777777" w:rsidR="00A72648" w:rsidRPr="0007395D" w:rsidRDefault="00A72648" w:rsidP="009C5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751D293" w14:textId="77777777" w:rsidR="00A72648" w:rsidRPr="0007395D" w:rsidRDefault="00A72648" w:rsidP="009C5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Контакты организации, партнера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09081A9C" w14:textId="77777777" w:rsidR="00A72648" w:rsidRPr="0007395D" w:rsidRDefault="00A72648" w:rsidP="009C5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A72648" w:rsidRPr="0007395D" w14:paraId="53F8FF03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72D3" w14:textId="20BC6032" w:rsidR="00A72648" w:rsidRPr="0007395D" w:rsidRDefault="007B74C7" w:rsidP="009C5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Жаншуакова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8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Жомартовна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F6CD" w14:textId="563A13BA" w:rsidR="00A72648" w:rsidRPr="0007395D" w:rsidRDefault="00346A87" w:rsidP="009C5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юрист проекта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CA65" w14:textId="29AB4FBE" w:rsidR="00A72648" w:rsidRPr="0007395D" w:rsidRDefault="00331FDC" w:rsidP="009C5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+77077596938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802D" w14:textId="09514DFE" w:rsidR="00A72648" w:rsidRPr="0007395D" w:rsidRDefault="00346A87" w:rsidP="009C5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г.Астана</w:t>
            </w:r>
            <w:proofErr w:type="spellEnd"/>
          </w:p>
        </w:tc>
      </w:tr>
      <w:tr w:rsidR="00A72648" w:rsidRPr="0007395D" w14:paraId="2322C8F4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E691" w14:textId="12E9630D" w:rsidR="00A72648" w:rsidRPr="0007395D" w:rsidRDefault="00346A87" w:rsidP="009C5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Меруерт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Толеубаевна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FF4C" w14:textId="6965D168" w:rsidR="00A72648" w:rsidRPr="0007395D" w:rsidRDefault="00346A87" w:rsidP="009C5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 проекта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F068" w14:textId="04410769" w:rsidR="00A72648" w:rsidRPr="0007395D" w:rsidRDefault="00331FDC" w:rsidP="009C5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+77055873168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B1E7" w14:textId="40702BD9" w:rsidR="00A72648" w:rsidRPr="00A11C55" w:rsidRDefault="00346A87" w:rsidP="009C5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г.Жезказган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A1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г.Сатпаев</w:t>
            </w:r>
            <w:proofErr w:type="spellEnd"/>
            <w:r w:rsidR="00A1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 </w:t>
            </w:r>
            <w:r w:rsidR="00A11C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Ұлытау</w:t>
            </w:r>
          </w:p>
        </w:tc>
      </w:tr>
      <w:tr w:rsidR="00A72648" w:rsidRPr="0007395D" w14:paraId="4145375E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10E9" w14:textId="0CB7F9BD" w:rsidR="00A72648" w:rsidRPr="0007395D" w:rsidRDefault="00346A87" w:rsidP="009C5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r w:rsidR="00A1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султанов Кайрат </w:t>
            </w:r>
            <w:proofErr w:type="spellStart"/>
            <w:r w:rsidR="00A1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Канаткалиевич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6D12" w14:textId="18807040" w:rsidR="00A72648" w:rsidRPr="0007395D" w:rsidRDefault="00A11C55" w:rsidP="009C5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 проекта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2EBF" w14:textId="016EAD15" w:rsidR="00A72648" w:rsidRPr="0007395D" w:rsidRDefault="00331FDC" w:rsidP="009C5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+77015412191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1BBE" w14:textId="7BFA8180" w:rsidR="00A72648" w:rsidRPr="0007395D" w:rsidRDefault="00A11C55" w:rsidP="009C5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г.Атырау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Атырауская область </w:t>
            </w:r>
          </w:p>
        </w:tc>
      </w:tr>
      <w:tr w:rsidR="00A11C55" w:rsidRPr="0007395D" w14:paraId="6B03CEF6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C46E" w14:textId="64C064E7" w:rsidR="00A11C55" w:rsidRPr="00A11C55" w:rsidRDefault="00A11C55" w:rsidP="009C5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Шегемов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Жандос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ңқуатұлы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938B" w14:textId="456F31F0" w:rsidR="00A11C55" w:rsidRPr="00A11C55" w:rsidRDefault="00A11C55" w:rsidP="009C5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Юрист проекта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FE55" w14:textId="703B50F3" w:rsidR="00A11C55" w:rsidRPr="0007395D" w:rsidRDefault="00331FDC" w:rsidP="009C5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+77074447292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DD9E" w14:textId="6F59057B" w:rsidR="00A11C55" w:rsidRPr="00A11C55" w:rsidRDefault="00A11C55" w:rsidP="009C5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г.Алматы</w:t>
            </w:r>
          </w:p>
        </w:tc>
      </w:tr>
      <w:tr w:rsidR="00DF1023" w:rsidRPr="00DF1023" w14:paraId="2575DD4F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D8AC" w14:textId="30EEC021" w:rsidR="00DF1023" w:rsidRDefault="00DF1023" w:rsidP="009C5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Кенжебаева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Назгуль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Камешовна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3E16" w14:textId="4C3D00CD" w:rsidR="00DF1023" w:rsidRDefault="00DF1023" w:rsidP="009C5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Юрист проекта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B8B8" w14:textId="175403B6" w:rsidR="00DF1023" w:rsidRPr="0007395D" w:rsidRDefault="00331FDC" w:rsidP="009C5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+77771942775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5CF" w14:textId="71973AD4" w:rsidR="00DF1023" w:rsidRDefault="00DF1023" w:rsidP="009C5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г.Уральск, Западно-Казахстанская область</w:t>
            </w:r>
          </w:p>
        </w:tc>
      </w:tr>
      <w:tr w:rsidR="00DF1023" w:rsidRPr="00DF1023" w14:paraId="0D4C1B2A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1833" w14:textId="4F8CB7ED" w:rsidR="00DF1023" w:rsidRDefault="00DF1023" w:rsidP="009C5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Махатова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Ботагоз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Бименовна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1433" w14:textId="099A6EE5" w:rsidR="00DF1023" w:rsidRDefault="00DF1023" w:rsidP="009C5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Координатор проекта</w:t>
            </w:r>
            <w:r w:rsidR="007668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обеспечение информационного сопровождение проекта, координация действий репатриантов, прямых соискателей и бенефициаров услуг. Организация онлайн конференций с их участием с проектной командой проекта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C0CB" w14:textId="4391B1FB" w:rsidR="00DF1023" w:rsidRPr="0007395D" w:rsidRDefault="00331FDC" w:rsidP="009C5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+77059781216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100B" w14:textId="157A2199" w:rsidR="00DF1023" w:rsidRDefault="007668CD" w:rsidP="009C5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г.Жезказган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г.Сатпаев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Ұлытау</w:t>
            </w:r>
          </w:p>
        </w:tc>
      </w:tr>
      <w:tr w:rsidR="00DF1023" w:rsidRPr="00DF1023" w14:paraId="6C434BE0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D7D0" w14:textId="72952E0C" w:rsidR="00DF1023" w:rsidRDefault="00C665CE" w:rsidP="009C5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Жанабергенова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Жулдыз </w:t>
            </w:r>
            <w:proofErr w:type="spellStart"/>
            <w:r w:rsidR="0001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Хабибулловна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1CCF" w14:textId="3766348D" w:rsidR="00DF1023" w:rsidRDefault="00016967" w:rsidP="009C5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Психолог проекта, оказание психологической консультации бенефициарам проекта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E74D" w14:textId="6271A284" w:rsidR="00DF1023" w:rsidRPr="0007395D" w:rsidRDefault="00331FDC" w:rsidP="009C5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+77477009060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2DFE" w14:textId="4EC8639D" w:rsidR="00DF1023" w:rsidRDefault="00016967" w:rsidP="009C5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г.Астана</w:t>
            </w:r>
          </w:p>
        </w:tc>
      </w:tr>
      <w:tr w:rsidR="00DF1023" w:rsidRPr="00DF1023" w14:paraId="51673289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B0FF" w14:textId="235C330E" w:rsidR="00DF1023" w:rsidRDefault="006B5566" w:rsidP="009C5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Жукешева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Данагатовна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1FB9" w14:textId="483C3464" w:rsidR="00DF1023" w:rsidRDefault="006B5566" w:rsidP="009C5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Психолог проекта, оказание психологической консультации бенефициарам проекта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C410" w14:textId="0B670530" w:rsidR="00DF1023" w:rsidRPr="0007395D" w:rsidRDefault="006B5566" w:rsidP="009C5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+77073334117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7B13" w14:textId="61C436BA" w:rsidR="00DF1023" w:rsidRDefault="006B5566" w:rsidP="009C5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г.Астана</w:t>
            </w:r>
          </w:p>
        </w:tc>
      </w:tr>
      <w:tr w:rsidR="00DF1023" w:rsidRPr="00DF1023" w14:paraId="5A588AA4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54DF" w14:textId="57ABF812" w:rsidR="00DF1023" w:rsidRDefault="006B5566" w:rsidP="009C5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Избасарова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Сауле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Ищановна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F92D" w14:textId="48B2A929" w:rsidR="00DF1023" w:rsidRPr="00D931E5" w:rsidRDefault="006B5566" w:rsidP="009C5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31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Психолог проекта, оказание психологической консультации бенефициарам проекта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3173" w14:textId="1281F895" w:rsidR="00DF1023" w:rsidRPr="00D931E5" w:rsidRDefault="00D931E5" w:rsidP="009C5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1E5">
              <w:rPr>
                <w:rFonts w:ascii="Times New Roman" w:hAnsi="Times New Roman" w:cs="Times New Roman"/>
              </w:rPr>
              <w:t>+</w:t>
            </w:r>
            <w:r w:rsidRPr="00D931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931E5">
              <w:rPr>
                <w:rFonts w:ascii="Times New Roman" w:hAnsi="Times New Roman" w:cs="Times New Roman"/>
                <w:sz w:val="24"/>
                <w:szCs w:val="24"/>
              </w:rPr>
              <w:t>7773596767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FD85" w14:textId="1B80BDB1" w:rsidR="00DF1023" w:rsidRDefault="00D931E5" w:rsidP="009C5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г.Астана</w:t>
            </w:r>
          </w:p>
        </w:tc>
      </w:tr>
      <w:tr w:rsidR="007668CD" w:rsidRPr="00DF1023" w14:paraId="7B6C4310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B576" w14:textId="5C92230F" w:rsidR="007668CD" w:rsidRDefault="00C665CE" w:rsidP="009C5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ИП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«SEITEN»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3792" w14:textId="0941E603" w:rsidR="007668CD" w:rsidRDefault="00C665CE" w:rsidP="009C5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Изготовление ролика о реализации проекта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D5BA" w14:textId="77777777" w:rsidR="007668CD" w:rsidRPr="0007395D" w:rsidRDefault="007668CD" w:rsidP="009C5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F373" w14:textId="4BD458C7" w:rsidR="007668CD" w:rsidRDefault="00C665CE" w:rsidP="009C5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г.Астана</w:t>
            </w:r>
          </w:p>
        </w:tc>
      </w:tr>
    </w:tbl>
    <w:p w14:paraId="1769E7D8" w14:textId="77777777" w:rsidR="00A72648" w:rsidRPr="0007395D" w:rsidRDefault="00A72648" w:rsidP="009C5CC0">
      <w:pPr>
        <w:tabs>
          <w:tab w:val="left" w:pos="54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14:paraId="54F00303" w14:textId="746FD193" w:rsidR="00A72648" w:rsidRPr="0007395D" w:rsidRDefault="00C52794" w:rsidP="009C5C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07395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lastRenderedPageBreak/>
        <w:t>Предложения для включения в перечень приоритетных направлений государственных грантов</w:t>
      </w:r>
      <w:r w:rsidR="00A72648" w:rsidRPr="0007395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:</w:t>
      </w:r>
    </w:p>
    <w:p w14:paraId="16B0771D" w14:textId="77777777" w:rsidR="00A72648" w:rsidRPr="0007395D" w:rsidRDefault="00A72648" w:rsidP="009C5C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50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3314"/>
        <w:gridCol w:w="3677"/>
        <w:gridCol w:w="2654"/>
        <w:gridCol w:w="2254"/>
        <w:gridCol w:w="984"/>
        <w:gridCol w:w="1874"/>
      </w:tblGrid>
      <w:tr w:rsidR="00C52794" w:rsidRPr="0007395D" w14:paraId="16A85ECC" w14:textId="77777777" w:rsidTr="00D856F6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AD65207" w14:textId="77777777" w:rsidR="00C52794" w:rsidRPr="0007395D" w:rsidRDefault="00C52794" w:rsidP="009C5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14:paraId="299FFE18" w14:textId="198E0527" w:rsidR="00C52794" w:rsidRPr="0007395D" w:rsidRDefault="00C52794" w:rsidP="009C5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Сфера государственного гранта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59CC0" w14:textId="6829E0BF" w:rsidR="00C52794" w:rsidRPr="0007395D" w:rsidRDefault="00C52794" w:rsidP="009C5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Предлагаемое приоритетное направление государственного гранта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72B5328" w14:textId="2410622A" w:rsidR="00C52794" w:rsidRPr="0007395D" w:rsidRDefault="00C52794" w:rsidP="009C5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 проблемы который должен решить реализация гранта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4220478" w14:textId="4D0AF2AA" w:rsidR="00C52794" w:rsidRPr="0007395D" w:rsidRDefault="00C52794" w:rsidP="009C5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финансирования (тысячи тенге)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122864" w14:textId="46B29EA1" w:rsidR="00C52794" w:rsidRPr="0007395D" w:rsidRDefault="00C52794" w:rsidP="009C5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гранта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3EE3958" w14:textId="4D7C4FEB" w:rsidR="00C52794" w:rsidRPr="0007395D" w:rsidRDefault="00C52794" w:rsidP="009C5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C52794" w:rsidRPr="00692A77" w14:paraId="12FA676E" w14:textId="77777777" w:rsidTr="00D856F6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4988F5" w14:textId="77777777" w:rsidR="00C52794" w:rsidRPr="00692A77" w:rsidRDefault="00C52794" w:rsidP="009C5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4F6F9F" w14:textId="2B1F32F7" w:rsidR="00C52794" w:rsidRPr="00692A77" w:rsidRDefault="00E20FCE" w:rsidP="009C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692A7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социальная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FD9DBF" w14:textId="77777777" w:rsidR="00E20FCE" w:rsidRPr="00692A77" w:rsidRDefault="00E20FCE" w:rsidP="00E20FCE">
            <w:pPr>
              <w:jc w:val="center"/>
              <w:rPr>
                <w:bCs/>
              </w:rPr>
            </w:pPr>
            <w:r w:rsidRPr="00692A77">
              <w:rPr>
                <w:rStyle w:val="fontstyle01"/>
                <w:bCs/>
              </w:rPr>
              <w:t>Укрепление общественного согласия и общенационального единства</w:t>
            </w:r>
          </w:p>
          <w:p w14:paraId="2417F878" w14:textId="79E3981C" w:rsidR="00C52794" w:rsidRPr="00692A77" w:rsidRDefault="00C52794" w:rsidP="009C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A3E8CA" w14:textId="40B45BAF" w:rsidR="00C52794" w:rsidRPr="00692A77" w:rsidRDefault="00E20FCE" w:rsidP="00E20FCE">
            <w:pPr>
              <w:jc w:val="center"/>
              <w:rPr>
                <w:bCs/>
              </w:rPr>
            </w:pPr>
            <w:r w:rsidRPr="00692A77">
              <w:rPr>
                <w:rStyle w:val="fontstyle01"/>
                <w:bCs/>
              </w:rPr>
              <w:t>Правовая и социальная помощь гражданам, возвращенным из зон террористической активности и родственникам погибших и пропавших без вести казахстанцев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3DAF76" w14:textId="77777777" w:rsidR="00CA17A8" w:rsidRDefault="00CA17A8" w:rsidP="009C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</w:p>
          <w:p w14:paraId="5015A6C4" w14:textId="69AB93DA" w:rsidR="00CA17A8" w:rsidRDefault="00CA17A8" w:rsidP="009C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CA17A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34,5 тыс.</w:t>
            </w:r>
          </w:p>
          <w:p w14:paraId="28DCF0F4" w14:textId="77777777" w:rsidR="00CA17A8" w:rsidRDefault="00CA17A8" w:rsidP="009C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</w:p>
          <w:p w14:paraId="19265504" w14:textId="3F14831A" w:rsidR="00CA17A8" w:rsidRPr="00CA17A8" w:rsidRDefault="00CA17A8" w:rsidP="00CA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34 500 000 (тридцать четыре миллиона пятьсот тысяч) тенге, 00 тиын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9846CD" w14:textId="51005E44" w:rsidR="00C52794" w:rsidRPr="00692A77" w:rsidRDefault="00692A77" w:rsidP="009C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грант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75DFDA" w14:textId="77777777" w:rsidR="00692A77" w:rsidRPr="00692A77" w:rsidRDefault="00692A77" w:rsidP="0069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Решение проблем </w:t>
            </w:r>
            <w:r w:rsidRPr="00692A7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гражданам, возвращенным из зон террористической активности и родственникам погибших и пропавших без вести </w:t>
            </w:r>
            <w:proofErr w:type="spellStart"/>
            <w:r w:rsidRPr="00692A7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казахстан</w:t>
            </w:r>
            <w:proofErr w:type="spellEnd"/>
          </w:p>
          <w:p w14:paraId="62E12A32" w14:textId="7B196B42" w:rsidR="00C52794" w:rsidRPr="00692A77" w:rsidRDefault="00692A77" w:rsidP="0069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692A7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цев</w:t>
            </w:r>
            <w:proofErr w:type="spellEnd"/>
          </w:p>
        </w:tc>
      </w:tr>
    </w:tbl>
    <w:p w14:paraId="3CD7AF23" w14:textId="77777777" w:rsidR="00A72648" w:rsidRPr="0007395D" w:rsidRDefault="00A72648" w:rsidP="009C5C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14:paraId="3966B944" w14:textId="77777777" w:rsidR="00A72648" w:rsidRPr="0007395D" w:rsidRDefault="00A72648" w:rsidP="009C5C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07395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Укажите </w:t>
      </w:r>
      <w:r w:rsidRPr="0007395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  <w:t>конкретные практические рекомендации</w:t>
      </w:r>
      <w:r w:rsidRPr="0007395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по итогам реализации социального</w:t>
      </w:r>
      <w:r w:rsidRPr="0007395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07395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проекта для государственных органов</w:t>
      </w:r>
      <w:bookmarkStart w:id="2" w:name="z149"/>
      <w:bookmarkEnd w:id="2"/>
      <w:r w:rsidRPr="0007395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. </w:t>
      </w:r>
    </w:p>
    <w:p w14:paraId="34DE4098" w14:textId="77777777" w:rsidR="00A72648" w:rsidRPr="0007395D" w:rsidRDefault="00A72648" w:rsidP="009C5C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853"/>
        <w:gridCol w:w="4792"/>
      </w:tblGrid>
      <w:tr w:rsidR="00A72648" w:rsidRPr="0007395D" w14:paraId="76D88560" w14:textId="77777777" w:rsidTr="00692A77">
        <w:tc>
          <w:tcPr>
            <w:tcW w:w="4665" w:type="dxa"/>
            <w:shd w:val="clear" w:color="auto" w:fill="BFBFBF"/>
          </w:tcPr>
          <w:p w14:paraId="4D60C75B" w14:textId="77777777" w:rsidR="00A72648" w:rsidRPr="0007395D" w:rsidRDefault="00A72648" w:rsidP="009C5C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Государственные органы </w:t>
            </w:r>
          </w:p>
        </w:tc>
        <w:tc>
          <w:tcPr>
            <w:tcW w:w="4853" w:type="dxa"/>
            <w:shd w:val="clear" w:color="auto" w:fill="BFBFBF"/>
          </w:tcPr>
          <w:p w14:paraId="14CCDA7C" w14:textId="77777777" w:rsidR="00A72648" w:rsidRPr="0007395D" w:rsidRDefault="00A72648" w:rsidP="009C5C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4792" w:type="dxa"/>
            <w:shd w:val="clear" w:color="auto" w:fill="BFBFBF"/>
          </w:tcPr>
          <w:p w14:paraId="11E67428" w14:textId="77777777" w:rsidR="00A72648" w:rsidRPr="0007395D" w:rsidRDefault="00A72648" w:rsidP="009C5C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Номер и дата письма о направлении выработанных рекомендаций </w:t>
            </w:r>
          </w:p>
          <w:p w14:paraId="5102E358" w14:textId="77777777" w:rsidR="00A72648" w:rsidRPr="0007395D" w:rsidRDefault="00A72648" w:rsidP="009C5C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07395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(копии писем с приложениями необходимо предоставить с </w:t>
            </w:r>
            <w:proofErr w:type="gramStart"/>
            <w:r w:rsidRPr="0007395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t>данным  отчетом</w:t>
            </w:r>
            <w:proofErr w:type="gramEnd"/>
            <w:r w:rsidRPr="0007395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</w:p>
        </w:tc>
      </w:tr>
      <w:tr w:rsidR="00A72648" w:rsidRPr="0007395D" w14:paraId="2EE55BF7" w14:textId="77777777" w:rsidTr="00692A77">
        <w:tc>
          <w:tcPr>
            <w:tcW w:w="4665" w:type="dxa"/>
            <w:shd w:val="clear" w:color="auto" w:fill="auto"/>
          </w:tcPr>
          <w:p w14:paraId="6B81AEFB" w14:textId="46C6BC40" w:rsidR="00A72648" w:rsidRPr="0007395D" w:rsidRDefault="00692A77" w:rsidP="009C5C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Комитет по делам религий Министерства культуры и информации Республики Казахстан</w:t>
            </w:r>
          </w:p>
        </w:tc>
        <w:tc>
          <w:tcPr>
            <w:tcW w:w="4853" w:type="dxa"/>
            <w:shd w:val="clear" w:color="auto" w:fill="auto"/>
          </w:tcPr>
          <w:p w14:paraId="74125569" w14:textId="77777777" w:rsidR="00A72648" w:rsidRDefault="00C24F37" w:rsidP="009C5C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О продлении проекта.</w:t>
            </w:r>
          </w:p>
          <w:p w14:paraId="6922BDCE" w14:textId="1C557F07" w:rsidR="00C24F37" w:rsidRPr="0007395D" w:rsidRDefault="00D856F6" w:rsidP="009C5C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Учитывая малые сроки, отведенные на реализацию проекта, требуется </w:t>
            </w:r>
            <w:r w:rsidRPr="00C24F3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</w:t>
            </w:r>
            <w:r w:rsidR="00C24F37" w:rsidRPr="00C24F37">
              <w:rPr>
                <w:rFonts w:ascii="Times New Roman" w:hAnsi="Times New Roman" w:cs="Times New Roman"/>
                <w:sz w:val="24"/>
                <w:szCs w:val="24"/>
              </w:rPr>
              <w:t xml:space="preserve">вопрос продления сроков действия гранта до конца декабря </w:t>
            </w:r>
            <w:proofErr w:type="spellStart"/>
            <w:r w:rsidR="00C24F37" w:rsidRPr="00C24F37">
              <w:rPr>
                <w:rFonts w:ascii="Times New Roman" w:hAnsi="Times New Roman" w:cs="Times New Roman"/>
                <w:sz w:val="24"/>
                <w:szCs w:val="24"/>
              </w:rPr>
              <w:t>т.г</w:t>
            </w:r>
            <w:proofErr w:type="spellEnd"/>
            <w:r w:rsidR="00C24F37" w:rsidRPr="00C24F37">
              <w:rPr>
                <w:rFonts w:ascii="Times New Roman" w:hAnsi="Times New Roman" w:cs="Times New Roman"/>
                <w:sz w:val="24"/>
                <w:szCs w:val="24"/>
              </w:rPr>
              <w:t>. без увеличения бюджета с целью оказания максимально возможной юридической помощи гражданам, возвращенным из ЗТА и родственникам погибших и пропавших без вести казахстанцев до конца текущего года</w:t>
            </w:r>
          </w:p>
        </w:tc>
        <w:tc>
          <w:tcPr>
            <w:tcW w:w="4792" w:type="dxa"/>
            <w:shd w:val="clear" w:color="auto" w:fill="auto"/>
          </w:tcPr>
          <w:p w14:paraId="7848A241" w14:textId="77777777" w:rsidR="00A72648" w:rsidRDefault="00C24F37" w:rsidP="009C5C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Рег.№ </w:t>
            </w:r>
            <w:r w:rsidR="00BC0F3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143 от 16 ноября 2023 года</w:t>
            </w:r>
          </w:p>
          <w:p w14:paraId="74D873F4" w14:textId="422749D7" w:rsidR="00BC0F3B" w:rsidRPr="0007395D" w:rsidRDefault="00BC0F3B" w:rsidP="009C5C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692A77" w:rsidRPr="0007395D" w14:paraId="4A0FD3D1" w14:textId="77777777" w:rsidTr="00692A77">
        <w:tc>
          <w:tcPr>
            <w:tcW w:w="4665" w:type="dxa"/>
            <w:shd w:val="clear" w:color="auto" w:fill="auto"/>
          </w:tcPr>
          <w:p w14:paraId="3005E42E" w14:textId="411714EF" w:rsidR="00692A77" w:rsidRPr="00C24F37" w:rsidRDefault="00692A77" w:rsidP="00692A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C24F3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Министерство юстиции Республики Казахстан</w:t>
            </w:r>
          </w:p>
        </w:tc>
        <w:tc>
          <w:tcPr>
            <w:tcW w:w="4853" w:type="dxa"/>
            <w:shd w:val="clear" w:color="auto" w:fill="auto"/>
          </w:tcPr>
          <w:p w14:paraId="5461AFE3" w14:textId="77777777" w:rsidR="00692A77" w:rsidRPr="00C24F37" w:rsidRDefault="00C24F37" w:rsidP="00692A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694E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О продлении проекта</w:t>
            </w:r>
            <w:r w:rsidRPr="00C24F3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  <w:p w14:paraId="6D0F7D31" w14:textId="46710006" w:rsidR="00C24F37" w:rsidRPr="00C24F37" w:rsidRDefault="00C24F37" w:rsidP="00692A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C24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</w:t>
            </w:r>
            <w:r w:rsidRPr="00C24F37">
              <w:rPr>
                <w:rFonts w:ascii="Times New Roman" w:hAnsi="Times New Roman" w:cs="Times New Roman"/>
                <w:bCs/>
                <w:sz w:val="24"/>
                <w:szCs w:val="24"/>
              </w:rPr>
              <w:t>должен быть долгосрочный, поскольку требует исчерпывающего оказания правовой помощи в решении сложных юридических вопросов репатрианток, их детей и супругов в том числе, погибших или пропавших без вести в ЗТА</w:t>
            </w:r>
          </w:p>
        </w:tc>
        <w:tc>
          <w:tcPr>
            <w:tcW w:w="4792" w:type="dxa"/>
            <w:shd w:val="clear" w:color="auto" w:fill="auto"/>
          </w:tcPr>
          <w:p w14:paraId="0642C1C2" w14:textId="757759C1" w:rsidR="00692A77" w:rsidRPr="0007395D" w:rsidRDefault="00692A77" w:rsidP="00692A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Рег. 151 от 27 ноября 2023 года</w:t>
            </w:r>
            <w:r w:rsidR="00C24F3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(прилагается)</w:t>
            </w:r>
          </w:p>
        </w:tc>
      </w:tr>
    </w:tbl>
    <w:p w14:paraId="2DE375CC" w14:textId="77777777" w:rsidR="00A72648" w:rsidRPr="0007395D" w:rsidRDefault="00A72648" w:rsidP="009C5CC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A2AD2E1" w14:textId="29354468" w:rsidR="00A72648" w:rsidRPr="0007395D" w:rsidRDefault="00A72648" w:rsidP="009C5CC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39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Общее количество страниц отчета: </w:t>
      </w:r>
      <w:r w:rsidR="00694EF1">
        <w:rPr>
          <w:rFonts w:ascii="Times New Roman" w:hAnsi="Times New Roman" w:cs="Times New Roman"/>
          <w:b/>
          <w:color w:val="000000"/>
          <w:sz w:val="24"/>
          <w:szCs w:val="24"/>
        </w:rPr>
        <w:t>12 двенадцать листов</w:t>
      </w:r>
    </w:p>
    <w:p w14:paraId="11F7F9E0" w14:textId="77777777" w:rsidR="00A51390" w:rsidRPr="0007395D" w:rsidRDefault="00A72648" w:rsidP="009C5CC0">
      <w:pPr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39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__________________/____________/ ____________________</w:t>
      </w:r>
      <w:r w:rsidRPr="000739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            </w:t>
      </w:r>
    </w:p>
    <w:p w14:paraId="50A65908" w14:textId="77777777" w:rsidR="00694EF1" w:rsidRDefault="00A51390" w:rsidP="009C5CC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07395D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Грантополучатель: </w:t>
      </w:r>
      <w:r w:rsidR="00694EF1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Директор Общественного фонда «Информационно-пропагандистский и реабилитационный центр </w:t>
      </w:r>
    </w:p>
    <w:p w14:paraId="663BF92C" w14:textId="39AEB3ED" w:rsidR="00A51390" w:rsidRDefault="00694EF1" w:rsidP="009C5CC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D0D0D"/>
          <w:sz w:val="24"/>
          <w:szCs w:val="24"/>
          <w:lang w:val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color w:val="0D0D0D"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color w:val="0D0D0D"/>
          <w:sz w:val="24"/>
          <w:szCs w:val="24"/>
          <w:lang w:val="en-US"/>
        </w:rPr>
        <w:t>AQNIET</w:t>
      </w:r>
      <w:r>
        <w:rPr>
          <w:rFonts w:ascii="Times New Roman" w:eastAsia="Calibri" w:hAnsi="Times New Roman" w:cs="Times New Roman"/>
          <w:b/>
          <w:color w:val="0D0D0D"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color w:val="0D0D0D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D0D0D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D0D0D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D0D0D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D0D0D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D0D0D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D0D0D"/>
          <w:sz w:val="24"/>
          <w:szCs w:val="24"/>
        </w:rPr>
        <w:tab/>
        <w:t>С.А. Мухамеджанов</w:t>
      </w:r>
    </w:p>
    <w:p w14:paraId="7E394D08" w14:textId="774D3193" w:rsidR="00694EF1" w:rsidRDefault="00694EF1" w:rsidP="009C5CC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14:paraId="27E8A4F5" w14:textId="248B603E" w:rsidR="00A72648" w:rsidRPr="0007395D" w:rsidRDefault="00A72648" w:rsidP="009C5CC0">
      <w:pPr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39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 </w:t>
      </w:r>
      <w:r w:rsidRPr="0007395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Должность, Ф.И.О</w:t>
      </w:r>
      <w:r w:rsidRPr="000739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7395D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(при его наличии)</w:t>
      </w:r>
      <w:r w:rsidRPr="000739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7395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руководителя, либо его заместителя</w:t>
      </w:r>
    </w:p>
    <w:p w14:paraId="230D0CB8" w14:textId="77777777" w:rsidR="00A72648" w:rsidRPr="0007395D" w:rsidRDefault="00A72648" w:rsidP="009C5CC0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46ADADC9" w14:textId="3BAFBF4D" w:rsidR="00A72648" w:rsidRPr="0007395D" w:rsidRDefault="00A72648" w:rsidP="009C5CC0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39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  <w:t>Дата заполнения</w:t>
      </w:r>
      <w:r w:rsidR="00694E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: </w:t>
      </w:r>
    </w:p>
    <w:p w14:paraId="0FF0C1AD" w14:textId="77777777" w:rsidR="00A72648" w:rsidRPr="0007395D" w:rsidRDefault="00A72648" w:rsidP="009C5CC0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39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  <w:t>Место печати</w:t>
      </w:r>
    </w:p>
    <w:sectPr w:rsidR="00A72648" w:rsidRPr="0007395D" w:rsidSect="00682956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B6AF3" w14:textId="77777777" w:rsidR="00B831D2" w:rsidRDefault="00B831D2" w:rsidP="00B462FC">
      <w:pPr>
        <w:spacing w:after="0" w:line="240" w:lineRule="auto"/>
      </w:pPr>
      <w:r>
        <w:separator/>
      </w:r>
    </w:p>
  </w:endnote>
  <w:endnote w:type="continuationSeparator" w:id="0">
    <w:p w14:paraId="69746F40" w14:textId="77777777" w:rsidR="00B831D2" w:rsidRDefault="00B831D2" w:rsidP="00B4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1F4B1" w14:textId="77777777" w:rsidR="00B831D2" w:rsidRDefault="00B831D2" w:rsidP="00B462FC">
      <w:pPr>
        <w:spacing w:after="0" w:line="240" w:lineRule="auto"/>
      </w:pPr>
      <w:r>
        <w:separator/>
      </w:r>
    </w:p>
  </w:footnote>
  <w:footnote w:type="continuationSeparator" w:id="0">
    <w:p w14:paraId="74BDE085" w14:textId="77777777" w:rsidR="00B831D2" w:rsidRDefault="00B831D2" w:rsidP="00B462FC">
      <w:pPr>
        <w:spacing w:after="0" w:line="240" w:lineRule="auto"/>
      </w:pPr>
      <w:r>
        <w:continuationSeparator/>
      </w:r>
    </w:p>
  </w:footnote>
  <w:footnote w:id="1">
    <w:p w14:paraId="69CF1B7E" w14:textId="77777777" w:rsidR="000F7240" w:rsidRPr="005A1D53" w:rsidRDefault="000F7240" w:rsidP="000F724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5A1D53">
        <w:rPr>
          <w:rStyle w:val="a4"/>
          <w:rFonts w:ascii="Times New Roman" w:hAnsi="Times New Roman" w:cs="Times New Roman"/>
          <w:sz w:val="16"/>
          <w:szCs w:val="16"/>
        </w:rPr>
        <w:footnoteRef/>
      </w:r>
      <w:r w:rsidRPr="005A1D5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Беркимбаева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Малленова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Г.</w:t>
      </w:r>
    </w:p>
  </w:footnote>
  <w:footnote w:id="2">
    <w:p w14:paraId="495E9720" w14:textId="77777777" w:rsidR="000F7240" w:rsidRPr="005A1D53" w:rsidRDefault="000F7240" w:rsidP="000F724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5A1D53">
        <w:rPr>
          <w:rStyle w:val="a4"/>
          <w:rFonts w:ascii="Times New Roman" w:hAnsi="Times New Roman" w:cs="Times New Roman"/>
          <w:sz w:val="16"/>
          <w:szCs w:val="16"/>
        </w:rPr>
        <w:footnoteRef/>
      </w:r>
      <w:r w:rsidRPr="005A1D5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Копжасарова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Беркимбаева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Малленова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Г.,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Рыспекова</w:t>
      </w:r>
      <w:proofErr w:type="spellEnd"/>
    </w:p>
  </w:footnote>
  <w:footnote w:id="3">
    <w:p w14:paraId="4CD8851C" w14:textId="77777777" w:rsidR="000F7240" w:rsidRPr="005A1D53" w:rsidRDefault="000F7240" w:rsidP="000F724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5A1D53">
        <w:rPr>
          <w:rStyle w:val="a4"/>
          <w:rFonts w:ascii="Times New Roman" w:hAnsi="Times New Roman" w:cs="Times New Roman"/>
          <w:sz w:val="16"/>
          <w:szCs w:val="16"/>
        </w:rPr>
        <w:footnoteRef/>
      </w:r>
      <w:r w:rsidRPr="005A1D5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Айжуманова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, Мансурова,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Алматова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, Аскар, Жунусова,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Колходжаева</w:t>
      </w:r>
      <w:proofErr w:type="spellEnd"/>
    </w:p>
  </w:footnote>
  <w:footnote w:id="4">
    <w:p w14:paraId="29775EE3" w14:textId="77777777" w:rsidR="000F7240" w:rsidRPr="005A1D53" w:rsidRDefault="000F7240" w:rsidP="000F724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5A1D53">
        <w:rPr>
          <w:rStyle w:val="a4"/>
          <w:rFonts w:ascii="Times New Roman" w:hAnsi="Times New Roman" w:cs="Times New Roman"/>
          <w:sz w:val="16"/>
          <w:szCs w:val="16"/>
        </w:rPr>
        <w:footnoteRef/>
      </w:r>
      <w:r w:rsidRPr="005A1D5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Аблизова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П. брак зарегистрирован в РК с гражданином Кыргызстана; Келимбетова брак с гражданином РФ, зарегистрирован в РФ.</w:t>
      </w:r>
    </w:p>
  </w:footnote>
  <w:footnote w:id="5">
    <w:p w14:paraId="637FEA87" w14:textId="77777777" w:rsidR="000F7240" w:rsidRPr="005A1D53" w:rsidRDefault="000F7240" w:rsidP="000F724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5A1D53">
        <w:rPr>
          <w:rStyle w:val="a4"/>
          <w:rFonts w:ascii="Times New Roman" w:hAnsi="Times New Roman" w:cs="Times New Roman"/>
          <w:sz w:val="16"/>
          <w:szCs w:val="16"/>
        </w:rPr>
        <w:footnoteRef/>
      </w:r>
      <w:r w:rsidRPr="005A1D5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Кужентаева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(трое детей),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Нурмагамбетова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(двое детей), Жунусова (четверо детей),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Маханова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(один ребенок), Муратова (четверо детей).</w:t>
      </w:r>
    </w:p>
  </w:footnote>
  <w:footnote w:id="6">
    <w:p w14:paraId="3D55227F" w14:textId="77777777" w:rsidR="000F7240" w:rsidRPr="005A1D53" w:rsidRDefault="000F7240" w:rsidP="000F724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5A1D53">
        <w:rPr>
          <w:rStyle w:val="a4"/>
          <w:rFonts w:ascii="Times New Roman" w:hAnsi="Times New Roman" w:cs="Times New Roman"/>
          <w:sz w:val="16"/>
          <w:szCs w:val="16"/>
        </w:rPr>
        <w:footnoteRef/>
      </w:r>
      <w:r w:rsidRPr="005A1D53">
        <w:rPr>
          <w:rFonts w:ascii="Times New Roman" w:hAnsi="Times New Roman" w:cs="Times New Roman"/>
          <w:sz w:val="16"/>
          <w:szCs w:val="16"/>
        </w:rPr>
        <w:t xml:space="preserve"> </w:t>
      </w:r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Келимбетова (двое детей),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Копжасарова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(один ребенок),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Малленова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С. (трое детей),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Алматова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(двое детей), Аскар (трое детей),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Малленова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Г. (1 ребенок),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Муталханова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(2 детей), Ибрагимова (1 ребенок).</w:t>
      </w:r>
    </w:p>
  </w:footnote>
  <w:footnote w:id="7">
    <w:p w14:paraId="061939BB" w14:textId="77777777" w:rsidR="000F7240" w:rsidRPr="005A1D53" w:rsidRDefault="000F7240" w:rsidP="000F724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5A1D53">
        <w:rPr>
          <w:rStyle w:val="a4"/>
          <w:rFonts w:ascii="Times New Roman" w:hAnsi="Times New Roman" w:cs="Times New Roman"/>
          <w:sz w:val="16"/>
          <w:szCs w:val="16"/>
        </w:rPr>
        <w:footnoteRef/>
      </w:r>
      <w:r w:rsidRPr="005A1D5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Арстанова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(1 внук),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Жиенбаева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(1 внучка),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Тухтабаева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(1 внучка).</w:t>
      </w:r>
    </w:p>
  </w:footnote>
  <w:footnote w:id="8">
    <w:p w14:paraId="10C87B60" w14:textId="77777777" w:rsidR="000F7240" w:rsidRPr="005A1D53" w:rsidRDefault="000F7240" w:rsidP="000F724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5A1D53">
        <w:rPr>
          <w:rStyle w:val="a4"/>
          <w:rFonts w:ascii="Times New Roman" w:hAnsi="Times New Roman" w:cs="Times New Roman"/>
          <w:sz w:val="16"/>
          <w:szCs w:val="16"/>
        </w:rPr>
        <w:footnoteRef/>
      </w:r>
      <w:r w:rsidRPr="005A1D5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Айжуманова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Т. (сын),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Шалабаева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(дочь),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Шилдебай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(сын в 2020 году решением суда был признан умершим, 2023г. по протесту ГП данное решение было отменено)</w:t>
      </w:r>
    </w:p>
  </w:footnote>
  <w:footnote w:id="9">
    <w:p w14:paraId="7631CD71" w14:textId="77777777" w:rsidR="000F7240" w:rsidRPr="005A1D53" w:rsidRDefault="000F7240" w:rsidP="000F724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5A1D53">
        <w:rPr>
          <w:rStyle w:val="a4"/>
          <w:rFonts w:ascii="Times New Roman" w:hAnsi="Times New Roman" w:cs="Times New Roman"/>
          <w:sz w:val="16"/>
          <w:szCs w:val="16"/>
        </w:rPr>
        <w:footnoteRef/>
      </w:r>
      <w:r w:rsidRPr="005A1D5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Кажигалиева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Арстанова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Сактаганова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>.</w:t>
      </w:r>
    </w:p>
  </w:footnote>
  <w:footnote w:id="10">
    <w:p w14:paraId="6FA35166" w14:textId="77777777" w:rsidR="000F7240" w:rsidRPr="005A1D53" w:rsidRDefault="000F7240" w:rsidP="000F724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5A1D53">
        <w:rPr>
          <w:rStyle w:val="a4"/>
          <w:rFonts w:ascii="Times New Roman" w:hAnsi="Times New Roman" w:cs="Times New Roman"/>
          <w:sz w:val="16"/>
          <w:szCs w:val="16"/>
        </w:rPr>
        <w:footnoteRef/>
      </w:r>
      <w:r w:rsidRPr="005A1D5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Мынжанова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(1 ребенок), Мусабаева (3 детей),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Миргалымкызы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(2 детей),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Искандирова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(2 детей),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Орынбаева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(2 детей),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Малленова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С. (3 детей), Жунусова (2 детей),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Жанадайрова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(1 ребенок), Ибрагимова (1 ребенок)</w:t>
      </w:r>
    </w:p>
  </w:footnote>
  <w:footnote w:id="11">
    <w:p w14:paraId="67769EE1" w14:textId="77777777" w:rsidR="000F7240" w:rsidRPr="005A1D53" w:rsidRDefault="000F7240" w:rsidP="000F724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5A1D53">
        <w:rPr>
          <w:rStyle w:val="a4"/>
          <w:rFonts w:ascii="Times New Roman" w:hAnsi="Times New Roman" w:cs="Times New Roman"/>
          <w:sz w:val="16"/>
          <w:szCs w:val="16"/>
        </w:rPr>
        <w:footnoteRef/>
      </w:r>
      <w:r w:rsidRPr="005A1D5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Тухтабаева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(не доказано),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Умырбаева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(нет розыскного дела)</w:t>
      </w:r>
    </w:p>
  </w:footnote>
  <w:footnote w:id="12">
    <w:p w14:paraId="4CB9FC13" w14:textId="77777777" w:rsidR="000F7240" w:rsidRPr="005A1D53" w:rsidRDefault="000F7240" w:rsidP="000F724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5A1D53">
        <w:rPr>
          <w:rStyle w:val="a4"/>
          <w:rFonts w:ascii="Times New Roman" w:hAnsi="Times New Roman" w:cs="Times New Roman"/>
          <w:sz w:val="16"/>
          <w:szCs w:val="16"/>
        </w:rPr>
        <w:footnoteRef/>
      </w:r>
      <w:r w:rsidRPr="005A1D5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Жайлаубаева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(1 ребенок),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Медетова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(3 детей), Тагирова (1 ребенок),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Арстанова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(1 ребенок),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Тухтабаева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(1 ребенок),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Умырбаева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(3 детей)</w:t>
      </w:r>
    </w:p>
  </w:footnote>
  <w:footnote w:id="13">
    <w:p w14:paraId="160832AE" w14:textId="77777777" w:rsidR="000F7240" w:rsidRPr="005A1D53" w:rsidRDefault="000F7240" w:rsidP="000F724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5A1D53">
        <w:rPr>
          <w:rStyle w:val="a4"/>
          <w:rFonts w:ascii="Times New Roman" w:hAnsi="Times New Roman" w:cs="Times New Roman"/>
          <w:sz w:val="16"/>
          <w:szCs w:val="16"/>
        </w:rPr>
        <w:footnoteRef/>
      </w:r>
      <w:r w:rsidRPr="005A1D5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Асатулова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Вердиева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, Идрисов,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Кажгалиева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Шилдебай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Нурмагамбетова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Тымакова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Игубаева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Утегенова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, Базарова,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Беркимбаева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, Рамазанова, Абишева,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Арстанова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Жанпеисова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Жапсарбаева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, Каратаева, Махатова,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Тухтабева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Умырбаева</w:t>
      </w:r>
      <w:proofErr w:type="spellEnd"/>
    </w:p>
  </w:footnote>
  <w:footnote w:id="14">
    <w:p w14:paraId="538D0584" w14:textId="77777777" w:rsidR="000F7240" w:rsidRPr="005A1D53" w:rsidRDefault="000F7240" w:rsidP="000F724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5A1D53">
        <w:rPr>
          <w:rStyle w:val="a4"/>
          <w:rFonts w:ascii="Times New Roman" w:hAnsi="Times New Roman" w:cs="Times New Roman"/>
          <w:sz w:val="16"/>
          <w:szCs w:val="16"/>
        </w:rPr>
        <w:footnoteRef/>
      </w:r>
      <w:r w:rsidRPr="005A1D5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Жайлаубаева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, Мансурова,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Шокпарова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Сырбекова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, Тагирова,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Сарина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Ракымбекова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Маханова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Ниязбекова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Мыхтыюаева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Малленова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Г., Муратова,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Муталханова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Сайдахметова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Айсабаева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Бакитжанова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Далбаева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Жиенбаева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Майлышева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Молдагалиева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Тогузбаева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Туреева</w:t>
      </w:r>
      <w:proofErr w:type="spellEnd"/>
    </w:p>
  </w:footnote>
  <w:footnote w:id="15">
    <w:p w14:paraId="64197DA8" w14:textId="77777777" w:rsidR="000F7240" w:rsidRPr="005A1D53" w:rsidRDefault="000F7240" w:rsidP="000F724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5A1D53">
        <w:rPr>
          <w:rStyle w:val="a4"/>
          <w:rFonts w:ascii="Times New Roman" w:hAnsi="Times New Roman" w:cs="Times New Roman"/>
          <w:sz w:val="16"/>
          <w:szCs w:val="16"/>
        </w:rPr>
        <w:footnoteRef/>
      </w:r>
      <w:r w:rsidRPr="005A1D5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Айжуманова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(2 детей),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Асатулова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(2 детей),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Вердиева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(3 детей),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Кажигалиева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(1 ребенок), Келимбетова (2 детей), Мансурова (3 детей),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Копжасарова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(2 детей),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Кужентаева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(3 детей),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Сырбекова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(5 детей),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Шилдебай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(1 ребенок),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Сарина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(1 ребенок),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Ракымбекова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(4 детей),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Нурмагамбетова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(2 детей),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Алматова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(5 детей), Аскар (5 детей), Жунусова (4 детей),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Игубаева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(2 детей),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Колходжаева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(3 детей),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Утегенова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(2 детей),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Ниязбекова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(2 детей),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Мыхтыбаева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(3 детей), Базарова (1 ребенок),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Беркимбаева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(2 детей),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Кажигалиева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(2 детей),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Малленова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Г. (2 детей), Муратова (4 детей),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Муталханова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(4 детей), Рамазанова (2 детей),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Сайдахметова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(5 детей),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Жадкеева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(2 детей),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Мукыш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(3 детей),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Жапсарбаева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(3 детей),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Коканбаева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(4 детей), </w:t>
      </w:r>
      <w:proofErr w:type="spellStart"/>
      <w:r w:rsidRPr="005A1D53">
        <w:rPr>
          <w:rFonts w:ascii="Times New Roman" w:hAnsi="Times New Roman" w:cs="Times New Roman"/>
          <w:color w:val="000000"/>
          <w:sz w:val="16"/>
          <w:szCs w:val="16"/>
        </w:rPr>
        <w:t>Рыспекова</w:t>
      </w:r>
      <w:proofErr w:type="spellEnd"/>
      <w:r w:rsidRPr="005A1D53">
        <w:rPr>
          <w:rFonts w:ascii="Times New Roman" w:hAnsi="Times New Roman" w:cs="Times New Roman"/>
          <w:color w:val="000000"/>
          <w:sz w:val="16"/>
          <w:szCs w:val="16"/>
        </w:rPr>
        <w:t xml:space="preserve"> (1 ребенок).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A1F0C"/>
    <w:multiLevelType w:val="hybridMultilevel"/>
    <w:tmpl w:val="A246C21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8E43E14"/>
    <w:multiLevelType w:val="hybridMultilevel"/>
    <w:tmpl w:val="8B5CE26E"/>
    <w:lvl w:ilvl="0" w:tplc="F8D468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937028"/>
    <w:multiLevelType w:val="hybridMultilevel"/>
    <w:tmpl w:val="E75EA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17057"/>
    <w:multiLevelType w:val="hybridMultilevel"/>
    <w:tmpl w:val="F25C3ED2"/>
    <w:lvl w:ilvl="0" w:tplc="03985D72">
      <w:start w:val="1"/>
      <w:numFmt w:val="decimal"/>
      <w:lvlText w:val="%1."/>
      <w:lvlJc w:val="left"/>
      <w:pPr>
        <w:ind w:left="16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" w15:restartNumberingAfterBreak="0">
    <w:nsid w:val="591A02BB"/>
    <w:multiLevelType w:val="hybridMultilevel"/>
    <w:tmpl w:val="D1D8D4CC"/>
    <w:lvl w:ilvl="0" w:tplc="F8D46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C474A"/>
    <w:multiLevelType w:val="hybridMultilevel"/>
    <w:tmpl w:val="5226F358"/>
    <w:lvl w:ilvl="0" w:tplc="FD1481CC">
      <w:start w:val="1"/>
      <w:numFmt w:val="decimal"/>
      <w:lvlText w:val="%1."/>
      <w:lvlJc w:val="left"/>
      <w:pPr>
        <w:ind w:left="1692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12" w:hanging="360"/>
      </w:pPr>
    </w:lvl>
    <w:lvl w:ilvl="2" w:tplc="FFFFFFFF" w:tentative="1">
      <w:start w:val="1"/>
      <w:numFmt w:val="lowerRoman"/>
      <w:lvlText w:val="%3."/>
      <w:lvlJc w:val="right"/>
      <w:pPr>
        <w:ind w:left="3132" w:hanging="180"/>
      </w:pPr>
    </w:lvl>
    <w:lvl w:ilvl="3" w:tplc="FFFFFFFF" w:tentative="1">
      <w:start w:val="1"/>
      <w:numFmt w:val="decimal"/>
      <w:lvlText w:val="%4."/>
      <w:lvlJc w:val="left"/>
      <w:pPr>
        <w:ind w:left="3852" w:hanging="360"/>
      </w:pPr>
    </w:lvl>
    <w:lvl w:ilvl="4" w:tplc="FFFFFFFF" w:tentative="1">
      <w:start w:val="1"/>
      <w:numFmt w:val="lowerLetter"/>
      <w:lvlText w:val="%5."/>
      <w:lvlJc w:val="left"/>
      <w:pPr>
        <w:ind w:left="4572" w:hanging="360"/>
      </w:pPr>
    </w:lvl>
    <w:lvl w:ilvl="5" w:tplc="FFFFFFFF" w:tentative="1">
      <w:start w:val="1"/>
      <w:numFmt w:val="lowerRoman"/>
      <w:lvlText w:val="%6."/>
      <w:lvlJc w:val="right"/>
      <w:pPr>
        <w:ind w:left="5292" w:hanging="180"/>
      </w:pPr>
    </w:lvl>
    <w:lvl w:ilvl="6" w:tplc="FFFFFFFF" w:tentative="1">
      <w:start w:val="1"/>
      <w:numFmt w:val="decimal"/>
      <w:lvlText w:val="%7."/>
      <w:lvlJc w:val="left"/>
      <w:pPr>
        <w:ind w:left="6012" w:hanging="360"/>
      </w:pPr>
    </w:lvl>
    <w:lvl w:ilvl="7" w:tplc="FFFFFFFF" w:tentative="1">
      <w:start w:val="1"/>
      <w:numFmt w:val="lowerLetter"/>
      <w:lvlText w:val="%8."/>
      <w:lvlJc w:val="left"/>
      <w:pPr>
        <w:ind w:left="6732" w:hanging="360"/>
      </w:pPr>
    </w:lvl>
    <w:lvl w:ilvl="8" w:tplc="FFFFFFFF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6" w15:restartNumberingAfterBreak="0">
    <w:nsid w:val="5B632C17"/>
    <w:multiLevelType w:val="hybridMultilevel"/>
    <w:tmpl w:val="661843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203647E"/>
    <w:multiLevelType w:val="hybridMultilevel"/>
    <w:tmpl w:val="04C0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16CF8"/>
    <w:multiLevelType w:val="hybridMultilevel"/>
    <w:tmpl w:val="DF42858A"/>
    <w:lvl w:ilvl="0" w:tplc="5E902940">
      <w:start w:val="1"/>
      <w:numFmt w:val="decimal"/>
      <w:lvlText w:val="%1)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9" w15:restartNumberingAfterBreak="0">
    <w:nsid w:val="707F7D13"/>
    <w:multiLevelType w:val="hybridMultilevel"/>
    <w:tmpl w:val="28E8D080"/>
    <w:lvl w:ilvl="0" w:tplc="F8D468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37078030">
    <w:abstractNumId w:val="3"/>
  </w:num>
  <w:num w:numId="2" w16cid:durableId="1269124430">
    <w:abstractNumId w:val="5"/>
  </w:num>
  <w:num w:numId="3" w16cid:durableId="660237372">
    <w:abstractNumId w:val="8"/>
  </w:num>
  <w:num w:numId="4" w16cid:durableId="1503161501">
    <w:abstractNumId w:val="2"/>
  </w:num>
  <w:num w:numId="5" w16cid:durableId="1979915785">
    <w:abstractNumId w:val="7"/>
  </w:num>
  <w:num w:numId="6" w16cid:durableId="1667780720">
    <w:abstractNumId w:val="0"/>
  </w:num>
  <w:num w:numId="7" w16cid:durableId="570583963">
    <w:abstractNumId w:val="6"/>
  </w:num>
  <w:num w:numId="8" w16cid:durableId="381904718">
    <w:abstractNumId w:val="9"/>
  </w:num>
  <w:num w:numId="9" w16cid:durableId="1199465226">
    <w:abstractNumId w:val="1"/>
  </w:num>
  <w:num w:numId="10" w16cid:durableId="1962027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EA7"/>
    <w:rsid w:val="00016967"/>
    <w:rsid w:val="000304E1"/>
    <w:rsid w:val="00057784"/>
    <w:rsid w:val="0007395D"/>
    <w:rsid w:val="000F7240"/>
    <w:rsid w:val="00111869"/>
    <w:rsid w:val="001249C4"/>
    <w:rsid w:val="00145368"/>
    <w:rsid w:val="0018622B"/>
    <w:rsid w:val="001A438D"/>
    <w:rsid w:val="001B5A0E"/>
    <w:rsid w:val="001C0444"/>
    <w:rsid w:val="0029301D"/>
    <w:rsid w:val="002B3527"/>
    <w:rsid w:val="00303E7F"/>
    <w:rsid w:val="00331FDC"/>
    <w:rsid w:val="00346A87"/>
    <w:rsid w:val="00362D82"/>
    <w:rsid w:val="003E4D1A"/>
    <w:rsid w:val="00407373"/>
    <w:rsid w:val="00450E06"/>
    <w:rsid w:val="00453B01"/>
    <w:rsid w:val="00487E7C"/>
    <w:rsid w:val="00573421"/>
    <w:rsid w:val="00573DF8"/>
    <w:rsid w:val="00583591"/>
    <w:rsid w:val="005A1D53"/>
    <w:rsid w:val="005B488E"/>
    <w:rsid w:val="005C4A2B"/>
    <w:rsid w:val="00622FF1"/>
    <w:rsid w:val="00682956"/>
    <w:rsid w:val="00685B92"/>
    <w:rsid w:val="00692A77"/>
    <w:rsid w:val="00694EF1"/>
    <w:rsid w:val="006B5566"/>
    <w:rsid w:val="00702C6E"/>
    <w:rsid w:val="00743592"/>
    <w:rsid w:val="0075504C"/>
    <w:rsid w:val="007668CD"/>
    <w:rsid w:val="0077762A"/>
    <w:rsid w:val="007B74C7"/>
    <w:rsid w:val="007C385D"/>
    <w:rsid w:val="00865E86"/>
    <w:rsid w:val="008E22B7"/>
    <w:rsid w:val="00907EA7"/>
    <w:rsid w:val="00944B20"/>
    <w:rsid w:val="00954D10"/>
    <w:rsid w:val="00960D1F"/>
    <w:rsid w:val="00977711"/>
    <w:rsid w:val="00994F2A"/>
    <w:rsid w:val="009C5CC0"/>
    <w:rsid w:val="00A11C55"/>
    <w:rsid w:val="00A51390"/>
    <w:rsid w:val="00A54092"/>
    <w:rsid w:val="00A72648"/>
    <w:rsid w:val="00AA4A13"/>
    <w:rsid w:val="00AB4E59"/>
    <w:rsid w:val="00B20F92"/>
    <w:rsid w:val="00B424CC"/>
    <w:rsid w:val="00B462FC"/>
    <w:rsid w:val="00B530AF"/>
    <w:rsid w:val="00B64D4C"/>
    <w:rsid w:val="00B831D2"/>
    <w:rsid w:val="00BA4C23"/>
    <w:rsid w:val="00BA5B9D"/>
    <w:rsid w:val="00BB74ED"/>
    <w:rsid w:val="00BC0F3B"/>
    <w:rsid w:val="00C24F37"/>
    <w:rsid w:val="00C52794"/>
    <w:rsid w:val="00C531A2"/>
    <w:rsid w:val="00C665CE"/>
    <w:rsid w:val="00CA17A8"/>
    <w:rsid w:val="00CB491B"/>
    <w:rsid w:val="00CE2DF8"/>
    <w:rsid w:val="00D34D9F"/>
    <w:rsid w:val="00D856F6"/>
    <w:rsid w:val="00D931E5"/>
    <w:rsid w:val="00D973C6"/>
    <w:rsid w:val="00DA04EF"/>
    <w:rsid w:val="00DA1AED"/>
    <w:rsid w:val="00DF1023"/>
    <w:rsid w:val="00E20FCE"/>
    <w:rsid w:val="00E96B90"/>
    <w:rsid w:val="00EB44CE"/>
    <w:rsid w:val="00F9292F"/>
    <w:rsid w:val="00FB2306"/>
    <w:rsid w:val="00FD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E9DD"/>
  <w15:chartTrackingRefBased/>
  <w15:docId w15:val="{87827371-B609-4588-A141-B8BDAB7C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711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9C5CC0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1249C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249C4"/>
    <w:rPr>
      <w:sz w:val="20"/>
      <w:szCs w:val="20"/>
    </w:rPr>
  </w:style>
  <w:style w:type="character" w:customStyle="1" w:styleId="fontstyle01">
    <w:name w:val="fontstyle01"/>
    <w:basedOn w:val="a0"/>
    <w:rsid w:val="00E20FC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3090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 PC</cp:lastModifiedBy>
  <cp:revision>7</cp:revision>
  <cp:lastPrinted>2023-12-11T06:37:00Z</cp:lastPrinted>
  <dcterms:created xsi:type="dcterms:W3CDTF">2023-12-08T11:33:00Z</dcterms:created>
  <dcterms:modified xsi:type="dcterms:W3CDTF">2023-12-11T06:38:00Z</dcterms:modified>
</cp:coreProperties>
</file>