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794" w:rsidRDefault="00394794" w:rsidP="00394794">
      <w:pPr>
        <w:tabs>
          <w:tab w:val="left" w:pos="993"/>
        </w:tabs>
        <w:spacing w:after="0" w:line="240" w:lineRule="auto"/>
        <w:ind w:left="5379" w:firstLine="993"/>
        <w:jc w:val="right"/>
        <w:rPr>
          <w:rFonts w:ascii="Times New Roman" w:eastAsia="Arial" w:hAnsi="Times New Roman"/>
          <w:color w:val="000000"/>
          <w:sz w:val="24"/>
          <w:szCs w:val="24"/>
        </w:rPr>
      </w:pPr>
    </w:p>
    <w:p w:rsidR="00394794" w:rsidRDefault="00394794" w:rsidP="00394794">
      <w:pPr>
        <w:tabs>
          <w:tab w:val="left" w:pos="993"/>
        </w:tabs>
        <w:spacing w:after="0" w:line="240" w:lineRule="auto"/>
        <w:ind w:left="5379" w:firstLine="993"/>
        <w:jc w:val="right"/>
        <w:rPr>
          <w:rFonts w:ascii="Times New Roman" w:eastAsia="Arial" w:hAnsi="Times New Roman"/>
          <w:color w:val="000000"/>
          <w:sz w:val="24"/>
          <w:szCs w:val="24"/>
        </w:rPr>
      </w:pPr>
    </w:p>
    <w:p w:rsidR="00394794" w:rsidRDefault="00394794" w:rsidP="00394794">
      <w:r>
        <w:rPr>
          <w:noProof/>
          <w:sz w:val="26"/>
          <w:szCs w:val="26"/>
        </w:rPr>
        <w:drawing>
          <wp:anchor distT="0" distB="0" distL="114300" distR="114300" simplePos="0" relativeHeight="251660288" behindDoc="1" locked="0" layoutInCell="1" allowOverlap="1">
            <wp:simplePos x="0" y="0"/>
            <wp:positionH relativeFrom="column">
              <wp:posOffset>1104900</wp:posOffset>
            </wp:positionH>
            <wp:positionV relativeFrom="paragraph">
              <wp:posOffset>-421640</wp:posOffset>
            </wp:positionV>
            <wp:extent cx="3549650" cy="1439545"/>
            <wp:effectExtent l="0" t="0" r="0" b="8255"/>
            <wp:wrapNone/>
            <wp:docPr id="1" name="Рисунок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1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49650" cy="1439545"/>
                    </a:xfrm>
                    <a:prstGeom prst="rect">
                      <a:avLst/>
                    </a:prstGeom>
                    <a:noFill/>
                    <a:ln>
                      <a:noFill/>
                    </a:ln>
                  </pic:spPr>
                </pic:pic>
              </a:graphicData>
            </a:graphic>
          </wp:anchor>
        </w:drawing>
      </w:r>
    </w:p>
    <w:p w:rsidR="00394794" w:rsidRPr="004638C7" w:rsidRDefault="00394794" w:rsidP="00394794"/>
    <w:p w:rsidR="00394794" w:rsidRPr="004638C7" w:rsidRDefault="00394794" w:rsidP="00394794"/>
    <w:p w:rsidR="00394794" w:rsidRDefault="00DA4632" w:rsidP="00394794">
      <w:r w:rsidRPr="00DA4632">
        <w:rPr>
          <w:noProof/>
          <w:sz w:val="26"/>
          <w:szCs w:val="26"/>
        </w:rPr>
        <w:pict>
          <v:line id="Прямая соединительная линия 2" o:spid="_x0000_s1026" style="position:absolute;z-index:251659264;visibility:visible;mso-wrap-distance-top:-3e-5mm;mso-wrap-distance-bottom:-3e-5mm" from="-52.35pt,21.6pt" to="469.6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" strokeweight="1.25pt"/>
        </w:pict>
      </w:r>
    </w:p>
    <w:p w:rsidR="00394794" w:rsidRDefault="00005318" w:rsidP="00394794">
      <w:pPr>
        <w:spacing w:after="0"/>
        <w:rPr>
          <w:lang w:val="kk-KZ"/>
        </w:rPr>
      </w:pPr>
      <w:r w:rsidRPr="0080057B">
        <w:rPr>
          <w:rFonts w:ascii="Times New Roman" w:hAnsi="Times New Roman"/>
          <w:sz w:val="24"/>
          <w:szCs w:val="24"/>
          <w:u w:val="single"/>
        </w:rPr>
        <w:t xml:space="preserve">Исх. № </w:t>
      </w:r>
      <w:r w:rsidR="007D6D26">
        <w:rPr>
          <w:rFonts w:ascii="Times New Roman" w:hAnsi="Times New Roman"/>
          <w:sz w:val="24"/>
          <w:szCs w:val="24"/>
          <w:u w:val="single"/>
        </w:rPr>
        <w:t>110</w:t>
      </w:r>
      <w:r w:rsidR="0080057B">
        <w:rPr>
          <w:rFonts w:ascii="Times New Roman" w:hAnsi="Times New Roman"/>
          <w:sz w:val="24"/>
          <w:szCs w:val="24"/>
          <w:u w:val="single"/>
        </w:rPr>
        <w:t xml:space="preserve"> </w:t>
      </w:r>
      <w:r w:rsidR="007D6D26">
        <w:rPr>
          <w:rFonts w:ascii="Times New Roman" w:hAnsi="Times New Roman"/>
          <w:sz w:val="24"/>
          <w:szCs w:val="24"/>
          <w:u w:val="single"/>
        </w:rPr>
        <w:t>от 05.02</w:t>
      </w:r>
      <w:r w:rsidR="00394794" w:rsidRPr="0080057B">
        <w:rPr>
          <w:rFonts w:ascii="Times New Roman" w:hAnsi="Times New Roman"/>
          <w:sz w:val="24"/>
          <w:szCs w:val="24"/>
          <w:u w:val="single"/>
        </w:rPr>
        <w:t>.20</w:t>
      </w:r>
      <w:r w:rsidRPr="0080057B">
        <w:rPr>
          <w:rFonts w:ascii="Times New Roman" w:hAnsi="Times New Roman"/>
          <w:sz w:val="24"/>
          <w:szCs w:val="24"/>
          <w:u w:val="single"/>
        </w:rPr>
        <w:t>2</w:t>
      </w:r>
      <w:r w:rsidR="007D6D26">
        <w:rPr>
          <w:rFonts w:ascii="Times New Roman" w:hAnsi="Times New Roman"/>
          <w:sz w:val="24"/>
          <w:szCs w:val="24"/>
          <w:u w:val="single"/>
        </w:rPr>
        <w:t>2</w:t>
      </w:r>
      <w:r w:rsidR="00394794" w:rsidRPr="0080057B">
        <w:rPr>
          <w:rFonts w:ascii="Times New Roman" w:hAnsi="Times New Roman"/>
          <w:sz w:val="24"/>
          <w:szCs w:val="24"/>
          <w:u w:val="single"/>
        </w:rPr>
        <w:t xml:space="preserve"> г.</w:t>
      </w:r>
    </w:p>
    <w:p w:rsidR="002D1AD0" w:rsidRPr="001F6ED6" w:rsidRDefault="002D1AD0" w:rsidP="002D1AD0">
      <w:pPr>
        <w:tabs>
          <w:tab w:val="left" w:pos="993"/>
        </w:tabs>
        <w:spacing w:after="0" w:line="240" w:lineRule="auto"/>
        <w:ind w:left="5379" w:firstLine="993"/>
        <w:jc w:val="right"/>
        <w:rPr>
          <w:rFonts w:ascii="Times New Roman" w:eastAsia="Arial" w:hAnsi="Times New Roman" w:cs="Times New Roman"/>
          <w:color w:val="000000"/>
          <w:sz w:val="24"/>
          <w:szCs w:val="24"/>
        </w:rPr>
      </w:pPr>
      <w:r w:rsidRPr="001F6ED6">
        <w:rPr>
          <w:rFonts w:ascii="Times New Roman" w:eastAsia="Arial" w:hAnsi="Times New Roman" w:cs="Times New Roman"/>
          <w:color w:val="000000"/>
          <w:sz w:val="24"/>
          <w:szCs w:val="24"/>
        </w:rPr>
        <w:t>Приложение 1</w:t>
      </w:r>
    </w:p>
    <w:p w:rsidR="002D1AD0" w:rsidRPr="001F6ED6" w:rsidRDefault="002D1AD0" w:rsidP="002D1AD0">
      <w:pPr>
        <w:spacing w:after="0" w:line="240" w:lineRule="auto"/>
        <w:ind w:left="7788" w:firstLine="708"/>
        <w:jc w:val="right"/>
        <w:outlineLvl w:val="2"/>
        <w:rPr>
          <w:rFonts w:ascii="Times New Roman" w:eastAsia="Calibri" w:hAnsi="Times New Roman" w:cs="Times New Roman"/>
          <w:bCs/>
          <w:sz w:val="24"/>
          <w:szCs w:val="24"/>
        </w:rPr>
      </w:pPr>
      <w:r w:rsidRPr="001F6ED6">
        <w:rPr>
          <w:rFonts w:ascii="Times New Roman" w:eastAsia="Calibri" w:hAnsi="Times New Roman" w:cs="Times New Roman"/>
          <w:bCs/>
          <w:sz w:val="24"/>
          <w:szCs w:val="24"/>
        </w:rPr>
        <w:t>Форма</w:t>
      </w:r>
    </w:p>
    <w:p w:rsidR="002D1AD0" w:rsidRPr="001F6ED6" w:rsidRDefault="002D1AD0" w:rsidP="002D1AD0">
      <w:pPr>
        <w:spacing w:after="0" w:line="240" w:lineRule="auto"/>
        <w:jc w:val="center"/>
        <w:outlineLvl w:val="2"/>
        <w:rPr>
          <w:rFonts w:ascii="Times New Roman" w:eastAsia="Calibri" w:hAnsi="Times New Roman" w:cs="Times New Roman"/>
          <w:b/>
          <w:bCs/>
          <w:sz w:val="24"/>
          <w:szCs w:val="24"/>
        </w:rPr>
      </w:pPr>
    </w:p>
    <w:p w:rsidR="002D1AD0" w:rsidRDefault="002D1AD0" w:rsidP="002D1AD0">
      <w:pPr>
        <w:spacing w:after="0" w:line="240" w:lineRule="auto"/>
        <w:jc w:val="right"/>
        <w:rPr>
          <w:rFonts w:ascii="Times New Roman" w:hAnsi="Times New Roman" w:cs="Times New Roman"/>
          <w:color w:val="000000"/>
          <w:sz w:val="24"/>
          <w:szCs w:val="24"/>
        </w:rPr>
      </w:pPr>
      <w:bookmarkStart w:id="0" w:name="z993"/>
      <w:r w:rsidRPr="001F6ED6">
        <w:rPr>
          <w:rFonts w:ascii="Times New Roman" w:hAnsi="Times New Roman" w:cs="Times New Roman"/>
          <w:b/>
          <w:color w:val="000000"/>
          <w:sz w:val="24"/>
          <w:szCs w:val="24"/>
        </w:rPr>
        <w:t>Кому:</w:t>
      </w:r>
      <w:r w:rsidRPr="001F6ED6">
        <w:rPr>
          <w:rFonts w:ascii="Times New Roman" w:hAnsi="Times New Roman" w:cs="Times New Roman"/>
          <w:color w:val="000000"/>
          <w:sz w:val="24"/>
          <w:szCs w:val="24"/>
        </w:rPr>
        <w:t xml:space="preserve"> Некоммерческому акционерному обществу </w:t>
      </w:r>
    </w:p>
    <w:p w:rsidR="002D1AD0" w:rsidRPr="001F6ED6" w:rsidRDefault="002D1AD0" w:rsidP="002D1AD0">
      <w:pPr>
        <w:spacing w:after="0" w:line="240" w:lineRule="auto"/>
        <w:jc w:val="right"/>
        <w:rPr>
          <w:rFonts w:ascii="Times New Roman" w:hAnsi="Times New Roman" w:cs="Times New Roman"/>
          <w:color w:val="000000"/>
          <w:sz w:val="24"/>
          <w:szCs w:val="24"/>
        </w:rPr>
      </w:pPr>
      <w:r w:rsidRPr="001F6ED6">
        <w:rPr>
          <w:rFonts w:ascii="Times New Roman" w:hAnsi="Times New Roman" w:cs="Times New Roman"/>
          <w:color w:val="000000"/>
          <w:sz w:val="24"/>
          <w:szCs w:val="24"/>
        </w:rPr>
        <w:t>«Центр поддержки</w:t>
      </w:r>
      <w:r w:rsidR="00A879B6" w:rsidRPr="00802A9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гражданских </w:t>
      </w:r>
      <w:r w:rsidRPr="001F6ED6">
        <w:rPr>
          <w:rFonts w:ascii="Times New Roman" w:hAnsi="Times New Roman" w:cs="Times New Roman"/>
          <w:color w:val="000000"/>
          <w:sz w:val="24"/>
          <w:szCs w:val="24"/>
        </w:rPr>
        <w:t xml:space="preserve">инициатив» </w:t>
      </w:r>
    </w:p>
    <w:p w:rsidR="002D1AD0" w:rsidRPr="001F6ED6" w:rsidRDefault="002D1AD0" w:rsidP="002D1AD0">
      <w:pPr>
        <w:spacing w:after="0" w:line="240" w:lineRule="auto"/>
        <w:jc w:val="right"/>
        <w:rPr>
          <w:rFonts w:ascii="Times New Roman" w:eastAsia="Times New Roman" w:hAnsi="Times New Roman" w:cs="Times New Roman"/>
          <w:sz w:val="24"/>
          <w:szCs w:val="24"/>
        </w:rPr>
      </w:pPr>
      <w:r w:rsidRPr="001F6ED6">
        <w:rPr>
          <w:rFonts w:ascii="Times New Roman" w:hAnsi="Times New Roman" w:cs="Times New Roman"/>
          <w:b/>
          <w:color w:val="000000"/>
          <w:sz w:val="24"/>
          <w:szCs w:val="24"/>
        </w:rPr>
        <w:t>От кого:</w:t>
      </w:r>
      <w:r w:rsidR="00CE21DA">
        <w:rPr>
          <w:rFonts w:ascii="Times New Roman" w:hAnsi="Times New Roman" w:cs="Times New Roman"/>
          <w:b/>
          <w:color w:val="000000"/>
          <w:sz w:val="24"/>
          <w:szCs w:val="24"/>
        </w:rPr>
        <w:t xml:space="preserve"> </w:t>
      </w:r>
      <w:r w:rsidRPr="001F6ED6">
        <w:rPr>
          <w:rFonts w:ascii="Times New Roman" w:eastAsia="Times New Roman" w:hAnsi="Times New Roman" w:cs="Times New Roman"/>
          <w:sz w:val="24"/>
          <w:szCs w:val="24"/>
        </w:rPr>
        <w:t xml:space="preserve">Общественного фонда </w:t>
      </w:r>
    </w:p>
    <w:p w:rsidR="002D1AD0" w:rsidRPr="001F6ED6" w:rsidRDefault="002D1AD0" w:rsidP="002D1AD0">
      <w:pPr>
        <w:spacing w:after="0" w:line="240" w:lineRule="auto"/>
        <w:jc w:val="right"/>
        <w:rPr>
          <w:rFonts w:ascii="Times New Roman" w:eastAsia="Times New Roman" w:hAnsi="Times New Roman" w:cs="Times New Roman"/>
          <w:sz w:val="24"/>
          <w:szCs w:val="24"/>
        </w:rPr>
      </w:pPr>
      <w:r w:rsidRPr="001F6ED6">
        <w:rPr>
          <w:rFonts w:ascii="Times New Roman" w:eastAsia="Times New Roman" w:hAnsi="Times New Roman" w:cs="Times New Roman"/>
          <w:sz w:val="24"/>
          <w:szCs w:val="24"/>
        </w:rPr>
        <w:t>«Институт равных прав и равных возможностей Казахстана»</w:t>
      </w:r>
    </w:p>
    <w:p w:rsidR="002D1AD0" w:rsidRPr="001F6ED6" w:rsidRDefault="002D1AD0" w:rsidP="002D1AD0">
      <w:pPr>
        <w:spacing w:after="0" w:line="240" w:lineRule="auto"/>
        <w:ind w:left="5670"/>
        <w:rPr>
          <w:rFonts w:ascii="Times New Roman" w:hAnsi="Times New Roman" w:cs="Times New Roman"/>
          <w:i/>
          <w:sz w:val="24"/>
          <w:szCs w:val="24"/>
        </w:rPr>
      </w:pPr>
    </w:p>
    <w:p w:rsidR="002D1AD0" w:rsidRPr="001F6ED6" w:rsidRDefault="002D1AD0" w:rsidP="002D1AD0">
      <w:pPr>
        <w:spacing w:after="0" w:line="240" w:lineRule="auto"/>
        <w:jc w:val="center"/>
        <w:rPr>
          <w:rFonts w:ascii="Times New Roman" w:hAnsi="Times New Roman" w:cs="Times New Roman"/>
          <w:b/>
          <w:color w:val="000000"/>
          <w:sz w:val="24"/>
          <w:szCs w:val="24"/>
        </w:rPr>
      </w:pPr>
      <w:bookmarkStart w:id="1" w:name="z994"/>
      <w:bookmarkEnd w:id="0"/>
      <w:r w:rsidRPr="001F6ED6">
        <w:rPr>
          <w:rFonts w:ascii="Times New Roman" w:hAnsi="Times New Roman" w:cs="Times New Roman"/>
          <w:b/>
          <w:color w:val="000000"/>
          <w:sz w:val="24"/>
          <w:szCs w:val="24"/>
        </w:rPr>
        <w:t xml:space="preserve">Заявление на участие в конкурсе на предоставление гранта </w:t>
      </w:r>
    </w:p>
    <w:p w:rsidR="002D1AD0" w:rsidRPr="001F6ED6" w:rsidRDefault="002D1AD0" w:rsidP="002D1AD0">
      <w:pPr>
        <w:spacing w:after="0" w:line="240" w:lineRule="auto"/>
        <w:jc w:val="center"/>
        <w:rPr>
          <w:rFonts w:ascii="Times New Roman" w:hAnsi="Times New Roman" w:cs="Times New Roman"/>
          <w:sz w:val="24"/>
          <w:szCs w:val="24"/>
        </w:rPr>
      </w:pPr>
      <w:r>
        <w:rPr>
          <w:rFonts w:ascii="Times New Roman" w:hAnsi="Times New Roman" w:cs="Times New Roman"/>
          <w:b/>
          <w:color w:val="000000"/>
          <w:sz w:val="24"/>
          <w:szCs w:val="24"/>
        </w:rPr>
        <w:t>для</w:t>
      </w:r>
      <w:r w:rsidRPr="001F6ED6">
        <w:rPr>
          <w:rFonts w:ascii="Times New Roman" w:hAnsi="Times New Roman" w:cs="Times New Roman"/>
          <w:b/>
          <w:color w:val="000000"/>
          <w:sz w:val="24"/>
          <w:szCs w:val="24"/>
        </w:rPr>
        <w:t xml:space="preserve"> неправительственных организаций*</w:t>
      </w:r>
    </w:p>
    <w:p w:rsidR="002D1AD0" w:rsidRPr="001F6ED6" w:rsidRDefault="002D1AD0" w:rsidP="002D1AD0">
      <w:pPr>
        <w:spacing w:after="0" w:line="240" w:lineRule="auto"/>
        <w:jc w:val="both"/>
        <w:rPr>
          <w:rFonts w:ascii="Times New Roman" w:hAnsi="Times New Roman" w:cs="Times New Roman"/>
          <w:color w:val="000000"/>
          <w:sz w:val="24"/>
          <w:szCs w:val="24"/>
        </w:rPr>
      </w:pPr>
      <w:bookmarkStart w:id="2" w:name="z995"/>
      <w:bookmarkEnd w:id="1"/>
    </w:p>
    <w:p w:rsidR="002D1AD0" w:rsidRPr="007D6D26" w:rsidRDefault="002D1AD0" w:rsidP="002D1AD0">
      <w:pPr>
        <w:widowControl w:val="0"/>
        <w:spacing w:after="0" w:line="240" w:lineRule="auto"/>
        <w:jc w:val="both"/>
        <w:rPr>
          <w:rFonts w:ascii="Times New Roman" w:hAnsi="Times New Roman" w:cs="Times New Roman"/>
          <w:sz w:val="24"/>
          <w:szCs w:val="24"/>
        </w:rPr>
      </w:pPr>
      <w:r w:rsidRPr="001F6ED6">
        <w:rPr>
          <w:rFonts w:ascii="Times New Roman" w:hAnsi="Times New Roman" w:cs="Times New Roman"/>
          <w:color w:val="000000"/>
          <w:sz w:val="24"/>
          <w:szCs w:val="24"/>
        </w:rPr>
        <w:t xml:space="preserve">Настоящим заявлением </w:t>
      </w:r>
      <w:r w:rsidRPr="001F6ED6">
        <w:rPr>
          <w:rFonts w:ascii="Times New Roman" w:eastAsia="Times New Roman" w:hAnsi="Times New Roman" w:cs="Times New Roman"/>
          <w:sz w:val="24"/>
          <w:szCs w:val="24"/>
        </w:rPr>
        <w:t xml:space="preserve">Общественный фонд «Институт равных прав и равных возможностей </w:t>
      </w:r>
      <w:r w:rsidRPr="007D6D26">
        <w:rPr>
          <w:rFonts w:ascii="Times New Roman" w:eastAsia="Times New Roman" w:hAnsi="Times New Roman" w:cs="Times New Roman"/>
          <w:sz w:val="24"/>
          <w:szCs w:val="24"/>
        </w:rPr>
        <w:t>Казахстана»</w:t>
      </w:r>
      <w:r w:rsidRPr="007D6D26">
        <w:rPr>
          <w:rFonts w:ascii="Times New Roman" w:hAnsi="Times New Roman" w:cs="Times New Roman"/>
          <w:color w:val="000000"/>
          <w:sz w:val="24"/>
          <w:szCs w:val="24"/>
        </w:rPr>
        <w:t xml:space="preserve"> (далее – заявитель) выражает желание принять участие в конкурсе на предоставление грантов для неправительственных организаций (далее – конкурс) по теме гранта: </w:t>
      </w:r>
      <w:r w:rsidRPr="007D6D26">
        <w:rPr>
          <w:rFonts w:ascii="Times New Roman" w:hAnsi="Times New Roman" w:cs="Times New Roman"/>
          <w:b/>
          <w:color w:val="000000"/>
          <w:sz w:val="24"/>
          <w:szCs w:val="24"/>
        </w:rPr>
        <w:t>«</w:t>
      </w:r>
      <w:r w:rsidR="007D6D26" w:rsidRPr="007D6D26">
        <w:rPr>
          <w:rFonts w:ascii="Times New Roman" w:hAnsi="Times New Roman" w:cs="Times New Roman"/>
          <w:b/>
          <w:sz w:val="24"/>
          <w:szCs w:val="24"/>
        </w:rPr>
        <w:t>Карта гендерных нужд и потребностей: влиян</w:t>
      </w:r>
      <w:r w:rsidR="007D6D26">
        <w:rPr>
          <w:rFonts w:ascii="Times New Roman" w:hAnsi="Times New Roman" w:cs="Times New Roman"/>
          <w:b/>
          <w:sz w:val="24"/>
          <w:szCs w:val="24"/>
        </w:rPr>
        <w:t>ие этничности, региона и класса</w:t>
      </w:r>
      <w:r w:rsidR="007D5FB8" w:rsidRPr="007D6D26">
        <w:rPr>
          <w:rFonts w:ascii="Times New Roman" w:hAnsi="Times New Roman" w:cs="Times New Roman"/>
          <w:b/>
          <w:sz w:val="24"/>
          <w:szCs w:val="24"/>
        </w:rPr>
        <w:t xml:space="preserve">» </w:t>
      </w:r>
      <w:r w:rsidRPr="007D6D26">
        <w:rPr>
          <w:rFonts w:ascii="Times New Roman" w:hAnsi="Times New Roman" w:cs="Times New Roman"/>
          <w:color w:val="000000"/>
          <w:sz w:val="24"/>
          <w:szCs w:val="24"/>
        </w:rPr>
        <w:t>и согласие реализовать социальный проект и (или) социальную программу в соответствии с условиями конкурса.</w:t>
      </w:r>
    </w:p>
    <w:p w:rsidR="002D1AD0" w:rsidRPr="001F6ED6" w:rsidRDefault="002D1AD0" w:rsidP="002D1AD0">
      <w:pPr>
        <w:spacing w:after="0" w:line="240" w:lineRule="auto"/>
        <w:ind w:firstLine="708"/>
        <w:jc w:val="both"/>
        <w:rPr>
          <w:rFonts w:ascii="Times New Roman" w:hAnsi="Times New Roman" w:cs="Times New Roman"/>
          <w:sz w:val="24"/>
          <w:szCs w:val="24"/>
        </w:rPr>
      </w:pPr>
      <w:bookmarkStart w:id="3" w:name="z996"/>
      <w:bookmarkEnd w:id="2"/>
      <w:r w:rsidRPr="001F6ED6">
        <w:rPr>
          <w:rFonts w:ascii="Times New Roman" w:hAnsi="Times New Roman" w:cs="Times New Roman"/>
          <w:color w:val="000000"/>
          <w:sz w:val="24"/>
          <w:szCs w:val="24"/>
        </w:rPr>
        <w:t>Заявитель настоящим подтверждает и гарантирует, что вся информация, содержащаяся в Заявлении и прилагаемых к ней документах, является подлинной, соответствует истинным фактам, и выражает осведомленность об ответственности за предоставление недостоверных сведений о своей правомочности, квалификации, качественных и иных характеристиках, соблюдении им авторских и смежных прав, а также иных ограничений, предусмотренных действующим законодательством Республики Казахстан. Заявитель принимает на себя полную ответственность за предоставление таких недостоверных сведений.</w:t>
      </w:r>
    </w:p>
    <w:p w:rsidR="002D1AD0" w:rsidRPr="001F6ED6" w:rsidRDefault="002D1AD0" w:rsidP="002D1AD0">
      <w:pPr>
        <w:spacing w:after="0" w:line="240" w:lineRule="auto"/>
        <w:jc w:val="both"/>
        <w:rPr>
          <w:rFonts w:ascii="Times New Roman" w:eastAsia="Times New Roman" w:hAnsi="Times New Roman" w:cs="Times New Roman"/>
          <w:sz w:val="24"/>
          <w:szCs w:val="24"/>
        </w:rPr>
      </w:pPr>
      <w:bookmarkStart w:id="4" w:name="z998"/>
      <w:bookmarkEnd w:id="3"/>
    </w:p>
    <w:p w:rsidR="002D1AD0" w:rsidRPr="001F6ED6" w:rsidRDefault="002D1AD0" w:rsidP="002D1AD0">
      <w:pPr>
        <w:spacing w:after="0" w:line="240" w:lineRule="auto"/>
        <w:jc w:val="both"/>
        <w:rPr>
          <w:rFonts w:ascii="Times New Roman" w:eastAsia="Times New Roman" w:hAnsi="Times New Roman" w:cs="Times New Roman"/>
          <w:sz w:val="24"/>
          <w:szCs w:val="24"/>
        </w:rPr>
      </w:pPr>
      <w:r w:rsidRPr="001F6ED6">
        <w:rPr>
          <w:rFonts w:ascii="Times New Roman" w:eastAsia="Times New Roman" w:hAnsi="Times New Roman" w:cs="Times New Roman"/>
          <w:sz w:val="24"/>
          <w:szCs w:val="24"/>
        </w:rPr>
        <w:t xml:space="preserve">Президент ОФ </w:t>
      </w:r>
    </w:p>
    <w:p w:rsidR="002D1AD0" w:rsidRPr="001F6ED6" w:rsidRDefault="002D1AD0" w:rsidP="002D1AD0">
      <w:pPr>
        <w:spacing w:after="0" w:line="240" w:lineRule="auto"/>
        <w:jc w:val="both"/>
        <w:rPr>
          <w:rFonts w:ascii="Times New Roman" w:eastAsia="Times New Roman" w:hAnsi="Times New Roman" w:cs="Times New Roman"/>
          <w:sz w:val="24"/>
          <w:szCs w:val="24"/>
        </w:rPr>
      </w:pPr>
      <w:r w:rsidRPr="001F6ED6">
        <w:rPr>
          <w:rFonts w:ascii="Times New Roman" w:eastAsia="Times New Roman" w:hAnsi="Times New Roman" w:cs="Times New Roman"/>
          <w:sz w:val="24"/>
          <w:szCs w:val="24"/>
        </w:rPr>
        <w:t xml:space="preserve">«Институт равных прав и </w:t>
      </w:r>
    </w:p>
    <w:p w:rsidR="00DE1AB6" w:rsidRDefault="002D1AD0" w:rsidP="002D1AD0">
      <w:pPr>
        <w:spacing w:after="0" w:line="240" w:lineRule="auto"/>
        <w:jc w:val="both"/>
        <w:rPr>
          <w:rFonts w:ascii="Times New Roman" w:eastAsia="Times New Roman" w:hAnsi="Times New Roman" w:cs="Times New Roman"/>
          <w:sz w:val="24"/>
          <w:szCs w:val="24"/>
        </w:rPr>
      </w:pPr>
      <w:r w:rsidRPr="001F6ED6">
        <w:rPr>
          <w:rFonts w:ascii="Times New Roman" w:eastAsia="Times New Roman" w:hAnsi="Times New Roman" w:cs="Times New Roman"/>
          <w:sz w:val="24"/>
          <w:szCs w:val="24"/>
        </w:rPr>
        <w:t>р</w:t>
      </w:r>
      <w:r w:rsidR="00DE1AB6">
        <w:rPr>
          <w:rFonts w:ascii="Times New Roman" w:eastAsia="Times New Roman" w:hAnsi="Times New Roman" w:cs="Times New Roman"/>
          <w:sz w:val="24"/>
          <w:szCs w:val="24"/>
        </w:rPr>
        <w:t>авных возможностей Казахстана»</w:t>
      </w:r>
    </w:p>
    <w:p w:rsidR="00DE1AB6" w:rsidRDefault="00DE1AB6" w:rsidP="002D1AD0">
      <w:pPr>
        <w:spacing w:after="0" w:line="240" w:lineRule="auto"/>
        <w:jc w:val="both"/>
        <w:rPr>
          <w:rFonts w:ascii="Times New Roman" w:eastAsia="Times New Roman" w:hAnsi="Times New Roman" w:cs="Times New Roman"/>
          <w:sz w:val="24"/>
          <w:szCs w:val="24"/>
        </w:rPr>
      </w:pPr>
      <w:r w:rsidRPr="00DE1AB6">
        <w:rPr>
          <w:rFonts w:ascii="Times New Roman" w:eastAsia="Times New Roman" w:hAnsi="Times New Roman" w:cs="Times New Roman"/>
          <w:sz w:val="24"/>
          <w:szCs w:val="24"/>
        </w:rPr>
        <w:drawing>
          <wp:inline distT="0" distB="0" distL="0" distR="0">
            <wp:extent cx="1685925" cy="561975"/>
            <wp:effectExtent l="19050" t="0" r="9525" b="0"/>
            <wp:docPr id="2" name="Рисунок 1" descr="C:\Users\User\Desktop\ЦПГИ_2020\8-2TVqdTwS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ЦПГИ_2020\8-2TVqdTwSA (1).jpg"/>
                    <pic:cNvPicPr>
                      <a:picLocks noChangeAspect="1" noChangeArrowheads="1"/>
                    </pic:cNvPicPr>
                  </pic:nvPicPr>
                  <pic:blipFill>
                    <a:blip r:embed="rId9" cstate="print"/>
                    <a:srcRect/>
                    <a:stretch>
                      <a:fillRect/>
                    </a:stretch>
                  </pic:blipFill>
                  <pic:spPr bwMode="auto">
                    <a:xfrm>
                      <a:off x="0" y="0"/>
                      <a:ext cx="1685925" cy="561975"/>
                    </a:xfrm>
                    <a:prstGeom prst="rect">
                      <a:avLst/>
                    </a:prstGeom>
                    <a:noFill/>
                    <a:ln w="9525">
                      <a:noFill/>
                      <a:miter lim="800000"/>
                      <a:headEnd/>
                      <a:tailEnd/>
                    </a:ln>
                  </pic:spPr>
                </pic:pic>
              </a:graphicData>
            </a:graphic>
          </wp:inline>
        </w:drawing>
      </w:r>
    </w:p>
    <w:p w:rsidR="00DE1AB6" w:rsidRDefault="00DE1AB6" w:rsidP="002D1AD0">
      <w:pPr>
        <w:spacing w:after="0" w:line="240" w:lineRule="auto"/>
        <w:jc w:val="both"/>
        <w:rPr>
          <w:rFonts w:ascii="Times New Roman" w:eastAsia="Times New Roman" w:hAnsi="Times New Roman" w:cs="Times New Roman"/>
          <w:sz w:val="24"/>
          <w:szCs w:val="24"/>
        </w:rPr>
      </w:pPr>
    </w:p>
    <w:p w:rsidR="002D1AD0" w:rsidRPr="001F6ED6" w:rsidRDefault="002D1AD0" w:rsidP="002D1AD0">
      <w:pPr>
        <w:spacing w:after="0" w:line="240" w:lineRule="auto"/>
        <w:jc w:val="both"/>
        <w:rPr>
          <w:rFonts w:ascii="Times New Roman" w:eastAsia="Times New Roman" w:hAnsi="Times New Roman" w:cs="Times New Roman"/>
          <w:sz w:val="24"/>
          <w:szCs w:val="24"/>
        </w:rPr>
      </w:pPr>
      <w:r w:rsidRPr="001F6ED6">
        <w:rPr>
          <w:rFonts w:ascii="Times New Roman" w:hAnsi="Times New Roman" w:cs="Times New Roman"/>
          <w:sz w:val="24"/>
          <w:szCs w:val="24"/>
        </w:rPr>
        <w:t>Ускембаева Маргарита Абдикаримовна</w:t>
      </w:r>
    </w:p>
    <w:p w:rsidR="00681FF7" w:rsidRPr="001F6ED6" w:rsidRDefault="00681FF7" w:rsidP="002D1AD0">
      <w:pPr>
        <w:spacing w:after="0" w:line="240" w:lineRule="auto"/>
        <w:jc w:val="both"/>
        <w:rPr>
          <w:rFonts w:ascii="Times New Roman" w:hAnsi="Times New Roman" w:cs="Times New Roman"/>
          <w:color w:val="000000"/>
          <w:sz w:val="24"/>
          <w:szCs w:val="24"/>
        </w:rPr>
      </w:pPr>
    </w:p>
    <w:p w:rsidR="002D1AD0" w:rsidRPr="001F6ED6" w:rsidRDefault="007D6D26" w:rsidP="002D1AD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заполнения "05</w:t>
      </w:r>
      <w:r w:rsidR="002D1AD0" w:rsidRPr="001F6E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февраля</w:t>
      </w:r>
      <w:r w:rsidR="002D1AD0" w:rsidRPr="001F6ED6">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2</w:t>
      </w:r>
      <w:r w:rsidR="002D1AD0" w:rsidRPr="001F6ED6">
        <w:rPr>
          <w:rFonts w:ascii="Times New Roman" w:hAnsi="Times New Roman" w:cs="Times New Roman"/>
          <w:color w:val="000000"/>
          <w:sz w:val="24"/>
          <w:szCs w:val="24"/>
        </w:rPr>
        <w:t xml:space="preserve"> год</w:t>
      </w:r>
    </w:p>
    <w:bookmarkEnd w:id="4"/>
    <w:p w:rsidR="00394794" w:rsidRDefault="00DA4632" w:rsidP="00394794">
      <w:pPr>
        <w:spacing w:after="0" w:line="240" w:lineRule="auto"/>
        <w:rPr>
          <w:rFonts w:ascii="Times New Roman" w:hAnsi="Times New Roman"/>
          <w:b/>
          <w:i/>
          <w:sz w:val="24"/>
          <w:szCs w:val="24"/>
        </w:rPr>
      </w:pPr>
      <w:r>
        <w:rPr>
          <w:rFonts w:ascii="Times New Roman" w:hAnsi="Times New Roman"/>
          <w:b/>
          <w:i/>
          <w:noProof/>
          <w:sz w:val="24"/>
          <w:szCs w:val="24"/>
        </w:rPr>
        <w:pict>
          <v:shapetype id="_x0000_t32" coordsize="21600,21600" o:spt="32" o:oned="t" path="m,l21600,21600e" filled="f">
            <v:path arrowok="t" fillok="f" o:connecttype="none"/>
            <o:lock v:ext="edit" shapetype="t"/>
          </v:shapetype>
          <v:shape id="Прямая со стрелкой 3" o:spid="_x0000_s1027" type="#_x0000_t32" style="position:absolute;margin-left:.05pt;margin-top:10.3pt;width:484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" strokeweight="1.5pt"/>
        </w:pict>
      </w:r>
    </w:p>
    <w:p w:rsidR="00394794" w:rsidRDefault="00394794" w:rsidP="00394794">
      <w:pPr>
        <w:spacing w:after="0" w:line="240" w:lineRule="auto"/>
        <w:jc w:val="center"/>
        <w:rPr>
          <w:rFonts w:ascii="Times New Roman" w:hAnsi="Times New Roman"/>
          <w:b/>
          <w:bCs/>
          <w:sz w:val="24"/>
          <w:szCs w:val="24"/>
        </w:rPr>
      </w:pPr>
      <w:r w:rsidRPr="004638C7">
        <w:rPr>
          <w:rFonts w:ascii="Times New Roman" w:hAnsi="Times New Roman"/>
          <w:b/>
          <w:sz w:val="24"/>
          <w:szCs w:val="24"/>
        </w:rPr>
        <w:t xml:space="preserve">050000, Республика Казахстан, г. Алматы, </w:t>
      </w:r>
      <w:r>
        <w:rPr>
          <w:rFonts w:ascii="Times New Roman" w:hAnsi="Times New Roman"/>
          <w:b/>
          <w:sz w:val="24"/>
          <w:szCs w:val="24"/>
        </w:rPr>
        <w:t>пр. Назарбаева,</w:t>
      </w:r>
      <w:r w:rsidRPr="004638C7">
        <w:rPr>
          <w:rFonts w:ascii="Times New Roman" w:hAnsi="Times New Roman"/>
          <w:b/>
          <w:sz w:val="24"/>
          <w:szCs w:val="24"/>
        </w:rPr>
        <w:t xml:space="preserve"> 113/Толе би, 55, </w:t>
      </w:r>
      <w:r w:rsidR="00005318">
        <w:rPr>
          <w:rFonts w:ascii="Times New Roman" w:hAnsi="Times New Roman"/>
          <w:b/>
          <w:sz w:val="24"/>
          <w:szCs w:val="24"/>
        </w:rPr>
        <w:t xml:space="preserve">БЦ «Старая площадь», </w:t>
      </w:r>
      <w:r w:rsidRPr="004638C7">
        <w:rPr>
          <w:rFonts w:ascii="Times New Roman" w:hAnsi="Times New Roman"/>
          <w:b/>
          <w:sz w:val="24"/>
          <w:szCs w:val="24"/>
        </w:rPr>
        <w:t>3 эт., 4 оф.</w:t>
      </w:r>
      <w:r w:rsidRPr="004638C7">
        <w:rPr>
          <w:rFonts w:ascii="Times New Roman" w:hAnsi="Times New Roman"/>
          <w:b/>
          <w:bCs/>
          <w:sz w:val="24"/>
          <w:szCs w:val="24"/>
        </w:rPr>
        <w:t xml:space="preserve">тел.: +7 (727) 272 04 57,  </w:t>
      </w:r>
      <w:r>
        <w:rPr>
          <w:rFonts w:ascii="Times New Roman" w:hAnsi="Times New Roman"/>
          <w:b/>
          <w:bCs/>
          <w:sz w:val="24"/>
          <w:szCs w:val="24"/>
        </w:rPr>
        <w:t>+7 (727) 317 57 17</w:t>
      </w:r>
      <w:r w:rsidRPr="004638C7">
        <w:rPr>
          <w:rFonts w:ascii="Times New Roman" w:hAnsi="Times New Roman"/>
          <w:b/>
          <w:bCs/>
          <w:sz w:val="24"/>
          <w:szCs w:val="24"/>
        </w:rPr>
        <w:t>,</w:t>
      </w:r>
    </w:p>
    <w:p w:rsidR="00394794" w:rsidRPr="003D1F3F" w:rsidRDefault="00394794" w:rsidP="00394794">
      <w:pPr>
        <w:spacing w:after="0" w:line="240" w:lineRule="auto"/>
        <w:jc w:val="center"/>
        <w:rPr>
          <w:rFonts w:ascii="Times New Roman" w:hAnsi="Times New Roman"/>
          <w:sz w:val="24"/>
          <w:szCs w:val="24"/>
        </w:rPr>
      </w:pPr>
      <w:r w:rsidRPr="004638C7">
        <w:rPr>
          <w:rFonts w:ascii="Times New Roman" w:hAnsi="Times New Roman"/>
          <w:b/>
          <w:bCs/>
          <w:sz w:val="24"/>
          <w:szCs w:val="24"/>
        </w:rPr>
        <w:t>+7</w:t>
      </w:r>
      <w:r w:rsidRPr="004638C7">
        <w:rPr>
          <w:rFonts w:ascii="Times New Roman" w:hAnsi="Times New Roman"/>
          <w:b/>
          <w:bCs/>
          <w:sz w:val="24"/>
          <w:szCs w:val="24"/>
          <w:lang w:val="en-US"/>
        </w:rPr>
        <w:t> </w:t>
      </w:r>
      <w:r w:rsidRPr="004638C7">
        <w:rPr>
          <w:rFonts w:ascii="Times New Roman" w:hAnsi="Times New Roman"/>
          <w:b/>
          <w:bCs/>
          <w:sz w:val="24"/>
          <w:szCs w:val="24"/>
        </w:rPr>
        <w:t>777 35 90 277</w:t>
      </w:r>
      <w:r>
        <w:rPr>
          <w:rFonts w:ascii="Times New Roman" w:hAnsi="Times New Roman"/>
          <w:b/>
          <w:bCs/>
          <w:sz w:val="24"/>
          <w:szCs w:val="24"/>
        </w:rPr>
        <w:t xml:space="preserve">, </w:t>
      </w:r>
      <w:hyperlink r:id="rId10" w:history="1">
        <w:r w:rsidRPr="000B0909">
          <w:rPr>
            <w:rStyle w:val="a7"/>
            <w:rFonts w:ascii="Times New Roman" w:hAnsi="Times New Roman"/>
            <w:b/>
            <w:bCs/>
            <w:sz w:val="24"/>
            <w:szCs w:val="24"/>
            <w:lang w:val="en-US"/>
          </w:rPr>
          <w:t>institute</w:t>
        </w:r>
        <w:r w:rsidRPr="000B0909">
          <w:rPr>
            <w:rStyle w:val="a7"/>
            <w:rFonts w:ascii="Times New Roman" w:hAnsi="Times New Roman"/>
            <w:b/>
            <w:bCs/>
            <w:sz w:val="24"/>
            <w:szCs w:val="24"/>
          </w:rPr>
          <w:t>.</w:t>
        </w:r>
        <w:r w:rsidRPr="000B0909">
          <w:rPr>
            <w:rStyle w:val="a7"/>
            <w:rFonts w:ascii="Times New Roman" w:hAnsi="Times New Roman"/>
            <w:b/>
            <w:bCs/>
            <w:sz w:val="24"/>
            <w:szCs w:val="24"/>
            <w:lang w:val="en-US"/>
          </w:rPr>
          <w:t>equality</w:t>
        </w:r>
        <w:r w:rsidRPr="000B0909">
          <w:rPr>
            <w:rStyle w:val="a7"/>
            <w:rFonts w:ascii="Times New Roman" w:hAnsi="Times New Roman"/>
            <w:b/>
            <w:bCs/>
            <w:sz w:val="24"/>
            <w:szCs w:val="24"/>
          </w:rPr>
          <w:t>@</w:t>
        </w:r>
        <w:r w:rsidRPr="000B0909">
          <w:rPr>
            <w:rStyle w:val="a7"/>
            <w:rFonts w:ascii="Times New Roman" w:hAnsi="Times New Roman"/>
            <w:b/>
            <w:bCs/>
            <w:sz w:val="24"/>
            <w:szCs w:val="24"/>
            <w:lang w:val="en-US"/>
          </w:rPr>
          <w:t>gmail</w:t>
        </w:r>
        <w:r w:rsidRPr="000B0909">
          <w:rPr>
            <w:rStyle w:val="a7"/>
            <w:rFonts w:ascii="Times New Roman" w:hAnsi="Times New Roman"/>
            <w:b/>
            <w:bCs/>
            <w:sz w:val="24"/>
            <w:szCs w:val="24"/>
          </w:rPr>
          <w:t>.</w:t>
        </w:r>
        <w:r w:rsidRPr="000B0909">
          <w:rPr>
            <w:rStyle w:val="a7"/>
            <w:rFonts w:ascii="Times New Roman" w:hAnsi="Times New Roman"/>
            <w:b/>
            <w:bCs/>
            <w:sz w:val="24"/>
            <w:szCs w:val="24"/>
            <w:lang w:val="en-US"/>
          </w:rPr>
          <w:t>com</w:t>
        </w:r>
      </w:hyperlink>
      <w:r w:rsidR="00005318">
        <w:rPr>
          <w:rFonts w:ascii="Times New Roman" w:hAnsi="Times New Roman"/>
          <w:b/>
          <w:sz w:val="24"/>
          <w:szCs w:val="24"/>
        </w:rPr>
        <w:t xml:space="preserve">, </w:t>
      </w:r>
      <w:hyperlink r:id="rId11" w:history="1">
        <w:r w:rsidRPr="000B0909">
          <w:rPr>
            <w:rStyle w:val="a7"/>
            <w:rFonts w:ascii="Times New Roman" w:hAnsi="Times New Roman"/>
            <w:b/>
            <w:sz w:val="24"/>
            <w:szCs w:val="24"/>
            <w:lang w:val="en-US"/>
          </w:rPr>
          <w:t>http</w:t>
        </w:r>
        <w:r w:rsidRPr="000B0909">
          <w:rPr>
            <w:rStyle w:val="a7"/>
            <w:rFonts w:ascii="Times New Roman" w:hAnsi="Times New Roman"/>
            <w:b/>
            <w:sz w:val="24"/>
            <w:szCs w:val="24"/>
          </w:rPr>
          <w:t>://</w:t>
        </w:r>
        <w:r w:rsidRPr="000B0909">
          <w:rPr>
            <w:rStyle w:val="a7"/>
            <w:rFonts w:ascii="Times New Roman" w:hAnsi="Times New Roman"/>
            <w:b/>
            <w:sz w:val="24"/>
            <w:szCs w:val="24"/>
            <w:lang w:val="en-US"/>
          </w:rPr>
          <w:t>arasha</w:t>
        </w:r>
        <w:r w:rsidRPr="000B0909">
          <w:rPr>
            <w:rStyle w:val="a7"/>
            <w:rFonts w:ascii="Times New Roman" w:hAnsi="Times New Roman"/>
            <w:b/>
            <w:sz w:val="24"/>
            <w:szCs w:val="24"/>
          </w:rPr>
          <w:t>.</w:t>
        </w:r>
        <w:r w:rsidRPr="000B0909">
          <w:rPr>
            <w:rStyle w:val="a7"/>
            <w:rFonts w:ascii="Times New Roman" w:hAnsi="Times New Roman"/>
            <w:b/>
            <w:sz w:val="24"/>
            <w:szCs w:val="24"/>
            <w:lang w:val="en-US"/>
          </w:rPr>
          <w:t>org</w:t>
        </w:r>
        <w:r w:rsidRPr="000B0909">
          <w:rPr>
            <w:rStyle w:val="a7"/>
            <w:rFonts w:ascii="Times New Roman" w:hAnsi="Times New Roman"/>
            <w:b/>
            <w:sz w:val="24"/>
            <w:szCs w:val="24"/>
          </w:rPr>
          <w:t>.</w:t>
        </w:r>
        <w:r w:rsidRPr="000B0909">
          <w:rPr>
            <w:rStyle w:val="a7"/>
            <w:rFonts w:ascii="Times New Roman" w:hAnsi="Times New Roman"/>
            <w:b/>
            <w:sz w:val="24"/>
            <w:szCs w:val="24"/>
            <w:lang w:val="en-US"/>
          </w:rPr>
          <w:t>kz</w:t>
        </w:r>
        <w:r w:rsidRPr="000B0909">
          <w:rPr>
            <w:rStyle w:val="a7"/>
            <w:rFonts w:ascii="Times New Roman" w:hAnsi="Times New Roman"/>
            <w:b/>
            <w:sz w:val="24"/>
            <w:szCs w:val="24"/>
          </w:rPr>
          <w:t>/</w:t>
        </w:r>
      </w:hyperlink>
    </w:p>
    <w:p w:rsidR="00394794" w:rsidRDefault="00394794" w:rsidP="00394794">
      <w:pPr>
        <w:spacing w:after="0" w:line="240" w:lineRule="auto"/>
        <w:jc w:val="center"/>
        <w:rPr>
          <w:rFonts w:ascii="Times New Roman" w:eastAsia="Calibri" w:hAnsi="Times New Roman"/>
          <w:sz w:val="24"/>
          <w:szCs w:val="24"/>
        </w:rPr>
      </w:pPr>
    </w:p>
    <w:p w:rsidR="00446758" w:rsidRDefault="00446758" w:rsidP="00446758">
      <w:pPr>
        <w:spacing w:after="0" w:line="240" w:lineRule="auto"/>
        <w:rPr>
          <w:rFonts w:ascii="Times New Roman" w:eastAsia="Calibri" w:hAnsi="Times New Roman"/>
          <w:sz w:val="24"/>
          <w:szCs w:val="24"/>
        </w:rPr>
      </w:pPr>
      <w:bookmarkStart w:id="5" w:name="z815"/>
    </w:p>
    <w:p w:rsidR="002D1AD0" w:rsidRPr="007D5FB8" w:rsidRDefault="002D1AD0" w:rsidP="00B1288D">
      <w:pPr>
        <w:spacing w:after="0" w:line="240" w:lineRule="auto"/>
        <w:jc w:val="right"/>
        <w:rPr>
          <w:rFonts w:ascii="Times New Roman" w:hAnsi="Times New Roman" w:cs="Times New Roman"/>
          <w:b/>
          <w:color w:val="000000"/>
          <w:sz w:val="24"/>
          <w:szCs w:val="24"/>
        </w:rPr>
      </w:pPr>
      <w:r w:rsidRPr="007D5FB8">
        <w:rPr>
          <w:rFonts w:ascii="Times New Roman" w:hAnsi="Times New Roman" w:cs="Times New Roman"/>
          <w:sz w:val="24"/>
          <w:szCs w:val="24"/>
        </w:rPr>
        <w:lastRenderedPageBreak/>
        <w:t>Приложение 2</w:t>
      </w:r>
    </w:p>
    <w:p w:rsidR="002D1AD0" w:rsidRDefault="002D1AD0" w:rsidP="00B1288D">
      <w:pPr>
        <w:pStyle w:val="a5"/>
        <w:jc w:val="right"/>
      </w:pPr>
      <w:r w:rsidRPr="007D5FB8">
        <w:t>Форма</w:t>
      </w:r>
    </w:p>
    <w:p w:rsidR="00B1288D" w:rsidRPr="007D5FB8" w:rsidRDefault="00B1288D" w:rsidP="00B1288D">
      <w:pPr>
        <w:pStyle w:val="a5"/>
        <w:jc w:val="center"/>
      </w:pPr>
    </w:p>
    <w:p w:rsidR="002D1AD0" w:rsidRPr="007120BD" w:rsidRDefault="002D1AD0" w:rsidP="00B1288D">
      <w:pPr>
        <w:pStyle w:val="1"/>
        <w:ind w:left="0" w:firstLine="0"/>
        <w:jc w:val="center"/>
      </w:pPr>
      <w:r w:rsidRPr="007D5FB8">
        <w:t>Анкета</w:t>
      </w:r>
      <w:r w:rsidRPr="007120BD">
        <w:t xml:space="preserve"> </w:t>
      </w:r>
      <w:r w:rsidR="00B1288D">
        <w:t>з</w:t>
      </w:r>
      <w:r w:rsidRPr="007120BD">
        <w:t>аявителя</w:t>
      </w:r>
    </w:p>
    <w:tbl>
      <w:tblPr>
        <w:tblStyle w:val="TableNormal"/>
        <w:tblW w:w="9695"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34"/>
        <w:gridCol w:w="5557"/>
        <w:gridCol w:w="3104"/>
      </w:tblGrid>
      <w:tr w:rsidR="002D1AD0" w:rsidRPr="001F6ED6" w:rsidTr="00A74E99">
        <w:trPr>
          <w:trHeight w:val="858"/>
        </w:trPr>
        <w:tc>
          <w:tcPr>
            <w:tcW w:w="1034" w:type="dxa"/>
          </w:tcPr>
          <w:p w:rsidR="002D1AD0" w:rsidRPr="001F6ED6" w:rsidRDefault="002D1AD0" w:rsidP="002D1AD0">
            <w:pPr>
              <w:pStyle w:val="TableParagraph"/>
              <w:spacing w:before="1"/>
              <w:jc w:val="center"/>
              <w:rPr>
                <w:b/>
                <w:sz w:val="24"/>
                <w:szCs w:val="24"/>
              </w:rPr>
            </w:pPr>
          </w:p>
          <w:p w:rsidR="002D1AD0" w:rsidRPr="001F6ED6" w:rsidRDefault="002D1AD0" w:rsidP="002D1AD0">
            <w:pPr>
              <w:pStyle w:val="TableParagraph"/>
              <w:spacing w:before="1"/>
              <w:ind w:left="203"/>
              <w:jc w:val="center"/>
              <w:rPr>
                <w:b/>
                <w:sz w:val="24"/>
                <w:szCs w:val="24"/>
              </w:rPr>
            </w:pPr>
            <w:r w:rsidRPr="001F6ED6">
              <w:rPr>
                <w:b/>
                <w:sz w:val="24"/>
                <w:szCs w:val="24"/>
              </w:rPr>
              <w:t>№ п/п</w:t>
            </w:r>
          </w:p>
        </w:tc>
        <w:tc>
          <w:tcPr>
            <w:tcW w:w="5557" w:type="dxa"/>
          </w:tcPr>
          <w:p w:rsidR="002D1AD0" w:rsidRPr="001F6ED6" w:rsidRDefault="002D1AD0" w:rsidP="002D1AD0">
            <w:pPr>
              <w:pStyle w:val="TableParagraph"/>
              <w:spacing w:before="1"/>
              <w:jc w:val="center"/>
              <w:rPr>
                <w:b/>
                <w:sz w:val="24"/>
                <w:szCs w:val="24"/>
              </w:rPr>
            </w:pPr>
          </w:p>
          <w:p w:rsidR="002D1AD0" w:rsidRPr="001F6ED6" w:rsidRDefault="002D1AD0" w:rsidP="002D1AD0">
            <w:pPr>
              <w:pStyle w:val="TableParagraph"/>
              <w:spacing w:before="1"/>
              <w:ind w:right="2633"/>
              <w:jc w:val="center"/>
              <w:rPr>
                <w:b/>
                <w:sz w:val="24"/>
                <w:szCs w:val="24"/>
              </w:rPr>
            </w:pPr>
            <w:r w:rsidRPr="001F6ED6">
              <w:rPr>
                <w:b/>
                <w:sz w:val="24"/>
                <w:szCs w:val="24"/>
              </w:rPr>
              <w:t>Наименование</w:t>
            </w:r>
          </w:p>
        </w:tc>
        <w:tc>
          <w:tcPr>
            <w:tcW w:w="3104" w:type="dxa"/>
          </w:tcPr>
          <w:p w:rsidR="002D1AD0" w:rsidRPr="001F6ED6" w:rsidRDefault="002D1AD0" w:rsidP="002D1AD0">
            <w:pPr>
              <w:pStyle w:val="TableParagraph"/>
              <w:spacing w:before="13" w:line="270" w:lineRule="atLeast"/>
              <w:ind w:left="153" w:right="115" w:hanging="8"/>
              <w:jc w:val="center"/>
              <w:rPr>
                <w:b/>
                <w:sz w:val="24"/>
                <w:szCs w:val="24"/>
              </w:rPr>
            </w:pPr>
            <w:r w:rsidRPr="001F6ED6">
              <w:rPr>
                <w:b/>
                <w:sz w:val="24"/>
                <w:szCs w:val="24"/>
              </w:rPr>
              <w:t>Информация (заполняетсязаявителем)</w:t>
            </w:r>
          </w:p>
        </w:tc>
      </w:tr>
      <w:tr w:rsidR="002D1AD0" w:rsidRPr="001F6ED6" w:rsidTr="00A74E99">
        <w:trPr>
          <w:trHeight w:val="1134"/>
        </w:trPr>
        <w:tc>
          <w:tcPr>
            <w:tcW w:w="1034" w:type="dxa"/>
          </w:tcPr>
          <w:p w:rsidR="002D1AD0" w:rsidRPr="001F6ED6" w:rsidRDefault="002D1AD0" w:rsidP="002D1AD0">
            <w:pPr>
              <w:pStyle w:val="TableParagraph"/>
              <w:ind w:left="33"/>
              <w:rPr>
                <w:sz w:val="24"/>
                <w:szCs w:val="24"/>
              </w:rPr>
            </w:pPr>
            <w:r w:rsidRPr="001F6ED6">
              <w:rPr>
                <w:sz w:val="24"/>
                <w:szCs w:val="24"/>
              </w:rPr>
              <w:t>1.</w:t>
            </w:r>
          </w:p>
        </w:tc>
        <w:tc>
          <w:tcPr>
            <w:tcW w:w="5557" w:type="dxa"/>
          </w:tcPr>
          <w:p w:rsidR="002D1AD0" w:rsidRPr="001F6ED6" w:rsidRDefault="002D1AD0" w:rsidP="002D1AD0">
            <w:pPr>
              <w:pStyle w:val="TableParagraph"/>
              <w:spacing w:before="8"/>
              <w:ind w:left="33"/>
              <w:rPr>
                <w:sz w:val="24"/>
                <w:szCs w:val="24"/>
                <w:lang w:val="ru-RU"/>
              </w:rPr>
            </w:pPr>
            <w:r w:rsidRPr="001F6ED6">
              <w:rPr>
                <w:sz w:val="24"/>
                <w:szCs w:val="24"/>
                <w:lang w:val="ru-RU"/>
              </w:rPr>
              <w:t>Наименование заявителя в соответствии со справкой о государственной регистрации (перерегистрации) юридического лица или свидетельством о государственной регистрации (перерегистрации) юридического лица</w:t>
            </w:r>
          </w:p>
        </w:tc>
        <w:tc>
          <w:tcPr>
            <w:tcW w:w="3104" w:type="dxa"/>
          </w:tcPr>
          <w:p w:rsidR="002D1AD0" w:rsidRPr="001F6ED6" w:rsidRDefault="002D1AD0" w:rsidP="00005318">
            <w:pPr>
              <w:pStyle w:val="a3"/>
              <w:ind w:left="0"/>
              <w:jc w:val="both"/>
              <w:rPr>
                <w:sz w:val="24"/>
                <w:szCs w:val="24"/>
                <w:lang w:val="ru-RU"/>
              </w:rPr>
            </w:pPr>
            <w:r w:rsidRPr="001F6ED6">
              <w:rPr>
                <w:rFonts w:ascii="Times New Roman" w:hAnsi="Times New Roman" w:cs="Times New Roman"/>
                <w:sz w:val="24"/>
                <w:szCs w:val="24"/>
                <w:lang w:val="ru-RU"/>
              </w:rPr>
              <w:t>ОФ «Институт равных прав и равных возможностей Казахстана»</w:t>
            </w:r>
          </w:p>
        </w:tc>
      </w:tr>
      <w:tr w:rsidR="002D1AD0" w:rsidRPr="001F6ED6" w:rsidTr="00A74E99">
        <w:trPr>
          <w:trHeight w:val="580"/>
        </w:trPr>
        <w:tc>
          <w:tcPr>
            <w:tcW w:w="1034" w:type="dxa"/>
          </w:tcPr>
          <w:p w:rsidR="002D1AD0" w:rsidRPr="001F6ED6" w:rsidRDefault="002D1AD0" w:rsidP="002D1AD0">
            <w:pPr>
              <w:pStyle w:val="TableParagraph"/>
              <w:spacing w:before="145"/>
              <w:ind w:left="33"/>
              <w:rPr>
                <w:sz w:val="24"/>
                <w:szCs w:val="24"/>
              </w:rPr>
            </w:pPr>
            <w:r w:rsidRPr="001F6ED6">
              <w:rPr>
                <w:sz w:val="24"/>
                <w:szCs w:val="24"/>
              </w:rPr>
              <w:t>2.</w:t>
            </w:r>
          </w:p>
        </w:tc>
        <w:tc>
          <w:tcPr>
            <w:tcW w:w="5557" w:type="dxa"/>
          </w:tcPr>
          <w:p w:rsidR="002D1AD0" w:rsidRPr="001F6ED6" w:rsidRDefault="002D1AD0" w:rsidP="002D1AD0">
            <w:pPr>
              <w:pStyle w:val="TableParagraph"/>
              <w:spacing w:before="145"/>
              <w:ind w:left="93"/>
              <w:rPr>
                <w:sz w:val="24"/>
                <w:szCs w:val="24"/>
              </w:rPr>
            </w:pPr>
            <w:r w:rsidRPr="001F6ED6">
              <w:rPr>
                <w:sz w:val="24"/>
                <w:szCs w:val="24"/>
              </w:rPr>
              <w:t>Дата</w:t>
            </w:r>
            <w:r w:rsidR="007D6D26">
              <w:rPr>
                <w:sz w:val="24"/>
                <w:szCs w:val="24"/>
                <w:lang w:val="ru-RU"/>
              </w:rPr>
              <w:t xml:space="preserve"> </w:t>
            </w:r>
            <w:r w:rsidRPr="001F6ED6">
              <w:rPr>
                <w:sz w:val="24"/>
                <w:szCs w:val="24"/>
              </w:rPr>
              <w:t>государственнойрегистрации (перерегистрации)</w:t>
            </w:r>
          </w:p>
        </w:tc>
        <w:tc>
          <w:tcPr>
            <w:tcW w:w="3104" w:type="dxa"/>
          </w:tcPr>
          <w:p w:rsidR="002D1AD0" w:rsidRPr="007D6D26" w:rsidRDefault="002D1AD0" w:rsidP="002D1AD0">
            <w:pPr>
              <w:pStyle w:val="TableParagraph"/>
              <w:rPr>
                <w:sz w:val="24"/>
                <w:szCs w:val="24"/>
                <w:lang w:val="ru-RU"/>
              </w:rPr>
            </w:pPr>
            <w:r w:rsidRPr="001F6ED6">
              <w:rPr>
                <w:sz w:val="24"/>
                <w:szCs w:val="24"/>
              </w:rPr>
              <w:t>18 октября 2010</w:t>
            </w:r>
            <w:r w:rsidR="007D6D26">
              <w:rPr>
                <w:sz w:val="24"/>
                <w:szCs w:val="24"/>
                <w:lang w:val="ru-RU"/>
              </w:rPr>
              <w:t xml:space="preserve"> </w:t>
            </w:r>
            <w:r w:rsidRPr="001F6ED6">
              <w:rPr>
                <w:sz w:val="24"/>
                <w:szCs w:val="24"/>
              </w:rPr>
              <w:t>г</w:t>
            </w:r>
            <w:r w:rsidR="007D6D26">
              <w:rPr>
                <w:sz w:val="24"/>
                <w:szCs w:val="24"/>
                <w:lang w:val="ru-RU"/>
              </w:rPr>
              <w:t>.</w:t>
            </w:r>
          </w:p>
        </w:tc>
      </w:tr>
      <w:tr w:rsidR="002D1AD0" w:rsidRPr="001F6ED6" w:rsidTr="00A74E99">
        <w:trPr>
          <w:trHeight w:val="583"/>
        </w:trPr>
        <w:tc>
          <w:tcPr>
            <w:tcW w:w="1034" w:type="dxa"/>
          </w:tcPr>
          <w:p w:rsidR="002D1AD0" w:rsidRPr="001F6ED6" w:rsidRDefault="002D1AD0" w:rsidP="002D1AD0">
            <w:pPr>
              <w:pStyle w:val="TableParagraph"/>
              <w:spacing w:before="146"/>
              <w:ind w:left="33"/>
              <w:rPr>
                <w:sz w:val="24"/>
                <w:szCs w:val="24"/>
              </w:rPr>
            </w:pPr>
            <w:r w:rsidRPr="001F6ED6">
              <w:rPr>
                <w:sz w:val="24"/>
                <w:szCs w:val="24"/>
              </w:rPr>
              <w:t>3.</w:t>
            </w:r>
          </w:p>
        </w:tc>
        <w:tc>
          <w:tcPr>
            <w:tcW w:w="5557" w:type="dxa"/>
          </w:tcPr>
          <w:p w:rsidR="002D1AD0" w:rsidRPr="001F6ED6" w:rsidRDefault="002D1AD0" w:rsidP="002D1AD0">
            <w:pPr>
              <w:pStyle w:val="TableParagraph"/>
              <w:spacing w:before="146"/>
              <w:ind w:left="93"/>
              <w:rPr>
                <w:sz w:val="24"/>
                <w:szCs w:val="24"/>
              </w:rPr>
            </w:pPr>
            <w:r w:rsidRPr="001F6ED6">
              <w:rPr>
                <w:sz w:val="24"/>
                <w:szCs w:val="24"/>
              </w:rPr>
              <w:t>Бизнес-идентификационный</w:t>
            </w:r>
            <w:r w:rsidR="007D6D26">
              <w:rPr>
                <w:sz w:val="24"/>
                <w:szCs w:val="24"/>
                <w:lang w:val="ru-RU"/>
              </w:rPr>
              <w:t xml:space="preserve"> </w:t>
            </w:r>
            <w:r w:rsidRPr="001F6ED6">
              <w:rPr>
                <w:sz w:val="24"/>
                <w:szCs w:val="24"/>
              </w:rPr>
              <w:t>номер</w:t>
            </w:r>
          </w:p>
        </w:tc>
        <w:tc>
          <w:tcPr>
            <w:tcW w:w="3104" w:type="dxa"/>
          </w:tcPr>
          <w:p w:rsidR="002D1AD0" w:rsidRPr="001F6ED6" w:rsidRDefault="002D1AD0" w:rsidP="00005318">
            <w:pPr>
              <w:rPr>
                <w:sz w:val="24"/>
                <w:szCs w:val="24"/>
              </w:rPr>
            </w:pPr>
            <w:r w:rsidRPr="001F6ED6">
              <w:rPr>
                <w:rFonts w:ascii="Times New Roman" w:hAnsi="Times New Roman" w:cs="Times New Roman"/>
                <w:sz w:val="24"/>
                <w:szCs w:val="24"/>
                <w:shd w:val="clear" w:color="auto" w:fill="FFFFFF"/>
              </w:rPr>
              <w:t>БИН: 101040009432</w:t>
            </w:r>
          </w:p>
        </w:tc>
      </w:tr>
      <w:tr w:rsidR="002D1AD0" w:rsidRPr="001F6ED6" w:rsidTr="00A74E99">
        <w:trPr>
          <w:trHeight w:val="582"/>
        </w:trPr>
        <w:tc>
          <w:tcPr>
            <w:tcW w:w="1034" w:type="dxa"/>
          </w:tcPr>
          <w:p w:rsidR="002D1AD0" w:rsidRPr="001F6ED6" w:rsidRDefault="002D1AD0" w:rsidP="002D1AD0">
            <w:pPr>
              <w:pStyle w:val="TableParagraph"/>
              <w:spacing w:before="145"/>
              <w:ind w:left="33"/>
              <w:rPr>
                <w:sz w:val="24"/>
                <w:szCs w:val="24"/>
              </w:rPr>
            </w:pPr>
            <w:r w:rsidRPr="001F6ED6">
              <w:rPr>
                <w:sz w:val="24"/>
                <w:szCs w:val="24"/>
              </w:rPr>
              <w:t>4</w:t>
            </w:r>
          </w:p>
        </w:tc>
        <w:tc>
          <w:tcPr>
            <w:tcW w:w="5557" w:type="dxa"/>
          </w:tcPr>
          <w:p w:rsidR="002D1AD0" w:rsidRPr="001F6ED6" w:rsidRDefault="002D1AD0" w:rsidP="002D1AD0">
            <w:pPr>
              <w:pStyle w:val="TableParagraph"/>
              <w:spacing w:before="145"/>
              <w:ind w:left="33"/>
              <w:rPr>
                <w:sz w:val="24"/>
                <w:szCs w:val="24"/>
              </w:rPr>
            </w:pPr>
            <w:r w:rsidRPr="001F6ED6">
              <w:rPr>
                <w:sz w:val="24"/>
                <w:szCs w:val="24"/>
              </w:rPr>
              <w:t>Фактический</w:t>
            </w:r>
            <w:r w:rsidR="007D6D26">
              <w:rPr>
                <w:sz w:val="24"/>
                <w:szCs w:val="24"/>
                <w:lang w:val="ru-RU"/>
              </w:rPr>
              <w:t xml:space="preserve"> </w:t>
            </w:r>
            <w:r w:rsidRPr="001F6ED6">
              <w:rPr>
                <w:sz w:val="24"/>
                <w:szCs w:val="24"/>
              </w:rPr>
              <w:t>адрес</w:t>
            </w:r>
          </w:p>
        </w:tc>
        <w:tc>
          <w:tcPr>
            <w:tcW w:w="3104" w:type="dxa"/>
          </w:tcPr>
          <w:p w:rsidR="002D1AD0" w:rsidRPr="00B1288D" w:rsidRDefault="002D1AD0" w:rsidP="002D1AD0">
            <w:pPr>
              <w:pStyle w:val="HTML"/>
              <w:shd w:val="clear" w:color="auto" w:fill="FFFFFF"/>
              <w:rPr>
                <w:rStyle w:val="apple-converted-space"/>
                <w:i w:val="0"/>
                <w:iCs w:val="0"/>
                <w:lang w:val="ru-RU"/>
              </w:rPr>
            </w:pPr>
            <w:r w:rsidRPr="00B1288D">
              <w:rPr>
                <w:i w:val="0"/>
                <w:iCs w:val="0"/>
                <w:lang w:val="kk-KZ"/>
              </w:rPr>
              <w:t xml:space="preserve">050000 Республика Казахстан, город </w:t>
            </w:r>
            <w:r w:rsidRPr="00B1288D">
              <w:rPr>
                <w:i w:val="0"/>
                <w:iCs w:val="0"/>
                <w:lang w:val="ru-RU"/>
              </w:rPr>
              <w:t>Алматы,</w:t>
            </w:r>
            <w:r w:rsidRPr="00B1288D">
              <w:rPr>
                <w:rStyle w:val="apple-converted-space"/>
                <w:i w:val="0"/>
                <w:iCs w:val="0"/>
              </w:rPr>
              <w:t> </w:t>
            </w:r>
          </w:p>
          <w:p w:rsidR="002D1AD0" w:rsidRPr="001F6ED6" w:rsidRDefault="00B1288D" w:rsidP="00005318">
            <w:pPr>
              <w:pStyle w:val="HTML"/>
              <w:shd w:val="clear" w:color="auto" w:fill="FFFFFF"/>
              <w:rPr>
                <w:lang w:val="ru-RU"/>
              </w:rPr>
            </w:pPr>
            <w:r w:rsidRPr="00B1288D">
              <w:rPr>
                <w:i w:val="0"/>
                <w:lang w:val="kk-KZ"/>
              </w:rPr>
              <w:t>Ул. Желтоксан</w:t>
            </w:r>
            <w:r w:rsidR="002D1AD0" w:rsidRPr="00B1288D">
              <w:rPr>
                <w:i w:val="0"/>
                <w:lang w:val="ru-RU"/>
              </w:rPr>
              <w:t xml:space="preserve">., </w:t>
            </w:r>
            <w:r w:rsidRPr="00B1288D">
              <w:rPr>
                <w:i w:val="0"/>
                <w:lang w:val="ru-RU"/>
              </w:rPr>
              <w:t xml:space="preserve">118, офис 308 </w:t>
            </w:r>
            <w:hyperlink r:id="rId12" w:history="1">
              <w:r w:rsidR="002D1AD0" w:rsidRPr="00B1288D">
                <w:rPr>
                  <w:rStyle w:val="a7"/>
                  <w:i w:val="0"/>
                </w:rPr>
                <w:t>http</w:t>
              </w:r>
              <w:r w:rsidR="002D1AD0" w:rsidRPr="00B1288D">
                <w:rPr>
                  <w:rStyle w:val="a7"/>
                  <w:i w:val="0"/>
                  <w:lang w:val="ru-RU"/>
                </w:rPr>
                <w:t>://</w:t>
              </w:r>
              <w:r w:rsidR="002D1AD0" w:rsidRPr="00B1288D">
                <w:rPr>
                  <w:rStyle w:val="a7"/>
                  <w:i w:val="0"/>
                </w:rPr>
                <w:t>arasha</w:t>
              </w:r>
              <w:r w:rsidR="002D1AD0" w:rsidRPr="00B1288D">
                <w:rPr>
                  <w:rStyle w:val="a7"/>
                  <w:i w:val="0"/>
                  <w:lang w:val="ru-RU"/>
                </w:rPr>
                <w:t>.</w:t>
              </w:r>
              <w:r w:rsidR="002D1AD0" w:rsidRPr="00B1288D">
                <w:rPr>
                  <w:rStyle w:val="a7"/>
                  <w:i w:val="0"/>
                </w:rPr>
                <w:t>org</w:t>
              </w:r>
              <w:r w:rsidR="002D1AD0" w:rsidRPr="00B1288D">
                <w:rPr>
                  <w:rStyle w:val="a7"/>
                  <w:i w:val="0"/>
                  <w:lang w:val="ru-RU"/>
                </w:rPr>
                <w:t>.</w:t>
              </w:r>
              <w:r w:rsidR="002D1AD0" w:rsidRPr="00B1288D">
                <w:rPr>
                  <w:rStyle w:val="a7"/>
                  <w:i w:val="0"/>
                </w:rPr>
                <w:t>kz</w:t>
              </w:r>
              <w:r w:rsidR="002D1AD0" w:rsidRPr="00B1288D">
                <w:rPr>
                  <w:rStyle w:val="a7"/>
                  <w:i w:val="0"/>
                  <w:lang w:val="ru-RU"/>
                </w:rPr>
                <w:t>/</w:t>
              </w:r>
            </w:hyperlink>
          </w:p>
        </w:tc>
      </w:tr>
      <w:tr w:rsidR="002D1AD0" w:rsidRPr="001F6ED6" w:rsidTr="00A74E99">
        <w:trPr>
          <w:trHeight w:val="580"/>
        </w:trPr>
        <w:tc>
          <w:tcPr>
            <w:tcW w:w="1034" w:type="dxa"/>
          </w:tcPr>
          <w:p w:rsidR="002D1AD0" w:rsidRPr="001F6ED6" w:rsidRDefault="002D1AD0" w:rsidP="002D1AD0">
            <w:pPr>
              <w:pStyle w:val="TableParagraph"/>
              <w:spacing w:before="145"/>
              <w:ind w:left="33"/>
              <w:rPr>
                <w:sz w:val="24"/>
                <w:szCs w:val="24"/>
              </w:rPr>
            </w:pPr>
            <w:r w:rsidRPr="001F6ED6">
              <w:rPr>
                <w:sz w:val="24"/>
                <w:szCs w:val="24"/>
              </w:rPr>
              <w:t>5.</w:t>
            </w:r>
          </w:p>
        </w:tc>
        <w:tc>
          <w:tcPr>
            <w:tcW w:w="5557" w:type="dxa"/>
          </w:tcPr>
          <w:p w:rsidR="002D1AD0" w:rsidRPr="001F6ED6" w:rsidRDefault="002D1AD0" w:rsidP="002D1AD0">
            <w:pPr>
              <w:pStyle w:val="TableParagraph"/>
              <w:spacing w:before="145"/>
              <w:ind w:left="33"/>
              <w:rPr>
                <w:sz w:val="24"/>
                <w:szCs w:val="24"/>
                <w:lang w:val="ru-RU"/>
              </w:rPr>
            </w:pPr>
            <w:r w:rsidRPr="001F6ED6">
              <w:rPr>
                <w:sz w:val="24"/>
                <w:szCs w:val="24"/>
                <w:lang w:val="ru-RU"/>
              </w:rPr>
              <w:t>Информация о целевой группе заявителя</w:t>
            </w:r>
          </w:p>
        </w:tc>
        <w:tc>
          <w:tcPr>
            <w:tcW w:w="3104" w:type="dxa"/>
          </w:tcPr>
          <w:p w:rsidR="002D1AD0" w:rsidRPr="001F6ED6" w:rsidRDefault="002D1AD0" w:rsidP="007D6D26">
            <w:pPr>
              <w:jc w:val="both"/>
              <w:rPr>
                <w:sz w:val="24"/>
                <w:szCs w:val="24"/>
                <w:lang w:val="ru-RU"/>
              </w:rPr>
            </w:pPr>
            <w:r w:rsidRPr="001F6ED6">
              <w:rPr>
                <w:rFonts w:ascii="Times New Roman" w:hAnsi="Times New Roman" w:cs="Times New Roman"/>
                <w:sz w:val="24"/>
                <w:szCs w:val="24"/>
                <w:lang w:val="ru-RU"/>
              </w:rPr>
              <w:t>Казахстанск</w:t>
            </w:r>
            <w:r>
              <w:rPr>
                <w:rFonts w:ascii="Times New Roman" w:hAnsi="Times New Roman" w:cs="Times New Roman"/>
                <w:sz w:val="24"/>
                <w:szCs w:val="24"/>
                <w:lang w:val="ru-RU"/>
              </w:rPr>
              <w:t xml:space="preserve">ая молодежь, </w:t>
            </w:r>
            <w:r w:rsidR="00005318">
              <w:rPr>
                <w:rFonts w:ascii="Times New Roman" w:hAnsi="Times New Roman" w:cs="Times New Roman"/>
                <w:sz w:val="24"/>
                <w:szCs w:val="24"/>
                <w:lang w:val="ru-RU"/>
              </w:rPr>
              <w:t>семьи, мужчины и женщины, дети</w:t>
            </w:r>
          </w:p>
        </w:tc>
      </w:tr>
      <w:tr w:rsidR="002D1AD0" w:rsidRPr="001F6ED6" w:rsidTr="00A74E99">
        <w:trPr>
          <w:trHeight w:val="858"/>
        </w:trPr>
        <w:tc>
          <w:tcPr>
            <w:tcW w:w="1034" w:type="dxa"/>
          </w:tcPr>
          <w:p w:rsidR="002D1AD0" w:rsidRPr="001F6ED6" w:rsidRDefault="002D1AD0" w:rsidP="002D1AD0">
            <w:pPr>
              <w:pStyle w:val="TableParagraph"/>
              <w:ind w:left="33"/>
              <w:rPr>
                <w:sz w:val="24"/>
                <w:szCs w:val="24"/>
              </w:rPr>
            </w:pPr>
            <w:r w:rsidRPr="001F6ED6">
              <w:rPr>
                <w:sz w:val="24"/>
                <w:szCs w:val="24"/>
              </w:rPr>
              <w:t>6.</w:t>
            </w:r>
          </w:p>
        </w:tc>
        <w:tc>
          <w:tcPr>
            <w:tcW w:w="5557" w:type="dxa"/>
          </w:tcPr>
          <w:p w:rsidR="002D1AD0" w:rsidRPr="001F6ED6" w:rsidRDefault="002D1AD0" w:rsidP="002D1AD0">
            <w:pPr>
              <w:pStyle w:val="TableParagraph"/>
              <w:spacing w:before="8"/>
              <w:ind w:left="33" w:right="380"/>
              <w:rPr>
                <w:sz w:val="24"/>
                <w:szCs w:val="24"/>
                <w:lang w:val="ru-RU"/>
              </w:rPr>
            </w:pPr>
            <w:r w:rsidRPr="001F6ED6">
              <w:rPr>
                <w:sz w:val="24"/>
                <w:szCs w:val="24"/>
                <w:lang w:val="ru-RU"/>
              </w:rPr>
              <w:t>Фамилия, имя, отчество (при его наличии), должность первого руководителя, контактные номера телефонов (в том числе мобильный) и адрес электронной почты</w:t>
            </w:r>
          </w:p>
        </w:tc>
        <w:tc>
          <w:tcPr>
            <w:tcW w:w="3104" w:type="dxa"/>
          </w:tcPr>
          <w:p w:rsidR="002D1AD0" w:rsidRPr="001F6ED6" w:rsidRDefault="002D1AD0" w:rsidP="002D1AD0">
            <w:pPr>
              <w:rPr>
                <w:rFonts w:ascii="Times New Roman" w:hAnsi="Times New Roman" w:cs="Times New Roman"/>
                <w:sz w:val="24"/>
                <w:szCs w:val="24"/>
                <w:lang w:val="ru-RU"/>
              </w:rPr>
            </w:pPr>
            <w:r w:rsidRPr="001F6ED6">
              <w:rPr>
                <w:rFonts w:ascii="Times New Roman" w:hAnsi="Times New Roman" w:cs="Times New Roman"/>
                <w:sz w:val="24"/>
                <w:szCs w:val="24"/>
                <w:lang w:val="ru-RU"/>
              </w:rPr>
              <w:t xml:space="preserve">Ускембаева Маргарита Абдикаримовна, </w:t>
            </w:r>
          </w:p>
          <w:p w:rsidR="002D1AD0" w:rsidRPr="001F6ED6" w:rsidRDefault="002D1AD0" w:rsidP="002D1AD0">
            <w:pPr>
              <w:rPr>
                <w:rFonts w:ascii="Times New Roman" w:hAnsi="Times New Roman" w:cs="Times New Roman"/>
                <w:sz w:val="24"/>
                <w:szCs w:val="24"/>
                <w:lang w:val="ru-RU"/>
              </w:rPr>
            </w:pPr>
            <w:r w:rsidRPr="001F6ED6">
              <w:rPr>
                <w:rFonts w:ascii="Times New Roman" w:hAnsi="Times New Roman" w:cs="Times New Roman"/>
                <w:sz w:val="24"/>
                <w:szCs w:val="24"/>
                <w:lang w:val="ru-RU"/>
              </w:rPr>
              <w:t>+7777 359 02 77</w:t>
            </w:r>
          </w:p>
          <w:p w:rsidR="002D1AD0" w:rsidRPr="001F6ED6" w:rsidRDefault="00DA4632" w:rsidP="002D1AD0">
            <w:pPr>
              <w:pStyle w:val="TableParagraph"/>
              <w:rPr>
                <w:sz w:val="24"/>
                <w:szCs w:val="24"/>
                <w:lang w:val="ru-RU"/>
              </w:rPr>
            </w:pPr>
            <w:hyperlink r:id="rId13" w:history="1">
              <w:r w:rsidR="002D1AD0" w:rsidRPr="001F6ED6">
                <w:rPr>
                  <w:rStyle w:val="a7"/>
                  <w:sz w:val="24"/>
                  <w:szCs w:val="24"/>
                </w:rPr>
                <w:t>muskembaeva</w:t>
              </w:r>
              <w:r w:rsidR="002D1AD0" w:rsidRPr="001F6ED6">
                <w:rPr>
                  <w:rStyle w:val="a7"/>
                  <w:sz w:val="24"/>
                  <w:szCs w:val="24"/>
                  <w:lang w:val="ru-RU"/>
                </w:rPr>
                <w:t>@</w:t>
              </w:r>
              <w:r w:rsidR="002D1AD0" w:rsidRPr="001F6ED6">
                <w:rPr>
                  <w:rStyle w:val="a7"/>
                  <w:sz w:val="24"/>
                  <w:szCs w:val="24"/>
                </w:rPr>
                <w:t>mail</w:t>
              </w:r>
              <w:r w:rsidR="002D1AD0" w:rsidRPr="001F6ED6">
                <w:rPr>
                  <w:rStyle w:val="a7"/>
                  <w:sz w:val="24"/>
                  <w:szCs w:val="24"/>
                  <w:lang w:val="ru-RU"/>
                </w:rPr>
                <w:t>.</w:t>
              </w:r>
              <w:r w:rsidR="002D1AD0" w:rsidRPr="001F6ED6">
                <w:rPr>
                  <w:rStyle w:val="a7"/>
                  <w:sz w:val="24"/>
                  <w:szCs w:val="24"/>
                </w:rPr>
                <w:t>ru</w:t>
              </w:r>
            </w:hyperlink>
          </w:p>
        </w:tc>
      </w:tr>
      <w:tr w:rsidR="002D1AD0" w:rsidRPr="001F6ED6" w:rsidTr="00A74E99">
        <w:trPr>
          <w:trHeight w:val="858"/>
        </w:trPr>
        <w:tc>
          <w:tcPr>
            <w:tcW w:w="1034" w:type="dxa"/>
          </w:tcPr>
          <w:p w:rsidR="002D1AD0" w:rsidRPr="001F6ED6" w:rsidRDefault="002D1AD0" w:rsidP="002D1AD0">
            <w:pPr>
              <w:pStyle w:val="TableParagraph"/>
              <w:ind w:left="33"/>
              <w:rPr>
                <w:sz w:val="24"/>
                <w:szCs w:val="24"/>
              </w:rPr>
            </w:pPr>
            <w:r w:rsidRPr="001F6ED6">
              <w:rPr>
                <w:sz w:val="24"/>
                <w:szCs w:val="24"/>
              </w:rPr>
              <w:t>7.</w:t>
            </w:r>
          </w:p>
        </w:tc>
        <w:tc>
          <w:tcPr>
            <w:tcW w:w="5557" w:type="dxa"/>
          </w:tcPr>
          <w:p w:rsidR="002D1AD0" w:rsidRPr="001F6ED6" w:rsidRDefault="002D1AD0" w:rsidP="002D1AD0">
            <w:pPr>
              <w:pStyle w:val="TableParagraph"/>
              <w:spacing w:before="6"/>
              <w:ind w:left="33"/>
              <w:rPr>
                <w:sz w:val="24"/>
                <w:szCs w:val="24"/>
                <w:lang w:val="ru-RU"/>
              </w:rPr>
            </w:pPr>
            <w:r w:rsidRPr="001F6ED6">
              <w:rPr>
                <w:sz w:val="24"/>
                <w:szCs w:val="24"/>
                <w:lang w:val="ru-RU"/>
              </w:rPr>
              <w:t>Фамилия, имя, отчество (при его наличии) главного бухгалтера (бухгалтера), контактные номера телефонов (в том числе мобильный) и адрес электронной почты</w:t>
            </w:r>
          </w:p>
        </w:tc>
        <w:tc>
          <w:tcPr>
            <w:tcW w:w="3104" w:type="dxa"/>
          </w:tcPr>
          <w:p w:rsidR="002D1AD0" w:rsidRPr="001F6ED6" w:rsidRDefault="002D1AD0" w:rsidP="002D1AD0">
            <w:pPr>
              <w:rPr>
                <w:rFonts w:ascii="Times New Roman" w:hAnsi="Times New Roman" w:cs="Times New Roman"/>
                <w:sz w:val="24"/>
                <w:szCs w:val="24"/>
                <w:lang w:val="ru-RU"/>
              </w:rPr>
            </w:pPr>
            <w:r w:rsidRPr="001F6ED6">
              <w:rPr>
                <w:rFonts w:ascii="Times New Roman" w:hAnsi="Times New Roman" w:cs="Times New Roman"/>
                <w:sz w:val="24"/>
                <w:szCs w:val="24"/>
                <w:lang w:val="ru-RU"/>
              </w:rPr>
              <w:t>Сайфутдинова Венера Калилловна,</w:t>
            </w:r>
          </w:p>
          <w:p w:rsidR="002D1AD0" w:rsidRPr="001F6ED6" w:rsidRDefault="002D1AD0" w:rsidP="002D1AD0">
            <w:pPr>
              <w:rPr>
                <w:rFonts w:ascii="Times New Roman" w:hAnsi="Times New Roman" w:cs="Times New Roman"/>
                <w:sz w:val="24"/>
                <w:szCs w:val="24"/>
                <w:lang w:val="ru-RU"/>
              </w:rPr>
            </w:pPr>
            <w:r w:rsidRPr="001F6ED6">
              <w:rPr>
                <w:rFonts w:ascii="Times New Roman" w:hAnsi="Times New Roman" w:cs="Times New Roman"/>
                <w:sz w:val="24"/>
                <w:szCs w:val="24"/>
                <w:lang w:val="ru-RU"/>
              </w:rPr>
              <w:t>+7705 220 90 53</w:t>
            </w:r>
          </w:p>
          <w:p w:rsidR="002D1AD0" w:rsidRPr="001F6ED6" w:rsidRDefault="00DA4632" w:rsidP="002D1AD0">
            <w:pPr>
              <w:pStyle w:val="TableParagraph"/>
              <w:rPr>
                <w:sz w:val="24"/>
                <w:szCs w:val="24"/>
                <w:lang w:val="ru-RU"/>
              </w:rPr>
            </w:pPr>
            <w:hyperlink r:id="rId14" w:history="1">
              <w:r w:rsidR="002D1AD0" w:rsidRPr="001F6ED6">
                <w:rPr>
                  <w:rStyle w:val="a7"/>
                  <w:sz w:val="24"/>
                  <w:szCs w:val="24"/>
                </w:rPr>
                <w:t>Venera</w:t>
              </w:r>
              <w:r w:rsidR="002D1AD0" w:rsidRPr="001F6ED6">
                <w:rPr>
                  <w:rStyle w:val="a7"/>
                  <w:sz w:val="24"/>
                  <w:szCs w:val="24"/>
                  <w:lang w:val="ru-RU"/>
                </w:rPr>
                <w:t>-1983_83@</w:t>
              </w:r>
              <w:r w:rsidR="002D1AD0" w:rsidRPr="001F6ED6">
                <w:rPr>
                  <w:rStyle w:val="a7"/>
                  <w:sz w:val="24"/>
                  <w:szCs w:val="24"/>
                </w:rPr>
                <w:t>mail</w:t>
              </w:r>
              <w:r w:rsidR="002D1AD0" w:rsidRPr="001F6ED6">
                <w:rPr>
                  <w:rStyle w:val="a7"/>
                  <w:sz w:val="24"/>
                  <w:szCs w:val="24"/>
                  <w:lang w:val="ru-RU"/>
                </w:rPr>
                <w:t>.</w:t>
              </w:r>
              <w:r w:rsidR="002D1AD0" w:rsidRPr="001F6ED6">
                <w:rPr>
                  <w:rStyle w:val="a7"/>
                  <w:sz w:val="24"/>
                  <w:szCs w:val="24"/>
                </w:rPr>
                <w:t>ru</w:t>
              </w:r>
            </w:hyperlink>
          </w:p>
        </w:tc>
      </w:tr>
      <w:tr w:rsidR="00A74E99" w:rsidRPr="009248E7" w:rsidTr="00A74E99">
        <w:trPr>
          <w:trHeight w:val="580"/>
        </w:trPr>
        <w:tc>
          <w:tcPr>
            <w:tcW w:w="1034" w:type="dxa"/>
          </w:tcPr>
          <w:p w:rsidR="00A74E99" w:rsidRPr="00656C1E" w:rsidRDefault="00A74E99" w:rsidP="00A74E99">
            <w:pPr>
              <w:pStyle w:val="TableParagraph"/>
              <w:spacing w:before="145"/>
              <w:ind w:left="33"/>
              <w:rPr>
                <w:sz w:val="24"/>
                <w:szCs w:val="24"/>
              </w:rPr>
            </w:pPr>
            <w:r w:rsidRPr="00656C1E">
              <w:rPr>
                <w:sz w:val="24"/>
                <w:szCs w:val="24"/>
              </w:rPr>
              <w:t>8.</w:t>
            </w:r>
          </w:p>
        </w:tc>
        <w:tc>
          <w:tcPr>
            <w:tcW w:w="5557" w:type="dxa"/>
          </w:tcPr>
          <w:p w:rsidR="00A74E99" w:rsidRPr="00656C1E" w:rsidRDefault="00A74E99" w:rsidP="00A74E99">
            <w:pPr>
              <w:pStyle w:val="TableParagraph"/>
              <w:spacing w:before="145"/>
              <w:ind w:left="33"/>
              <w:rPr>
                <w:sz w:val="24"/>
                <w:szCs w:val="24"/>
                <w:lang w:val="ru-RU"/>
              </w:rPr>
            </w:pPr>
            <w:r w:rsidRPr="00656C1E">
              <w:rPr>
                <w:sz w:val="24"/>
                <w:szCs w:val="24"/>
                <w:lang w:val="ru-RU"/>
              </w:rPr>
              <w:t>Трудовые ресурсы всего</w:t>
            </w:r>
          </w:p>
          <w:p w:rsidR="00A74E99" w:rsidRPr="00656C1E" w:rsidRDefault="00A74E99" w:rsidP="00A74E99">
            <w:pPr>
              <w:pStyle w:val="TableParagraph"/>
              <w:spacing w:before="145"/>
              <w:ind w:left="33"/>
              <w:rPr>
                <w:sz w:val="24"/>
                <w:szCs w:val="24"/>
                <w:lang w:val="ru-RU"/>
              </w:rPr>
            </w:pPr>
            <w:r w:rsidRPr="00656C1E">
              <w:rPr>
                <w:sz w:val="24"/>
                <w:szCs w:val="24"/>
                <w:lang w:val="ru-RU"/>
              </w:rPr>
              <w:t>Из них:</w:t>
            </w:r>
          </w:p>
        </w:tc>
        <w:tc>
          <w:tcPr>
            <w:tcW w:w="3104" w:type="dxa"/>
          </w:tcPr>
          <w:p w:rsidR="00A74E99" w:rsidRPr="00656C1E" w:rsidRDefault="00A74E99" w:rsidP="00A74E99">
            <w:pPr>
              <w:pStyle w:val="TableParagraph"/>
              <w:jc w:val="center"/>
              <w:rPr>
                <w:sz w:val="24"/>
                <w:szCs w:val="24"/>
                <w:lang w:val="ru-RU"/>
              </w:rPr>
            </w:pPr>
            <w:r w:rsidRPr="00656C1E">
              <w:rPr>
                <w:sz w:val="24"/>
                <w:szCs w:val="24"/>
                <w:lang w:val="ru-RU"/>
              </w:rPr>
              <w:t>43</w:t>
            </w:r>
          </w:p>
        </w:tc>
      </w:tr>
      <w:tr w:rsidR="00A74E99" w:rsidRPr="009248E7" w:rsidTr="00A74E99">
        <w:trPr>
          <w:trHeight w:val="582"/>
        </w:trPr>
        <w:tc>
          <w:tcPr>
            <w:tcW w:w="1034" w:type="dxa"/>
          </w:tcPr>
          <w:p w:rsidR="00A74E99" w:rsidRPr="00656C1E" w:rsidRDefault="00A74E99" w:rsidP="00A74E99">
            <w:pPr>
              <w:pStyle w:val="TableParagraph"/>
              <w:rPr>
                <w:sz w:val="24"/>
                <w:szCs w:val="24"/>
                <w:lang w:val="ru-RU"/>
              </w:rPr>
            </w:pPr>
          </w:p>
        </w:tc>
        <w:tc>
          <w:tcPr>
            <w:tcW w:w="5557" w:type="dxa"/>
          </w:tcPr>
          <w:p w:rsidR="00A74E99" w:rsidRPr="00656C1E" w:rsidRDefault="00A74E99" w:rsidP="00A74E99">
            <w:pPr>
              <w:pStyle w:val="TableParagraph"/>
              <w:spacing w:before="145"/>
              <w:ind w:left="33"/>
              <w:rPr>
                <w:sz w:val="24"/>
                <w:szCs w:val="24"/>
              </w:rPr>
            </w:pPr>
            <w:r w:rsidRPr="00656C1E">
              <w:rPr>
                <w:sz w:val="24"/>
                <w:szCs w:val="24"/>
              </w:rPr>
              <w:t>Штатные</w:t>
            </w:r>
            <w:r w:rsidR="007D6D26" w:rsidRPr="00656C1E">
              <w:rPr>
                <w:sz w:val="24"/>
                <w:szCs w:val="24"/>
                <w:lang w:val="ru-RU"/>
              </w:rPr>
              <w:t xml:space="preserve"> </w:t>
            </w:r>
            <w:r w:rsidRPr="00656C1E">
              <w:rPr>
                <w:sz w:val="24"/>
                <w:szCs w:val="24"/>
              </w:rPr>
              <w:t>сотрудники</w:t>
            </w:r>
          </w:p>
        </w:tc>
        <w:tc>
          <w:tcPr>
            <w:tcW w:w="3104" w:type="dxa"/>
          </w:tcPr>
          <w:p w:rsidR="00A74E99" w:rsidRPr="00656C1E" w:rsidRDefault="00CE2DCB" w:rsidP="00A74E99">
            <w:pPr>
              <w:pStyle w:val="TableParagraph"/>
              <w:jc w:val="center"/>
              <w:rPr>
                <w:sz w:val="24"/>
                <w:szCs w:val="24"/>
                <w:lang w:val="ru-RU"/>
              </w:rPr>
            </w:pPr>
            <w:r w:rsidRPr="00656C1E">
              <w:rPr>
                <w:sz w:val="24"/>
                <w:szCs w:val="24"/>
                <w:lang w:val="ru-RU"/>
              </w:rPr>
              <w:t>5</w:t>
            </w:r>
          </w:p>
        </w:tc>
      </w:tr>
      <w:tr w:rsidR="00A74E99" w:rsidRPr="001F6ED6" w:rsidTr="00A74E99">
        <w:trPr>
          <w:trHeight w:val="582"/>
        </w:trPr>
        <w:tc>
          <w:tcPr>
            <w:tcW w:w="1034" w:type="dxa"/>
          </w:tcPr>
          <w:p w:rsidR="00A74E99" w:rsidRPr="00656C1E" w:rsidRDefault="00A74E99" w:rsidP="00A74E99">
            <w:pPr>
              <w:pStyle w:val="TableParagraph"/>
              <w:rPr>
                <w:sz w:val="24"/>
                <w:szCs w:val="24"/>
              </w:rPr>
            </w:pPr>
          </w:p>
        </w:tc>
        <w:tc>
          <w:tcPr>
            <w:tcW w:w="5557" w:type="dxa"/>
          </w:tcPr>
          <w:p w:rsidR="00A74E99" w:rsidRPr="00656C1E" w:rsidRDefault="00A74E99" w:rsidP="00A74E99">
            <w:pPr>
              <w:pStyle w:val="TableParagraph"/>
              <w:spacing w:before="145"/>
              <w:ind w:left="33"/>
              <w:rPr>
                <w:sz w:val="24"/>
                <w:szCs w:val="24"/>
              </w:rPr>
            </w:pPr>
            <w:r w:rsidRPr="00656C1E">
              <w:rPr>
                <w:sz w:val="24"/>
                <w:szCs w:val="24"/>
              </w:rPr>
              <w:t>Привлекаемые</w:t>
            </w:r>
            <w:r w:rsidR="007D6D26" w:rsidRPr="00656C1E">
              <w:rPr>
                <w:sz w:val="24"/>
                <w:szCs w:val="24"/>
                <w:lang w:val="ru-RU"/>
              </w:rPr>
              <w:t xml:space="preserve"> </w:t>
            </w:r>
            <w:r w:rsidRPr="00656C1E">
              <w:rPr>
                <w:sz w:val="24"/>
                <w:szCs w:val="24"/>
              </w:rPr>
              <w:t>специалисты</w:t>
            </w:r>
          </w:p>
        </w:tc>
        <w:tc>
          <w:tcPr>
            <w:tcW w:w="3104" w:type="dxa"/>
          </w:tcPr>
          <w:p w:rsidR="00A74E99" w:rsidRPr="00656C1E" w:rsidRDefault="00A74E99" w:rsidP="00A74E99">
            <w:pPr>
              <w:pStyle w:val="TableParagraph"/>
              <w:jc w:val="center"/>
              <w:rPr>
                <w:sz w:val="24"/>
                <w:szCs w:val="24"/>
                <w:lang w:val="ru-RU"/>
              </w:rPr>
            </w:pPr>
            <w:r w:rsidRPr="00656C1E">
              <w:rPr>
                <w:sz w:val="24"/>
                <w:szCs w:val="24"/>
                <w:lang w:val="ru-RU"/>
              </w:rPr>
              <w:t>17</w:t>
            </w:r>
          </w:p>
        </w:tc>
      </w:tr>
      <w:tr w:rsidR="00A74E99" w:rsidRPr="001F6ED6" w:rsidTr="00A74E99">
        <w:trPr>
          <w:trHeight w:val="580"/>
        </w:trPr>
        <w:tc>
          <w:tcPr>
            <w:tcW w:w="1034" w:type="dxa"/>
          </w:tcPr>
          <w:p w:rsidR="00A74E99" w:rsidRPr="00656C1E" w:rsidRDefault="00A74E99" w:rsidP="00A74E99">
            <w:pPr>
              <w:pStyle w:val="TableParagraph"/>
              <w:rPr>
                <w:sz w:val="24"/>
                <w:szCs w:val="24"/>
              </w:rPr>
            </w:pPr>
          </w:p>
        </w:tc>
        <w:tc>
          <w:tcPr>
            <w:tcW w:w="5557" w:type="dxa"/>
          </w:tcPr>
          <w:p w:rsidR="00A74E99" w:rsidRPr="00656C1E" w:rsidRDefault="00A74E99" w:rsidP="00A74E99">
            <w:pPr>
              <w:pStyle w:val="TableParagraph"/>
              <w:spacing w:before="143"/>
              <w:ind w:left="33"/>
              <w:rPr>
                <w:sz w:val="24"/>
                <w:szCs w:val="24"/>
              </w:rPr>
            </w:pPr>
            <w:r w:rsidRPr="00656C1E">
              <w:rPr>
                <w:sz w:val="24"/>
                <w:szCs w:val="24"/>
              </w:rPr>
              <w:t>Волонтеры</w:t>
            </w:r>
          </w:p>
        </w:tc>
        <w:tc>
          <w:tcPr>
            <w:tcW w:w="3104" w:type="dxa"/>
          </w:tcPr>
          <w:p w:rsidR="00A74E99" w:rsidRPr="00656C1E" w:rsidRDefault="00A74E99" w:rsidP="00A74E99">
            <w:pPr>
              <w:pStyle w:val="TableParagraph"/>
              <w:jc w:val="center"/>
              <w:rPr>
                <w:sz w:val="24"/>
                <w:szCs w:val="24"/>
                <w:lang w:val="ru-RU"/>
              </w:rPr>
            </w:pPr>
            <w:r w:rsidRPr="00656C1E">
              <w:rPr>
                <w:sz w:val="24"/>
                <w:szCs w:val="24"/>
                <w:lang w:val="ru-RU"/>
              </w:rPr>
              <w:t>20</w:t>
            </w:r>
          </w:p>
        </w:tc>
      </w:tr>
      <w:bookmarkEnd w:id="5"/>
    </w:tbl>
    <w:p w:rsidR="007D6D26" w:rsidRDefault="007D6D26" w:rsidP="00446758">
      <w:pPr>
        <w:spacing w:after="0" w:line="240" w:lineRule="auto"/>
        <w:rPr>
          <w:rFonts w:ascii="Times New Roman" w:hAnsi="Times New Roman"/>
          <w:sz w:val="24"/>
          <w:szCs w:val="24"/>
        </w:rPr>
      </w:pPr>
    </w:p>
    <w:p w:rsidR="00446758" w:rsidRPr="00E5517D" w:rsidRDefault="00446758" w:rsidP="00446758">
      <w:pPr>
        <w:spacing w:after="0" w:line="240" w:lineRule="auto"/>
        <w:rPr>
          <w:rFonts w:ascii="Times New Roman" w:hAnsi="Times New Roman"/>
          <w:sz w:val="24"/>
          <w:szCs w:val="24"/>
        </w:rPr>
      </w:pPr>
      <w:r>
        <w:rPr>
          <w:rFonts w:ascii="Times New Roman" w:hAnsi="Times New Roman"/>
          <w:sz w:val="24"/>
          <w:szCs w:val="24"/>
        </w:rPr>
        <w:t>П</w:t>
      </w:r>
      <w:r w:rsidRPr="00E5517D">
        <w:rPr>
          <w:rFonts w:ascii="Times New Roman" w:hAnsi="Times New Roman"/>
          <w:sz w:val="24"/>
          <w:szCs w:val="24"/>
        </w:rPr>
        <w:t xml:space="preserve">резидент ОФ </w:t>
      </w:r>
    </w:p>
    <w:p w:rsidR="00446758" w:rsidRPr="00E5517D" w:rsidRDefault="00446758" w:rsidP="00446758">
      <w:pPr>
        <w:spacing w:after="0" w:line="240" w:lineRule="auto"/>
        <w:rPr>
          <w:rFonts w:ascii="Times New Roman" w:hAnsi="Times New Roman"/>
          <w:sz w:val="24"/>
          <w:szCs w:val="24"/>
        </w:rPr>
      </w:pPr>
      <w:r w:rsidRPr="00E5517D">
        <w:rPr>
          <w:rFonts w:ascii="Times New Roman" w:hAnsi="Times New Roman"/>
          <w:sz w:val="24"/>
          <w:szCs w:val="24"/>
        </w:rPr>
        <w:t xml:space="preserve">«Институт равных прав и </w:t>
      </w:r>
    </w:p>
    <w:p w:rsidR="00DE1AB6" w:rsidRDefault="00446758" w:rsidP="00446758">
      <w:pPr>
        <w:spacing w:after="0" w:line="240" w:lineRule="auto"/>
        <w:rPr>
          <w:rFonts w:ascii="Times New Roman" w:hAnsi="Times New Roman"/>
          <w:sz w:val="24"/>
          <w:szCs w:val="24"/>
        </w:rPr>
      </w:pPr>
      <w:r w:rsidRPr="00E5517D">
        <w:rPr>
          <w:rFonts w:ascii="Times New Roman" w:hAnsi="Times New Roman"/>
          <w:sz w:val="24"/>
          <w:szCs w:val="24"/>
        </w:rPr>
        <w:t>равных возможностей Казахстана»</w:t>
      </w:r>
    </w:p>
    <w:p w:rsidR="00DE1AB6" w:rsidRDefault="00DE1AB6" w:rsidP="00446758">
      <w:pPr>
        <w:spacing w:after="0" w:line="240" w:lineRule="auto"/>
        <w:rPr>
          <w:rFonts w:ascii="Times New Roman" w:hAnsi="Times New Roman"/>
          <w:sz w:val="24"/>
          <w:szCs w:val="24"/>
        </w:rPr>
      </w:pPr>
      <w:r w:rsidRPr="00DE1AB6">
        <w:rPr>
          <w:rFonts w:ascii="Times New Roman" w:hAnsi="Times New Roman"/>
          <w:sz w:val="24"/>
          <w:szCs w:val="24"/>
        </w:rPr>
        <w:drawing>
          <wp:inline distT="0" distB="0" distL="0" distR="0">
            <wp:extent cx="1628775" cy="476250"/>
            <wp:effectExtent l="19050" t="0" r="9525" b="0"/>
            <wp:docPr id="3" name="Рисунок 1" descr="C:\Users\User\Desktop\ЦПГИ_2020\8-2TVqdTwS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ЦПГИ_2020\8-2TVqdTwSA (1).jpg"/>
                    <pic:cNvPicPr>
                      <a:picLocks noChangeAspect="1" noChangeArrowheads="1"/>
                    </pic:cNvPicPr>
                  </pic:nvPicPr>
                  <pic:blipFill>
                    <a:blip r:embed="rId9" cstate="print"/>
                    <a:srcRect/>
                    <a:stretch>
                      <a:fillRect/>
                    </a:stretch>
                  </pic:blipFill>
                  <pic:spPr bwMode="auto">
                    <a:xfrm>
                      <a:off x="0" y="0"/>
                      <a:ext cx="1628775" cy="476250"/>
                    </a:xfrm>
                    <a:prstGeom prst="rect">
                      <a:avLst/>
                    </a:prstGeom>
                    <a:noFill/>
                    <a:ln w="9525">
                      <a:noFill/>
                      <a:miter lim="800000"/>
                      <a:headEnd/>
                      <a:tailEnd/>
                    </a:ln>
                  </pic:spPr>
                </pic:pic>
              </a:graphicData>
            </a:graphic>
          </wp:inline>
        </w:drawing>
      </w:r>
    </w:p>
    <w:p w:rsidR="00446758" w:rsidRDefault="00446758" w:rsidP="00446758">
      <w:pPr>
        <w:spacing w:after="0" w:line="240" w:lineRule="auto"/>
        <w:rPr>
          <w:rFonts w:ascii="Times New Roman" w:hAnsi="Times New Roman"/>
          <w:sz w:val="24"/>
          <w:szCs w:val="24"/>
        </w:rPr>
      </w:pPr>
      <w:r w:rsidRPr="00E5517D">
        <w:rPr>
          <w:rFonts w:ascii="Times New Roman" w:hAnsi="Times New Roman"/>
          <w:sz w:val="24"/>
          <w:szCs w:val="24"/>
        </w:rPr>
        <w:t>Ускембаева Маргарита Абдикаримовна</w:t>
      </w:r>
    </w:p>
    <w:p w:rsidR="00DE1AB6" w:rsidRDefault="00DE1AB6" w:rsidP="00446758">
      <w:pPr>
        <w:spacing w:after="0" w:line="240" w:lineRule="auto"/>
        <w:jc w:val="both"/>
        <w:rPr>
          <w:rFonts w:ascii="Times New Roman" w:hAnsi="Times New Roman" w:cs="Times New Roman"/>
          <w:color w:val="000000"/>
          <w:sz w:val="24"/>
          <w:szCs w:val="24"/>
        </w:rPr>
      </w:pPr>
    </w:p>
    <w:p w:rsidR="00446758" w:rsidRDefault="00446758" w:rsidP="00446758">
      <w:pPr>
        <w:spacing w:after="0" w:line="240" w:lineRule="auto"/>
        <w:jc w:val="both"/>
        <w:rPr>
          <w:rFonts w:ascii="Times New Roman" w:hAnsi="Times New Roman" w:cs="Times New Roman"/>
          <w:color w:val="000000"/>
          <w:sz w:val="24"/>
          <w:szCs w:val="24"/>
        </w:rPr>
      </w:pPr>
      <w:r w:rsidRPr="001F6ED6">
        <w:rPr>
          <w:rFonts w:ascii="Times New Roman" w:hAnsi="Times New Roman" w:cs="Times New Roman"/>
          <w:color w:val="000000"/>
          <w:sz w:val="24"/>
          <w:szCs w:val="24"/>
        </w:rPr>
        <w:t>Дата заполнения "</w:t>
      </w:r>
      <w:bookmarkStart w:id="6" w:name="_GoBack"/>
      <w:bookmarkEnd w:id="6"/>
      <w:r w:rsidR="007D6D26">
        <w:rPr>
          <w:rFonts w:ascii="Times New Roman" w:hAnsi="Times New Roman" w:cs="Times New Roman"/>
          <w:color w:val="000000"/>
          <w:sz w:val="24"/>
          <w:szCs w:val="24"/>
        </w:rPr>
        <w:t>05</w:t>
      </w:r>
      <w:r w:rsidRPr="001F6ED6">
        <w:rPr>
          <w:rFonts w:ascii="Times New Roman" w:hAnsi="Times New Roman" w:cs="Times New Roman"/>
          <w:color w:val="000000"/>
          <w:sz w:val="24"/>
          <w:szCs w:val="24"/>
        </w:rPr>
        <w:t xml:space="preserve">" </w:t>
      </w:r>
      <w:r w:rsidR="007D6D26">
        <w:rPr>
          <w:rFonts w:ascii="Times New Roman" w:hAnsi="Times New Roman" w:cs="Times New Roman"/>
          <w:color w:val="000000"/>
          <w:sz w:val="24"/>
          <w:szCs w:val="24"/>
        </w:rPr>
        <w:t xml:space="preserve">февраля </w:t>
      </w:r>
      <w:r w:rsidRPr="001F6ED6">
        <w:rPr>
          <w:rFonts w:ascii="Times New Roman" w:hAnsi="Times New Roman" w:cs="Times New Roman"/>
          <w:color w:val="000000"/>
          <w:sz w:val="24"/>
          <w:szCs w:val="24"/>
        </w:rPr>
        <w:t>202</w:t>
      </w:r>
      <w:r w:rsidR="007D6D26">
        <w:rPr>
          <w:rFonts w:ascii="Times New Roman" w:hAnsi="Times New Roman" w:cs="Times New Roman"/>
          <w:color w:val="000000"/>
          <w:sz w:val="24"/>
          <w:szCs w:val="24"/>
        </w:rPr>
        <w:t>2</w:t>
      </w:r>
      <w:r w:rsidRPr="001F6ED6">
        <w:rPr>
          <w:rFonts w:ascii="Times New Roman" w:hAnsi="Times New Roman" w:cs="Times New Roman"/>
          <w:color w:val="000000"/>
          <w:sz w:val="24"/>
          <w:szCs w:val="24"/>
        </w:rPr>
        <w:t xml:space="preserve"> год</w:t>
      </w:r>
      <w:bookmarkStart w:id="7" w:name="z833"/>
    </w:p>
    <w:p w:rsidR="00005318" w:rsidRDefault="00005318">
      <w:pPr>
        <w:rPr>
          <w:rFonts w:ascii="Times New Roman" w:hAnsi="Times New Roman" w:cs="Times New Roman"/>
        </w:rPr>
      </w:pPr>
      <w:r>
        <w:rPr>
          <w:rFonts w:ascii="Times New Roman" w:hAnsi="Times New Roman" w:cs="Times New Roman"/>
        </w:rPr>
        <w:br w:type="page"/>
      </w:r>
    </w:p>
    <w:p w:rsidR="002D1AD0" w:rsidRPr="00446758" w:rsidRDefault="002D1AD0" w:rsidP="00446758">
      <w:pPr>
        <w:spacing w:after="0" w:line="240" w:lineRule="auto"/>
        <w:jc w:val="right"/>
        <w:rPr>
          <w:rFonts w:ascii="Times New Roman" w:hAnsi="Times New Roman" w:cs="Times New Roman"/>
          <w:color w:val="000000"/>
          <w:sz w:val="24"/>
          <w:szCs w:val="24"/>
        </w:rPr>
      </w:pPr>
      <w:r w:rsidRPr="00446758">
        <w:rPr>
          <w:rFonts w:ascii="Times New Roman" w:hAnsi="Times New Roman" w:cs="Times New Roman"/>
        </w:rPr>
        <w:lastRenderedPageBreak/>
        <w:t>Приложение3</w:t>
      </w:r>
    </w:p>
    <w:p w:rsidR="002D1AD0" w:rsidRPr="007120BD" w:rsidRDefault="002D1AD0" w:rsidP="002D1AD0">
      <w:pPr>
        <w:pStyle w:val="a5"/>
      </w:pPr>
    </w:p>
    <w:p w:rsidR="002D1AD0" w:rsidRPr="007120BD" w:rsidRDefault="002D1AD0" w:rsidP="002D1AD0">
      <w:pPr>
        <w:pStyle w:val="a5"/>
        <w:spacing w:before="1"/>
        <w:ind w:right="406"/>
        <w:jc w:val="right"/>
      </w:pPr>
      <w:r w:rsidRPr="007120BD">
        <w:t>Форма</w:t>
      </w:r>
    </w:p>
    <w:p w:rsidR="002D1AD0" w:rsidRPr="007120BD" w:rsidRDefault="002D1AD0" w:rsidP="002D1AD0">
      <w:pPr>
        <w:pStyle w:val="1"/>
        <w:spacing w:line="274" w:lineRule="exact"/>
        <w:ind w:left="3153" w:firstLine="0"/>
      </w:pPr>
      <w:r w:rsidRPr="007120BD">
        <w:t>Сведения о потенциале заявителя</w:t>
      </w:r>
    </w:p>
    <w:p w:rsidR="001C4AA7" w:rsidRPr="0095168F" w:rsidRDefault="002D1AD0" w:rsidP="001C4AA7">
      <w:pPr>
        <w:pStyle w:val="a3"/>
        <w:widowControl w:val="0"/>
        <w:numPr>
          <w:ilvl w:val="0"/>
          <w:numId w:val="3"/>
        </w:numPr>
        <w:tabs>
          <w:tab w:val="left" w:pos="478"/>
        </w:tabs>
        <w:autoSpaceDE w:val="0"/>
        <w:autoSpaceDN w:val="0"/>
        <w:spacing w:after="6" w:line="240" w:lineRule="auto"/>
        <w:ind w:left="117" w:right="480" w:firstLine="480"/>
        <w:contextualSpacing w:val="0"/>
        <w:jc w:val="both"/>
        <w:rPr>
          <w:rFonts w:ascii="Times New Roman" w:hAnsi="Times New Roman"/>
          <w:sz w:val="24"/>
          <w:szCs w:val="24"/>
        </w:rPr>
      </w:pPr>
      <w:r w:rsidRPr="00DF37CA">
        <w:rPr>
          <w:rFonts w:ascii="Times New Roman" w:hAnsi="Times New Roman" w:cs="Times New Roman"/>
          <w:b/>
          <w:sz w:val="24"/>
          <w:szCs w:val="24"/>
        </w:rPr>
        <w:t>Обоснование соответствия предлагаемого социального проекта и (или) социальной программы уставной деятельности организации.</w:t>
      </w:r>
      <w:r w:rsidR="00AD36EC">
        <w:rPr>
          <w:rFonts w:ascii="Times New Roman" w:hAnsi="Times New Roman" w:cs="Times New Roman"/>
          <w:b/>
          <w:sz w:val="24"/>
          <w:szCs w:val="24"/>
        </w:rPr>
        <w:t xml:space="preserve"> </w:t>
      </w:r>
      <w:r w:rsidR="001C4AA7" w:rsidRPr="0095168F">
        <w:rPr>
          <w:rFonts w:ascii="Times New Roman" w:hAnsi="Times New Roman"/>
          <w:sz w:val="24"/>
          <w:szCs w:val="24"/>
        </w:rPr>
        <w:t>Согласно Устава</w:t>
      </w:r>
      <w:r w:rsidR="001C4AA7">
        <w:rPr>
          <w:rFonts w:ascii="Times New Roman" w:hAnsi="Times New Roman"/>
          <w:sz w:val="24"/>
          <w:szCs w:val="24"/>
        </w:rPr>
        <w:t>,</w:t>
      </w:r>
      <w:r w:rsidR="001C4AA7" w:rsidRPr="0095168F">
        <w:rPr>
          <w:rFonts w:ascii="Times New Roman" w:hAnsi="Times New Roman"/>
          <w:sz w:val="24"/>
          <w:szCs w:val="24"/>
        </w:rPr>
        <w:t xml:space="preserve"> цели ФОНДА</w:t>
      </w:r>
      <w:r w:rsidR="001C4AA7">
        <w:rPr>
          <w:rFonts w:ascii="Times New Roman" w:hAnsi="Times New Roman"/>
          <w:sz w:val="24"/>
          <w:szCs w:val="24"/>
        </w:rPr>
        <w:t>, а именно</w:t>
      </w:r>
      <w:r w:rsidR="001C4AA7" w:rsidRPr="0095168F">
        <w:rPr>
          <w:rFonts w:ascii="Times New Roman" w:hAnsi="Times New Roman"/>
          <w:sz w:val="24"/>
          <w:szCs w:val="24"/>
        </w:rPr>
        <w:t xml:space="preserve"> содействие социальной и жизненной ориентации населения в условиях развития гражданского</w:t>
      </w:r>
      <w:r w:rsidR="007D6D26">
        <w:rPr>
          <w:rFonts w:ascii="Times New Roman" w:hAnsi="Times New Roman"/>
          <w:sz w:val="24"/>
          <w:szCs w:val="24"/>
        </w:rPr>
        <w:t xml:space="preserve"> </w:t>
      </w:r>
      <w:r w:rsidR="001C4AA7" w:rsidRPr="0095168F">
        <w:rPr>
          <w:rFonts w:ascii="Times New Roman" w:hAnsi="Times New Roman"/>
          <w:sz w:val="24"/>
          <w:szCs w:val="24"/>
        </w:rPr>
        <w:t>общества; реализация гендерного равенства детей, женщин и мужчин во всех сферах жизни общества; подготовка и распространение информации и материалов в целях пропаганды и поддержки прав человека</w:t>
      </w:r>
      <w:r w:rsidR="001C4AA7">
        <w:rPr>
          <w:rFonts w:ascii="Times New Roman" w:hAnsi="Times New Roman"/>
          <w:sz w:val="24"/>
          <w:szCs w:val="24"/>
        </w:rPr>
        <w:t xml:space="preserve"> с</w:t>
      </w:r>
      <w:r w:rsidR="001C4AA7" w:rsidRPr="0095168F">
        <w:rPr>
          <w:rFonts w:ascii="Times New Roman" w:hAnsi="Times New Roman"/>
          <w:sz w:val="24"/>
          <w:szCs w:val="24"/>
        </w:rPr>
        <w:t>оответству</w:t>
      </w:r>
      <w:r w:rsidR="001C4AA7">
        <w:rPr>
          <w:rFonts w:ascii="Times New Roman" w:hAnsi="Times New Roman"/>
          <w:sz w:val="24"/>
          <w:szCs w:val="24"/>
        </w:rPr>
        <w:t>ю</w:t>
      </w:r>
      <w:r w:rsidR="001C4AA7" w:rsidRPr="0095168F">
        <w:rPr>
          <w:rFonts w:ascii="Times New Roman" w:hAnsi="Times New Roman"/>
          <w:sz w:val="24"/>
          <w:szCs w:val="24"/>
        </w:rPr>
        <w:t xml:space="preserve">т заявленному направлению </w:t>
      </w:r>
      <w:r w:rsidR="001C4AA7">
        <w:rPr>
          <w:rFonts w:ascii="Times New Roman" w:hAnsi="Times New Roman"/>
          <w:sz w:val="24"/>
          <w:szCs w:val="24"/>
        </w:rPr>
        <w:t>социального проекта</w:t>
      </w:r>
      <w:r w:rsidR="001C4AA7" w:rsidRPr="0095168F">
        <w:rPr>
          <w:rFonts w:ascii="Times New Roman" w:hAnsi="Times New Roman"/>
          <w:sz w:val="24"/>
          <w:szCs w:val="24"/>
        </w:rPr>
        <w:t xml:space="preserve">. </w:t>
      </w:r>
    </w:p>
    <w:p w:rsidR="002D1AD0" w:rsidRDefault="002D1AD0" w:rsidP="002D1AD0">
      <w:pPr>
        <w:pStyle w:val="a3"/>
        <w:widowControl w:val="0"/>
        <w:numPr>
          <w:ilvl w:val="0"/>
          <w:numId w:val="3"/>
        </w:numPr>
        <w:tabs>
          <w:tab w:val="left" w:pos="478"/>
        </w:tabs>
        <w:autoSpaceDE w:val="0"/>
        <w:autoSpaceDN w:val="0"/>
        <w:spacing w:after="6" w:line="240" w:lineRule="auto"/>
        <w:ind w:left="117" w:right="480" w:firstLine="480"/>
        <w:contextualSpacing w:val="0"/>
        <w:jc w:val="both"/>
        <w:rPr>
          <w:rFonts w:ascii="Times New Roman" w:hAnsi="Times New Roman" w:cs="Times New Roman"/>
          <w:sz w:val="24"/>
          <w:szCs w:val="24"/>
        </w:rPr>
      </w:pPr>
      <w:r w:rsidRPr="00DF37CA">
        <w:rPr>
          <w:rFonts w:ascii="Times New Roman" w:hAnsi="Times New Roman" w:cs="Times New Roman"/>
          <w:b/>
          <w:sz w:val="24"/>
          <w:szCs w:val="24"/>
        </w:rPr>
        <w:t>Опыт работы заявителя по теме гранта.</w:t>
      </w:r>
      <w:r w:rsidR="007D6D26">
        <w:rPr>
          <w:rFonts w:ascii="Times New Roman" w:hAnsi="Times New Roman" w:cs="Times New Roman"/>
          <w:b/>
          <w:sz w:val="24"/>
          <w:szCs w:val="24"/>
        </w:rPr>
        <w:t xml:space="preserve"> </w:t>
      </w:r>
      <w:r w:rsidRPr="009248E7">
        <w:rPr>
          <w:rFonts w:ascii="Times New Roman" w:hAnsi="Times New Roman" w:cs="Times New Roman"/>
          <w:sz w:val="24"/>
          <w:szCs w:val="24"/>
        </w:rPr>
        <w:t>Перечисляется предыдущие аналогичные социальные проекты и (или) социальные программы, реализованные или находящиеся в процессе реализации за последние 3 (три) года (проекты и услуги, выполненные специалистами организации на индивидуальной основе или через другие организации, не могут считаться соответствующим опытом самой организации).</w:t>
      </w:r>
    </w:p>
    <w:tbl>
      <w:tblPr>
        <w:tblStyle w:val="TableNormal"/>
        <w:tblW w:w="101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88"/>
        <w:gridCol w:w="2481"/>
        <w:gridCol w:w="2481"/>
        <w:gridCol w:w="1559"/>
        <w:gridCol w:w="2106"/>
      </w:tblGrid>
      <w:tr w:rsidR="002D1AD0" w:rsidRPr="00D9600B" w:rsidTr="007D6D26">
        <w:trPr>
          <w:trHeight w:val="1963"/>
          <w:jc w:val="center"/>
        </w:trPr>
        <w:tc>
          <w:tcPr>
            <w:tcW w:w="1488" w:type="dxa"/>
          </w:tcPr>
          <w:p w:rsidR="002D1AD0" w:rsidRPr="00D9600B" w:rsidRDefault="002D1AD0" w:rsidP="002D1AD0">
            <w:pPr>
              <w:pStyle w:val="TableParagraph"/>
              <w:spacing w:before="145"/>
              <w:ind w:left="55" w:right="26" w:hanging="1"/>
              <w:jc w:val="center"/>
              <w:rPr>
                <w:sz w:val="24"/>
                <w:szCs w:val="24"/>
                <w:lang w:val="ru-RU"/>
              </w:rPr>
            </w:pPr>
            <w:r w:rsidRPr="00D9600B">
              <w:rPr>
                <w:sz w:val="24"/>
                <w:szCs w:val="24"/>
                <w:lang w:val="ru-RU"/>
              </w:rPr>
              <w:t>Сроки реализации социального проекта и (или) социальной программы</w:t>
            </w:r>
          </w:p>
        </w:tc>
        <w:tc>
          <w:tcPr>
            <w:tcW w:w="2481" w:type="dxa"/>
          </w:tcPr>
          <w:p w:rsidR="002D1AD0" w:rsidRPr="00D9600B" w:rsidRDefault="002D1AD0" w:rsidP="002D1AD0">
            <w:pPr>
              <w:pStyle w:val="TableParagraph"/>
              <w:spacing w:before="145"/>
              <w:ind w:left="74" w:right="50"/>
              <w:jc w:val="center"/>
              <w:rPr>
                <w:sz w:val="24"/>
                <w:szCs w:val="24"/>
                <w:lang w:val="ru-RU"/>
              </w:rPr>
            </w:pPr>
            <w:r w:rsidRPr="00D9600B">
              <w:rPr>
                <w:sz w:val="24"/>
                <w:szCs w:val="24"/>
                <w:lang w:val="ru-RU"/>
              </w:rPr>
              <w:t>Наименование социального проекта и (или) социальной программы (краткое описание основной деятельности)</w:t>
            </w:r>
          </w:p>
        </w:tc>
        <w:tc>
          <w:tcPr>
            <w:tcW w:w="2481" w:type="dxa"/>
          </w:tcPr>
          <w:p w:rsidR="002D1AD0" w:rsidRPr="00D9600B" w:rsidRDefault="002D1AD0" w:rsidP="002D1AD0">
            <w:pPr>
              <w:pStyle w:val="TableParagraph"/>
              <w:spacing w:before="8"/>
              <w:ind w:left="108" w:right="80"/>
              <w:jc w:val="center"/>
              <w:rPr>
                <w:sz w:val="24"/>
                <w:szCs w:val="24"/>
                <w:lang w:val="ru-RU"/>
              </w:rPr>
            </w:pPr>
            <w:r w:rsidRPr="00D9600B">
              <w:rPr>
                <w:sz w:val="24"/>
                <w:szCs w:val="24"/>
                <w:lang w:val="ru-RU"/>
              </w:rPr>
              <w:t>Наименование заказчика (донора) и географический охват выполненного социального проекта и (или) социальной программы</w:t>
            </w:r>
          </w:p>
        </w:tc>
        <w:tc>
          <w:tcPr>
            <w:tcW w:w="1559" w:type="dxa"/>
          </w:tcPr>
          <w:p w:rsidR="002D1AD0" w:rsidRPr="00D9600B" w:rsidRDefault="002D1AD0" w:rsidP="002D1AD0">
            <w:pPr>
              <w:pStyle w:val="TableParagraph"/>
              <w:spacing w:before="145"/>
              <w:ind w:left="162" w:right="131" w:hanging="4"/>
              <w:jc w:val="center"/>
              <w:rPr>
                <w:sz w:val="24"/>
                <w:szCs w:val="24"/>
                <w:lang w:val="ru-RU"/>
              </w:rPr>
            </w:pPr>
            <w:r w:rsidRPr="00D9600B">
              <w:rPr>
                <w:sz w:val="24"/>
                <w:szCs w:val="24"/>
                <w:lang w:val="ru-RU"/>
              </w:rPr>
              <w:t>Стоимость социального проекта и (или) социальной программы</w:t>
            </w:r>
          </w:p>
        </w:tc>
        <w:tc>
          <w:tcPr>
            <w:tcW w:w="2106" w:type="dxa"/>
          </w:tcPr>
          <w:p w:rsidR="002D1AD0" w:rsidRPr="00D9600B" w:rsidRDefault="002D1AD0" w:rsidP="002D1AD0">
            <w:pPr>
              <w:pStyle w:val="TableParagraph"/>
              <w:spacing w:before="145"/>
              <w:ind w:left="160" w:right="130"/>
              <w:jc w:val="center"/>
              <w:rPr>
                <w:sz w:val="24"/>
                <w:szCs w:val="24"/>
                <w:lang w:val="ru-RU"/>
              </w:rPr>
            </w:pPr>
            <w:r w:rsidRPr="00D9600B">
              <w:rPr>
                <w:sz w:val="24"/>
                <w:szCs w:val="24"/>
                <w:lang w:val="ru-RU"/>
              </w:rPr>
              <w:t>Результаты социального проекта и (или) социальной программы</w:t>
            </w:r>
          </w:p>
        </w:tc>
      </w:tr>
      <w:tr w:rsidR="007D5FB8" w:rsidRPr="00D9600B" w:rsidTr="007D6D26">
        <w:trPr>
          <w:trHeight w:val="1963"/>
          <w:jc w:val="center"/>
        </w:trPr>
        <w:tc>
          <w:tcPr>
            <w:tcW w:w="1488" w:type="dxa"/>
          </w:tcPr>
          <w:p w:rsidR="007D5FB8" w:rsidRPr="0080057B" w:rsidRDefault="007D6D26" w:rsidP="007D5FB8">
            <w:pPr>
              <w:pStyle w:val="TableParagraph"/>
              <w:spacing w:before="145"/>
              <w:ind w:left="55" w:right="26" w:hanging="1"/>
              <w:jc w:val="center"/>
              <w:rPr>
                <w:sz w:val="24"/>
                <w:szCs w:val="24"/>
                <w:lang w:val="ru-RU"/>
              </w:rPr>
            </w:pPr>
            <w:r>
              <w:rPr>
                <w:sz w:val="24"/>
                <w:szCs w:val="24"/>
                <w:lang w:val="ru-RU"/>
              </w:rPr>
              <w:t>Март-ноябрь 2021 г.</w:t>
            </w:r>
          </w:p>
        </w:tc>
        <w:tc>
          <w:tcPr>
            <w:tcW w:w="2481" w:type="dxa"/>
            <w:vAlign w:val="center"/>
          </w:tcPr>
          <w:p w:rsidR="007D5FB8" w:rsidRPr="007D6D26" w:rsidRDefault="007D6D26" w:rsidP="007D5FB8">
            <w:pPr>
              <w:jc w:val="center"/>
              <w:rPr>
                <w:rFonts w:ascii="Times New Roman" w:hAnsi="Times New Roman" w:cs="Times New Roman"/>
                <w:sz w:val="24"/>
                <w:szCs w:val="24"/>
                <w:lang w:val="ru-RU"/>
              </w:rPr>
            </w:pPr>
            <w:r w:rsidRPr="007D6D26">
              <w:rPr>
                <w:rFonts w:ascii="Times New Roman" w:hAnsi="Times New Roman" w:cs="Times New Roman"/>
                <w:color w:val="000000"/>
                <w:sz w:val="24"/>
                <w:szCs w:val="24"/>
                <w:lang w:val="ru-RU"/>
              </w:rPr>
              <w:t>«</w:t>
            </w:r>
            <w:r w:rsidRPr="007D6D26">
              <w:rPr>
                <w:rFonts w:ascii="Times New Roman" w:hAnsi="Times New Roman" w:cs="Times New Roman"/>
                <w:sz w:val="24"/>
                <w:szCs w:val="24"/>
                <w:lang w:val="ru-RU"/>
              </w:rPr>
              <w:t>Организация и проведение профилактической работы по предупреждению суицидальных действий среди молодежи, а также сохранение и укрепление их психического здоровья</w:t>
            </w:r>
            <w:r w:rsidRPr="007D6D26">
              <w:rPr>
                <w:rFonts w:ascii="Times New Roman" w:hAnsi="Times New Roman"/>
                <w:sz w:val="24"/>
                <w:szCs w:val="24"/>
                <w:lang w:val="ru-RU"/>
              </w:rPr>
              <w:t>»</w:t>
            </w:r>
          </w:p>
        </w:tc>
        <w:tc>
          <w:tcPr>
            <w:tcW w:w="2481" w:type="dxa"/>
            <w:vAlign w:val="center"/>
          </w:tcPr>
          <w:p w:rsidR="007D6D26" w:rsidRPr="00D9600B" w:rsidRDefault="007D6D26" w:rsidP="007D6D26">
            <w:pPr>
              <w:jc w:val="center"/>
              <w:rPr>
                <w:rFonts w:ascii="Times New Roman" w:hAnsi="Times New Roman" w:cs="Times New Roman"/>
                <w:sz w:val="24"/>
                <w:szCs w:val="24"/>
                <w:lang w:val="ru-RU"/>
              </w:rPr>
            </w:pPr>
            <w:r w:rsidRPr="00D9600B">
              <w:rPr>
                <w:rFonts w:ascii="Times New Roman" w:hAnsi="Times New Roman" w:cs="Times New Roman"/>
                <w:sz w:val="24"/>
                <w:szCs w:val="24"/>
                <w:lang w:val="ru-RU"/>
              </w:rPr>
              <w:t>Некоммерческое акционерное общество</w:t>
            </w:r>
          </w:p>
          <w:p w:rsidR="007D6D26" w:rsidRPr="00D9600B" w:rsidRDefault="007D6D26" w:rsidP="007D6D26">
            <w:pPr>
              <w:jc w:val="center"/>
              <w:rPr>
                <w:rFonts w:ascii="Times New Roman" w:hAnsi="Times New Roman" w:cs="Times New Roman"/>
                <w:sz w:val="24"/>
                <w:szCs w:val="24"/>
                <w:lang w:val="ru-RU"/>
              </w:rPr>
            </w:pPr>
            <w:r w:rsidRPr="00D9600B">
              <w:rPr>
                <w:rFonts w:ascii="Times New Roman" w:hAnsi="Times New Roman" w:cs="Times New Roman"/>
                <w:sz w:val="24"/>
                <w:szCs w:val="24"/>
                <w:lang w:val="ru-RU"/>
              </w:rPr>
              <w:t>"Центр поддержки гражданских инициатив"</w:t>
            </w:r>
          </w:p>
          <w:p w:rsidR="007D5FB8" w:rsidRPr="0080057B" w:rsidRDefault="007D5FB8" w:rsidP="007D5FB8">
            <w:pPr>
              <w:jc w:val="center"/>
              <w:rPr>
                <w:rFonts w:ascii="Times New Roman" w:hAnsi="Times New Roman" w:cs="Times New Roman"/>
                <w:sz w:val="24"/>
                <w:szCs w:val="24"/>
                <w:lang w:val="ru-RU"/>
              </w:rPr>
            </w:pPr>
          </w:p>
        </w:tc>
        <w:tc>
          <w:tcPr>
            <w:tcW w:w="1559" w:type="dxa"/>
            <w:vAlign w:val="center"/>
          </w:tcPr>
          <w:p w:rsidR="007D5FB8" w:rsidRPr="007D6D26" w:rsidRDefault="007D6D26" w:rsidP="00D43087">
            <w:pPr>
              <w:jc w:val="center"/>
              <w:rPr>
                <w:rFonts w:ascii="Times New Roman" w:hAnsi="Times New Roman" w:cs="Times New Roman"/>
                <w:sz w:val="24"/>
                <w:szCs w:val="24"/>
                <w:lang w:val="ru-RU"/>
              </w:rPr>
            </w:pPr>
            <w:r>
              <w:rPr>
                <w:rFonts w:ascii="Times New Roman" w:hAnsi="Times New Roman" w:cs="Times New Roman"/>
                <w:sz w:val="24"/>
                <w:szCs w:val="24"/>
                <w:lang w:val="ru-RU"/>
              </w:rPr>
              <w:t>20 000 000 тг.</w:t>
            </w:r>
          </w:p>
        </w:tc>
        <w:tc>
          <w:tcPr>
            <w:tcW w:w="2106" w:type="dxa"/>
            <w:vAlign w:val="center"/>
          </w:tcPr>
          <w:p w:rsidR="00521676" w:rsidRDefault="00521676" w:rsidP="00521676">
            <w:pPr>
              <w:tabs>
                <w:tab w:val="left" w:pos="0"/>
                <w:tab w:val="left" w:pos="34"/>
                <w:tab w:val="left" w:pos="175"/>
              </w:tabs>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21676">
              <w:rPr>
                <w:rFonts w:ascii="Times New Roman" w:hAnsi="Times New Roman" w:cs="Times New Roman"/>
                <w:sz w:val="24"/>
                <w:szCs w:val="24"/>
                <w:lang w:val="ru-RU"/>
              </w:rPr>
              <w:t>«Атлас оценки качества профилактических мероприятий по предотвращению суицида среди молодежи в регионах РК»</w:t>
            </w:r>
            <w:r>
              <w:rPr>
                <w:rFonts w:ascii="Times New Roman" w:hAnsi="Times New Roman" w:cs="Times New Roman"/>
                <w:sz w:val="24"/>
                <w:szCs w:val="24"/>
                <w:lang w:val="ru-RU"/>
              </w:rPr>
              <w:t>;</w:t>
            </w:r>
          </w:p>
          <w:p w:rsidR="00521676" w:rsidRDefault="00521676" w:rsidP="00521676">
            <w:pPr>
              <w:jc w:val="both"/>
              <w:rPr>
                <w:rFonts w:ascii="Times New Roman" w:hAnsi="Times New Roman" w:cs="Times New Roman"/>
                <w:sz w:val="24"/>
                <w:szCs w:val="24"/>
                <w:lang w:val="ru-RU"/>
              </w:rPr>
            </w:pPr>
            <w:r>
              <w:rPr>
                <w:rFonts w:ascii="Times New Roman" w:hAnsi="Times New Roman" w:cs="Times New Roman"/>
                <w:sz w:val="24"/>
                <w:szCs w:val="24"/>
                <w:lang w:val="ru-RU"/>
              </w:rPr>
              <w:t>- Р</w:t>
            </w:r>
            <w:r w:rsidRPr="00521676">
              <w:rPr>
                <w:rFonts w:ascii="Times New Roman" w:hAnsi="Times New Roman" w:cs="Times New Roman"/>
                <w:sz w:val="24"/>
                <w:szCs w:val="24"/>
                <w:lang w:val="ru-RU"/>
              </w:rPr>
              <w:t>екомендации, дающие возможность составления дальнейших программ по профилактике суицида в регионах Казахстана.</w:t>
            </w:r>
          </w:p>
          <w:p w:rsidR="00521676" w:rsidRDefault="00521676" w:rsidP="00521676">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21676">
              <w:rPr>
                <w:rFonts w:ascii="Times New Roman" w:hAnsi="Times New Roman" w:cs="Times New Roman"/>
                <w:sz w:val="24"/>
                <w:szCs w:val="24"/>
                <w:lang w:val="ru-RU"/>
              </w:rPr>
              <w:t>«Программы профилактики суицид</w:t>
            </w:r>
            <w:r>
              <w:rPr>
                <w:rFonts w:ascii="Times New Roman" w:hAnsi="Times New Roman" w:cs="Times New Roman"/>
                <w:sz w:val="24"/>
                <w:szCs w:val="24"/>
                <w:lang w:val="ru-RU"/>
              </w:rPr>
              <w:t>а среди молодежи в регионах РК»;</w:t>
            </w:r>
          </w:p>
          <w:p w:rsidR="00521676" w:rsidRDefault="00521676" w:rsidP="00521676">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Разработан </w:t>
            </w:r>
            <w:r w:rsidRPr="00521676">
              <w:rPr>
                <w:rFonts w:ascii="Times New Roman" w:hAnsi="Times New Roman" w:cs="Times New Roman"/>
                <w:sz w:val="24"/>
                <w:szCs w:val="24"/>
                <w:lang w:val="ru-RU"/>
              </w:rPr>
              <w:t xml:space="preserve">индекс социально-психологического благополучия молодого человека для психологов </w:t>
            </w:r>
            <w:r w:rsidRPr="00521676">
              <w:rPr>
                <w:rFonts w:ascii="Times New Roman" w:hAnsi="Times New Roman" w:cs="Times New Roman"/>
                <w:sz w:val="24"/>
                <w:szCs w:val="24"/>
                <w:lang w:val="ru-RU"/>
              </w:rPr>
              <w:lastRenderedPageBreak/>
              <w:t>организаций образования республики</w:t>
            </w:r>
            <w:r>
              <w:rPr>
                <w:rFonts w:ascii="Times New Roman" w:hAnsi="Times New Roman" w:cs="Times New Roman"/>
                <w:sz w:val="24"/>
                <w:szCs w:val="24"/>
                <w:lang w:val="ru-RU"/>
              </w:rPr>
              <w:t>;</w:t>
            </w:r>
          </w:p>
          <w:p w:rsidR="00521676" w:rsidRDefault="00521676" w:rsidP="00521676">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21676">
              <w:rPr>
                <w:rFonts w:ascii="Times New Roman" w:hAnsi="Times New Roman" w:cs="Times New Roman"/>
                <w:sz w:val="24"/>
                <w:szCs w:val="24"/>
                <w:lang w:val="ru-RU"/>
              </w:rPr>
              <w:t>Обуч</w:t>
            </w:r>
            <w:r>
              <w:rPr>
                <w:rFonts w:ascii="Times New Roman" w:hAnsi="Times New Roman" w:cs="Times New Roman"/>
                <w:sz w:val="24"/>
                <w:szCs w:val="24"/>
                <w:lang w:val="ru-RU"/>
              </w:rPr>
              <w:t xml:space="preserve">ение </w:t>
            </w:r>
            <w:r w:rsidRPr="00521676">
              <w:rPr>
                <w:rFonts w:ascii="Times New Roman" w:hAnsi="Times New Roman" w:cs="Times New Roman"/>
                <w:sz w:val="24"/>
                <w:szCs w:val="24"/>
                <w:lang w:val="ru-RU"/>
              </w:rPr>
              <w:t xml:space="preserve">340 родителей и опекунов в 17 регионах республики предотвращению суицидов среди молодежи </w:t>
            </w:r>
            <w:r>
              <w:rPr>
                <w:rFonts w:ascii="Times New Roman" w:hAnsi="Times New Roman" w:cs="Times New Roman"/>
                <w:sz w:val="24"/>
                <w:szCs w:val="24"/>
                <w:lang w:val="ru-RU"/>
              </w:rPr>
              <w:t>(гейткиперов);</w:t>
            </w:r>
          </w:p>
          <w:p w:rsidR="007D5FB8" w:rsidRPr="00D9600B" w:rsidRDefault="00521676" w:rsidP="00521676">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21676">
              <w:rPr>
                <w:rFonts w:ascii="Times New Roman" w:hAnsi="Times New Roman" w:cs="Times New Roman"/>
                <w:sz w:val="24"/>
                <w:szCs w:val="24"/>
                <w:lang w:val="ru-RU"/>
              </w:rPr>
              <w:t>Обуч</w:t>
            </w:r>
            <w:r>
              <w:rPr>
                <w:rFonts w:ascii="Times New Roman" w:hAnsi="Times New Roman" w:cs="Times New Roman"/>
                <w:sz w:val="24"/>
                <w:szCs w:val="24"/>
                <w:lang w:val="ru-RU"/>
              </w:rPr>
              <w:t>ение</w:t>
            </w:r>
            <w:r w:rsidRPr="00521676">
              <w:rPr>
                <w:rFonts w:ascii="Times New Roman" w:hAnsi="Times New Roman" w:cs="Times New Roman"/>
                <w:sz w:val="24"/>
                <w:szCs w:val="24"/>
                <w:lang w:val="ru-RU"/>
              </w:rPr>
              <w:t xml:space="preserve"> 34</w:t>
            </w:r>
            <w:r>
              <w:rPr>
                <w:rFonts w:ascii="Times New Roman" w:hAnsi="Times New Roman" w:cs="Times New Roman"/>
                <w:sz w:val="24"/>
                <w:szCs w:val="24"/>
                <w:lang w:val="ru-RU"/>
              </w:rPr>
              <w:t xml:space="preserve"> </w:t>
            </w:r>
            <w:r w:rsidRPr="00521676">
              <w:rPr>
                <w:rFonts w:ascii="Times New Roman" w:hAnsi="Times New Roman" w:cs="Times New Roman"/>
                <w:sz w:val="24"/>
                <w:szCs w:val="24"/>
                <w:lang w:val="ru-RU"/>
              </w:rPr>
              <w:t>тренеров</w:t>
            </w:r>
            <w:r>
              <w:rPr>
                <w:rFonts w:ascii="Times New Roman" w:hAnsi="Times New Roman" w:cs="Times New Roman"/>
                <w:sz w:val="24"/>
                <w:szCs w:val="24"/>
                <w:lang w:val="ru-RU"/>
              </w:rPr>
              <w:t xml:space="preserve"> </w:t>
            </w:r>
            <w:r w:rsidRPr="00521676">
              <w:rPr>
                <w:rFonts w:ascii="Times New Roman" w:hAnsi="Times New Roman" w:cs="Times New Roman"/>
                <w:sz w:val="24"/>
                <w:szCs w:val="24"/>
                <w:lang w:val="ru-RU"/>
              </w:rPr>
              <w:t>областного уровня в каждом из регионов Казахстана (17 на казахском языке и 17 на русском языке) по профилактике суицидов.</w:t>
            </w:r>
          </w:p>
        </w:tc>
      </w:tr>
      <w:tr w:rsidR="007D6D26" w:rsidRPr="00D9600B" w:rsidTr="007D6D26">
        <w:trPr>
          <w:trHeight w:val="1963"/>
          <w:jc w:val="center"/>
        </w:trPr>
        <w:tc>
          <w:tcPr>
            <w:tcW w:w="1488" w:type="dxa"/>
          </w:tcPr>
          <w:p w:rsidR="007D6D26" w:rsidRPr="007D6D26" w:rsidRDefault="007D6D26" w:rsidP="007D6D26">
            <w:pPr>
              <w:pStyle w:val="TableParagraph"/>
              <w:spacing w:before="145"/>
              <w:ind w:left="55" w:right="26" w:hanging="1"/>
              <w:jc w:val="both"/>
              <w:rPr>
                <w:sz w:val="24"/>
                <w:szCs w:val="24"/>
                <w:lang w:val="ru-RU"/>
              </w:rPr>
            </w:pPr>
            <w:r>
              <w:rPr>
                <w:sz w:val="24"/>
                <w:szCs w:val="24"/>
                <w:lang w:val="ru-RU"/>
              </w:rPr>
              <w:lastRenderedPageBreak/>
              <w:t>Март-ноябрь 2021 г.</w:t>
            </w:r>
          </w:p>
        </w:tc>
        <w:tc>
          <w:tcPr>
            <w:tcW w:w="2481" w:type="dxa"/>
            <w:vAlign w:val="center"/>
          </w:tcPr>
          <w:p w:rsidR="007D6D26" w:rsidRPr="007D6D26" w:rsidRDefault="007D6D26" w:rsidP="007D6D26">
            <w:pPr>
              <w:jc w:val="both"/>
              <w:rPr>
                <w:rFonts w:ascii="Times New Roman" w:hAnsi="Times New Roman" w:cs="Times New Roman"/>
                <w:sz w:val="24"/>
                <w:szCs w:val="24"/>
                <w:lang w:val="ru-RU"/>
              </w:rPr>
            </w:pPr>
            <w:r w:rsidRPr="007D6D26">
              <w:rPr>
                <w:rFonts w:ascii="Times New Roman" w:hAnsi="Times New Roman" w:cs="Times New Roman"/>
                <w:color w:val="000000"/>
                <w:sz w:val="24"/>
                <w:szCs w:val="24"/>
                <w:lang w:val="ru-RU"/>
              </w:rPr>
              <w:t>«</w:t>
            </w:r>
            <w:r w:rsidRPr="007D6D26">
              <w:rPr>
                <w:rFonts w:ascii="Times New Roman" w:hAnsi="Times New Roman"/>
                <w:sz w:val="24"/>
                <w:szCs w:val="24"/>
                <w:lang w:val="ru-RU"/>
              </w:rPr>
              <w:t>Разработка и реализация мер по совершенствованию деятельности кризисных центров, профилактике семейно-бытового насилия и работе с агрессорами</w:t>
            </w:r>
            <w:r>
              <w:rPr>
                <w:rFonts w:ascii="Times New Roman" w:hAnsi="Times New Roman"/>
                <w:sz w:val="24"/>
                <w:szCs w:val="24"/>
                <w:lang w:val="ru-RU"/>
              </w:rPr>
              <w:t>»</w:t>
            </w:r>
          </w:p>
        </w:tc>
        <w:tc>
          <w:tcPr>
            <w:tcW w:w="2481" w:type="dxa"/>
            <w:vAlign w:val="center"/>
          </w:tcPr>
          <w:p w:rsidR="007D6D26" w:rsidRPr="00D9600B" w:rsidRDefault="007D6D26" w:rsidP="007D6D26">
            <w:pPr>
              <w:jc w:val="both"/>
              <w:rPr>
                <w:rFonts w:ascii="Times New Roman" w:hAnsi="Times New Roman" w:cs="Times New Roman"/>
                <w:sz w:val="24"/>
                <w:szCs w:val="24"/>
                <w:lang w:val="ru-RU"/>
              </w:rPr>
            </w:pPr>
            <w:r w:rsidRPr="00D9600B">
              <w:rPr>
                <w:rFonts w:ascii="Times New Roman" w:hAnsi="Times New Roman" w:cs="Times New Roman"/>
                <w:sz w:val="24"/>
                <w:szCs w:val="24"/>
                <w:lang w:val="ru-RU"/>
              </w:rPr>
              <w:t>Некоммерческое акционерное общество</w:t>
            </w:r>
          </w:p>
          <w:p w:rsidR="007D6D26" w:rsidRPr="00D9600B" w:rsidRDefault="007D6D26" w:rsidP="007D6D26">
            <w:pPr>
              <w:jc w:val="both"/>
              <w:rPr>
                <w:rFonts w:ascii="Times New Roman" w:hAnsi="Times New Roman" w:cs="Times New Roman"/>
                <w:sz w:val="24"/>
                <w:szCs w:val="24"/>
                <w:lang w:val="ru-RU"/>
              </w:rPr>
            </w:pPr>
            <w:r w:rsidRPr="00D9600B">
              <w:rPr>
                <w:rFonts w:ascii="Times New Roman" w:hAnsi="Times New Roman" w:cs="Times New Roman"/>
                <w:sz w:val="24"/>
                <w:szCs w:val="24"/>
                <w:lang w:val="ru-RU"/>
              </w:rPr>
              <w:t>"Центр поддержки гражданских инициатив"</w:t>
            </w:r>
          </w:p>
          <w:p w:rsidR="007D6D26" w:rsidRPr="007D6D26" w:rsidRDefault="007D6D26" w:rsidP="007D6D26">
            <w:pPr>
              <w:jc w:val="both"/>
              <w:rPr>
                <w:rFonts w:ascii="Times New Roman" w:hAnsi="Times New Roman" w:cs="Times New Roman"/>
                <w:sz w:val="24"/>
                <w:szCs w:val="24"/>
                <w:lang w:val="ru-RU"/>
              </w:rPr>
            </w:pPr>
          </w:p>
        </w:tc>
        <w:tc>
          <w:tcPr>
            <w:tcW w:w="1559" w:type="dxa"/>
            <w:vAlign w:val="center"/>
          </w:tcPr>
          <w:p w:rsidR="007D6D26" w:rsidRPr="007D6D26" w:rsidRDefault="007D6D26" w:rsidP="007D6D26">
            <w:pPr>
              <w:jc w:val="both"/>
              <w:rPr>
                <w:rFonts w:ascii="Times New Roman" w:hAnsi="Times New Roman" w:cs="Times New Roman"/>
                <w:sz w:val="24"/>
                <w:szCs w:val="24"/>
                <w:lang w:val="ru-RU"/>
              </w:rPr>
            </w:pPr>
            <w:r>
              <w:rPr>
                <w:rFonts w:ascii="Times New Roman" w:hAnsi="Times New Roman" w:cs="Times New Roman"/>
                <w:sz w:val="24"/>
                <w:szCs w:val="24"/>
                <w:lang w:val="ru-RU"/>
              </w:rPr>
              <w:t>15 000 000 тг.</w:t>
            </w:r>
          </w:p>
        </w:tc>
        <w:tc>
          <w:tcPr>
            <w:tcW w:w="2106" w:type="dxa"/>
            <w:vAlign w:val="center"/>
          </w:tcPr>
          <w:p w:rsidR="007D6D26" w:rsidRDefault="007D6D26" w:rsidP="007D6D26">
            <w:pPr>
              <w:jc w:val="both"/>
              <w:rPr>
                <w:rFonts w:ascii="Times New Roman" w:hAnsi="Times New Roman"/>
                <w:sz w:val="24"/>
                <w:szCs w:val="24"/>
                <w:lang w:val="ru-RU"/>
              </w:rPr>
            </w:pPr>
            <w:r>
              <w:rPr>
                <w:rFonts w:ascii="Times New Roman" w:hAnsi="Times New Roman" w:cs="Times New Roman"/>
                <w:sz w:val="24"/>
                <w:szCs w:val="24"/>
                <w:lang w:val="ru-RU"/>
              </w:rPr>
              <w:t xml:space="preserve">- </w:t>
            </w:r>
            <w:r>
              <w:rPr>
                <w:rFonts w:ascii="Times New Roman" w:hAnsi="Times New Roman"/>
                <w:sz w:val="24"/>
                <w:szCs w:val="24"/>
                <w:lang w:val="ru-RU"/>
              </w:rPr>
              <w:t>И</w:t>
            </w:r>
            <w:r w:rsidRPr="007D6D26">
              <w:rPr>
                <w:rFonts w:ascii="Times New Roman" w:eastAsia="Times New Roman" w:hAnsi="Times New Roman" w:cs="Times New Roman"/>
                <w:sz w:val="24"/>
                <w:szCs w:val="24"/>
                <w:lang w:val="ru-RU"/>
              </w:rPr>
              <w:t>нструкции по работе с агрессорами</w:t>
            </w:r>
            <w:r>
              <w:rPr>
                <w:rFonts w:ascii="Times New Roman" w:hAnsi="Times New Roman"/>
                <w:sz w:val="24"/>
                <w:szCs w:val="24"/>
                <w:lang w:val="ru-RU"/>
              </w:rPr>
              <w:t>;</w:t>
            </w:r>
          </w:p>
          <w:p w:rsidR="007D6D26" w:rsidRDefault="007D6D26" w:rsidP="007D6D26">
            <w:pPr>
              <w:jc w:val="both"/>
              <w:rPr>
                <w:rFonts w:ascii="Times New Roman" w:hAnsi="Times New Roman"/>
                <w:sz w:val="24"/>
                <w:szCs w:val="24"/>
                <w:lang w:val="ru-RU"/>
              </w:rPr>
            </w:pPr>
            <w:r>
              <w:rPr>
                <w:rFonts w:ascii="Times New Roman" w:hAnsi="Times New Roman"/>
                <w:sz w:val="24"/>
                <w:szCs w:val="24"/>
                <w:lang w:val="ru-RU"/>
              </w:rPr>
              <w:t>- Результаты мониторинга 17 кризисных центров Республики Казахстан;</w:t>
            </w:r>
          </w:p>
          <w:p w:rsidR="007D6D26" w:rsidRDefault="007D6D26" w:rsidP="007D6D26">
            <w:pPr>
              <w:jc w:val="both"/>
              <w:rPr>
                <w:rFonts w:ascii="Times New Roman" w:hAnsi="Times New Roman"/>
                <w:sz w:val="24"/>
                <w:szCs w:val="24"/>
                <w:lang w:val="ru-RU"/>
              </w:rPr>
            </w:pPr>
            <w:r>
              <w:rPr>
                <w:rFonts w:ascii="Times New Roman" w:hAnsi="Times New Roman"/>
                <w:sz w:val="24"/>
                <w:szCs w:val="24"/>
                <w:lang w:val="ru-RU"/>
              </w:rPr>
              <w:t>- Психологические и юридические консультации с женщинами, жертвами семейно-бытового насилия;</w:t>
            </w:r>
          </w:p>
          <w:p w:rsidR="007D6D26" w:rsidRDefault="007D6D26" w:rsidP="007D6D26">
            <w:pPr>
              <w:jc w:val="both"/>
              <w:rPr>
                <w:rFonts w:ascii="Times New Roman" w:hAnsi="Times New Roman"/>
                <w:sz w:val="24"/>
                <w:szCs w:val="24"/>
                <w:lang w:val="ru-RU"/>
              </w:rPr>
            </w:pPr>
            <w:r>
              <w:rPr>
                <w:rFonts w:ascii="Times New Roman" w:hAnsi="Times New Roman"/>
                <w:sz w:val="24"/>
                <w:szCs w:val="24"/>
                <w:lang w:val="ru-RU"/>
              </w:rPr>
              <w:t>- Обучающие тренинги с сотрудниками кризисных центров, сотрудниками правоохранительных органов;</w:t>
            </w:r>
          </w:p>
          <w:p w:rsidR="007D6D26" w:rsidRPr="007D6D26" w:rsidRDefault="007D6D26" w:rsidP="007D6D26">
            <w:pPr>
              <w:jc w:val="both"/>
              <w:rPr>
                <w:rFonts w:ascii="Times New Roman" w:hAnsi="Times New Roman" w:cs="Times New Roman"/>
                <w:sz w:val="24"/>
                <w:szCs w:val="24"/>
                <w:lang w:val="ru-RU"/>
              </w:rPr>
            </w:pPr>
            <w:r>
              <w:rPr>
                <w:rFonts w:ascii="Times New Roman" w:hAnsi="Times New Roman"/>
                <w:sz w:val="24"/>
                <w:szCs w:val="24"/>
                <w:lang w:val="ru-RU"/>
              </w:rPr>
              <w:t>- Рекомендации в государственные органы по совершенствованию работы кризисных центров и приютов.</w:t>
            </w:r>
          </w:p>
        </w:tc>
      </w:tr>
      <w:tr w:rsidR="007D6D26" w:rsidRPr="00D9600B" w:rsidTr="007D6D26">
        <w:trPr>
          <w:trHeight w:val="1963"/>
          <w:jc w:val="center"/>
        </w:trPr>
        <w:tc>
          <w:tcPr>
            <w:tcW w:w="1488" w:type="dxa"/>
          </w:tcPr>
          <w:p w:rsidR="007D6D26" w:rsidRPr="0080057B" w:rsidRDefault="007D6D26" w:rsidP="007D6D26">
            <w:pPr>
              <w:pStyle w:val="TableParagraph"/>
              <w:spacing w:before="145"/>
              <w:ind w:left="55" w:right="26" w:hanging="1"/>
              <w:jc w:val="center"/>
              <w:rPr>
                <w:sz w:val="24"/>
                <w:szCs w:val="24"/>
                <w:lang w:val="ru-RU"/>
              </w:rPr>
            </w:pPr>
            <w:r w:rsidRPr="0080057B">
              <w:rPr>
                <w:sz w:val="24"/>
                <w:szCs w:val="24"/>
                <w:lang w:val="ru-RU"/>
              </w:rPr>
              <w:lastRenderedPageBreak/>
              <w:t xml:space="preserve">Январь –декабрь </w:t>
            </w:r>
          </w:p>
          <w:p w:rsidR="007D6D26" w:rsidRPr="0080057B" w:rsidRDefault="007D6D26" w:rsidP="007D6D26">
            <w:pPr>
              <w:pStyle w:val="TableParagraph"/>
              <w:spacing w:before="145"/>
              <w:ind w:left="55" w:right="26" w:hanging="1"/>
              <w:jc w:val="center"/>
              <w:rPr>
                <w:sz w:val="24"/>
                <w:szCs w:val="24"/>
                <w:lang w:val="ru-RU"/>
              </w:rPr>
            </w:pPr>
            <w:r w:rsidRPr="0080057B">
              <w:rPr>
                <w:sz w:val="24"/>
                <w:szCs w:val="24"/>
                <w:lang w:val="ru-RU"/>
              </w:rPr>
              <w:t xml:space="preserve">2021 г. </w:t>
            </w:r>
          </w:p>
        </w:tc>
        <w:tc>
          <w:tcPr>
            <w:tcW w:w="2481" w:type="dxa"/>
            <w:vAlign w:val="center"/>
          </w:tcPr>
          <w:p w:rsidR="007D6D26" w:rsidRPr="0080057B" w:rsidRDefault="007D6D26" w:rsidP="007D6D26">
            <w:pPr>
              <w:jc w:val="center"/>
              <w:rPr>
                <w:rFonts w:ascii="Times New Roman" w:hAnsi="Times New Roman" w:cs="Times New Roman"/>
                <w:sz w:val="24"/>
                <w:szCs w:val="24"/>
                <w:lang w:val="ru-RU"/>
              </w:rPr>
            </w:pPr>
            <w:r w:rsidRPr="0080057B">
              <w:rPr>
                <w:rFonts w:ascii="Times New Roman" w:hAnsi="Times New Roman" w:cs="Times New Roman"/>
                <w:sz w:val="24"/>
                <w:szCs w:val="24"/>
                <w:lang w:val="ru-RU"/>
              </w:rPr>
              <w:t>Приют для жертв бытового насилия “</w:t>
            </w:r>
            <w:r w:rsidRPr="0080057B">
              <w:rPr>
                <w:rFonts w:ascii="Times New Roman" w:hAnsi="Times New Roman" w:cs="Times New Roman"/>
                <w:sz w:val="24"/>
                <w:szCs w:val="24"/>
              </w:rPr>
              <w:t>ARASHA</w:t>
            </w:r>
            <w:r w:rsidRPr="0080057B">
              <w:rPr>
                <w:rFonts w:ascii="Times New Roman" w:hAnsi="Times New Roman" w:cs="Times New Roman"/>
                <w:sz w:val="24"/>
                <w:szCs w:val="24"/>
                <w:lang w:val="ru-RU"/>
              </w:rPr>
              <w:t>”.</w:t>
            </w:r>
          </w:p>
          <w:p w:rsidR="007D6D26" w:rsidRPr="0080057B" w:rsidRDefault="007D6D26" w:rsidP="007D6D26">
            <w:pPr>
              <w:jc w:val="center"/>
              <w:rPr>
                <w:rFonts w:ascii="Times New Roman" w:hAnsi="Times New Roman" w:cs="Times New Roman"/>
                <w:sz w:val="24"/>
                <w:szCs w:val="24"/>
                <w:lang w:val="ru-RU"/>
              </w:rPr>
            </w:pPr>
            <w:r w:rsidRPr="0080057B">
              <w:rPr>
                <w:rFonts w:ascii="Times New Roman" w:hAnsi="Times New Roman" w:cs="Times New Roman"/>
                <w:sz w:val="24"/>
                <w:szCs w:val="24"/>
                <w:lang w:val="ru-RU"/>
              </w:rPr>
              <w:t xml:space="preserve">Предоставление 8 видов специальных социальных услуг ЖБН </w:t>
            </w:r>
            <w:r w:rsidRPr="0080057B">
              <w:rPr>
                <w:rFonts w:ascii="Times New Roman" w:hAnsi="Times New Roman" w:cs="Times New Roman"/>
                <w:sz w:val="24"/>
                <w:szCs w:val="24"/>
                <w:lang w:val="kk-KZ"/>
              </w:rPr>
              <w:t>в соответствии со стандартом (приказ министра здравоохранения и социального развития РК от 21 декабря 2016г. №1079)</w:t>
            </w:r>
          </w:p>
        </w:tc>
        <w:tc>
          <w:tcPr>
            <w:tcW w:w="2481" w:type="dxa"/>
            <w:vAlign w:val="center"/>
          </w:tcPr>
          <w:p w:rsidR="007D6D26" w:rsidRPr="0080057B" w:rsidRDefault="007D6D26" w:rsidP="007D6D26">
            <w:pPr>
              <w:jc w:val="center"/>
              <w:rPr>
                <w:rFonts w:ascii="Times New Roman" w:hAnsi="Times New Roman" w:cs="Times New Roman"/>
                <w:sz w:val="24"/>
                <w:szCs w:val="24"/>
                <w:lang w:val="ru-RU"/>
              </w:rPr>
            </w:pPr>
            <w:r w:rsidRPr="0080057B">
              <w:rPr>
                <w:rFonts w:ascii="Times New Roman" w:hAnsi="Times New Roman" w:cs="Times New Roman"/>
                <w:sz w:val="24"/>
                <w:szCs w:val="24"/>
                <w:lang w:val="ru-RU"/>
              </w:rPr>
              <w:t>“Управление социального благосостояния города Алматы” и “Министерство труда и социальной защиты населения РК”</w:t>
            </w:r>
          </w:p>
        </w:tc>
        <w:tc>
          <w:tcPr>
            <w:tcW w:w="1559" w:type="dxa"/>
            <w:vAlign w:val="center"/>
          </w:tcPr>
          <w:p w:rsidR="007D6D26" w:rsidRPr="0080057B" w:rsidRDefault="007D6D26" w:rsidP="007D6D26">
            <w:pPr>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ru-RU"/>
              </w:rPr>
              <w:t>2</w:t>
            </w:r>
            <w:r w:rsidRPr="0080057B">
              <w:rPr>
                <w:rFonts w:ascii="Times New Roman" w:hAnsi="Times New Roman" w:cs="Times New Roman"/>
                <w:sz w:val="24"/>
                <w:szCs w:val="24"/>
              </w:rPr>
              <w:t> </w:t>
            </w:r>
            <w:r>
              <w:rPr>
                <w:rFonts w:ascii="Times New Roman" w:hAnsi="Times New Roman" w:cs="Times New Roman"/>
                <w:sz w:val="24"/>
                <w:szCs w:val="24"/>
                <w:lang w:val="ru-RU"/>
              </w:rPr>
              <w:t>153</w:t>
            </w:r>
            <w:r w:rsidRPr="0080057B">
              <w:rPr>
                <w:rFonts w:ascii="Times New Roman" w:hAnsi="Times New Roman" w:cs="Times New Roman"/>
                <w:sz w:val="24"/>
                <w:szCs w:val="24"/>
              </w:rPr>
              <w:t xml:space="preserve"> 000 тг.</w:t>
            </w:r>
          </w:p>
        </w:tc>
        <w:tc>
          <w:tcPr>
            <w:tcW w:w="2106" w:type="dxa"/>
            <w:vAlign w:val="center"/>
          </w:tcPr>
          <w:p w:rsidR="007D6D26" w:rsidRPr="00D9600B" w:rsidRDefault="007D6D26" w:rsidP="007D6D26">
            <w:pPr>
              <w:jc w:val="center"/>
              <w:rPr>
                <w:rFonts w:ascii="Times New Roman" w:hAnsi="Times New Roman" w:cs="Times New Roman"/>
                <w:sz w:val="24"/>
                <w:szCs w:val="24"/>
                <w:lang w:val="ru-RU"/>
              </w:rPr>
            </w:pPr>
            <w:r w:rsidRPr="0080057B">
              <w:rPr>
                <w:rFonts w:ascii="Times New Roman" w:hAnsi="Times New Roman" w:cs="Times New Roman"/>
                <w:sz w:val="24"/>
                <w:szCs w:val="24"/>
                <w:lang w:val="ru-RU"/>
              </w:rPr>
              <w:t>Отчет, презентации результатов в Управлении социального благосостояния города Алматы, выступления в СМИ</w:t>
            </w:r>
          </w:p>
        </w:tc>
      </w:tr>
      <w:tr w:rsidR="007D6D26" w:rsidRPr="00D9600B" w:rsidTr="007D6D26">
        <w:trPr>
          <w:trHeight w:val="582"/>
          <w:jc w:val="center"/>
        </w:trPr>
        <w:tc>
          <w:tcPr>
            <w:tcW w:w="1488" w:type="dxa"/>
            <w:vAlign w:val="center"/>
          </w:tcPr>
          <w:p w:rsidR="007D6D26" w:rsidRPr="00D9600B" w:rsidRDefault="007D6D26" w:rsidP="007D5FB8">
            <w:pPr>
              <w:jc w:val="center"/>
              <w:rPr>
                <w:rFonts w:ascii="Times New Roman" w:hAnsi="Times New Roman" w:cs="Times New Roman"/>
                <w:sz w:val="24"/>
                <w:szCs w:val="24"/>
                <w:lang w:val="ru-RU"/>
              </w:rPr>
            </w:pPr>
            <w:r>
              <w:rPr>
                <w:rFonts w:ascii="Times New Roman" w:hAnsi="Times New Roman" w:cs="Times New Roman"/>
                <w:sz w:val="24"/>
                <w:szCs w:val="24"/>
                <w:lang w:val="ru-RU"/>
              </w:rPr>
              <w:t>Май-ноябрь 2020 г.</w:t>
            </w:r>
          </w:p>
        </w:tc>
        <w:tc>
          <w:tcPr>
            <w:tcW w:w="2481" w:type="dxa"/>
            <w:vAlign w:val="center"/>
          </w:tcPr>
          <w:p w:rsidR="007D6D26" w:rsidRPr="00D9600B" w:rsidRDefault="007D6D26" w:rsidP="007D5FB8">
            <w:pPr>
              <w:jc w:val="center"/>
              <w:rPr>
                <w:rFonts w:ascii="Times New Roman" w:hAnsi="Times New Roman" w:cs="Times New Roman"/>
                <w:sz w:val="24"/>
                <w:szCs w:val="24"/>
                <w:lang w:val="ru-RU"/>
              </w:rPr>
            </w:pPr>
            <w:r w:rsidRPr="004D1DDB">
              <w:rPr>
                <w:rFonts w:ascii="Times New Roman" w:hAnsi="Times New Roman" w:cs="Times New Roman"/>
                <w:sz w:val="24"/>
                <w:szCs w:val="24"/>
                <w:lang w:val="ru-RU"/>
              </w:rPr>
              <w:t>«Комплекс мероприятий по</w:t>
            </w:r>
            <w:r>
              <w:rPr>
                <w:rFonts w:ascii="Times New Roman" w:hAnsi="Times New Roman" w:cs="Times New Roman"/>
                <w:sz w:val="24"/>
                <w:szCs w:val="24"/>
                <w:lang w:val="ru-RU"/>
              </w:rPr>
              <w:t xml:space="preserve"> профилактике суицида среди молодежи</w:t>
            </w:r>
          </w:p>
        </w:tc>
        <w:tc>
          <w:tcPr>
            <w:tcW w:w="2481" w:type="dxa"/>
            <w:vAlign w:val="center"/>
          </w:tcPr>
          <w:p w:rsidR="007D6D26" w:rsidRPr="00D9600B" w:rsidRDefault="007D6D26" w:rsidP="007D5FB8">
            <w:pPr>
              <w:jc w:val="center"/>
              <w:rPr>
                <w:rFonts w:ascii="Times New Roman" w:hAnsi="Times New Roman" w:cs="Times New Roman"/>
                <w:sz w:val="24"/>
                <w:szCs w:val="24"/>
                <w:lang w:val="ru-RU"/>
              </w:rPr>
            </w:pPr>
            <w:r w:rsidRPr="00D9600B">
              <w:rPr>
                <w:rFonts w:ascii="Times New Roman" w:hAnsi="Times New Roman" w:cs="Times New Roman"/>
                <w:sz w:val="24"/>
                <w:szCs w:val="24"/>
                <w:lang w:val="ru-RU"/>
              </w:rPr>
              <w:t>Некоммерческое акционерное общество</w:t>
            </w:r>
          </w:p>
          <w:p w:rsidR="007D6D26" w:rsidRPr="00D9600B" w:rsidRDefault="007D6D26" w:rsidP="007D5FB8">
            <w:pPr>
              <w:jc w:val="center"/>
              <w:rPr>
                <w:rFonts w:ascii="Times New Roman" w:hAnsi="Times New Roman" w:cs="Times New Roman"/>
                <w:sz w:val="24"/>
                <w:szCs w:val="24"/>
                <w:lang w:val="ru-RU"/>
              </w:rPr>
            </w:pPr>
            <w:r w:rsidRPr="00D9600B">
              <w:rPr>
                <w:rFonts w:ascii="Times New Roman" w:hAnsi="Times New Roman" w:cs="Times New Roman"/>
                <w:sz w:val="24"/>
                <w:szCs w:val="24"/>
                <w:lang w:val="ru-RU"/>
              </w:rPr>
              <w:t>"Центр поддержки гражданских инициатив"</w:t>
            </w:r>
          </w:p>
          <w:p w:rsidR="007D6D26" w:rsidRPr="00D9600B" w:rsidRDefault="007D6D26" w:rsidP="007D5FB8">
            <w:pPr>
              <w:jc w:val="center"/>
              <w:rPr>
                <w:rFonts w:ascii="Times New Roman" w:hAnsi="Times New Roman" w:cs="Times New Roman"/>
                <w:sz w:val="24"/>
                <w:szCs w:val="24"/>
                <w:lang w:val="ru-RU"/>
              </w:rPr>
            </w:pPr>
          </w:p>
        </w:tc>
        <w:tc>
          <w:tcPr>
            <w:tcW w:w="1559" w:type="dxa"/>
            <w:vAlign w:val="center"/>
          </w:tcPr>
          <w:p w:rsidR="007D6D26" w:rsidRPr="00333F5D" w:rsidRDefault="007D6D26" w:rsidP="007D5FB8">
            <w:pPr>
              <w:jc w:val="center"/>
              <w:rPr>
                <w:rFonts w:ascii="Times New Roman" w:hAnsi="Times New Roman" w:cs="Times New Roman"/>
                <w:sz w:val="24"/>
                <w:szCs w:val="24"/>
                <w:lang w:val="ru-RU"/>
              </w:rPr>
            </w:pPr>
            <w:r w:rsidRPr="00321BC8">
              <w:rPr>
                <w:rFonts w:ascii="Times New Roman" w:hAnsi="Times New Roman"/>
                <w:sz w:val="24"/>
                <w:szCs w:val="24"/>
              </w:rPr>
              <w:t>18 710</w:t>
            </w:r>
            <w:r>
              <w:rPr>
                <w:rFonts w:ascii="Times New Roman" w:hAnsi="Times New Roman"/>
                <w:sz w:val="24"/>
                <w:szCs w:val="24"/>
              </w:rPr>
              <w:t> </w:t>
            </w:r>
            <w:r w:rsidRPr="00321BC8">
              <w:rPr>
                <w:rFonts w:ascii="Times New Roman" w:hAnsi="Times New Roman"/>
                <w:sz w:val="24"/>
                <w:szCs w:val="24"/>
              </w:rPr>
              <w:t>000</w:t>
            </w:r>
            <w:r>
              <w:rPr>
                <w:rFonts w:ascii="Times New Roman" w:hAnsi="Times New Roman"/>
                <w:sz w:val="24"/>
                <w:szCs w:val="24"/>
                <w:lang w:val="ru-RU"/>
              </w:rPr>
              <w:t xml:space="preserve"> тг.</w:t>
            </w:r>
          </w:p>
        </w:tc>
        <w:tc>
          <w:tcPr>
            <w:tcW w:w="2106" w:type="dxa"/>
            <w:vAlign w:val="center"/>
          </w:tcPr>
          <w:p w:rsidR="007D6D26" w:rsidRPr="00333F5D" w:rsidRDefault="007D6D26" w:rsidP="007D5FB8">
            <w:pPr>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учебно-методическое </w:t>
            </w:r>
            <w:r w:rsidRPr="00333F5D">
              <w:rPr>
                <w:rFonts w:ascii="Times New Roman" w:hAnsi="Times New Roman" w:cs="Times New Roman"/>
                <w:sz w:val="24"/>
                <w:szCs w:val="24"/>
                <w:lang w:val="ru-RU"/>
              </w:rPr>
              <w:t>пособие «</w:t>
            </w:r>
            <w:r>
              <w:rPr>
                <w:rFonts w:ascii="Times New Roman" w:hAnsi="Times New Roman" w:cs="Times New Roman"/>
                <w:sz w:val="24"/>
                <w:szCs w:val="24"/>
                <w:lang w:val="ru-RU"/>
              </w:rPr>
              <w:t>П</w:t>
            </w:r>
            <w:r w:rsidRPr="00333F5D">
              <w:rPr>
                <w:rFonts w:ascii="Times New Roman" w:hAnsi="Times New Roman" w:cs="Times New Roman"/>
                <w:sz w:val="24"/>
                <w:szCs w:val="24"/>
                <w:lang w:val="ru-RU"/>
              </w:rPr>
              <w:t>рофилактика суицидального поведения молодежи: социо-психологические аспекты»</w:t>
            </w:r>
          </w:p>
          <w:p w:rsidR="007D6D26" w:rsidRDefault="007D6D26" w:rsidP="007D5FB8">
            <w:pPr>
              <w:jc w:val="both"/>
              <w:rPr>
                <w:rFonts w:ascii="Times New Roman" w:hAnsi="Times New Roman" w:cs="Times New Roman"/>
                <w:sz w:val="24"/>
                <w:szCs w:val="24"/>
                <w:lang w:val="ru-RU"/>
              </w:rPr>
            </w:pPr>
            <w:r w:rsidRPr="00333F5D">
              <w:rPr>
                <w:rFonts w:ascii="Times New Roman" w:hAnsi="Times New Roman" w:cs="Times New Roman"/>
                <w:sz w:val="24"/>
                <w:szCs w:val="24"/>
                <w:lang w:val="ru-RU"/>
              </w:rPr>
              <w:t>»,</w:t>
            </w:r>
          </w:p>
          <w:p w:rsidR="007D6D26" w:rsidRPr="00D9600B" w:rsidRDefault="007D6D26" w:rsidP="007D5FB8">
            <w:pPr>
              <w:jc w:val="both"/>
              <w:rPr>
                <w:rFonts w:ascii="Times New Roman" w:hAnsi="Times New Roman" w:cs="Times New Roman"/>
                <w:sz w:val="24"/>
                <w:szCs w:val="24"/>
                <w:lang w:val="ru-RU"/>
              </w:rPr>
            </w:pPr>
            <w:r>
              <w:rPr>
                <w:rFonts w:ascii="Times New Roman" w:hAnsi="Times New Roman" w:cs="Times New Roman"/>
                <w:sz w:val="24"/>
                <w:szCs w:val="24"/>
                <w:lang w:val="ru-RU"/>
              </w:rPr>
              <w:t>- аналитическая записка «Социально-психологические триггеры суицидального поведения казахстанской молодежи»</w:t>
            </w:r>
          </w:p>
        </w:tc>
      </w:tr>
      <w:tr w:rsidR="007D6D26" w:rsidRPr="00D9600B" w:rsidTr="007D6D26">
        <w:trPr>
          <w:trHeight w:val="582"/>
          <w:jc w:val="center"/>
        </w:trPr>
        <w:tc>
          <w:tcPr>
            <w:tcW w:w="1488" w:type="dxa"/>
            <w:vAlign w:val="center"/>
          </w:tcPr>
          <w:p w:rsidR="007D6D26" w:rsidRPr="00005318" w:rsidRDefault="007D6D26" w:rsidP="007D5FB8">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Май-ноябрь 2020 г. </w:t>
            </w:r>
          </w:p>
        </w:tc>
        <w:tc>
          <w:tcPr>
            <w:tcW w:w="2481" w:type="dxa"/>
            <w:vAlign w:val="center"/>
          </w:tcPr>
          <w:p w:rsidR="007D6D26" w:rsidRPr="00005318" w:rsidRDefault="007D6D26" w:rsidP="007D5FB8">
            <w:pPr>
              <w:jc w:val="center"/>
              <w:rPr>
                <w:rFonts w:ascii="Times New Roman" w:hAnsi="Times New Roman" w:cs="Times New Roman"/>
                <w:sz w:val="24"/>
                <w:szCs w:val="24"/>
                <w:lang w:val="ru-RU"/>
              </w:rPr>
            </w:pPr>
            <w:r>
              <w:rPr>
                <w:rFonts w:ascii="Times New Roman" w:hAnsi="Times New Roman" w:cs="Times New Roman"/>
                <w:sz w:val="24"/>
                <w:szCs w:val="24"/>
                <w:lang w:val="ru-RU"/>
              </w:rPr>
              <w:t>«Комплекс мероприятий по укреплению семейных ценностей среди молодежи»</w:t>
            </w:r>
          </w:p>
        </w:tc>
        <w:tc>
          <w:tcPr>
            <w:tcW w:w="2481" w:type="dxa"/>
            <w:vAlign w:val="center"/>
          </w:tcPr>
          <w:p w:rsidR="007D6D26" w:rsidRPr="00D9600B" w:rsidRDefault="007D6D26" w:rsidP="007D5FB8">
            <w:pPr>
              <w:jc w:val="center"/>
              <w:rPr>
                <w:rFonts w:ascii="Times New Roman" w:hAnsi="Times New Roman" w:cs="Times New Roman"/>
                <w:sz w:val="24"/>
                <w:szCs w:val="24"/>
                <w:lang w:val="ru-RU"/>
              </w:rPr>
            </w:pPr>
            <w:r w:rsidRPr="00D9600B">
              <w:rPr>
                <w:rFonts w:ascii="Times New Roman" w:hAnsi="Times New Roman" w:cs="Times New Roman"/>
                <w:sz w:val="24"/>
                <w:szCs w:val="24"/>
                <w:lang w:val="ru-RU"/>
              </w:rPr>
              <w:t>Некоммерческое акционерное общество</w:t>
            </w:r>
          </w:p>
          <w:p w:rsidR="007D6D26" w:rsidRPr="00D9600B" w:rsidRDefault="007D6D26" w:rsidP="007D5FB8">
            <w:pPr>
              <w:jc w:val="center"/>
              <w:rPr>
                <w:rFonts w:ascii="Times New Roman" w:hAnsi="Times New Roman" w:cs="Times New Roman"/>
                <w:sz w:val="24"/>
                <w:szCs w:val="24"/>
                <w:lang w:val="ru-RU"/>
              </w:rPr>
            </w:pPr>
            <w:r w:rsidRPr="00D9600B">
              <w:rPr>
                <w:rFonts w:ascii="Times New Roman" w:hAnsi="Times New Roman" w:cs="Times New Roman"/>
                <w:sz w:val="24"/>
                <w:szCs w:val="24"/>
                <w:lang w:val="ru-RU"/>
              </w:rPr>
              <w:t>"Центр поддержки гражданских инициатив"</w:t>
            </w:r>
          </w:p>
          <w:p w:rsidR="007D6D26" w:rsidRPr="00005318" w:rsidRDefault="007D6D26" w:rsidP="007D5FB8">
            <w:pPr>
              <w:jc w:val="center"/>
              <w:rPr>
                <w:rFonts w:ascii="Times New Roman" w:hAnsi="Times New Roman" w:cs="Times New Roman"/>
                <w:sz w:val="24"/>
                <w:szCs w:val="24"/>
                <w:lang w:val="ru-RU"/>
              </w:rPr>
            </w:pPr>
          </w:p>
        </w:tc>
        <w:tc>
          <w:tcPr>
            <w:tcW w:w="1559" w:type="dxa"/>
            <w:vAlign w:val="center"/>
          </w:tcPr>
          <w:p w:rsidR="007D6D26" w:rsidRPr="00005318" w:rsidRDefault="007D6D26" w:rsidP="007D5FB8">
            <w:pPr>
              <w:jc w:val="center"/>
              <w:rPr>
                <w:rFonts w:ascii="Times New Roman" w:hAnsi="Times New Roman" w:cs="Times New Roman"/>
                <w:sz w:val="24"/>
                <w:szCs w:val="24"/>
                <w:lang w:val="ru-RU"/>
              </w:rPr>
            </w:pPr>
            <w:r>
              <w:rPr>
                <w:rFonts w:ascii="Times New Roman" w:hAnsi="Times New Roman" w:cs="Times New Roman"/>
                <w:sz w:val="24"/>
                <w:szCs w:val="24"/>
                <w:lang w:val="ru-RU"/>
              </w:rPr>
              <w:t>50 000 000 тг.</w:t>
            </w:r>
          </w:p>
        </w:tc>
        <w:tc>
          <w:tcPr>
            <w:tcW w:w="2106" w:type="dxa"/>
            <w:vAlign w:val="center"/>
          </w:tcPr>
          <w:p w:rsidR="007D6D26" w:rsidRPr="00005318" w:rsidRDefault="007D6D26" w:rsidP="007D5FB8">
            <w:pPr>
              <w:jc w:val="center"/>
              <w:rPr>
                <w:rFonts w:ascii="Times New Roman" w:hAnsi="Times New Roman" w:cs="Times New Roman"/>
                <w:sz w:val="24"/>
                <w:szCs w:val="24"/>
                <w:lang w:val="kk-KZ"/>
              </w:rPr>
            </w:pPr>
            <w:r>
              <w:rPr>
                <w:rFonts w:ascii="Times New Roman" w:hAnsi="Times New Roman" w:cs="Times New Roman"/>
                <w:sz w:val="24"/>
                <w:szCs w:val="24"/>
                <w:lang w:val="ru-RU"/>
              </w:rPr>
              <w:t xml:space="preserve">Фестиваль молодых семей </w:t>
            </w:r>
            <w:r>
              <w:rPr>
                <w:rFonts w:ascii="Times New Roman" w:hAnsi="Times New Roman" w:cs="Times New Roman"/>
                <w:sz w:val="24"/>
                <w:szCs w:val="24"/>
              </w:rPr>
              <w:t>OTAUFEST</w:t>
            </w:r>
          </w:p>
        </w:tc>
      </w:tr>
      <w:tr w:rsidR="007D6D26" w:rsidRPr="00D9600B" w:rsidTr="007D6D26">
        <w:trPr>
          <w:trHeight w:val="582"/>
          <w:jc w:val="center"/>
        </w:trPr>
        <w:tc>
          <w:tcPr>
            <w:tcW w:w="1488" w:type="dxa"/>
            <w:vAlign w:val="center"/>
          </w:tcPr>
          <w:p w:rsidR="007D6D26" w:rsidRPr="00D9600B" w:rsidRDefault="007D6D26" w:rsidP="007D5FB8">
            <w:pPr>
              <w:jc w:val="center"/>
              <w:rPr>
                <w:rFonts w:ascii="Times New Roman" w:hAnsi="Times New Roman" w:cs="Times New Roman"/>
                <w:sz w:val="24"/>
                <w:szCs w:val="24"/>
                <w:lang w:val="ru-RU"/>
              </w:rPr>
            </w:pPr>
            <w:r w:rsidRPr="00D9600B">
              <w:rPr>
                <w:rFonts w:ascii="Times New Roman" w:hAnsi="Times New Roman" w:cs="Times New Roman"/>
                <w:sz w:val="24"/>
                <w:szCs w:val="24"/>
                <w:lang w:val="ru-RU"/>
              </w:rPr>
              <w:t>Май-ноябрь 2019 г.</w:t>
            </w:r>
          </w:p>
        </w:tc>
        <w:tc>
          <w:tcPr>
            <w:tcW w:w="2481" w:type="dxa"/>
            <w:vAlign w:val="center"/>
          </w:tcPr>
          <w:p w:rsidR="007D6D26" w:rsidRPr="00D9600B" w:rsidRDefault="007D6D26" w:rsidP="007D5FB8">
            <w:pPr>
              <w:jc w:val="center"/>
              <w:rPr>
                <w:rFonts w:ascii="Times New Roman" w:hAnsi="Times New Roman" w:cs="Times New Roman"/>
                <w:sz w:val="24"/>
                <w:szCs w:val="24"/>
                <w:lang w:val="ru-RU"/>
              </w:rPr>
            </w:pPr>
            <w:r w:rsidRPr="00D9600B">
              <w:rPr>
                <w:rFonts w:ascii="Times New Roman" w:hAnsi="Times New Roman" w:cs="Times New Roman"/>
                <w:sz w:val="24"/>
                <w:szCs w:val="24"/>
                <w:lang w:val="ru-RU"/>
              </w:rPr>
              <w:t>Подготовка Национального доклада «Казахстанские семьи-2019»</w:t>
            </w:r>
          </w:p>
        </w:tc>
        <w:tc>
          <w:tcPr>
            <w:tcW w:w="2481" w:type="dxa"/>
            <w:vAlign w:val="center"/>
          </w:tcPr>
          <w:p w:rsidR="007D6D26" w:rsidRPr="00D9600B" w:rsidRDefault="007D6D26" w:rsidP="007D5FB8">
            <w:pPr>
              <w:jc w:val="center"/>
              <w:rPr>
                <w:rFonts w:ascii="Times New Roman" w:hAnsi="Times New Roman" w:cs="Times New Roman"/>
                <w:sz w:val="24"/>
                <w:szCs w:val="24"/>
                <w:lang w:val="ru-RU"/>
              </w:rPr>
            </w:pPr>
            <w:r w:rsidRPr="00D9600B">
              <w:rPr>
                <w:rFonts w:ascii="Times New Roman" w:hAnsi="Times New Roman" w:cs="Times New Roman"/>
                <w:sz w:val="24"/>
                <w:szCs w:val="24"/>
                <w:lang w:val="ru-RU"/>
              </w:rPr>
              <w:t>Некоммерческое акционерное общество</w:t>
            </w:r>
          </w:p>
          <w:p w:rsidR="007D6D26" w:rsidRPr="00D9600B" w:rsidRDefault="007D6D26" w:rsidP="007D5FB8">
            <w:pPr>
              <w:jc w:val="center"/>
              <w:rPr>
                <w:rFonts w:ascii="Times New Roman" w:hAnsi="Times New Roman" w:cs="Times New Roman"/>
                <w:sz w:val="24"/>
                <w:szCs w:val="24"/>
                <w:lang w:val="ru-RU"/>
              </w:rPr>
            </w:pPr>
            <w:r w:rsidRPr="00D9600B">
              <w:rPr>
                <w:rFonts w:ascii="Times New Roman" w:hAnsi="Times New Roman" w:cs="Times New Roman"/>
                <w:sz w:val="24"/>
                <w:szCs w:val="24"/>
                <w:lang w:val="ru-RU"/>
              </w:rPr>
              <w:t>"Центр поддержки гражданских инициатив"</w:t>
            </w:r>
          </w:p>
          <w:p w:rsidR="007D6D26" w:rsidRPr="00D9600B" w:rsidRDefault="007D6D26" w:rsidP="007D5FB8">
            <w:pPr>
              <w:jc w:val="center"/>
              <w:rPr>
                <w:rFonts w:ascii="Times New Roman" w:hAnsi="Times New Roman" w:cs="Times New Roman"/>
                <w:sz w:val="24"/>
                <w:szCs w:val="24"/>
                <w:lang w:val="ru-RU"/>
              </w:rPr>
            </w:pPr>
          </w:p>
        </w:tc>
        <w:tc>
          <w:tcPr>
            <w:tcW w:w="1559" w:type="dxa"/>
            <w:vAlign w:val="center"/>
          </w:tcPr>
          <w:p w:rsidR="007D6D26" w:rsidRPr="00D9600B" w:rsidRDefault="007D6D26" w:rsidP="007D5FB8">
            <w:pPr>
              <w:jc w:val="center"/>
              <w:rPr>
                <w:rFonts w:ascii="Times New Roman" w:hAnsi="Times New Roman" w:cs="Times New Roman"/>
                <w:sz w:val="24"/>
                <w:szCs w:val="24"/>
                <w:lang w:val="ru-RU"/>
              </w:rPr>
            </w:pPr>
            <w:r w:rsidRPr="00D9600B">
              <w:rPr>
                <w:rFonts w:ascii="Times New Roman" w:hAnsi="Times New Roman" w:cs="Times New Roman"/>
                <w:sz w:val="24"/>
                <w:szCs w:val="24"/>
              </w:rPr>
              <w:t>19 957 314</w:t>
            </w:r>
            <w:r w:rsidRPr="00D9600B">
              <w:rPr>
                <w:rFonts w:ascii="Times New Roman" w:hAnsi="Times New Roman" w:cs="Times New Roman"/>
                <w:sz w:val="24"/>
                <w:szCs w:val="24"/>
                <w:lang w:val="ru-RU"/>
              </w:rPr>
              <w:t xml:space="preserve"> тг.</w:t>
            </w:r>
          </w:p>
          <w:p w:rsidR="007D6D26" w:rsidRPr="00D9600B" w:rsidRDefault="007D6D26" w:rsidP="007D5FB8">
            <w:pPr>
              <w:jc w:val="center"/>
              <w:rPr>
                <w:rFonts w:ascii="Times New Roman" w:hAnsi="Times New Roman" w:cs="Times New Roman"/>
                <w:sz w:val="24"/>
                <w:szCs w:val="24"/>
                <w:lang w:val="ru-RU"/>
              </w:rPr>
            </w:pPr>
          </w:p>
        </w:tc>
        <w:tc>
          <w:tcPr>
            <w:tcW w:w="2106" w:type="dxa"/>
            <w:vAlign w:val="center"/>
          </w:tcPr>
          <w:p w:rsidR="007D6D26" w:rsidRPr="00D9600B" w:rsidRDefault="007D6D26" w:rsidP="007D5FB8">
            <w:pPr>
              <w:jc w:val="center"/>
              <w:rPr>
                <w:rFonts w:ascii="Times New Roman" w:hAnsi="Times New Roman" w:cs="Times New Roman"/>
                <w:sz w:val="24"/>
                <w:szCs w:val="24"/>
                <w:lang w:val="ru-RU"/>
              </w:rPr>
            </w:pPr>
            <w:r w:rsidRPr="00D9600B">
              <w:rPr>
                <w:rFonts w:ascii="Times New Roman" w:hAnsi="Times New Roman" w:cs="Times New Roman"/>
                <w:sz w:val="24"/>
                <w:szCs w:val="24"/>
                <w:lang w:val="ru-RU"/>
              </w:rPr>
              <w:t>Текст Национального доклада «Казахстанские семьи-2019»</w:t>
            </w:r>
          </w:p>
        </w:tc>
      </w:tr>
      <w:tr w:rsidR="007D6D26" w:rsidRPr="00D9600B" w:rsidTr="007D6D26">
        <w:trPr>
          <w:trHeight w:val="582"/>
          <w:jc w:val="center"/>
        </w:trPr>
        <w:tc>
          <w:tcPr>
            <w:tcW w:w="1488" w:type="dxa"/>
            <w:vAlign w:val="center"/>
          </w:tcPr>
          <w:p w:rsidR="007D6D26" w:rsidRPr="00D9600B" w:rsidRDefault="007D6D26" w:rsidP="007D5FB8">
            <w:pPr>
              <w:jc w:val="center"/>
              <w:rPr>
                <w:rFonts w:ascii="Times New Roman" w:hAnsi="Times New Roman" w:cs="Times New Roman"/>
                <w:sz w:val="24"/>
                <w:szCs w:val="24"/>
              </w:rPr>
            </w:pPr>
            <w:r w:rsidRPr="00D9600B">
              <w:rPr>
                <w:rFonts w:ascii="Times New Roman" w:hAnsi="Times New Roman" w:cs="Times New Roman"/>
                <w:sz w:val="24"/>
                <w:szCs w:val="24"/>
              </w:rPr>
              <w:t>Январь -декабрь</w:t>
            </w:r>
          </w:p>
          <w:p w:rsidR="007D6D26" w:rsidRPr="00D9600B" w:rsidRDefault="007D6D26" w:rsidP="007D5FB8">
            <w:pPr>
              <w:jc w:val="center"/>
              <w:rPr>
                <w:rFonts w:ascii="Times New Roman" w:hAnsi="Times New Roman" w:cs="Times New Roman"/>
                <w:sz w:val="24"/>
                <w:szCs w:val="24"/>
              </w:rPr>
            </w:pPr>
            <w:r w:rsidRPr="00D9600B">
              <w:rPr>
                <w:rFonts w:ascii="Times New Roman" w:hAnsi="Times New Roman" w:cs="Times New Roman"/>
                <w:sz w:val="24"/>
                <w:szCs w:val="24"/>
              </w:rPr>
              <w:t>2019 г.</w:t>
            </w:r>
          </w:p>
        </w:tc>
        <w:tc>
          <w:tcPr>
            <w:tcW w:w="2481" w:type="dxa"/>
            <w:vAlign w:val="center"/>
          </w:tcPr>
          <w:p w:rsidR="007D6D26" w:rsidRPr="00D9600B" w:rsidRDefault="007D6D26" w:rsidP="007D5FB8">
            <w:pPr>
              <w:jc w:val="center"/>
              <w:rPr>
                <w:rFonts w:ascii="Times New Roman" w:hAnsi="Times New Roman" w:cs="Times New Roman"/>
                <w:sz w:val="24"/>
                <w:szCs w:val="24"/>
                <w:lang w:val="ru-RU"/>
              </w:rPr>
            </w:pPr>
            <w:r w:rsidRPr="00D9600B">
              <w:rPr>
                <w:rFonts w:ascii="Times New Roman" w:hAnsi="Times New Roman" w:cs="Times New Roman"/>
                <w:sz w:val="24"/>
                <w:szCs w:val="24"/>
                <w:lang w:val="ru-RU"/>
              </w:rPr>
              <w:t>Приют для жертв бытового насилия “</w:t>
            </w:r>
            <w:r w:rsidRPr="00D9600B">
              <w:rPr>
                <w:rFonts w:ascii="Times New Roman" w:hAnsi="Times New Roman" w:cs="Times New Roman"/>
                <w:sz w:val="24"/>
                <w:szCs w:val="24"/>
              </w:rPr>
              <w:t>ARASHA</w:t>
            </w:r>
            <w:r w:rsidRPr="00D9600B">
              <w:rPr>
                <w:rFonts w:ascii="Times New Roman" w:hAnsi="Times New Roman" w:cs="Times New Roman"/>
                <w:sz w:val="24"/>
                <w:szCs w:val="24"/>
                <w:lang w:val="ru-RU"/>
              </w:rPr>
              <w:t>”.</w:t>
            </w:r>
          </w:p>
          <w:p w:rsidR="007D6D26" w:rsidRPr="006D14DB" w:rsidRDefault="007D6D26" w:rsidP="007D5FB8">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Предоставление </w:t>
            </w:r>
            <w:r w:rsidRPr="00D9600B">
              <w:rPr>
                <w:rFonts w:ascii="Times New Roman" w:hAnsi="Times New Roman" w:cs="Times New Roman"/>
                <w:sz w:val="24"/>
                <w:szCs w:val="24"/>
                <w:lang w:val="ru-RU"/>
              </w:rPr>
              <w:t xml:space="preserve">8 видов специальных социальных услуг ЖБН </w:t>
            </w:r>
            <w:r w:rsidRPr="00D9600B">
              <w:rPr>
                <w:rFonts w:ascii="Times New Roman" w:hAnsi="Times New Roman" w:cs="Times New Roman"/>
                <w:sz w:val="24"/>
                <w:szCs w:val="24"/>
                <w:lang w:val="kk-KZ"/>
              </w:rPr>
              <w:t xml:space="preserve">в соответствии со стандартом (приказ </w:t>
            </w:r>
            <w:r w:rsidRPr="00D9600B">
              <w:rPr>
                <w:rFonts w:ascii="Times New Roman" w:hAnsi="Times New Roman" w:cs="Times New Roman"/>
                <w:sz w:val="24"/>
                <w:szCs w:val="24"/>
                <w:lang w:val="kk-KZ"/>
              </w:rPr>
              <w:lastRenderedPageBreak/>
              <w:t>министра здравоохранения и социального развития РК от 21 декабря 2016г. №1079)</w:t>
            </w:r>
          </w:p>
        </w:tc>
        <w:tc>
          <w:tcPr>
            <w:tcW w:w="2481" w:type="dxa"/>
            <w:vAlign w:val="center"/>
          </w:tcPr>
          <w:p w:rsidR="007D6D26" w:rsidRPr="00D9600B" w:rsidRDefault="007D6D26" w:rsidP="007D5FB8">
            <w:pPr>
              <w:jc w:val="center"/>
              <w:rPr>
                <w:rFonts w:ascii="Times New Roman" w:hAnsi="Times New Roman" w:cs="Times New Roman"/>
                <w:sz w:val="24"/>
                <w:szCs w:val="24"/>
                <w:lang w:val="ru-RU"/>
              </w:rPr>
            </w:pPr>
            <w:r w:rsidRPr="00D9600B">
              <w:rPr>
                <w:rFonts w:ascii="Times New Roman" w:hAnsi="Times New Roman" w:cs="Times New Roman"/>
                <w:sz w:val="24"/>
                <w:szCs w:val="24"/>
                <w:lang w:val="ru-RU"/>
              </w:rPr>
              <w:lastRenderedPageBreak/>
              <w:t>“Управление социального благосостояния города Алматы” и “Министерство труда и социальной защиты населения РК”</w:t>
            </w:r>
          </w:p>
        </w:tc>
        <w:tc>
          <w:tcPr>
            <w:tcW w:w="1559" w:type="dxa"/>
            <w:vAlign w:val="center"/>
          </w:tcPr>
          <w:p w:rsidR="007D6D26" w:rsidRPr="00D9600B" w:rsidRDefault="007D6D26" w:rsidP="007D5FB8">
            <w:pPr>
              <w:jc w:val="center"/>
              <w:rPr>
                <w:rFonts w:ascii="Times New Roman" w:hAnsi="Times New Roman" w:cs="Times New Roman"/>
                <w:sz w:val="24"/>
                <w:szCs w:val="24"/>
              </w:rPr>
            </w:pPr>
            <w:r w:rsidRPr="00D9600B">
              <w:rPr>
                <w:rFonts w:ascii="Times New Roman" w:hAnsi="Times New Roman" w:cs="Times New Roman"/>
                <w:sz w:val="24"/>
                <w:szCs w:val="24"/>
              </w:rPr>
              <w:t>24 052 000 тг.</w:t>
            </w:r>
          </w:p>
        </w:tc>
        <w:tc>
          <w:tcPr>
            <w:tcW w:w="2106" w:type="dxa"/>
            <w:vAlign w:val="center"/>
          </w:tcPr>
          <w:p w:rsidR="007D6D26" w:rsidRPr="00D9600B" w:rsidRDefault="007D6D26" w:rsidP="007D5FB8">
            <w:pPr>
              <w:jc w:val="center"/>
              <w:rPr>
                <w:rFonts w:ascii="Times New Roman" w:hAnsi="Times New Roman" w:cs="Times New Roman"/>
                <w:sz w:val="24"/>
                <w:szCs w:val="24"/>
                <w:lang w:val="ru-RU"/>
              </w:rPr>
            </w:pPr>
            <w:r w:rsidRPr="00D9600B">
              <w:rPr>
                <w:rFonts w:ascii="Times New Roman" w:hAnsi="Times New Roman" w:cs="Times New Roman"/>
                <w:sz w:val="24"/>
                <w:szCs w:val="24"/>
                <w:lang w:val="ru-RU"/>
              </w:rPr>
              <w:t>Отчет, презентации результатов в Управлении социального благосостояния города Алматы, выступления в СМИ</w:t>
            </w:r>
          </w:p>
        </w:tc>
      </w:tr>
      <w:tr w:rsidR="007D6D26" w:rsidRPr="00D9600B" w:rsidTr="007D6D26">
        <w:trPr>
          <w:trHeight w:val="582"/>
          <w:jc w:val="center"/>
        </w:trPr>
        <w:tc>
          <w:tcPr>
            <w:tcW w:w="1488" w:type="dxa"/>
            <w:vAlign w:val="center"/>
          </w:tcPr>
          <w:p w:rsidR="007D6D26" w:rsidRPr="00D9600B" w:rsidRDefault="007D6D26" w:rsidP="007D5FB8">
            <w:pPr>
              <w:spacing w:before="120" w:after="120"/>
              <w:jc w:val="center"/>
              <w:rPr>
                <w:rFonts w:ascii="Times New Roman" w:hAnsi="Times New Roman" w:cs="Times New Roman"/>
                <w:sz w:val="24"/>
                <w:szCs w:val="24"/>
              </w:rPr>
            </w:pPr>
            <w:r w:rsidRPr="00D9600B">
              <w:rPr>
                <w:rFonts w:ascii="Times New Roman" w:hAnsi="Times New Roman" w:cs="Times New Roman"/>
                <w:sz w:val="24"/>
                <w:szCs w:val="24"/>
              </w:rPr>
              <w:lastRenderedPageBreak/>
              <w:t>Май-Июль</w:t>
            </w:r>
          </w:p>
          <w:p w:rsidR="007D6D26" w:rsidRPr="00D9600B" w:rsidRDefault="007D6D26" w:rsidP="007D5FB8">
            <w:pPr>
              <w:spacing w:before="120" w:after="120"/>
              <w:jc w:val="center"/>
              <w:rPr>
                <w:rFonts w:ascii="Times New Roman" w:hAnsi="Times New Roman" w:cs="Times New Roman"/>
                <w:sz w:val="24"/>
                <w:szCs w:val="24"/>
              </w:rPr>
            </w:pPr>
            <w:r w:rsidRPr="00D9600B">
              <w:rPr>
                <w:rFonts w:ascii="Times New Roman" w:hAnsi="Times New Roman" w:cs="Times New Roman"/>
                <w:sz w:val="24"/>
                <w:szCs w:val="24"/>
              </w:rPr>
              <w:t>2018 г.</w:t>
            </w:r>
          </w:p>
        </w:tc>
        <w:tc>
          <w:tcPr>
            <w:tcW w:w="2481" w:type="dxa"/>
            <w:vAlign w:val="center"/>
          </w:tcPr>
          <w:p w:rsidR="007D6D26" w:rsidRPr="00D9600B" w:rsidRDefault="007D6D26" w:rsidP="007D5FB8">
            <w:pPr>
              <w:spacing w:before="120" w:after="120"/>
              <w:jc w:val="center"/>
              <w:rPr>
                <w:rFonts w:ascii="Times New Roman" w:hAnsi="Times New Roman" w:cs="Times New Roman"/>
                <w:sz w:val="24"/>
                <w:szCs w:val="24"/>
                <w:lang w:val="ru-RU"/>
              </w:rPr>
            </w:pPr>
            <w:r w:rsidRPr="00D9600B">
              <w:rPr>
                <w:rFonts w:ascii="Times New Roman" w:eastAsia="Calibri" w:hAnsi="Times New Roman" w:cs="Times New Roman"/>
                <w:sz w:val="24"/>
                <w:szCs w:val="24"/>
                <w:lang w:val="ru-RU"/>
              </w:rPr>
              <w:t>Проведение информационно-разъяснительной и образовательной работы по профилактике бытового насилия в организациях образования всех типов, трудовых коллективах»</w:t>
            </w:r>
          </w:p>
        </w:tc>
        <w:tc>
          <w:tcPr>
            <w:tcW w:w="2481" w:type="dxa"/>
            <w:vAlign w:val="center"/>
          </w:tcPr>
          <w:p w:rsidR="007D6D26" w:rsidRPr="00D9600B" w:rsidRDefault="007D6D26" w:rsidP="007D5FB8">
            <w:pPr>
              <w:jc w:val="center"/>
              <w:rPr>
                <w:rFonts w:ascii="Times New Roman" w:hAnsi="Times New Roman" w:cs="Times New Roman"/>
                <w:sz w:val="24"/>
                <w:szCs w:val="24"/>
                <w:lang w:val="ru-RU"/>
              </w:rPr>
            </w:pPr>
            <w:r w:rsidRPr="00D9600B">
              <w:rPr>
                <w:rFonts w:ascii="Times New Roman" w:hAnsi="Times New Roman" w:cs="Times New Roman"/>
                <w:sz w:val="24"/>
                <w:szCs w:val="24"/>
                <w:lang w:val="ru-RU"/>
              </w:rPr>
              <w:t>Некоммерческое акционерное общество</w:t>
            </w:r>
          </w:p>
          <w:p w:rsidR="007D6D26" w:rsidRPr="00D9600B" w:rsidRDefault="007D6D26" w:rsidP="007D5FB8">
            <w:pPr>
              <w:jc w:val="center"/>
              <w:rPr>
                <w:rFonts w:ascii="Times New Roman" w:hAnsi="Times New Roman" w:cs="Times New Roman"/>
                <w:sz w:val="24"/>
                <w:szCs w:val="24"/>
                <w:lang w:val="ru-RU"/>
              </w:rPr>
            </w:pPr>
            <w:r w:rsidRPr="00D9600B">
              <w:rPr>
                <w:rFonts w:ascii="Times New Roman" w:hAnsi="Times New Roman" w:cs="Times New Roman"/>
                <w:sz w:val="24"/>
                <w:szCs w:val="24"/>
                <w:lang w:val="ru-RU"/>
              </w:rPr>
              <w:t>"Центр поддержки гражданских инициатив"</w:t>
            </w:r>
          </w:p>
          <w:p w:rsidR="007D6D26" w:rsidRPr="00D9600B" w:rsidRDefault="007D6D26" w:rsidP="007D5FB8">
            <w:pPr>
              <w:spacing w:before="120" w:after="120"/>
              <w:jc w:val="center"/>
              <w:rPr>
                <w:rFonts w:ascii="Times New Roman" w:hAnsi="Times New Roman" w:cs="Times New Roman"/>
                <w:sz w:val="24"/>
                <w:szCs w:val="24"/>
                <w:lang w:val="ru-RU"/>
              </w:rPr>
            </w:pPr>
          </w:p>
        </w:tc>
        <w:tc>
          <w:tcPr>
            <w:tcW w:w="1559" w:type="dxa"/>
            <w:vAlign w:val="center"/>
          </w:tcPr>
          <w:p w:rsidR="007D6D26" w:rsidRPr="00D9600B" w:rsidRDefault="007D6D26" w:rsidP="007D5FB8">
            <w:pPr>
              <w:jc w:val="center"/>
              <w:rPr>
                <w:rFonts w:ascii="Times New Roman" w:hAnsi="Times New Roman" w:cs="Times New Roman"/>
                <w:sz w:val="24"/>
                <w:szCs w:val="24"/>
                <w:highlight w:val="yellow"/>
              </w:rPr>
            </w:pPr>
            <w:r w:rsidRPr="00D9600B">
              <w:rPr>
                <w:rFonts w:ascii="Times New Roman" w:hAnsi="Times New Roman" w:cs="Times New Roman"/>
                <w:sz w:val="24"/>
                <w:szCs w:val="24"/>
              </w:rPr>
              <w:t>1 212 000тг.</w:t>
            </w:r>
          </w:p>
        </w:tc>
        <w:tc>
          <w:tcPr>
            <w:tcW w:w="2106" w:type="dxa"/>
            <w:vAlign w:val="center"/>
          </w:tcPr>
          <w:p w:rsidR="007D6D26" w:rsidRPr="00D9600B" w:rsidRDefault="007D6D26" w:rsidP="007D5FB8">
            <w:pPr>
              <w:spacing w:before="120" w:after="120"/>
              <w:jc w:val="center"/>
              <w:rPr>
                <w:rFonts w:ascii="Times New Roman" w:hAnsi="Times New Roman" w:cs="Times New Roman"/>
                <w:sz w:val="24"/>
                <w:szCs w:val="24"/>
                <w:lang w:val="ru-RU"/>
              </w:rPr>
            </w:pPr>
            <w:r w:rsidRPr="00D9600B">
              <w:rPr>
                <w:rFonts w:ascii="Times New Roman" w:hAnsi="Times New Roman" w:cs="Times New Roman"/>
                <w:sz w:val="24"/>
                <w:szCs w:val="24"/>
                <w:lang w:val="ru-RU"/>
              </w:rPr>
              <w:t>Отчет, презентации результатов в вузах, исследовательских институтах, общественных организациях, выступления в СМИ</w:t>
            </w:r>
          </w:p>
        </w:tc>
      </w:tr>
      <w:tr w:rsidR="007D6D26" w:rsidRPr="00D9600B" w:rsidTr="007D6D26">
        <w:trPr>
          <w:trHeight w:val="582"/>
          <w:jc w:val="center"/>
        </w:trPr>
        <w:tc>
          <w:tcPr>
            <w:tcW w:w="1488" w:type="dxa"/>
            <w:vAlign w:val="center"/>
          </w:tcPr>
          <w:p w:rsidR="007D6D26" w:rsidRPr="00D9600B" w:rsidRDefault="007D6D26" w:rsidP="007D5FB8">
            <w:pPr>
              <w:jc w:val="center"/>
              <w:rPr>
                <w:rFonts w:ascii="Times New Roman" w:hAnsi="Times New Roman" w:cs="Times New Roman"/>
                <w:sz w:val="24"/>
                <w:szCs w:val="24"/>
              </w:rPr>
            </w:pPr>
            <w:r w:rsidRPr="00D9600B">
              <w:rPr>
                <w:rFonts w:ascii="Times New Roman" w:hAnsi="Times New Roman" w:cs="Times New Roman"/>
                <w:sz w:val="24"/>
                <w:szCs w:val="24"/>
              </w:rPr>
              <w:t>Февраль-декабрь</w:t>
            </w:r>
          </w:p>
          <w:p w:rsidR="007D6D26" w:rsidRPr="00D9600B" w:rsidRDefault="007D6D26" w:rsidP="007D5FB8">
            <w:pPr>
              <w:jc w:val="center"/>
              <w:rPr>
                <w:rFonts w:ascii="Times New Roman" w:hAnsi="Times New Roman" w:cs="Times New Roman"/>
                <w:sz w:val="24"/>
                <w:szCs w:val="24"/>
              </w:rPr>
            </w:pPr>
            <w:r w:rsidRPr="00D9600B">
              <w:rPr>
                <w:rFonts w:ascii="Times New Roman" w:hAnsi="Times New Roman" w:cs="Times New Roman"/>
                <w:sz w:val="24"/>
                <w:szCs w:val="24"/>
              </w:rPr>
              <w:t>2018 г.</w:t>
            </w:r>
          </w:p>
        </w:tc>
        <w:tc>
          <w:tcPr>
            <w:tcW w:w="2481" w:type="dxa"/>
            <w:vAlign w:val="center"/>
          </w:tcPr>
          <w:p w:rsidR="007D6D26" w:rsidRPr="00D9600B" w:rsidRDefault="007D6D26" w:rsidP="007D5FB8">
            <w:pPr>
              <w:jc w:val="center"/>
              <w:rPr>
                <w:rFonts w:ascii="Times New Roman" w:hAnsi="Times New Roman" w:cs="Times New Roman"/>
                <w:sz w:val="24"/>
                <w:szCs w:val="24"/>
                <w:lang w:val="ru-RU"/>
              </w:rPr>
            </w:pPr>
            <w:r w:rsidRPr="00D9600B">
              <w:rPr>
                <w:rFonts w:ascii="Times New Roman" w:hAnsi="Times New Roman" w:cs="Times New Roman"/>
                <w:sz w:val="24"/>
                <w:szCs w:val="24"/>
                <w:lang w:val="ru-RU"/>
              </w:rPr>
              <w:t>Приют для жертв бытового насилия “</w:t>
            </w:r>
            <w:r w:rsidRPr="00D9600B">
              <w:rPr>
                <w:rFonts w:ascii="Times New Roman" w:hAnsi="Times New Roman" w:cs="Times New Roman"/>
                <w:sz w:val="24"/>
                <w:szCs w:val="24"/>
              </w:rPr>
              <w:t>ARASHA</w:t>
            </w:r>
            <w:r w:rsidRPr="00D9600B">
              <w:rPr>
                <w:rFonts w:ascii="Times New Roman" w:hAnsi="Times New Roman" w:cs="Times New Roman"/>
                <w:sz w:val="24"/>
                <w:szCs w:val="24"/>
                <w:lang w:val="ru-RU"/>
              </w:rPr>
              <w:t>”.</w:t>
            </w:r>
          </w:p>
          <w:p w:rsidR="007D6D26" w:rsidRPr="006D14DB" w:rsidRDefault="007D6D26" w:rsidP="007D5FB8">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Предоставление </w:t>
            </w:r>
            <w:r w:rsidRPr="00D9600B">
              <w:rPr>
                <w:rFonts w:ascii="Times New Roman" w:hAnsi="Times New Roman" w:cs="Times New Roman"/>
                <w:sz w:val="24"/>
                <w:szCs w:val="24"/>
                <w:lang w:val="ru-RU"/>
              </w:rPr>
              <w:t xml:space="preserve">8 видов специальных социальных услуг ЖБН </w:t>
            </w:r>
            <w:r w:rsidRPr="00D9600B">
              <w:rPr>
                <w:rFonts w:ascii="Times New Roman" w:hAnsi="Times New Roman" w:cs="Times New Roman"/>
                <w:sz w:val="24"/>
                <w:szCs w:val="24"/>
                <w:lang w:val="kk-KZ"/>
              </w:rPr>
              <w:t>в соответствии со стандартом (приказ министра здравоохранения и социального развития РК от 21 декабря 2016г. №1079)</w:t>
            </w:r>
          </w:p>
        </w:tc>
        <w:tc>
          <w:tcPr>
            <w:tcW w:w="2481" w:type="dxa"/>
            <w:vAlign w:val="center"/>
          </w:tcPr>
          <w:p w:rsidR="007D6D26" w:rsidRPr="00D9600B" w:rsidRDefault="007D6D26" w:rsidP="007D5FB8">
            <w:pPr>
              <w:jc w:val="center"/>
              <w:rPr>
                <w:rFonts w:ascii="Times New Roman" w:hAnsi="Times New Roman" w:cs="Times New Roman"/>
                <w:sz w:val="24"/>
                <w:szCs w:val="24"/>
                <w:lang w:val="ru-RU"/>
              </w:rPr>
            </w:pPr>
            <w:r w:rsidRPr="00D9600B">
              <w:rPr>
                <w:rFonts w:ascii="Times New Roman" w:hAnsi="Times New Roman" w:cs="Times New Roman"/>
                <w:sz w:val="24"/>
                <w:szCs w:val="24"/>
                <w:lang w:val="ru-RU"/>
              </w:rPr>
              <w:t>“Управление занятости и социальных программ города Алматы” и “Министерство труда и социальной защиты населения РК”</w:t>
            </w:r>
          </w:p>
        </w:tc>
        <w:tc>
          <w:tcPr>
            <w:tcW w:w="1559" w:type="dxa"/>
            <w:vAlign w:val="center"/>
          </w:tcPr>
          <w:p w:rsidR="007D6D26" w:rsidRPr="00D9600B" w:rsidRDefault="007D6D26" w:rsidP="007D5FB8">
            <w:pPr>
              <w:jc w:val="center"/>
              <w:rPr>
                <w:rFonts w:ascii="Times New Roman" w:hAnsi="Times New Roman" w:cs="Times New Roman"/>
                <w:sz w:val="24"/>
                <w:szCs w:val="24"/>
              </w:rPr>
            </w:pPr>
            <w:r w:rsidRPr="00D9600B">
              <w:rPr>
                <w:rFonts w:ascii="Times New Roman" w:hAnsi="Times New Roman" w:cs="Times New Roman"/>
                <w:sz w:val="24"/>
                <w:szCs w:val="24"/>
              </w:rPr>
              <w:t>22 637000 тг.</w:t>
            </w:r>
          </w:p>
        </w:tc>
        <w:tc>
          <w:tcPr>
            <w:tcW w:w="2106" w:type="dxa"/>
            <w:vAlign w:val="center"/>
          </w:tcPr>
          <w:p w:rsidR="007D6D26" w:rsidRPr="00D9600B" w:rsidRDefault="007D6D26" w:rsidP="007D5FB8">
            <w:pPr>
              <w:jc w:val="center"/>
              <w:rPr>
                <w:rFonts w:ascii="Times New Roman" w:hAnsi="Times New Roman" w:cs="Times New Roman"/>
                <w:sz w:val="24"/>
                <w:szCs w:val="24"/>
                <w:lang w:val="ru-RU"/>
              </w:rPr>
            </w:pPr>
            <w:r w:rsidRPr="00D9600B">
              <w:rPr>
                <w:rFonts w:ascii="Times New Roman" w:hAnsi="Times New Roman" w:cs="Times New Roman"/>
                <w:sz w:val="24"/>
                <w:szCs w:val="24"/>
                <w:lang w:val="ru-RU"/>
              </w:rPr>
              <w:t>Отчет, презентации результатов в Управлении занятости и социальных программ города Алматы, выступления в СМИ</w:t>
            </w:r>
          </w:p>
        </w:tc>
      </w:tr>
    </w:tbl>
    <w:p w:rsidR="002D1AD0" w:rsidRPr="009248E7" w:rsidRDefault="002D1AD0" w:rsidP="002D1AD0">
      <w:pPr>
        <w:pStyle w:val="a3"/>
        <w:tabs>
          <w:tab w:val="left" w:pos="478"/>
        </w:tabs>
        <w:ind w:left="477" w:right="581"/>
        <w:rPr>
          <w:rFonts w:ascii="Times New Roman" w:hAnsi="Times New Roman" w:cs="Times New Roman"/>
          <w:sz w:val="24"/>
          <w:szCs w:val="24"/>
        </w:rPr>
      </w:pPr>
    </w:p>
    <w:p w:rsidR="002D1AD0" w:rsidRPr="009248E7" w:rsidRDefault="002D1AD0" w:rsidP="00DF37CA">
      <w:pPr>
        <w:pStyle w:val="a3"/>
        <w:widowControl w:val="0"/>
        <w:numPr>
          <w:ilvl w:val="0"/>
          <w:numId w:val="3"/>
        </w:numPr>
        <w:tabs>
          <w:tab w:val="left" w:pos="478"/>
        </w:tabs>
        <w:autoSpaceDE w:val="0"/>
        <w:autoSpaceDN w:val="0"/>
        <w:spacing w:after="0" w:line="240" w:lineRule="auto"/>
        <w:ind w:right="581"/>
        <w:contextualSpacing w:val="0"/>
        <w:jc w:val="both"/>
        <w:rPr>
          <w:rFonts w:ascii="Times New Roman" w:hAnsi="Times New Roman" w:cs="Times New Roman"/>
          <w:sz w:val="24"/>
          <w:szCs w:val="24"/>
        </w:rPr>
      </w:pPr>
      <w:r w:rsidRPr="00DF37CA">
        <w:rPr>
          <w:rFonts w:ascii="Times New Roman" w:hAnsi="Times New Roman" w:cs="Times New Roman"/>
          <w:b/>
          <w:sz w:val="24"/>
          <w:szCs w:val="24"/>
        </w:rPr>
        <w:t>Наличие у заявителя материально-технической базы для реализации социального проекта и (или) социальной программы</w:t>
      </w:r>
      <w:r w:rsidRPr="009248E7">
        <w:rPr>
          <w:rFonts w:ascii="Times New Roman" w:hAnsi="Times New Roman" w:cs="Times New Roman"/>
          <w:sz w:val="24"/>
          <w:szCs w:val="24"/>
        </w:rPr>
        <w:t>. Описывается готовность организации к реализации социального проекта и (или) социальной программы (технико-экономическиеифинансовые показатели).</w:t>
      </w:r>
    </w:p>
    <w:tbl>
      <w:tblPr>
        <w:tblW w:w="9639"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551"/>
        <w:gridCol w:w="2977"/>
        <w:gridCol w:w="3402"/>
      </w:tblGrid>
      <w:tr w:rsidR="002D1AD0" w:rsidRPr="009248E7" w:rsidTr="002D1AD0">
        <w:trPr>
          <w:trHeight w:val="30"/>
        </w:trPr>
        <w:tc>
          <w:tcPr>
            <w:tcW w:w="709" w:type="dxa"/>
            <w:tcMar>
              <w:top w:w="15" w:type="dxa"/>
              <w:left w:w="15" w:type="dxa"/>
              <w:bottom w:w="15" w:type="dxa"/>
              <w:right w:w="15" w:type="dxa"/>
            </w:tcMar>
            <w:vAlign w:val="center"/>
          </w:tcPr>
          <w:p w:rsidR="002D1AD0" w:rsidRPr="009248E7" w:rsidRDefault="002D1AD0" w:rsidP="002D1AD0">
            <w:pPr>
              <w:ind w:left="20"/>
              <w:jc w:val="both"/>
              <w:rPr>
                <w:rFonts w:ascii="Times New Roman" w:hAnsi="Times New Roman" w:cs="Times New Roman"/>
                <w:sz w:val="24"/>
                <w:szCs w:val="24"/>
              </w:rPr>
            </w:pPr>
            <w:r w:rsidRPr="009248E7">
              <w:rPr>
                <w:rFonts w:ascii="Times New Roman" w:hAnsi="Times New Roman" w:cs="Times New Roman"/>
                <w:color w:val="000000"/>
                <w:sz w:val="24"/>
                <w:szCs w:val="24"/>
              </w:rPr>
              <w:t>№</w:t>
            </w:r>
          </w:p>
        </w:tc>
        <w:tc>
          <w:tcPr>
            <w:tcW w:w="2551" w:type="dxa"/>
            <w:tcMar>
              <w:top w:w="15" w:type="dxa"/>
              <w:left w:w="15" w:type="dxa"/>
              <w:bottom w:w="15" w:type="dxa"/>
              <w:right w:w="15" w:type="dxa"/>
            </w:tcMar>
            <w:vAlign w:val="center"/>
          </w:tcPr>
          <w:p w:rsidR="002D1AD0" w:rsidRPr="009248E7" w:rsidRDefault="002D1AD0" w:rsidP="002D1AD0">
            <w:pPr>
              <w:ind w:left="20"/>
              <w:jc w:val="both"/>
              <w:rPr>
                <w:rFonts w:ascii="Times New Roman" w:hAnsi="Times New Roman" w:cs="Times New Roman"/>
                <w:sz w:val="24"/>
                <w:szCs w:val="24"/>
              </w:rPr>
            </w:pPr>
            <w:r w:rsidRPr="009248E7">
              <w:rPr>
                <w:rFonts w:ascii="Times New Roman" w:hAnsi="Times New Roman" w:cs="Times New Roman"/>
                <w:sz w:val="24"/>
                <w:szCs w:val="24"/>
              </w:rPr>
              <w:t>Наименование оборудования (материалов)</w:t>
            </w:r>
          </w:p>
        </w:tc>
        <w:tc>
          <w:tcPr>
            <w:tcW w:w="2977" w:type="dxa"/>
            <w:tcMar>
              <w:top w:w="15" w:type="dxa"/>
              <w:left w:w="15" w:type="dxa"/>
              <w:bottom w:w="15" w:type="dxa"/>
              <w:right w:w="15" w:type="dxa"/>
            </w:tcMar>
            <w:vAlign w:val="center"/>
          </w:tcPr>
          <w:p w:rsidR="002D1AD0" w:rsidRPr="009248E7" w:rsidRDefault="002D1AD0" w:rsidP="002D1AD0">
            <w:pPr>
              <w:ind w:left="20"/>
              <w:jc w:val="both"/>
              <w:rPr>
                <w:rFonts w:ascii="Times New Roman" w:hAnsi="Times New Roman" w:cs="Times New Roman"/>
                <w:sz w:val="24"/>
                <w:szCs w:val="24"/>
              </w:rPr>
            </w:pPr>
            <w:r w:rsidRPr="009248E7">
              <w:rPr>
                <w:rFonts w:ascii="Times New Roman" w:hAnsi="Times New Roman" w:cs="Times New Roman"/>
                <w:color w:val="000000"/>
                <w:sz w:val="24"/>
                <w:szCs w:val="24"/>
              </w:rPr>
              <w:t>Количество имеющихся единиц (штук)</w:t>
            </w:r>
          </w:p>
        </w:tc>
        <w:tc>
          <w:tcPr>
            <w:tcW w:w="3402" w:type="dxa"/>
            <w:tcMar>
              <w:top w:w="15" w:type="dxa"/>
              <w:left w:w="15" w:type="dxa"/>
              <w:bottom w:w="15" w:type="dxa"/>
              <w:right w:w="15" w:type="dxa"/>
            </w:tcMar>
            <w:vAlign w:val="center"/>
          </w:tcPr>
          <w:p w:rsidR="002D1AD0" w:rsidRPr="009248E7" w:rsidRDefault="002D1AD0" w:rsidP="002D1AD0">
            <w:pPr>
              <w:ind w:left="20"/>
              <w:jc w:val="both"/>
              <w:rPr>
                <w:rFonts w:ascii="Times New Roman" w:hAnsi="Times New Roman" w:cs="Times New Roman"/>
                <w:sz w:val="24"/>
                <w:szCs w:val="24"/>
              </w:rPr>
            </w:pPr>
            <w:r w:rsidRPr="009248E7">
              <w:rPr>
                <w:rFonts w:ascii="Times New Roman" w:hAnsi="Times New Roman" w:cs="Times New Roman"/>
                <w:color w:val="000000"/>
                <w:sz w:val="24"/>
                <w:szCs w:val="24"/>
              </w:rPr>
              <w:t>Состояние (новое, хорошее, плохое)</w:t>
            </w:r>
          </w:p>
        </w:tc>
      </w:tr>
      <w:tr w:rsidR="002D1AD0" w:rsidRPr="009248E7" w:rsidTr="002D1AD0">
        <w:trPr>
          <w:trHeight w:val="30"/>
        </w:trPr>
        <w:tc>
          <w:tcPr>
            <w:tcW w:w="709" w:type="dxa"/>
            <w:tcMar>
              <w:top w:w="15" w:type="dxa"/>
              <w:left w:w="15" w:type="dxa"/>
              <w:bottom w:w="15" w:type="dxa"/>
              <w:right w:w="15" w:type="dxa"/>
            </w:tcMar>
            <w:vAlign w:val="center"/>
          </w:tcPr>
          <w:p w:rsidR="002D1AD0" w:rsidRPr="009248E7" w:rsidRDefault="002D1AD0" w:rsidP="002D1AD0">
            <w:pPr>
              <w:jc w:val="both"/>
              <w:rPr>
                <w:rFonts w:ascii="Times New Roman" w:hAnsi="Times New Roman" w:cs="Times New Roman"/>
                <w:color w:val="000000"/>
                <w:sz w:val="24"/>
                <w:szCs w:val="24"/>
                <w:lang w:val="kk-KZ"/>
              </w:rPr>
            </w:pPr>
            <w:r w:rsidRPr="009248E7">
              <w:rPr>
                <w:rFonts w:ascii="Times New Roman" w:hAnsi="Times New Roman" w:cs="Times New Roman"/>
                <w:color w:val="000000"/>
                <w:sz w:val="24"/>
                <w:szCs w:val="24"/>
                <w:lang w:val="kk-KZ"/>
              </w:rPr>
              <w:t>1</w:t>
            </w:r>
          </w:p>
        </w:tc>
        <w:tc>
          <w:tcPr>
            <w:tcW w:w="2551" w:type="dxa"/>
            <w:tcMar>
              <w:top w:w="15" w:type="dxa"/>
              <w:left w:w="15" w:type="dxa"/>
              <w:bottom w:w="15" w:type="dxa"/>
              <w:right w:w="15" w:type="dxa"/>
            </w:tcMar>
          </w:tcPr>
          <w:p w:rsidR="002D1AD0" w:rsidRPr="009248E7" w:rsidRDefault="002D1AD0" w:rsidP="002D1AD0">
            <w:pPr>
              <w:jc w:val="both"/>
              <w:rPr>
                <w:rFonts w:ascii="Times New Roman" w:hAnsi="Times New Roman" w:cs="Times New Roman"/>
                <w:sz w:val="24"/>
                <w:szCs w:val="24"/>
              </w:rPr>
            </w:pPr>
            <w:r w:rsidRPr="009248E7">
              <w:rPr>
                <w:rFonts w:ascii="Times New Roman" w:hAnsi="Times New Roman" w:cs="Times New Roman"/>
                <w:sz w:val="24"/>
                <w:szCs w:val="24"/>
              </w:rPr>
              <w:t xml:space="preserve">Ноутбук </w:t>
            </w:r>
          </w:p>
        </w:tc>
        <w:tc>
          <w:tcPr>
            <w:tcW w:w="2977" w:type="dxa"/>
            <w:tcMar>
              <w:top w:w="15" w:type="dxa"/>
              <w:left w:w="15" w:type="dxa"/>
              <w:bottom w:w="15" w:type="dxa"/>
              <w:right w:w="15" w:type="dxa"/>
            </w:tcMar>
          </w:tcPr>
          <w:p w:rsidR="002D1AD0" w:rsidRPr="009248E7" w:rsidRDefault="002D1AD0" w:rsidP="007D5FB8">
            <w:pPr>
              <w:jc w:val="center"/>
              <w:rPr>
                <w:rFonts w:ascii="Times New Roman" w:hAnsi="Times New Roman" w:cs="Times New Roman"/>
                <w:sz w:val="24"/>
                <w:szCs w:val="24"/>
              </w:rPr>
            </w:pPr>
            <w:r w:rsidRPr="009248E7">
              <w:rPr>
                <w:rFonts w:ascii="Times New Roman" w:hAnsi="Times New Roman" w:cs="Times New Roman"/>
                <w:sz w:val="24"/>
                <w:szCs w:val="24"/>
              </w:rPr>
              <w:t>3</w:t>
            </w:r>
          </w:p>
        </w:tc>
        <w:tc>
          <w:tcPr>
            <w:tcW w:w="3402" w:type="dxa"/>
            <w:tcMar>
              <w:top w:w="15" w:type="dxa"/>
              <w:left w:w="15" w:type="dxa"/>
              <w:bottom w:w="15" w:type="dxa"/>
              <w:right w:w="15" w:type="dxa"/>
            </w:tcMar>
          </w:tcPr>
          <w:p w:rsidR="002D1AD0" w:rsidRPr="009248E7" w:rsidRDefault="002D1AD0" w:rsidP="002D1AD0">
            <w:pPr>
              <w:jc w:val="both"/>
              <w:rPr>
                <w:rFonts w:ascii="Times New Roman" w:hAnsi="Times New Roman" w:cs="Times New Roman"/>
                <w:sz w:val="24"/>
                <w:szCs w:val="24"/>
              </w:rPr>
            </w:pPr>
            <w:r w:rsidRPr="009248E7">
              <w:rPr>
                <w:rFonts w:ascii="Times New Roman" w:hAnsi="Times New Roman" w:cs="Times New Roman"/>
                <w:sz w:val="24"/>
                <w:szCs w:val="24"/>
              </w:rPr>
              <w:t>хорошее</w:t>
            </w:r>
          </w:p>
        </w:tc>
      </w:tr>
      <w:tr w:rsidR="002D1AD0" w:rsidRPr="009248E7" w:rsidTr="002D1AD0">
        <w:trPr>
          <w:trHeight w:val="30"/>
        </w:trPr>
        <w:tc>
          <w:tcPr>
            <w:tcW w:w="709" w:type="dxa"/>
            <w:tcMar>
              <w:top w:w="15" w:type="dxa"/>
              <w:left w:w="15" w:type="dxa"/>
              <w:bottom w:w="15" w:type="dxa"/>
              <w:right w:w="15" w:type="dxa"/>
            </w:tcMar>
            <w:vAlign w:val="center"/>
          </w:tcPr>
          <w:p w:rsidR="002D1AD0" w:rsidRPr="009248E7" w:rsidRDefault="002D1AD0" w:rsidP="002D1AD0">
            <w:pPr>
              <w:jc w:val="both"/>
              <w:rPr>
                <w:rFonts w:ascii="Times New Roman" w:hAnsi="Times New Roman" w:cs="Times New Roman"/>
                <w:color w:val="000000"/>
                <w:sz w:val="24"/>
                <w:szCs w:val="24"/>
                <w:lang w:val="kk-KZ"/>
              </w:rPr>
            </w:pPr>
            <w:r w:rsidRPr="009248E7">
              <w:rPr>
                <w:rFonts w:ascii="Times New Roman" w:hAnsi="Times New Roman" w:cs="Times New Roman"/>
                <w:color w:val="000000"/>
                <w:sz w:val="24"/>
                <w:szCs w:val="24"/>
                <w:lang w:val="kk-KZ"/>
              </w:rPr>
              <w:t>2</w:t>
            </w:r>
          </w:p>
        </w:tc>
        <w:tc>
          <w:tcPr>
            <w:tcW w:w="2551" w:type="dxa"/>
            <w:tcMar>
              <w:top w:w="15" w:type="dxa"/>
              <w:left w:w="15" w:type="dxa"/>
              <w:bottom w:w="15" w:type="dxa"/>
              <w:right w:w="15" w:type="dxa"/>
            </w:tcMar>
          </w:tcPr>
          <w:p w:rsidR="002D1AD0" w:rsidRPr="009248E7" w:rsidRDefault="002D1AD0" w:rsidP="002D1AD0">
            <w:pPr>
              <w:jc w:val="both"/>
              <w:rPr>
                <w:rFonts w:ascii="Times New Roman" w:hAnsi="Times New Roman" w:cs="Times New Roman"/>
                <w:sz w:val="24"/>
                <w:szCs w:val="24"/>
              </w:rPr>
            </w:pPr>
            <w:r w:rsidRPr="009248E7">
              <w:rPr>
                <w:rFonts w:ascii="Times New Roman" w:hAnsi="Times New Roman" w:cs="Times New Roman"/>
                <w:sz w:val="24"/>
                <w:szCs w:val="24"/>
              </w:rPr>
              <w:t xml:space="preserve">Моноблок </w:t>
            </w:r>
          </w:p>
        </w:tc>
        <w:tc>
          <w:tcPr>
            <w:tcW w:w="2977" w:type="dxa"/>
            <w:tcMar>
              <w:top w:w="15" w:type="dxa"/>
              <w:left w:w="15" w:type="dxa"/>
              <w:bottom w:w="15" w:type="dxa"/>
              <w:right w:w="15" w:type="dxa"/>
            </w:tcMar>
          </w:tcPr>
          <w:p w:rsidR="002D1AD0" w:rsidRPr="009248E7" w:rsidRDefault="002D1AD0" w:rsidP="007D5FB8">
            <w:pPr>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Mar>
              <w:top w:w="15" w:type="dxa"/>
              <w:left w:w="15" w:type="dxa"/>
              <w:bottom w:w="15" w:type="dxa"/>
              <w:right w:w="15" w:type="dxa"/>
            </w:tcMar>
          </w:tcPr>
          <w:p w:rsidR="002D1AD0" w:rsidRPr="009248E7" w:rsidRDefault="002D1AD0" w:rsidP="002D1AD0">
            <w:pPr>
              <w:jc w:val="both"/>
              <w:rPr>
                <w:rFonts w:ascii="Times New Roman" w:hAnsi="Times New Roman" w:cs="Times New Roman"/>
                <w:sz w:val="24"/>
                <w:szCs w:val="24"/>
              </w:rPr>
            </w:pPr>
            <w:r w:rsidRPr="009248E7">
              <w:rPr>
                <w:rFonts w:ascii="Times New Roman" w:hAnsi="Times New Roman" w:cs="Times New Roman"/>
                <w:sz w:val="24"/>
                <w:szCs w:val="24"/>
              </w:rPr>
              <w:t>новое</w:t>
            </w:r>
          </w:p>
        </w:tc>
      </w:tr>
      <w:tr w:rsidR="002D1AD0" w:rsidRPr="009248E7" w:rsidTr="002D1AD0">
        <w:trPr>
          <w:trHeight w:val="30"/>
        </w:trPr>
        <w:tc>
          <w:tcPr>
            <w:tcW w:w="709" w:type="dxa"/>
            <w:tcMar>
              <w:top w:w="15" w:type="dxa"/>
              <w:left w:w="15" w:type="dxa"/>
              <w:bottom w:w="15" w:type="dxa"/>
              <w:right w:w="15" w:type="dxa"/>
            </w:tcMar>
            <w:vAlign w:val="center"/>
          </w:tcPr>
          <w:p w:rsidR="002D1AD0" w:rsidRPr="009248E7" w:rsidRDefault="002D1AD0" w:rsidP="002D1AD0">
            <w:pPr>
              <w:jc w:val="both"/>
              <w:rPr>
                <w:rFonts w:ascii="Times New Roman" w:hAnsi="Times New Roman" w:cs="Times New Roman"/>
                <w:color w:val="000000"/>
                <w:sz w:val="24"/>
                <w:szCs w:val="24"/>
                <w:lang w:val="kk-KZ"/>
              </w:rPr>
            </w:pPr>
            <w:r w:rsidRPr="009248E7">
              <w:rPr>
                <w:rFonts w:ascii="Times New Roman" w:hAnsi="Times New Roman" w:cs="Times New Roman"/>
                <w:color w:val="000000"/>
                <w:sz w:val="24"/>
                <w:szCs w:val="24"/>
                <w:lang w:val="kk-KZ"/>
              </w:rPr>
              <w:t>3</w:t>
            </w:r>
          </w:p>
        </w:tc>
        <w:tc>
          <w:tcPr>
            <w:tcW w:w="2551" w:type="dxa"/>
            <w:tcMar>
              <w:top w:w="15" w:type="dxa"/>
              <w:left w:w="15" w:type="dxa"/>
              <w:bottom w:w="15" w:type="dxa"/>
              <w:right w:w="15" w:type="dxa"/>
            </w:tcMar>
          </w:tcPr>
          <w:p w:rsidR="002D1AD0" w:rsidRPr="009248E7" w:rsidRDefault="002D1AD0" w:rsidP="002D1AD0">
            <w:pPr>
              <w:jc w:val="both"/>
              <w:rPr>
                <w:rFonts w:ascii="Times New Roman" w:hAnsi="Times New Roman" w:cs="Times New Roman"/>
                <w:sz w:val="24"/>
                <w:szCs w:val="24"/>
              </w:rPr>
            </w:pPr>
            <w:r w:rsidRPr="009248E7">
              <w:rPr>
                <w:rFonts w:ascii="Times New Roman" w:hAnsi="Times New Roman" w:cs="Times New Roman"/>
                <w:sz w:val="24"/>
                <w:szCs w:val="24"/>
              </w:rPr>
              <w:t>Принтер 3 в 1</w:t>
            </w:r>
          </w:p>
        </w:tc>
        <w:tc>
          <w:tcPr>
            <w:tcW w:w="2977" w:type="dxa"/>
            <w:tcMar>
              <w:top w:w="15" w:type="dxa"/>
              <w:left w:w="15" w:type="dxa"/>
              <w:bottom w:w="15" w:type="dxa"/>
              <w:right w:w="15" w:type="dxa"/>
            </w:tcMar>
          </w:tcPr>
          <w:p w:rsidR="002D1AD0" w:rsidRPr="009248E7" w:rsidRDefault="002D1AD0" w:rsidP="007D5FB8">
            <w:pPr>
              <w:jc w:val="center"/>
              <w:rPr>
                <w:rFonts w:ascii="Times New Roman" w:hAnsi="Times New Roman" w:cs="Times New Roman"/>
                <w:sz w:val="24"/>
                <w:szCs w:val="24"/>
              </w:rPr>
            </w:pPr>
            <w:r w:rsidRPr="009248E7">
              <w:rPr>
                <w:rFonts w:ascii="Times New Roman" w:hAnsi="Times New Roman" w:cs="Times New Roman"/>
                <w:sz w:val="24"/>
                <w:szCs w:val="24"/>
              </w:rPr>
              <w:t>2</w:t>
            </w:r>
          </w:p>
        </w:tc>
        <w:tc>
          <w:tcPr>
            <w:tcW w:w="3402" w:type="dxa"/>
            <w:tcMar>
              <w:top w:w="15" w:type="dxa"/>
              <w:left w:w="15" w:type="dxa"/>
              <w:bottom w:w="15" w:type="dxa"/>
              <w:right w:w="15" w:type="dxa"/>
            </w:tcMar>
          </w:tcPr>
          <w:p w:rsidR="002D1AD0" w:rsidRPr="009248E7" w:rsidRDefault="002D1AD0" w:rsidP="002D1AD0">
            <w:pPr>
              <w:jc w:val="both"/>
              <w:rPr>
                <w:rFonts w:ascii="Times New Roman" w:hAnsi="Times New Roman" w:cs="Times New Roman"/>
                <w:sz w:val="24"/>
                <w:szCs w:val="24"/>
              </w:rPr>
            </w:pPr>
            <w:r w:rsidRPr="009248E7">
              <w:rPr>
                <w:rFonts w:ascii="Times New Roman" w:hAnsi="Times New Roman" w:cs="Times New Roman"/>
                <w:sz w:val="24"/>
                <w:szCs w:val="24"/>
              </w:rPr>
              <w:t>хорошее</w:t>
            </w:r>
          </w:p>
        </w:tc>
      </w:tr>
      <w:tr w:rsidR="002D1AD0" w:rsidRPr="009248E7" w:rsidTr="002D1AD0">
        <w:trPr>
          <w:trHeight w:val="30"/>
        </w:trPr>
        <w:tc>
          <w:tcPr>
            <w:tcW w:w="709" w:type="dxa"/>
            <w:tcMar>
              <w:top w:w="15" w:type="dxa"/>
              <w:left w:w="15" w:type="dxa"/>
              <w:bottom w:w="15" w:type="dxa"/>
              <w:right w:w="15" w:type="dxa"/>
            </w:tcMar>
            <w:vAlign w:val="center"/>
          </w:tcPr>
          <w:p w:rsidR="002D1AD0" w:rsidRPr="009248E7" w:rsidRDefault="002D1AD0" w:rsidP="002D1AD0">
            <w:pPr>
              <w:jc w:val="both"/>
              <w:rPr>
                <w:rFonts w:ascii="Times New Roman" w:hAnsi="Times New Roman" w:cs="Times New Roman"/>
                <w:color w:val="000000"/>
                <w:sz w:val="24"/>
                <w:szCs w:val="24"/>
                <w:lang w:val="kk-KZ"/>
              </w:rPr>
            </w:pPr>
            <w:r w:rsidRPr="009248E7">
              <w:rPr>
                <w:rFonts w:ascii="Times New Roman" w:hAnsi="Times New Roman" w:cs="Times New Roman"/>
                <w:color w:val="000000"/>
                <w:sz w:val="24"/>
                <w:szCs w:val="24"/>
                <w:lang w:val="kk-KZ"/>
              </w:rPr>
              <w:t>4</w:t>
            </w:r>
          </w:p>
        </w:tc>
        <w:tc>
          <w:tcPr>
            <w:tcW w:w="2551" w:type="dxa"/>
            <w:tcMar>
              <w:top w:w="15" w:type="dxa"/>
              <w:left w:w="15" w:type="dxa"/>
              <w:bottom w:w="15" w:type="dxa"/>
              <w:right w:w="15" w:type="dxa"/>
            </w:tcMar>
          </w:tcPr>
          <w:p w:rsidR="002D1AD0" w:rsidRPr="009248E7" w:rsidRDefault="002D1AD0" w:rsidP="002D1AD0">
            <w:pPr>
              <w:jc w:val="both"/>
              <w:rPr>
                <w:rFonts w:ascii="Times New Roman" w:hAnsi="Times New Roman" w:cs="Times New Roman"/>
                <w:sz w:val="24"/>
                <w:szCs w:val="24"/>
              </w:rPr>
            </w:pPr>
            <w:r w:rsidRPr="009248E7">
              <w:rPr>
                <w:rFonts w:ascii="Times New Roman" w:hAnsi="Times New Roman" w:cs="Times New Roman"/>
                <w:sz w:val="24"/>
                <w:szCs w:val="24"/>
              </w:rPr>
              <w:t>Интернет-роутер</w:t>
            </w:r>
          </w:p>
        </w:tc>
        <w:tc>
          <w:tcPr>
            <w:tcW w:w="2977" w:type="dxa"/>
            <w:tcMar>
              <w:top w:w="15" w:type="dxa"/>
              <w:left w:w="15" w:type="dxa"/>
              <w:bottom w:w="15" w:type="dxa"/>
              <w:right w:w="15" w:type="dxa"/>
            </w:tcMar>
          </w:tcPr>
          <w:p w:rsidR="002D1AD0" w:rsidRPr="009248E7" w:rsidRDefault="002D1AD0" w:rsidP="007D5FB8">
            <w:pPr>
              <w:jc w:val="center"/>
              <w:rPr>
                <w:rFonts w:ascii="Times New Roman" w:hAnsi="Times New Roman" w:cs="Times New Roman"/>
                <w:sz w:val="24"/>
                <w:szCs w:val="24"/>
              </w:rPr>
            </w:pPr>
            <w:r w:rsidRPr="009248E7">
              <w:rPr>
                <w:rFonts w:ascii="Times New Roman" w:hAnsi="Times New Roman" w:cs="Times New Roman"/>
                <w:sz w:val="24"/>
                <w:szCs w:val="24"/>
              </w:rPr>
              <w:t>1</w:t>
            </w:r>
          </w:p>
        </w:tc>
        <w:tc>
          <w:tcPr>
            <w:tcW w:w="3402" w:type="dxa"/>
            <w:tcMar>
              <w:top w:w="15" w:type="dxa"/>
              <w:left w:w="15" w:type="dxa"/>
              <w:bottom w:w="15" w:type="dxa"/>
              <w:right w:w="15" w:type="dxa"/>
            </w:tcMar>
          </w:tcPr>
          <w:p w:rsidR="002D1AD0" w:rsidRPr="009248E7" w:rsidRDefault="002D1AD0" w:rsidP="002D1AD0">
            <w:pPr>
              <w:jc w:val="both"/>
              <w:rPr>
                <w:rFonts w:ascii="Times New Roman" w:hAnsi="Times New Roman" w:cs="Times New Roman"/>
                <w:sz w:val="24"/>
                <w:szCs w:val="24"/>
              </w:rPr>
            </w:pPr>
            <w:r w:rsidRPr="009248E7">
              <w:rPr>
                <w:rFonts w:ascii="Times New Roman" w:hAnsi="Times New Roman" w:cs="Times New Roman"/>
                <w:sz w:val="24"/>
                <w:szCs w:val="24"/>
              </w:rPr>
              <w:t>новое</w:t>
            </w:r>
          </w:p>
        </w:tc>
      </w:tr>
      <w:tr w:rsidR="002D1AD0" w:rsidRPr="009248E7" w:rsidTr="002D1AD0">
        <w:trPr>
          <w:trHeight w:val="30"/>
        </w:trPr>
        <w:tc>
          <w:tcPr>
            <w:tcW w:w="709" w:type="dxa"/>
            <w:tcMar>
              <w:top w:w="15" w:type="dxa"/>
              <w:left w:w="15" w:type="dxa"/>
              <w:bottom w:w="15" w:type="dxa"/>
              <w:right w:w="15" w:type="dxa"/>
            </w:tcMar>
            <w:vAlign w:val="center"/>
          </w:tcPr>
          <w:p w:rsidR="002D1AD0" w:rsidRPr="009248E7" w:rsidRDefault="002D1AD0" w:rsidP="002D1AD0">
            <w:pPr>
              <w:jc w:val="both"/>
              <w:rPr>
                <w:rFonts w:ascii="Times New Roman" w:hAnsi="Times New Roman" w:cs="Times New Roman"/>
                <w:color w:val="000000"/>
                <w:sz w:val="24"/>
                <w:szCs w:val="24"/>
                <w:lang w:val="kk-KZ"/>
              </w:rPr>
            </w:pPr>
            <w:r w:rsidRPr="009248E7">
              <w:rPr>
                <w:rFonts w:ascii="Times New Roman" w:hAnsi="Times New Roman" w:cs="Times New Roman"/>
                <w:color w:val="000000"/>
                <w:sz w:val="24"/>
                <w:szCs w:val="24"/>
                <w:lang w:val="kk-KZ"/>
              </w:rPr>
              <w:t>5</w:t>
            </w:r>
          </w:p>
        </w:tc>
        <w:tc>
          <w:tcPr>
            <w:tcW w:w="2551" w:type="dxa"/>
            <w:tcMar>
              <w:top w:w="15" w:type="dxa"/>
              <w:left w:w="15" w:type="dxa"/>
              <w:bottom w:w="15" w:type="dxa"/>
              <w:right w:w="15" w:type="dxa"/>
            </w:tcMar>
          </w:tcPr>
          <w:p w:rsidR="002D1AD0" w:rsidRPr="009248E7" w:rsidRDefault="002D1AD0" w:rsidP="002D1AD0">
            <w:pPr>
              <w:jc w:val="both"/>
              <w:rPr>
                <w:rFonts w:ascii="Times New Roman" w:hAnsi="Times New Roman" w:cs="Times New Roman"/>
                <w:sz w:val="24"/>
                <w:szCs w:val="24"/>
              </w:rPr>
            </w:pPr>
            <w:r w:rsidRPr="009248E7">
              <w:rPr>
                <w:rFonts w:ascii="Times New Roman" w:hAnsi="Times New Roman" w:cs="Times New Roman"/>
                <w:sz w:val="24"/>
                <w:szCs w:val="24"/>
              </w:rPr>
              <w:t>Телефонные линии</w:t>
            </w:r>
          </w:p>
        </w:tc>
        <w:tc>
          <w:tcPr>
            <w:tcW w:w="2977" w:type="dxa"/>
            <w:tcMar>
              <w:top w:w="15" w:type="dxa"/>
              <w:left w:w="15" w:type="dxa"/>
              <w:bottom w:w="15" w:type="dxa"/>
              <w:right w:w="15" w:type="dxa"/>
            </w:tcMar>
          </w:tcPr>
          <w:p w:rsidR="002D1AD0" w:rsidRPr="009248E7" w:rsidRDefault="002D1AD0" w:rsidP="007D5FB8">
            <w:pPr>
              <w:jc w:val="center"/>
              <w:rPr>
                <w:rFonts w:ascii="Times New Roman" w:hAnsi="Times New Roman" w:cs="Times New Roman"/>
                <w:sz w:val="24"/>
                <w:szCs w:val="24"/>
              </w:rPr>
            </w:pPr>
            <w:r w:rsidRPr="009248E7">
              <w:rPr>
                <w:rFonts w:ascii="Times New Roman" w:hAnsi="Times New Roman" w:cs="Times New Roman"/>
                <w:sz w:val="24"/>
                <w:szCs w:val="24"/>
              </w:rPr>
              <w:t>2</w:t>
            </w:r>
          </w:p>
        </w:tc>
        <w:tc>
          <w:tcPr>
            <w:tcW w:w="3402" w:type="dxa"/>
            <w:tcMar>
              <w:top w:w="15" w:type="dxa"/>
              <w:left w:w="15" w:type="dxa"/>
              <w:bottom w:w="15" w:type="dxa"/>
              <w:right w:w="15" w:type="dxa"/>
            </w:tcMar>
          </w:tcPr>
          <w:p w:rsidR="002D1AD0" w:rsidRPr="009248E7" w:rsidRDefault="002D1AD0" w:rsidP="002D1AD0">
            <w:pPr>
              <w:jc w:val="both"/>
              <w:rPr>
                <w:rFonts w:ascii="Times New Roman" w:hAnsi="Times New Roman" w:cs="Times New Roman"/>
                <w:sz w:val="24"/>
                <w:szCs w:val="24"/>
              </w:rPr>
            </w:pPr>
            <w:r w:rsidRPr="009248E7">
              <w:rPr>
                <w:rFonts w:ascii="Times New Roman" w:hAnsi="Times New Roman" w:cs="Times New Roman"/>
                <w:sz w:val="24"/>
                <w:szCs w:val="24"/>
              </w:rPr>
              <w:t>хорошее</w:t>
            </w:r>
          </w:p>
        </w:tc>
      </w:tr>
    </w:tbl>
    <w:p w:rsidR="00CF6A56" w:rsidRDefault="00CF6A56" w:rsidP="002D1AD0">
      <w:pPr>
        <w:pStyle w:val="a3"/>
        <w:spacing w:after="0" w:line="240" w:lineRule="auto"/>
        <w:ind w:left="360"/>
        <w:rPr>
          <w:rFonts w:ascii="Times New Roman" w:hAnsi="Times New Roman" w:cs="Times New Roman"/>
          <w:b/>
          <w:color w:val="000000"/>
          <w:sz w:val="24"/>
          <w:szCs w:val="24"/>
        </w:rPr>
      </w:pPr>
      <w:bookmarkStart w:id="8" w:name="z835"/>
      <w:bookmarkEnd w:id="7"/>
    </w:p>
    <w:p w:rsidR="002D1AD0" w:rsidRPr="00DF37CA" w:rsidRDefault="002D1AD0" w:rsidP="002D1AD0">
      <w:pPr>
        <w:pStyle w:val="a3"/>
        <w:spacing w:after="0" w:line="240" w:lineRule="auto"/>
        <w:ind w:left="360"/>
        <w:rPr>
          <w:rFonts w:ascii="Times New Roman" w:hAnsi="Times New Roman" w:cs="Times New Roman"/>
          <w:b/>
          <w:sz w:val="24"/>
          <w:szCs w:val="24"/>
        </w:rPr>
      </w:pPr>
      <w:r w:rsidRPr="00DF37CA">
        <w:rPr>
          <w:rFonts w:ascii="Times New Roman" w:hAnsi="Times New Roman" w:cs="Times New Roman"/>
          <w:b/>
          <w:color w:val="000000"/>
          <w:sz w:val="24"/>
          <w:szCs w:val="24"/>
        </w:rPr>
        <w:lastRenderedPageBreak/>
        <w:t>4. Состав проектной команды заявителя (работники, которые будут вовлечены в реализацию предлагаемого социального проекта и (или) социальной программы).</w:t>
      </w: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6"/>
        <w:gridCol w:w="1877"/>
        <w:gridCol w:w="4875"/>
        <w:gridCol w:w="1217"/>
        <w:gridCol w:w="1605"/>
      </w:tblGrid>
      <w:tr w:rsidR="00CC404C" w:rsidRPr="00E3037F" w:rsidTr="00833525">
        <w:trPr>
          <w:trHeight w:val="80"/>
          <w:jc w:val="center"/>
        </w:trPr>
        <w:tc>
          <w:tcPr>
            <w:tcW w:w="1716" w:type="dxa"/>
            <w:tcMar>
              <w:top w:w="15" w:type="dxa"/>
              <w:left w:w="15" w:type="dxa"/>
              <w:bottom w:w="15" w:type="dxa"/>
              <w:right w:w="15" w:type="dxa"/>
            </w:tcMar>
            <w:vAlign w:val="center"/>
          </w:tcPr>
          <w:p w:rsidR="00CC404C" w:rsidRPr="00E3037F" w:rsidRDefault="00CC404C" w:rsidP="002D1AD0">
            <w:pPr>
              <w:spacing w:after="0" w:line="240" w:lineRule="auto"/>
              <w:ind w:left="20"/>
              <w:jc w:val="center"/>
              <w:rPr>
                <w:rFonts w:ascii="Times New Roman" w:hAnsi="Times New Roman" w:cs="Times New Roman"/>
                <w:sz w:val="24"/>
                <w:szCs w:val="24"/>
              </w:rPr>
            </w:pPr>
            <w:bookmarkStart w:id="9" w:name="z836"/>
            <w:bookmarkEnd w:id="8"/>
            <w:r w:rsidRPr="00E3037F">
              <w:rPr>
                <w:rFonts w:ascii="Times New Roman" w:hAnsi="Times New Roman" w:cs="Times New Roman"/>
                <w:color w:val="000000"/>
                <w:sz w:val="24"/>
                <w:szCs w:val="24"/>
              </w:rPr>
              <w:t>Фамилия, имя, отчество (при его наличии) члена проектной команды</w:t>
            </w:r>
          </w:p>
        </w:tc>
        <w:bookmarkEnd w:id="9"/>
        <w:tc>
          <w:tcPr>
            <w:tcW w:w="1877" w:type="dxa"/>
            <w:tcMar>
              <w:top w:w="15" w:type="dxa"/>
              <w:left w:w="15" w:type="dxa"/>
              <w:bottom w:w="15" w:type="dxa"/>
              <w:right w:w="15" w:type="dxa"/>
            </w:tcMar>
            <w:vAlign w:val="center"/>
          </w:tcPr>
          <w:p w:rsidR="00CC404C" w:rsidRPr="00E3037F" w:rsidRDefault="00CC404C" w:rsidP="002D1AD0">
            <w:pPr>
              <w:spacing w:after="0" w:line="240" w:lineRule="auto"/>
              <w:ind w:left="20"/>
              <w:jc w:val="center"/>
              <w:rPr>
                <w:rFonts w:ascii="Times New Roman" w:hAnsi="Times New Roman" w:cs="Times New Roman"/>
                <w:sz w:val="24"/>
                <w:szCs w:val="24"/>
              </w:rPr>
            </w:pPr>
            <w:r w:rsidRPr="00E3037F">
              <w:rPr>
                <w:rFonts w:ascii="Times New Roman" w:hAnsi="Times New Roman" w:cs="Times New Roman"/>
                <w:color w:val="000000"/>
                <w:sz w:val="24"/>
                <w:szCs w:val="24"/>
              </w:rPr>
              <w:t>Должность</w:t>
            </w:r>
          </w:p>
        </w:tc>
        <w:tc>
          <w:tcPr>
            <w:tcW w:w="4875" w:type="dxa"/>
            <w:tcMar>
              <w:top w:w="15" w:type="dxa"/>
              <w:left w:w="15" w:type="dxa"/>
              <w:bottom w:w="15" w:type="dxa"/>
              <w:right w:w="15" w:type="dxa"/>
            </w:tcMar>
            <w:vAlign w:val="center"/>
          </w:tcPr>
          <w:p w:rsidR="00CC404C" w:rsidRPr="00E3037F" w:rsidRDefault="00CC404C" w:rsidP="002D1AD0">
            <w:pPr>
              <w:spacing w:after="0" w:line="240" w:lineRule="auto"/>
              <w:ind w:left="20"/>
              <w:jc w:val="center"/>
              <w:rPr>
                <w:rFonts w:ascii="Times New Roman" w:hAnsi="Times New Roman" w:cs="Times New Roman"/>
                <w:sz w:val="24"/>
                <w:szCs w:val="24"/>
              </w:rPr>
            </w:pPr>
            <w:r w:rsidRPr="00E3037F">
              <w:rPr>
                <w:rFonts w:ascii="Times New Roman" w:hAnsi="Times New Roman" w:cs="Times New Roman"/>
                <w:color w:val="000000"/>
                <w:sz w:val="24"/>
                <w:szCs w:val="24"/>
              </w:rPr>
              <w:t>Опыт работы, соответствующий задачам социального проекта и (или) социальной программы с указанием наименования проектов и его роли в их реализации</w:t>
            </w:r>
          </w:p>
        </w:tc>
        <w:tc>
          <w:tcPr>
            <w:tcW w:w="1217" w:type="dxa"/>
            <w:tcMar>
              <w:top w:w="15" w:type="dxa"/>
              <w:left w:w="15" w:type="dxa"/>
              <w:bottom w:w="15" w:type="dxa"/>
              <w:right w:w="15" w:type="dxa"/>
            </w:tcMar>
            <w:vAlign w:val="center"/>
          </w:tcPr>
          <w:p w:rsidR="00CC404C" w:rsidRPr="00E3037F" w:rsidRDefault="00CC404C" w:rsidP="002D1AD0">
            <w:pPr>
              <w:spacing w:after="0" w:line="240" w:lineRule="auto"/>
              <w:ind w:left="20"/>
              <w:jc w:val="center"/>
              <w:rPr>
                <w:rFonts w:ascii="Times New Roman" w:hAnsi="Times New Roman" w:cs="Times New Roman"/>
                <w:sz w:val="24"/>
                <w:szCs w:val="24"/>
              </w:rPr>
            </w:pPr>
            <w:r w:rsidRPr="00E3037F">
              <w:rPr>
                <w:rFonts w:ascii="Times New Roman" w:hAnsi="Times New Roman" w:cs="Times New Roman"/>
                <w:color w:val="000000"/>
                <w:sz w:val="24"/>
                <w:szCs w:val="24"/>
              </w:rPr>
              <w:t>Стаж работника (указать количество лет)</w:t>
            </w:r>
          </w:p>
        </w:tc>
        <w:tc>
          <w:tcPr>
            <w:tcW w:w="1605" w:type="dxa"/>
            <w:tcMar>
              <w:top w:w="15" w:type="dxa"/>
              <w:left w:w="15" w:type="dxa"/>
              <w:bottom w:w="15" w:type="dxa"/>
              <w:right w:w="15" w:type="dxa"/>
            </w:tcMar>
            <w:vAlign w:val="center"/>
          </w:tcPr>
          <w:p w:rsidR="00CC404C" w:rsidRPr="00E3037F" w:rsidRDefault="00CC404C" w:rsidP="002D1AD0">
            <w:pPr>
              <w:spacing w:after="0" w:line="240" w:lineRule="auto"/>
              <w:ind w:left="20"/>
              <w:jc w:val="center"/>
              <w:rPr>
                <w:rFonts w:ascii="Times New Roman" w:hAnsi="Times New Roman" w:cs="Times New Roman"/>
                <w:sz w:val="24"/>
                <w:szCs w:val="24"/>
              </w:rPr>
            </w:pPr>
            <w:r w:rsidRPr="00E3037F">
              <w:rPr>
                <w:rFonts w:ascii="Times New Roman" w:hAnsi="Times New Roman" w:cs="Times New Roman"/>
                <w:color w:val="000000"/>
                <w:sz w:val="24"/>
                <w:szCs w:val="24"/>
              </w:rPr>
              <w:t>Обязанности в социальном проекте и (или) социальной программе, ответственность</w:t>
            </w:r>
          </w:p>
        </w:tc>
      </w:tr>
      <w:tr w:rsidR="001C4AA7" w:rsidRPr="00E3037F" w:rsidTr="00833525">
        <w:trPr>
          <w:trHeight w:val="80"/>
          <w:jc w:val="center"/>
        </w:trPr>
        <w:tc>
          <w:tcPr>
            <w:tcW w:w="1716" w:type="dxa"/>
            <w:tcMar>
              <w:top w:w="15" w:type="dxa"/>
              <w:left w:w="15" w:type="dxa"/>
              <w:bottom w:w="15" w:type="dxa"/>
              <w:right w:w="15" w:type="dxa"/>
            </w:tcMar>
            <w:vAlign w:val="center"/>
          </w:tcPr>
          <w:p w:rsidR="001C4AA7" w:rsidRPr="00E3037F" w:rsidRDefault="001C4AA7" w:rsidP="0084168B">
            <w:pPr>
              <w:spacing w:line="240" w:lineRule="auto"/>
              <w:jc w:val="both"/>
              <w:rPr>
                <w:rFonts w:ascii="Times New Roman" w:hAnsi="Times New Roman" w:cs="Times New Roman"/>
                <w:sz w:val="24"/>
                <w:szCs w:val="24"/>
              </w:rPr>
            </w:pPr>
            <w:r w:rsidRPr="00E3037F">
              <w:rPr>
                <w:rFonts w:ascii="Times New Roman" w:hAnsi="Times New Roman" w:cs="Times New Roman"/>
                <w:sz w:val="24"/>
                <w:szCs w:val="24"/>
              </w:rPr>
              <w:t xml:space="preserve">Ускембаева Маргарита </w:t>
            </w:r>
            <w:r w:rsidRPr="00E3037F">
              <w:rPr>
                <w:rFonts w:ascii="Times New Roman" w:hAnsi="Times New Roman" w:cs="Times New Roman"/>
                <w:sz w:val="24"/>
                <w:szCs w:val="24"/>
                <w:lang w:val="en-US"/>
              </w:rPr>
              <w:t>Абдикаримовна</w:t>
            </w:r>
          </w:p>
        </w:tc>
        <w:tc>
          <w:tcPr>
            <w:tcW w:w="1877" w:type="dxa"/>
            <w:tcMar>
              <w:top w:w="15" w:type="dxa"/>
              <w:left w:w="15" w:type="dxa"/>
              <w:bottom w:w="15" w:type="dxa"/>
              <w:right w:w="15" w:type="dxa"/>
            </w:tcMar>
            <w:vAlign w:val="center"/>
          </w:tcPr>
          <w:p w:rsidR="001C4AA7" w:rsidRPr="00E3037F" w:rsidRDefault="001C4AA7" w:rsidP="0084168B">
            <w:pPr>
              <w:spacing w:line="240" w:lineRule="auto"/>
              <w:jc w:val="both"/>
              <w:rPr>
                <w:rFonts w:ascii="Times New Roman" w:hAnsi="Times New Roman" w:cs="Times New Roman"/>
                <w:sz w:val="24"/>
                <w:szCs w:val="24"/>
                <w:lang w:val="kk-KZ"/>
              </w:rPr>
            </w:pPr>
            <w:r w:rsidRPr="00E3037F">
              <w:rPr>
                <w:rFonts w:ascii="Times New Roman" w:hAnsi="Times New Roman" w:cs="Times New Roman"/>
                <w:color w:val="000000"/>
                <w:sz w:val="24"/>
                <w:szCs w:val="24"/>
              </w:rPr>
              <w:t>Р</w:t>
            </w:r>
            <w:r w:rsidR="00333F5D" w:rsidRPr="00E3037F">
              <w:rPr>
                <w:rFonts w:ascii="Times New Roman" w:hAnsi="Times New Roman" w:cs="Times New Roman"/>
                <w:color w:val="000000"/>
                <w:sz w:val="24"/>
                <w:szCs w:val="24"/>
              </w:rPr>
              <w:t>уководи</w:t>
            </w:r>
            <w:r w:rsidRPr="00E3037F">
              <w:rPr>
                <w:rFonts w:ascii="Times New Roman" w:hAnsi="Times New Roman" w:cs="Times New Roman"/>
                <w:color w:val="000000"/>
                <w:sz w:val="24"/>
                <w:szCs w:val="24"/>
              </w:rPr>
              <w:t>тель</w:t>
            </w:r>
            <w:r w:rsidR="00333F5D" w:rsidRPr="00E3037F">
              <w:rPr>
                <w:rFonts w:ascii="Times New Roman" w:hAnsi="Times New Roman" w:cs="Times New Roman"/>
                <w:color w:val="000000"/>
                <w:sz w:val="24"/>
                <w:szCs w:val="24"/>
              </w:rPr>
              <w:t xml:space="preserve"> проекта</w:t>
            </w:r>
          </w:p>
        </w:tc>
        <w:tc>
          <w:tcPr>
            <w:tcW w:w="4875" w:type="dxa"/>
            <w:tcMar>
              <w:top w:w="15" w:type="dxa"/>
              <w:left w:w="15" w:type="dxa"/>
              <w:bottom w:w="15" w:type="dxa"/>
              <w:right w:w="15" w:type="dxa"/>
            </w:tcMar>
            <w:vAlign w:val="center"/>
          </w:tcPr>
          <w:p w:rsidR="001C4AA7" w:rsidRPr="00E3037F" w:rsidRDefault="001C4AA7" w:rsidP="0084168B">
            <w:pPr>
              <w:spacing w:after="0" w:line="240" w:lineRule="auto"/>
              <w:rPr>
                <w:rFonts w:ascii="Times New Roman" w:hAnsi="Times New Roman" w:cs="Times New Roman"/>
                <w:sz w:val="24"/>
                <w:szCs w:val="24"/>
                <w:lang w:val="kk-KZ"/>
              </w:rPr>
            </w:pPr>
            <w:r w:rsidRPr="00E3037F">
              <w:rPr>
                <w:rFonts w:ascii="Times New Roman" w:hAnsi="Times New Roman" w:cs="Times New Roman"/>
                <w:sz w:val="24"/>
                <w:szCs w:val="24"/>
              </w:rPr>
              <w:t>Руководитель проектов, директор приюта для жертв бытового насилия «</w:t>
            </w:r>
            <w:r w:rsidRPr="00E3037F">
              <w:rPr>
                <w:rFonts w:ascii="Times New Roman" w:hAnsi="Times New Roman" w:cs="Times New Roman"/>
                <w:sz w:val="24"/>
                <w:szCs w:val="24"/>
                <w:lang w:val="en-US"/>
              </w:rPr>
              <w:t>ARASHA</w:t>
            </w:r>
            <w:r w:rsidRPr="00E3037F">
              <w:rPr>
                <w:rFonts w:ascii="Times New Roman" w:hAnsi="Times New Roman" w:cs="Times New Roman"/>
                <w:sz w:val="24"/>
                <w:szCs w:val="24"/>
              </w:rPr>
              <w:t>», педагогика и психология (дошкольная)</w:t>
            </w:r>
            <w:r w:rsidRPr="00E3037F">
              <w:rPr>
                <w:rFonts w:ascii="Times New Roman" w:hAnsi="Times New Roman" w:cs="Times New Roman"/>
                <w:sz w:val="24"/>
                <w:szCs w:val="24"/>
                <w:lang w:val="kk-KZ"/>
              </w:rPr>
              <w:t xml:space="preserve"> ТВ №763412</w:t>
            </w:r>
          </w:p>
          <w:p w:rsidR="001C4AA7" w:rsidRPr="00E3037F" w:rsidRDefault="001C4AA7" w:rsidP="0084168B">
            <w:pPr>
              <w:spacing w:after="0" w:line="240" w:lineRule="auto"/>
              <w:jc w:val="both"/>
              <w:rPr>
                <w:rFonts w:ascii="Times New Roman" w:hAnsi="Times New Roman" w:cs="Times New Roman"/>
                <w:sz w:val="24"/>
                <w:szCs w:val="24"/>
              </w:rPr>
            </w:pPr>
            <w:r w:rsidRPr="00E3037F">
              <w:rPr>
                <w:rFonts w:ascii="Times New Roman" w:hAnsi="Times New Roman" w:cs="Times New Roman"/>
                <w:sz w:val="24"/>
                <w:szCs w:val="24"/>
              </w:rPr>
              <w:t xml:space="preserve">В течение </w:t>
            </w:r>
            <w:r w:rsidR="00521676" w:rsidRPr="00E3037F">
              <w:rPr>
                <w:rFonts w:ascii="Times New Roman" w:hAnsi="Times New Roman" w:cs="Times New Roman"/>
                <w:sz w:val="24"/>
                <w:szCs w:val="24"/>
              </w:rPr>
              <w:t xml:space="preserve">более </w:t>
            </w:r>
            <w:r w:rsidR="006D14DB" w:rsidRPr="00E3037F">
              <w:rPr>
                <w:rFonts w:ascii="Times New Roman" w:hAnsi="Times New Roman" w:cs="Times New Roman"/>
                <w:sz w:val="24"/>
                <w:szCs w:val="24"/>
              </w:rPr>
              <w:t>20</w:t>
            </w:r>
            <w:r w:rsidRPr="00E3037F">
              <w:rPr>
                <w:rFonts w:ascii="Times New Roman" w:hAnsi="Times New Roman" w:cs="Times New Roman"/>
                <w:sz w:val="24"/>
                <w:szCs w:val="24"/>
              </w:rPr>
              <w:t xml:space="preserve"> лет инициировала и координировала, руководила следующими проектами по гендерной и семейной политике в РК:</w:t>
            </w:r>
          </w:p>
          <w:p w:rsidR="00521676" w:rsidRPr="00E3037F" w:rsidRDefault="001C4AA7" w:rsidP="0084168B">
            <w:pPr>
              <w:spacing w:after="0" w:line="240" w:lineRule="auto"/>
              <w:jc w:val="both"/>
              <w:rPr>
                <w:rFonts w:ascii="Times New Roman" w:hAnsi="Times New Roman" w:cs="Times New Roman"/>
                <w:sz w:val="24"/>
                <w:szCs w:val="24"/>
                <w:lang w:val="kk-KZ" w:eastAsia="ko-KR"/>
              </w:rPr>
            </w:pPr>
            <w:r w:rsidRPr="00E3037F">
              <w:rPr>
                <w:rFonts w:ascii="Times New Roman" w:hAnsi="Times New Roman" w:cs="Times New Roman"/>
                <w:sz w:val="24"/>
                <w:szCs w:val="24"/>
              </w:rPr>
              <w:t>1</w:t>
            </w:r>
            <w:r w:rsidRPr="00E3037F">
              <w:rPr>
                <w:rFonts w:ascii="Times New Roman" w:hAnsi="Times New Roman" w:cs="Times New Roman"/>
                <w:sz w:val="24"/>
                <w:szCs w:val="24"/>
                <w:lang w:val="kk-KZ" w:eastAsia="ko-KR"/>
              </w:rPr>
              <w:t>.</w:t>
            </w:r>
            <w:r w:rsidR="006D14DB" w:rsidRPr="00E3037F">
              <w:rPr>
                <w:rFonts w:ascii="Times New Roman" w:hAnsi="Times New Roman" w:cs="Times New Roman"/>
                <w:sz w:val="24"/>
                <w:szCs w:val="24"/>
                <w:lang w:val="kk-KZ" w:eastAsia="ko-KR"/>
              </w:rPr>
              <w:t xml:space="preserve"> </w:t>
            </w:r>
            <w:r w:rsidR="00521676" w:rsidRPr="00E3037F">
              <w:rPr>
                <w:rFonts w:ascii="Times New Roman" w:hAnsi="Times New Roman" w:cs="Times New Roman"/>
                <w:sz w:val="24"/>
                <w:szCs w:val="24"/>
                <w:lang w:val="kk-KZ" w:eastAsia="ko-KR"/>
              </w:rPr>
              <w:t xml:space="preserve">Руководитель проекта НАО ЦПГИ и МИОР РК </w:t>
            </w:r>
            <w:r w:rsidR="00521676" w:rsidRPr="00E3037F">
              <w:rPr>
                <w:rFonts w:ascii="Times New Roman" w:hAnsi="Times New Roman" w:cs="Times New Roman"/>
                <w:color w:val="000000"/>
                <w:sz w:val="24"/>
                <w:szCs w:val="24"/>
              </w:rPr>
              <w:t>«</w:t>
            </w:r>
            <w:r w:rsidR="00521676" w:rsidRPr="00E3037F">
              <w:rPr>
                <w:rFonts w:ascii="Times New Roman" w:hAnsi="Times New Roman" w:cs="Times New Roman"/>
                <w:sz w:val="24"/>
                <w:szCs w:val="24"/>
              </w:rPr>
              <w:t>Организация и проведение профилактической работы по предупреждению суицидальных действий среди молодежи, а также сохранение и укрепление их психического здоровья» в 2021 г.</w:t>
            </w:r>
          </w:p>
          <w:p w:rsidR="00521676" w:rsidRPr="00E3037F" w:rsidRDefault="00521676" w:rsidP="0084168B">
            <w:pPr>
              <w:spacing w:after="0" w:line="240" w:lineRule="auto"/>
              <w:jc w:val="both"/>
              <w:rPr>
                <w:rFonts w:ascii="Times New Roman" w:hAnsi="Times New Roman" w:cs="Times New Roman"/>
                <w:sz w:val="24"/>
                <w:szCs w:val="24"/>
                <w:lang w:val="kk-KZ" w:eastAsia="ko-KR"/>
              </w:rPr>
            </w:pPr>
            <w:r w:rsidRPr="00E3037F">
              <w:rPr>
                <w:rFonts w:ascii="Times New Roman" w:hAnsi="Times New Roman" w:cs="Times New Roman"/>
                <w:sz w:val="24"/>
                <w:szCs w:val="24"/>
                <w:lang w:val="kk-KZ" w:eastAsia="ko-KR"/>
              </w:rPr>
              <w:t xml:space="preserve">2. Руководительпроекта НАО ЦПГИ и МИОР РК </w:t>
            </w:r>
            <w:r w:rsidRPr="00E3037F">
              <w:rPr>
                <w:rFonts w:ascii="Times New Roman" w:hAnsi="Times New Roman" w:cs="Times New Roman"/>
                <w:color w:val="000000"/>
                <w:sz w:val="24"/>
                <w:szCs w:val="24"/>
              </w:rPr>
              <w:t>«</w:t>
            </w:r>
            <w:r w:rsidRPr="00E3037F">
              <w:rPr>
                <w:rFonts w:ascii="Times New Roman" w:hAnsi="Times New Roman" w:cs="Times New Roman"/>
                <w:sz w:val="24"/>
                <w:szCs w:val="24"/>
              </w:rPr>
              <w:t>Разработка и реализация мер по совершенствованию деятельности кризисных центров, профилактике семейно-бытового насилия и работе с агрессорами» в 2021 г.</w:t>
            </w:r>
          </w:p>
          <w:p w:rsidR="006D14DB" w:rsidRPr="00E3037F" w:rsidRDefault="006D14DB" w:rsidP="0084168B">
            <w:pPr>
              <w:spacing w:after="0" w:line="240" w:lineRule="auto"/>
              <w:jc w:val="both"/>
              <w:rPr>
                <w:rFonts w:ascii="Times New Roman" w:hAnsi="Times New Roman" w:cs="Times New Roman"/>
                <w:sz w:val="24"/>
                <w:szCs w:val="24"/>
                <w:lang w:val="kk-KZ" w:eastAsia="ko-KR"/>
              </w:rPr>
            </w:pPr>
            <w:r w:rsidRPr="00E3037F">
              <w:rPr>
                <w:rFonts w:ascii="Times New Roman" w:hAnsi="Times New Roman" w:cs="Times New Roman"/>
                <w:sz w:val="24"/>
                <w:szCs w:val="24"/>
                <w:lang w:val="kk-KZ" w:eastAsia="ko-KR"/>
              </w:rPr>
              <w:t>Руководительпроекта НАО ЦПГИ и МИОР РК «Комплекс мероприятий по укреплению семейных ценностей среди молодежи» в 2020 г.;</w:t>
            </w:r>
          </w:p>
          <w:p w:rsidR="006D14DB" w:rsidRPr="00E3037F" w:rsidRDefault="00521676" w:rsidP="0084168B">
            <w:pPr>
              <w:spacing w:after="0" w:line="240" w:lineRule="auto"/>
              <w:jc w:val="both"/>
              <w:rPr>
                <w:rFonts w:ascii="Times New Roman" w:hAnsi="Times New Roman" w:cs="Times New Roman"/>
                <w:sz w:val="24"/>
                <w:szCs w:val="24"/>
                <w:lang w:val="kk-KZ" w:eastAsia="ko-KR"/>
              </w:rPr>
            </w:pPr>
            <w:r w:rsidRPr="00E3037F">
              <w:rPr>
                <w:rFonts w:ascii="Times New Roman" w:hAnsi="Times New Roman" w:cs="Times New Roman"/>
                <w:sz w:val="24"/>
                <w:szCs w:val="24"/>
                <w:lang w:val="kk-KZ" w:eastAsia="ko-KR"/>
              </w:rPr>
              <w:t>3</w:t>
            </w:r>
            <w:r w:rsidR="006D14DB" w:rsidRPr="00E3037F">
              <w:rPr>
                <w:rFonts w:ascii="Times New Roman" w:hAnsi="Times New Roman" w:cs="Times New Roman"/>
                <w:sz w:val="24"/>
                <w:szCs w:val="24"/>
                <w:lang w:val="kk-KZ" w:eastAsia="ko-KR"/>
              </w:rPr>
              <w:t>. Руководитель проекта НАО ЦПГИ и МИОР РК «Комплекс мероприятий по профилактике суицида среди молодежи» в 2020 г.</w:t>
            </w:r>
          </w:p>
          <w:p w:rsidR="001C4AA7" w:rsidRPr="00E3037F" w:rsidRDefault="00521676" w:rsidP="0084168B">
            <w:pPr>
              <w:spacing w:after="0" w:line="240" w:lineRule="auto"/>
              <w:jc w:val="both"/>
              <w:rPr>
                <w:rFonts w:ascii="Times New Roman" w:hAnsi="Times New Roman" w:cs="Times New Roman"/>
                <w:sz w:val="24"/>
                <w:szCs w:val="24"/>
                <w:lang w:val="kk-KZ" w:eastAsia="ko-KR"/>
              </w:rPr>
            </w:pPr>
            <w:r w:rsidRPr="00E3037F">
              <w:rPr>
                <w:rFonts w:ascii="Times New Roman" w:hAnsi="Times New Roman" w:cs="Times New Roman"/>
                <w:sz w:val="24"/>
                <w:szCs w:val="24"/>
                <w:lang w:val="kk-KZ" w:eastAsia="ko-KR"/>
              </w:rPr>
              <w:t>4</w:t>
            </w:r>
            <w:r w:rsidR="006D14DB" w:rsidRPr="00E3037F">
              <w:rPr>
                <w:rFonts w:ascii="Times New Roman" w:hAnsi="Times New Roman" w:cs="Times New Roman"/>
                <w:sz w:val="24"/>
                <w:szCs w:val="24"/>
                <w:lang w:val="kk-KZ" w:eastAsia="ko-KR"/>
              </w:rPr>
              <w:t xml:space="preserve">. </w:t>
            </w:r>
            <w:r w:rsidR="001C4AA7" w:rsidRPr="00E3037F">
              <w:rPr>
                <w:rFonts w:ascii="Times New Roman" w:hAnsi="Times New Roman" w:cs="Times New Roman"/>
                <w:sz w:val="24"/>
                <w:szCs w:val="24"/>
                <w:lang w:val="kk-KZ" w:eastAsia="ko-KR"/>
              </w:rPr>
              <w:t>Участие в проекте подготовка Национального доклада «Казахстанские семьи-2019»</w:t>
            </w:r>
          </w:p>
          <w:p w:rsidR="001C4AA7" w:rsidRPr="00E3037F" w:rsidRDefault="00521676" w:rsidP="0084168B">
            <w:pPr>
              <w:spacing w:after="0" w:line="240" w:lineRule="auto"/>
              <w:jc w:val="both"/>
              <w:rPr>
                <w:rFonts w:ascii="Times New Roman" w:hAnsi="Times New Roman" w:cs="Times New Roman"/>
                <w:sz w:val="24"/>
                <w:szCs w:val="24"/>
                <w:lang w:eastAsia="ko-KR"/>
              </w:rPr>
            </w:pPr>
            <w:r w:rsidRPr="00E3037F">
              <w:rPr>
                <w:rFonts w:ascii="Times New Roman" w:hAnsi="Times New Roman" w:cs="Times New Roman"/>
                <w:sz w:val="24"/>
                <w:szCs w:val="24"/>
                <w:lang w:val="kk-KZ" w:eastAsia="ko-KR"/>
              </w:rPr>
              <w:t>5</w:t>
            </w:r>
            <w:r w:rsidR="001C4AA7" w:rsidRPr="00E3037F">
              <w:rPr>
                <w:rFonts w:ascii="Times New Roman" w:hAnsi="Times New Roman" w:cs="Times New Roman"/>
                <w:sz w:val="24"/>
                <w:szCs w:val="24"/>
                <w:lang w:val="kk-KZ" w:eastAsia="ko-KR"/>
              </w:rPr>
              <w:t xml:space="preserve">. </w:t>
            </w:r>
            <w:r w:rsidR="001C4AA7" w:rsidRPr="00E3037F">
              <w:rPr>
                <w:rFonts w:ascii="Times New Roman" w:hAnsi="Times New Roman" w:cs="Times New Roman"/>
                <w:sz w:val="24"/>
                <w:szCs w:val="24"/>
                <w:lang w:eastAsia="ko-KR"/>
              </w:rPr>
              <w:t xml:space="preserve">Политика в отношении женщин и мужчин в </w:t>
            </w:r>
            <w:r w:rsidR="00333F5D" w:rsidRPr="00E3037F">
              <w:rPr>
                <w:rFonts w:ascii="Times New Roman" w:hAnsi="Times New Roman" w:cs="Times New Roman"/>
                <w:sz w:val="24"/>
                <w:szCs w:val="24"/>
                <w:lang w:eastAsia="ko-KR"/>
              </w:rPr>
              <w:t>современном Казахстане// Фонд Ф</w:t>
            </w:r>
            <w:r w:rsidR="001C4AA7" w:rsidRPr="00E3037F">
              <w:rPr>
                <w:rFonts w:ascii="Times New Roman" w:hAnsi="Times New Roman" w:cs="Times New Roman"/>
                <w:sz w:val="24"/>
                <w:szCs w:val="24"/>
                <w:lang w:eastAsia="ko-KR"/>
              </w:rPr>
              <w:t>.Эберта, 2016/монография</w:t>
            </w:r>
          </w:p>
          <w:p w:rsidR="001C4AA7" w:rsidRPr="00E3037F" w:rsidRDefault="00521676" w:rsidP="0084168B">
            <w:pPr>
              <w:spacing w:after="0" w:line="240" w:lineRule="auto"/>
              <w:rPr>
                <w:rFonts w:ascii="Times New Roman" w:hAnsi="Times New Roman" w:cs="Times New Roman"/>
                <w:sz w:val="24"/>
                <w:szCs w:val="24"/>
                <w:lang w:eastAsia="ko-KR"/>
              </w:rPr>
            </w:pPr>
            <w:r w:rsidRPr="00E3037F">
              <w:rPr>
                <w:rFonts w:ascii="Times New Roman" w:hAnsi="Times New Roman" w:cs="Times New Roman"/>
                <w:sz w:val="24"/>
                <w:szCs w:val="24"/>
                <w:lang w:eastAsia="ko-KR"/>
              </w:rPr>
              <w:t>6</w:t>
            </w:r>
            <w:r w:rsidR="001C4AA7" w:rsidRPr="00E3037F">
              <w:rPr>
                <w:rFonts w:ascii="Times New Roman" w:hAnsi="Times New Roman" w:cs="Times New Roman"/>
                <w:sz w:val="24"/>
                <w:szCs w:val="24"/>
                <w:lang w:eastAsia="ko-KR"/>
              </w:rPr>
              <w:t xml:space="preserve">.Анализ местных бюджетов с учетом потребностей женщин и мужчин в Южно-Казахстанской и Жамбылской областях // Фонд Фр. Эберта, 2016 </w:t>
            </w:r>
          </w:p>
          <w:p w:rsidR="001C4AA7" w:rsidRPr="00E3037F" w:rsidRDefault="00521676" w:rsidP="0084168B">
            <w:pPr>
              <w:spacing w:after="0" w:line="240" w:lineRule="auto"/>
              <w:rPr>
                <w:rFonts w:ascii="Times New Roman" w:hAnsi="Times New Roman" w:cs="Times New Roman"/>
                <w:sz w:val="24"/>
                <w:szCs w:val="24"/>
                <w:lang w:eastAsia="ko-KR"/>
              </w:rPr>
            </w:pPr>
            <w:r w:rsidRPr="00E3037F">
              <w:rPr>
                <w:rFonts w:ascii="Times New Roman" w:hAnsi="Times New Roman" w:cs="Times New Roman"/>
                <w:sz w:val="24"/>
                <w:szCs w:val="24"/>
                <w:lang w:eastAsia="ko-KR"/>
              </w:rPr>
              <w:t>7</w:t>
            </w:r>
            <w:r w:rsidR="001C4AA7" w:rsidRPr="00E3037F">
              <w:rPr>
                <w:rFonts w:ascii="Times New Roman" w:hAnsi="Times New Roman" w:cs="Times New Roman"/>
                <w:sz w:val="24"/>
                <w:szCs w:val="24"/>
                <w:lang w:eastAsia="ko-KR"/>
              </w:rPr>
              <w:t>.Положение девочек и женщин в контексте религиозной</w:t>
            </w:r>
            <w:r w:rsidR="00333F5D" w:rsidRPr="00E3037F">
              <w:rPr>
                <w:rFonts w:ascii="Times New Roman" w:hAnsi="Times New Roman" w:cs="Times New Roman"/>
                <w:sz w:val="24"/>
                <w:szCs w:val="24"/>
                <w:lang w:eastAsia="ko-KR"/>
              </w:rPr>
              <w:t xml:space="preserve"> ситуации в Казахстане// Фонд Ф</w:t>
            </w:r>
            <w:r w:rsidR="001C4AA7" w:rsidRPr="00E3037F">
              <w:rPr>
                <w:rFonts w:ascii="Times New Roman" w:hAnsi="Times New Roman" w:cs="Times New Roman"/>
                <w:sz w:val="24"/>
                <w:szCs w:val="24"/>
                <w:lang w:eastAsia="ko-KR"/>
              </w:rPr>
              <w:t>.Эберта, 2017/монография</w:t>
            </w:r>
          </w:p>
          <w:p w:rsidR="001C4AA7" w:rsidRPr="00E3037F" w:rsidRDefault="00521676" w:rsidP="0084168B">
            <w:pPr>
              <w:spacing w:after="0" w:line="240" w:lineRule="auto"/>
              <w:jc w:val="both"/>
              <w:rPr>
                <w:rFonts w:ascii="Times New Roman" w:hAnsi="Times New Roman" w:cs="Times New Roman"/>
                <w:sz w:val="24"/>
                <w:szCs w:val="24"/>
                <w:lang w:eastAsia="ko-KR"/>
              </w:rPr>
            </w:pPr>
            <w:r w:rsidRPr="00E3037F">
              <w:rPr>
                <w:rFonts w:ascii="Times New Roman" w:hAnsi="Times New Roman" w:cs="Times New Roman"/>
                <w:sz w:val="24"/>
                <w:szCs w:val="24"/>
              </w:rPr>
              <w:t>8</w:t>
            </w:r>
            <w:r w:rsidR="001C4AA7" w:rsidRPr="00E3037F">
              <w:rPr>
                <w:rFonts w:ascii="Times New Roman" w:hAnsi="Times New Roman" w:cs="Times New Roman"/>
                <w:sz w:val="24"/>
                <w:szCs w:val="24"/>
              </w:rPr>
              <w:t xml:space="preserve">.Гендерно-ориентированное бюджетирование: практика и механизмы </w:t>
            </w:r>
            <w:r w:rsidR="001C4AA7" w:rsidRPr="00E3037F">
              <w:rPr>
                <w:rFonts w:ascii="Times New Roman" w:hAnsi="Times New Roman" w:cs="Times New Roman"/>
                <w:sz w:val="24"/>
                <w:szCs w:val="24"/>
              </w:rPr>
              <w:lastRenderedPageBreak/>
              <w:t xml:space="preserve">внедрения в РК, </w:t>
            </w:r>
            <w:r w:rsidR="00333F5D" w:rsidRPr="00E3037F">
              <w:rPr>
                <w:rFonts w:ascii="Times New Roman" w:hAnsi="Times New Roman" w:cs="Times New Roman"/>
                <w:sz w:val="24"/>
                <w:szCs w:val="24"/>
                <w:lang w:eastAsia="ko-KR"/>
              </w:rPr>
              <w:t>// Фонд Ф</w:t>
            </w:r>
            <w:r w:rsidR="001C4AA7" w:rsidRPr="00E3037F">
              <w:rPr>
                <w:rFonts w:ascii="Times New Roman" w:hAnsi="Times New Roman" w:cs="Times New Roman"/>
                <w:sz w:val="24"/>
                <w:szCs w:val="24"/>
                <w:lang w:eastAsia="ko-KR"/>
              </w:rPr>
              <w:t>.Эберта, 2017</w:t>
            </w:r>
          </w:p>
          <w:p w:rsidR="001C4AA7" w:rsidRPr="00E3037F" w:rsidRDefault="00521676" w:rsidP="0084168B">
            <w:pPr>
              <w:spacing w:after="0" w:line="240" w:lineRule="auto"/>
              <w:jc w:val="both"/>
              <w:rPr>
                <w:rFonts w:ascii="Times New Roman" w:hAnsi="Times New Roman" w:cs="Times New Roman"/>
                <w:sz w:val="24"/>
                <w:szCs w:val="24"/>
              </w:rPr>
            </w:pPr>
            <w:r w:rsidRPr="00E3037F">
              <w:rPr>
                <w:rFonts w:ascii="Times New Roman" w:hAnsi="Times New Roman" w:cs="Times New Roman"/>
                <w:sz w:val="24"/>
                <w:szCs w:val="24"/>
              </w:rPr>
              <w:t>9</w:t>
            </w:r>
            <w:r w:rsidR="001C4AA7" w:rsidRPr="00E3037F">
              <w:rPr>
                <w:rFonts w:ascii="Times New Roman" w:hAnsi="Times New Roman" w:cs="Times New Roman"/>
                <w:sz w:val="24"/>
                <w:szCs w:val="24"/>
              </w:rPr>
              <w:t>.Программа гендерного образования в Казахстане (ЮНИСЕФ, 2001-2004 гг.)/учебное пособие</w:t>
            </w:r>
          </w:p>
          <w:p w:rsidR="001C4AA7" w:rsidRPr="00E3037F" w:rsidRDefault="00521676" w:rsidP="0084168B">
            <w:pPr>
              <w:spacing w:after="0" w:line="240" w:lineRule="auto"/>
              <w:jc w:val="both"/>
              <w:rPr>
                <w:rFonts w:ascii="Times New Roman" w:hAnsi="Times New Roman" w:cs="Times New Roman"/>
                <w:sz w:val="24"/>
                <w:szCs w:val="24"/>
              </w:rPr>
            </w:pPr>
            <w:r w:rsidRPr="00E3037F">
              <w:rPr>
                <w:rFonts w:ascii="Times New Roman" w:hAnsi="Times New Roman" w:cs="Times New Roman"/>
                <w:sz w:val="24"/>
                <w:szCs w:val="24"/>
              </w:rPr>
              <w:t>10</w:t>
            </w:r>
            <w:r w:rsidR="001C4AA7" w:rsidRPr="00E3037F">
              <w:rPr>
                <w:rFonts w:ascii="Times New Roman" w:hAnsi="Times New Roman" w:cs="Times New Roman"/>
                <w:sz w:val="24"/>
                <w:szCs w:val="24"/>
              </w:rPr>
              <w:t>.Основы гендерного образования в высшей и средней школе  (Фонд Сорос-Казахстан,  2001 –2002 гг.)/учебное пособие</w:t>
            </w:r>
          </w:p>
          <w:p w:rsidR="001C4AA7" w:rsidRPr="00E3037F" w:rsidRDefault="006D14DB" w:rsidP="0084168B">
            <w:pPr>
              <w:spacing w:after="0" w:line="240" w:lineRule="auto"/>
              <w:jc w:val="both"/>
              <w:rPr>
                <w:rFonts w:ascii="Times New Roman" w:hAnsi="Times New Roman" w:cs="Times New Roman"/>
                <w:sz w:val="24"/>
                <w:szCs w:val="24"/>
              </w:rPr>
            </w:pPr>
            <w:r w:rsidRPr="00E3037F">
              <w:rPr>
                <w:rFonts w:ascii="Times New Roman" w:hAnsi="Times New Roman" w:cs="Times New Roman"/>
                <w:sz w:val="24"/>
                <w:szCs w:val="24"/>
              </w:rPr>
              <w:t>1</w:t>
            </w:r>
            <w:r w:rsidR="00521676" w:rsidRPr="00E3037F">
              <w:rPr>
                <w:rFonts w:ascii="Times New Roman" w:hAnsi="Times New Roman" w:cs="Times New Roman"/>
                <w:sz w:val="24"/>
                <w:szCs w:val="24"/>
              </w:rPr>
              <w:t>1</w:t>
            </w:r>
            <w:r w:rsidR="001C4AA7" w:rsidRPr="00E3037F">
              <w:rPr>
                <w:rFonts w:ascii="Times New Roman" w:hAnsi="Times New Roman" w:cs="Times New Roman"/>
                <w:sz w:val="24"/>
                <w:szCs w:val="24"/>
              </w:rPr>
              <w:t>.Гендерное образование (Министерство образования и науки РК, 2003-2005 гг.)</w:t>
            </w:r>
          </w:p>
          <w:p w:rsidR="001C4AA7" w:rsidRPr="00E3037F" w:rsidRDefault="006D14DB" w:rsidP="0084168B">
            <w:pPr>
              <w:spacing w:after="0" w:line="240" w:lineRule="auto"/>
              <w:jc w:val="both"/>
              <w:rPr>
                <w:rFonts w:ascii="Times New Roman" w:hAnsi="Times New Roman" w:cs="Times New Roman"/>
                <w:b/>
                <w:sz w:val="24"/>
                <w:szCs w:val="24"/>
              </w:rPr>
            </w:pPr>
            <w:r w:rsidRPr="00E3037F">
              <w:rPr>
                <w:rFonts w:ascii="Times New Roman" w:hAnsi="Times New Roman" w:cs="Times New Roman"/>
                <w:sz w:val="24"/>
                <w:szCs w:val="24"/>
              </w:rPr>
              <w:t>1</w:t>
            </w:r>
            <w:r w:rsidR="00521676" w:rsidRPr="00E3037F">
              <w:rPr>
                <w:rFonts w:ascii="Times New Roman" w:hAnsi="Times New Roman" w:cs="Times New Roman"/>
                <w:sz w:val="24"/>
                <w:szCs w:val="24"/>
              </w:rPr>
              <w:t>2</w:t>
            </w:r>
            <w:r w:rsidR="001C4AA7" w:rsidRPr="00E3037F">
              <w:rPr>
                <w:rFonts w:ascii="Times New Roman" w:hAnsi="Times New Roman" w:cs="Times New Roman"/>
                <w:sz w:val="24"/>
                <w:szCs w:val="24"/>
              </w:rPr>
              <w:t>.Феминизация сферы образования в Казахстане: пути решения проблемы (ЮНЕСКО, 2003 –2004 г.)</w:t>
            </w:r>
          </w:p>
          <w:p w:rsidR="001C4AA7" w:rsidRPr="00E3037F" w:rsidRDefault="001C4AA7" w:rsidP="0084168B">
            <w:pPr>
              <w:spacing w:after="0" w:line="240" w:lineRule="auto"/>
              <w:jc w:val="both"/>
              <w:rPr>
                <w:rFonts w:ascii="Times New Roman" w:hAnsi="Times New Roman" w:cs="Times New Roman"/>
                <w:sz w:val="24"/>
                <w:szCs w:val="24"/>
              </w:rPr>
            </w:pPr>
            <w:r w:rsidRPr="00E3037F">
              <w:rPr>
                <w:rFonts w:ascii="Times New Roman" w:hAnsi="Times New Roman" w:cs="Times New Roman"/>
                <w:sz w:val="24"/>
                <w:szCs w:val="24"/>
              </w:rPr>
              <w:t>1</w:t>
            </w:r>
            <w:r w:rsidR="00521676" w:rsidRPr="00E3037F">
              <w:rPr>
                <w:rFonts w:ascii="Times New Roman" w:hAnsi="Times New Roman" w:cs="Times New Roman"/>
                <w:sz w:val="24"/>
                <w:szCs w:val="24"/>
              </w:rPr>
              <w:t>3</w:t>
            </w:r>
            <w:r w:rsidRPr="00E3037F">
              <w:rPr>
                <w:rFonts w:ascii="Times New Roman" w:hAnsi="Times New Roman" w:cs="Times New Roman"/>
                <w:sz w:val="24"/>
                <w:szCs w:val="24"/>
              </w:rPr>
              <w:t>.Проблемы гендера и торговли в странах Центральной Азии (вступление в ВТО и вопросы гендерного равенства) // Центрально – азиатское отделение Международной Глобальной Сети «Гендер и мировая торговля»: Казахстан, Кыргызстан, Таджикистан, Узбекистан, 2004-2005 гг.//Фонд Форда, США</w:t>
            </w:r>
          </w:p>
          <w:p w:rsidR="001C4AA7" w:rsidRPr="00E3037F" w:rsidRDefault="001C4AA7" w:rsidP="0084168B">
            <w:pPr>
              <w:spacing w:after="0" w:line="240" w:lineRule="auto"/>
              <w:jc w:val="both"/>
              <w:rPr>
                <w:rFonts w:ascii="Times New Roman" w:hAnsi="Times New Roman" w:cs="Times New Roman"/>
                <w:sz w:val="24"/>
                <w:szCs w:val="24"/>
              </w:rPr>
            </w:pPr>
            <w:r w:rsidRPr="00E3037F">
              <w:rPr>
                <w:rFonts w:ascii="Times New Roman" w:hAnsi="Times New Roman" w:cs="Times New Roman"/>
                <w:sz w:val="24"/>
                <w:szCs w:val="24"/>
              </w:rPr>
              <w:t>1</w:t>
            </w:r>
            <w:r w:rsidR="00521676" w:rsidRPr="00E3037F">
              <w:rPr>
                <w:rFonts w:ascii="Times New Roman" w:hAnsi="Times New Roman" w:cs="Times New Roman"/>
                <w:sz w:val="24"/>
                <w:szCs w:val="24"/>
              </w:rPr>
              <w:t>4</w:t>
            </w:r>
            <w:r w:rsidRPr="00E3037F">
              <w:rPr>
                <w:rFonts w:ascii="Times New Roman" w:hAnsi="Times New Roman" w:cs="Times New Roman"/>
                <w:sz w:val="24"/>
                <w:szCs w:val="24"/>
              </w:rPr>
              <w:t>.Гендерное неравенство глазами субъектов системы образования РК (Феминистская лига, Казахстан, Женская сетевая программа Фонда Сорос - Нью-Йорк, 2005г.)</w:t>
            </w:r>
          </w:p>
          <w:p w:rsidR="001C4AA7" w:rsidRPr="00E3037F" w:rsidRDefault="001C4AA7" w:rsidP="0084168B">
            <w:pPr>
              <w:spacing w:after="0" w:line="240" w:lineRule="auto"/>
              <w:jc w:val="both"/>
              <w:rPr>
                <w:rFonts w:ascii="Times New Roman" w:hAnsi="Times New Roman" w:cs="Times New Roman"/>
                <w:sz w:val="24"/>
                <w:szCs w:val="24"/>
              </w:rPr>
            </w:pPr>
            <w:r w:rsidRPr="00E3037F">
              <w:rPr>
                <w:rFonts w:ascii="Times New Roman" w:hAnsi="Times New Roman" w:cs="Times New Roman"/>
                <w:sz w:val="24"/>
                <w:szCs w:val="24"/>
              </w:rPr>
              <w:t>1</w:t>
            </w:r>
            <w:r w:rsidR="00521676" w:rsidRPr="00E3037F">
              <w:rPr>
                <w:rFonts w:ascii="Times New Roman" w:hAnsi="Times New Roman" w:cs="Times New Roman"/>
                <w:sz w:val="24"/>
                <w:szCs w:val="24"/>
              </w:rPr>
              <w:t>5</w:t>
            </w:r>
            <w:r w:rsidRPr="00E3037F">
              <w:rPr>
                <w:rFonts w:ascii="Times New Roman" w:hAnsi="Times New Roman" w:cs="Times New Roman"/>
                <w:sz w:val="24"/>
                <w:szCs w:val="24"/>
              </w:rPr>
              <w:t>.Гендерный мейнстриминг в торговой политике Центральной Азии// Центрально – азиатское отделение Международной Глобальной Сети «Гендер и мировая торговля»: Казахстан, Кыргызстан, Таджикистан, Узбекистан, 2007-2008 гг.// Азиатский Банк Развития</w:t>
            </w:r>
          </w:p>
          <w:p w:rsidR="001C4AA7" w:rsidRPr="00E3037F" w:rsidRDefault="001C4AA7" w:rsidP="0084168B">
            <w:pPr>
              <w:spacing w:after="0" w:line="240" w:lineRule="auto"/>
              <w:jc w:val="both"/>
              <w:rPr>
                <w:rFonts w:ascii="Times New Roman" w:hAnsi="Times New Roman" w:cs="Times New Roman"/>
                <w:b/>
                <w:i/>
                <w:sz w:val="24"/>
                <w:szCs w:val="24"/>
              </w:rPr>
            </w:pPr>
            <w:r w:rsidRPr="00E3037F">
              <w:rPr>
                <w:rFonts w:ascii="Times New Roman" w:hAnsi="Times New Roman" w:cs="Times New Roman"/>
                <w:b/>
                <w:i/>
                <w:sz w:val="24"/>
                <w:szCs w:val="24"/>
              </w:rPr>
              <w:t>Публикации:</w:t>
            </w:r>
          </w:p>
          <w:p w:rsidR="00521676" w:rsidRPr="00E3037F" w:rsidRDefault="00521676" w:rsidP="00521676">
            <w:pPr>
              <w:spacing w:after="0" w:line="240" w:lineRule="auto"/>
              <w:jc w:val="both"/>
              <w:rPr>
                <w:rFonts w:ascii="Times New Roman" w:eastAsia="Times New Roman" w:hAnsi="Times New Roman" w:cs="Times New Roman"/>
                <w:sz w:val="24"/>
                <w:szCs w:val="24"/>
              </w:rPr>
            </w:pPr>
            <w:r w:rsidRPr="00E3037F">
              <w:rPr>
                <w:rFonts w:ascii="Times New Roman" w:eastAsia="Times New Roman" w:hAnsi="Times New Roman" w:cs="Times New Roman"/>
                <w:sz w:val="24"/>
                <w:szCs w:val="24"/>
              </w:rPr>
              <w:t>- Ускембаева М.А., Резвушкина Т.А., Мустафина А.С., Камбекова А., Волкова-Михальская О.О.</w:t>
            </w:r>
            <w:r w:rsidRPr="00E3037F">
              <w:rPr>
                <w:rFonts w:ascii="Times New Roman" w:hAnsi="Times New Roman" w:cs="Times New Roman"/>
                <w:sz w:val="24"/>
                <w:szCs w:val="24"/>
              </w:rPr>
              <w:t xml:space="preserve"> </w:t>
            </w:r>
            <w:r w:rsidRPr="00E3037F">
              <w:rPr>
                <w:rFonts w:ascii="Times New Roman" w:eastAsia="Times New Roman" w:hAnsi="Times New Roman" w:cs="Times New Roman"/>
                <w:sz w:val="24"/>
                <w:szCs w:val="24"/>
              </w:rPr>
              <w:t>Аналитическая записка по итогам мониторинга кризисных центров/приютов в 17 регионах Республики Казахстан</w:t>
            </w:r>
            <w:r w:rsidRPr="00E3037F">
              <w:rPr>
                <w:rFonts w:ascii="Times New Roman" w:hAnsi="Times New Roman" w:cs="Times New Roman"/>
                <w:sz w:val="24"/>
                <w:szCs w:val="24"/>
              </w:rPr>
              <w:t xml:space="preserve">/ </w:t>
            </w:r>
            <w:r w:rsidRPr="00E3037F">
              <w:rPr>
                <w:rFonts w:ascii="Times New Roman" w:eastAsia="Times New Roman" w:hAnsi="Times New Roman" w:cs="Times New Roman"/>
                <w:sz w:val="24"/>
                <w:szCs w:val="24"/>
              </w:rPr>
              <w:t xml:space="preserve">Под </w:t>
            </w:r>
            <w:r w:rsidRPr="00E3037F">
              <w:rPr>
                <w:rFonts w:ascii="Times New Roman" w:hAnsi="Times New Roman" w:cs="Times New Roman"/>
                <w:sz w:val="24"/>
                <w:szCs w:val="24"/>
              </w:rPr>
              <w:t xml:space="preserve">общей редакцией Махмудовой Л.З., </w:t>
            </w:r>
            <w:r w:rsidRPr="00E3037F">
              <w:rPr>
                <w:rFonts w:ascii="Times New Roman" w:eastAsia="Times New Roman" w:hAnsi="Times New Roman" w:cs="Times New Roman"/>
                <w:sz w:val="24"/>
                <w:szCs w:val="24"/>
              </w:rPr>
              <w:t xml:space="preserve">Алматы: ТОО «Арт Депо студио», 2021 г. – 55 с. </w:t>
            </w:r>
          </w:p>
          <w:p w:rsidR="001C4AA7" w:rsidRPr="00E3037F" w:rsidRDefault="00521676" w:rsidP="0084168B">
            <w:pPr>
              <w:spacing w:after="0" w:line="240" w:lineRule="auto"/>
              <w:rPr>
                <w:rFonts w:ascii="Times New Roman" w:hAnsi="Times New Roman" w:cs="Times New Roman"/>
                <w:sz w:val="24"/>
                <w:szCs w:val="24"/>
              </w:rPr>
            </w:pPr>
            <w:r w:rsidRPr="00E3037F">
              <w:rPr>
                <w:rFonts w:ascii="Times New Roman" w:hAnsi="Times New Roman" w:cs="Times New Roman"/>
                <w:sz w:val="24"/>
                <w:szCs w:val="24"/>
              </w:rPr>
              <w:t xml:space="preserve">- </w:t>
            </w:r>
            <w:r w:rsidR="001C4AA7" w:rsidRPr="00E3037F">
              <w:rPr>
                <w:rFonts w:ascii="Times New Roman" w:hAnsi="Times New Roman" w:cs="Times New Roman"/>
                <w:sz w:val="24"/>
                <w:szCs w:val="24"/>
              </w:rPr>
              <w:t xml:space="preserve">Ускембаева М.А. и др. Национальный доклад «Казахстанские семьи - 2019» - Алматы, ТОО «Арт Депо студио», 2019.-  84 с. (на рус., каз. и англ. языках) </w:t>
            </w:r>
          </w:p>
          <w:p w:rsidR="001C4AA7" w:rsidRPr="00E3037F" w:rsidRDefault="00521676" w:rsidP="0084168B">
            <w:pPr>
              <w:spacing w:after="0" w:line="240" w:lineRule="auto"/>
              <w:rPr>
                <w:rFonts w:ascii="Times New Roman" w:hAnsi="Times New Roman" w:cs="Times New Roman"/>
                <w:sz w:val="24"/>
                <w:szCs w:val="24"/>
                <w:shd w:val="clear" w:color="auto" w:fill="FFFFFF"/>
              </w:rPr>
            </w:pPr>
            <w:r w:rsidRPr="00E3037F">
              <w:rPr>
                <w:rFonts w:ascii="Times New Roman" w:hAnsi="Times New Roman" w:cs="Times New Roman"/>
                <w:sz w:val="24"/>
                <w:szCs w:val="24"/>
                <w:lang w:val="kk-KZ"/>
              </w:rPr>
              <w:t xml:space="preserve">- </w:t>
            </w:r>
            <w:r w:rsidR="001C4AA7" w:rsidRPr="00E3037F">
              <w:rPr>
                <w:rFonts w:ascii="Times New Roman" w:hAnsi="Times New Roman" w:cs="Times New Roman"/>
                <w:sz w:val="24"/>
                <w:szCs w:val="24"/>
                <w:lang w:val="kk-KZ"/>
              </w:rPr>
              <w:t xml:space="preserve">Ускембаева М.А., Резвушкина Т.А., Булатбаева А.А. </w:t>
            </w:r>
            <w:r w:rsidR="001C4AA7" w:rsidRPr="00E3037F">
              <w:rPr>
                <w:rFonts w:ascii="Times New Roman" w:hAnsi="Times New Roman" w:cs="Times New Roman"/>
                <w:sz w:val="24"/>
                <w:szCs w:val="24"/>
                <w:shd w:val="clear" w:color="auto" w:fill="FFFFFF"/>
              </w:rPr>
              <w:t>Официальный дискурс на проблему насилия по отношению к детям в Республике Казахстан// Вестник Академии Педагогических Наук Казахстана. - 2018. - N 4. - С. 87-97</w:t>
            </w:r>
            <w:r w:rsidR="00B955C4" w:rsidRPr="00E3037F">
              <w:rPr>
                <w:rFonts w:ascii="Times New Roman" w:hAnsi="Times New Roman" w:cs="Times New Roman"/>
                <w:sz w:val="24"/>
                <w:szCs w:val="24"/>
                <w:shd w:val="clear" w:color="auto" w:fill="FFFFFF"/>
              </w:rPr>
              <w:t>.</w:t>
            </w:r>
          </w:p>
          <w:p w:rsidR="00B955C4" w:rsidRPr="00E3037F" w:rsidRDefault="00521676" w:rsidP="00B955C4">
            <w:pPr>
              <w:contextualSpacing/>
              <w:jc w:val="both"/>
              <w:rPr>
                <w:rFonts w:ascii="Times New Roman" w:hAnsi="Times New Roman" w:cs="Times New Roman"/>
                <w:sz w:val="24"/>
                <w:szCs w:val="24"/>
              </w:rPr>
            </w:pPr>
            <w:r w:rsidRPr="00E3037F">
              <w:rPr>
                <w:rFonts w:ascii="Times New Roman" w:hAnsi="Times New Roman" w:cs="Times New Roman"/>
                <w:sz w:val="24"/>
                <w:szCs w:val="24"/>
              </w:rPr>
              <w:t xml:space="preserve">- </w:t>
            </w:r>
            <w:r w:rsidR="00B955C4" w:rsidRPr="00E3037F">
              <w:rPr>
                <w:rFonts w:ascii="Times New Roman" w:hAnsi="Times New Roman" w:cs="Times New Roman"/>
                <w:sz w:val="24"/>
                <w:szCs w:val="24"/>
              </w:rPr>
              <w:t xml:space="preserve">Учебно-методическое пособие </w:t>
            </w:r>
            <w:r w:rsidR="00B955C4" w:rsidRPr="00E3037F">
              <w:rPr>
                <w:rFonts w:ascii="Times New Roman" w:hAnsi="Times New Roman" w:cs="Times New Roman"/>
                <w:sz w:val="24"/>
                <w:szCs w:val="24"/>
              </w:rPr>
              <w:lastRenderedPageBreak/>
              <w:t>«Профилактика суицидального поведения молодежи: социо-психологические аспекты». Алматы, ТОО «Арт Депо студио», 2020.-  110с. (на рус., каз. языках).</w:t>
            </w:r>
          </w:p>
        </w:tc>
        <w:tc>
          <w:tcPr>
            <w:tcW w:w="1217" w:type="dxa"/>
            <w:tcMar>
              <w:top w:w="15" w:type="dxa"/>
              <w:left w:w="15" w:type="dxa"/>
              <w:bottom w:w="15" w:type="dxa"/>
              <w:right w:w="15" w:type="dxa"/>
            </w:tcMar>
            <w:vAlign w:val="center"/>
          </w:tcPr>
          <w:p w:rsidR="001C4AA7" w:rsidRPr="00E3037F" w:rsidRDefault="00521676" w:rsidP="00521676">
            <w:pPr>
              <w:spacing w:after="0" w:line="240" w:lineRule="auto"/>
              <w:rPr>
                <w:rFonts w:ascii="Times New Roman" w:hAnsi="Times New Roman" w:cs="Times New Roman"/>
                <w:sz w:val="24"/>
                <w:szCs w:val="24"/>
              </w:rPr>
            </w:pPr>
            <w:r w:rsidRPr="00E3037F">
              <w:rPr>
                <w:rFonts w:ascii="Times New Roman" w:hAnsi="Times New Roman" w:cs="Times New Roman"/>
                <w:sz w:val="24"/>
                <w:szCs w:val="24"/>
              </w:rPr>
              <w:lastRenderedPageBreak/>
              <w:t>21 год</w:t>
            </w:r>
          </w:p>
        </w:tc>
        <w:tc>
          <w:tcPr>
            <w:tcW w:w="1605" w:type="dxa"/>
            <w:tcMar>
              <w:top w:w="15" w:type="dxa"/>
              <w:left w:w="15" w:type="dxa"/>
              <w:bottom w:w="15" w:type="dxa"/>
              <w:right w:w="15" w:type="dxa"/>
            </w:tcMar>
            <w:vAlign w:val="center"/>
          </w:tcPr>
          <w:p w:rsidR="001C4AA7" w:rsidRPr="00E3037F" w:rsidRDefault="006D14DB" w:rsidP="00521676">
            <w:pPr>
              <w:spacing w:after="0" w:line="240" w:lineRule="auto"/>
              <w:rPr>
                <w:rFonts w:ascii="Times New Roman" w:hAnsi="Times New Roman" w:cs="Times New Roman"/>
                <w:sz w:val="24"/>
                <w:szCs w:val="24"/>
              </w:rPr>
            </w:pPr>
            <w:r w:rsidRPr="00E3037F">
              <w:rPr>
                <w:rFonts w:ascii="Times New Roman" w:hAnsi="Times New Roman" w:cs="Times New Roman"/>
                <w:bCs/>
                <w:sz w:val="24"/>
                <w:szCs w:val="24"/>
              </w:rPr>
              <w:t xml:space="preserve">Администрирование </w:t>
            </w:r>
            <w:r w:rsidR="001C4AA7" w:rsidRPr="00E3037F">
              <w:rPr>
                <w:rFonts w:ascii="Times New Roman" w:hAnsi="Times New Roman" w:cs="Times New Roman"/>
                <w:bCs/>
                <w:sz w:val="24"/>
                <w:szCs w:val="24"/>
              </w:rPr>
              <w:t>проекта, управление проектной командой, н</w:t>
            </w:r>
            <w:r w:rsidR="00521676" w:rsidRPr="00E3037F">
              <w:rPr>
                <w:rFonts w:ascii="Times New Roman" w:hAnsi="Times New Roman" w:cs="Times New Roman"/>
                <w:bCs/>
                <w:sz w:val="24"/>
                <w:szCs w:val="24"/>
              </w:rPr>
              <w:t>аписание и редактирование отчетов, участие в мероприятиях проекта, координирование реализации проекта в 17 регионах</w:t>
            </w:r>
          </w:p>
        </w:tc>
      </w:tr>
      <w:tr w:rsidR="00CC404C" w:rsidRPr="00E3037F" w:rsidTr="00833525">
        <w:trPr>
          <w:trHeight w:val="80"/>
          <w:jc w:val="center"/>
        </w:trPr>
        <w:tc>
          <w:tcPr>
            <w:tcW w:w="1716" w:type="dxa"/>
            <w:tcMar>
              <w:top w:w="15" w:type="dxa"/>
              <w:left w:w="15" w:type="dxa"/>
              <w:bottom w:w="15" w:type="dxa"/>
              <w:right w:w="15" w:type="dxa"/>
            </w:tcMar>
            <w:vAlign w:val="center"/>
          </w:tcPr>
          <w:p w:rsidR="00CC404C" w:rsidRPr="00E3037F" w:rsidRDefault="00CC404C" w:rsidP="002D1AD0">
            <w:pPr>
              <w:spacing w:line="240" w:lineRule="auto"/>
              <w:jc w:val="both"/>
              <w:rPr>
                <w:rFonts w:ascii="Times New Roman" w:hAnsi="Times New Roman" w:cs="Times New Roman"/>
                <w:sz w:val="24"/>
                <w:szCs w:val="24"/>
              </w:rPr>
            </w:pPr>
            <w:r w:rsidRPr="00E3037F">
              <w:rPr>
                <w:rFonts w:ascii="Times New Roman" w:hAnsi="Times New Roman" w:cs="Times New Roman"/>
                <w:sz w:val="24"/>
                <w:szCs w:val="24"/>
                <w:lang w:val="en-US"/>
              </w:rPr>
              <w:lastRenderedPageBreak/>
              <w:t>Сайфутдинова</w:t>
            </w:r>
            <w:r w:rsidRPr="00E3037F">
              <w:rPr>
                <w:rFonts w:ascii="Times New Roman" w:hAnsi="Times New Roman" w:cs="Times New Roman"/>
                <w:sz w:val="24"/>
                <w:szCs w:val="24"/>
              </w:rPr>
              <w:t xml:space="preserve"> В</w:t>
            </w:r>
            <w:r w:rsidRPr="00E3037F">
              <w:rPr>
                <w:rFonts w:ascii="Times New Roman" w:hAnsi="Times New Roman" w:cs="Times New Roman"/>
                <w:sz w:val="24"/>
                <w:szCs w:val="24"/>
                <w:lang w:val="en-US"/>
              </w:rPr>
              <w:t>енера</w:t>
            </w:r>
            <w:r w:rsidRPr="00E3037F">
              <w:rPr>
                <w:rFonts w:ascii="Times New Roman" w:hAnsi="Times New Roman" w:cs="Times New Roman"/>
                <w:sz w:val="24"/>
                <w:szCs w:val="24"/>
              </w:rPr>
              <w:t xml:space="preserve"> Калилловна</w:t>
            </w:r>
          </w:p>
        </w:tc>
        <w:tc>
          <w:tcPr>
            <w:tcW w:w="1877" w:type="dxa"/>
            <w:tcMar>
              <w:top w:w="15" w:type="dxa"/>
              <w:left w:w="15" w:type="dxa"/>
              <w:bottom w:w="15" w:type="dxa"/>
              <w:right w:w="15" w:type="dxa"/>
            </w:tcMar>
            <w:vAlign w:val="center"/>
          </w:tcPr>
          <w:p w:rsidR="00CC404C" w:rsidRPr="00E3037F" w:rsidRDefault="00CC404C" w:rsidP="002D1AD0">
            <w:pPr>
              <w:spacing w:line="240" w:lineRule="auto"/>
              <w:jc w:val="both"/>
              <w:rPr>
                <w:rFonts w:ascii="Times New Roman" w:hAnsi="Times New Roman" w:cs="Times New Roman"/>
                <w:sz w:val="24"/>
                <w:szCs w:val="24"/>
                <w:lang w:val="kk-KZ"/>
              </w:rPr>
            </w:pPr>
            <w:r w:rsidRPr="00E3037F">
              <w:rPr>
                <w:rFonts w:ascii="Times New Roman" w:hAnsi="Times New Roman" w:cs="Times New Roman"/>
                <w:color w:val="000000" w:themeColor="text1"/>
                <w:sz w:val="24"/>
                <w:szCs w:val="24"/>
              </w:rPr>
              <w:t>бухгалтер</w:t>
            </w:r>
          </w:p>
        </w:tc>
        <w:tc>
          <w:tcPr>
            <w:tcW w:w="4875" w:type="dxa"/>
            <w:tcMar>
              <w:top w:w="15" w:type="dxa"/>
              <w:left w:w="15" w:type="dxa"/>
              <w:bottom w:w="15" w:type="dxa"/>
              <w:right w:w="15" w:type="dxa"/>
            </w:tcMar>
            <w:vAlign w:val="center"/>
          </w:tcPr>
          <w:p w:rsidR="00CC404C" w:rsidRPr="00E3037F" w:rsidRDefault="00CC404C" w:rsidP="002D1AD0">
            <w:pPr>
              <w:spacing w:line="240" w:lineRule="auto"/>
              <w:jc w:val="both"/>
              <w:rPr>
                <w:rFonts w:ascii="Times New Roman" w:hAnsi="Times New Roman" w:cs="Times New Roman"/>
                <w:sz w:val="24"/>
                <w:szCs w:val="24"/>
              </w:rPr>
            </w:pPr>
            <w:r w:rsidRPr="00E3037F">
              <w:rPr>
                <w:rFonts w:ascii="Times New Roman" w:hAnsi="Times New Roman" w:cs="Times New Roman"/>
                <w:sz w:val="24"/>
                <w:szCs w:val="24"/>
              </w:rPr>
              <w:t>бакалавр учета и аудита</w:t>
            </w:r>
            <w:r w:rsidRPr="00E3037F">
              <w:rPr>
                <w:rFonts w:ascii="Times New Roman" w:hAnsi="Times New Roman" w:cs="Times New Roman"/>
                <w:sz w:val="24"/>
                <w:szCs w:val="24"/>
                <w:lang w:val="kk-KZ"/>
              </w:rPr>
              <w:t>, ЖБ №0017685</w:t>
            </w:r>
          </w:p>
        </w:tc>
        <w:tc>
          <w:tcPr>
            <w:tcW w:w="1217" w:type="dxa"/>
            <w:tcMar>
              <w:top w:w="15" w:type="dxa"/>
              <w:left w:w="15" w:type="dxa"/>
              <w:bottom w:w="15" w:type="dxa"/>
              <w:right w:w="15" w:type="dxa"/>
            </w:tcMar>
            <w:vAlign w:val="center"/>
          </w:tcPr>
          <w:p w:rsidR="00CC404C" w:rsidRPr="00E3037F" w:rsidRDefault="00CC404C" w:rsidP="00521676">
            <w:pPr>
              <w:spacing w:line="240" w:lineRule="auto"/>
              <w:jc w:val="both"/>
              <w:rPr>
                <w:rFonts w:ascii="Times New Roman" w:hAnsi="Times New Roman" w:cs="Times New Roman"/>
                <w:sz w:val="24"/>
                <w:szCs w:val="24"/>
                <w:lang w:val="kk-KZ"/>
              </w:rPr>
            </w:pPr>
            <w:r w:rsidRPr="00E3037F">
              <w:rPr>
                <w:rFonts w:ascii="Times New Roman" w:hAnsi="Times New Roman" w:cs="Times New Roman"/>
                <w:sz w:val="24"/>
                <w:szCs w:val="24"/>
              </w:rPr>
              <w:t>1</w:t>
            </w:r>
            <w:r w:rsidR="00521676" w:rsidRPr="00E3037F">
              <w:rPr>
                <w:rFonts w:ascii="Times New Roman" w:hAnsi="Times New Roman" w:cs="Times New Roman"/>
                <w:sz w:val="24"/>
                <w:szCs w:val="24"/>
              </w:rPr>
              <w:t>7</w:t>
            </w:r>
            <w:r w:rsidRPr="00E3037F">
              <w:rPr>
                <w:rFonts w:ascii="Times New Roman" w:hAnsi="Times New Roman" w:cs="Times New Roman"/>
                <w:sz w:val="24"/>
                <w:szCs w:val="24"/>
              </w:rPr>
              <w:t xml:space="preserve"> лет</w:t>
            </w:r>
          </w:p>
        </w:tc>
        <w:tc>
          <w:tcPr>
            <w:tcW w:w="1605" w:type="dxa"/>
            <w:tcMar>
              <w:top w:w="15" w:type="dxa"/>
              <w:left w:w="15" w:type="dxa"/>
              <w:bottom w:w="15" w:type="dxa"/>
              <w:right w:w="15" w:type="dxa"/>
            </w:tcMar>
            <w:vAlign w:val="center"/>
          </w:tcPr>
          <w:p w:rsidR="00CC404C" w:rsidRPr="00E3037F" w:rsidRDefault="00CC404C" w:rsidP="002D1AD0">
            <w:pPr>
              <w:spacing w:after="0" w:line="240" w:lineRule="auto"/>
              <w:rPr>
                <w:rFonts w:ascii="Times New Roman" w:hAnsi="Times New Roman" w:cs="Times New Roman"/>
                <w:sz w:val="24"/>
                <w:szCs w:val="24"/>
              </w:rPr>
            </w:pPr>
            <w:r w:rsidRPr="00E3037F">
              <w:rPr>
                <w:rFonts w:ascii="Times New Roman" w:eastAsia="Times New Roman" w:hAnsi="Times New Roman" w:cs="Times New Roman"/>
                <w:bCs/>
                <w:sz w:val="24"/>
                <w:szCs w:val="24"/>
              </w:rPr>
              <w:t>Финансовое управление проекта</w:t>
            </w:r>
          </w:p>
        </w:tc>
      </w:tr>
      <w:tr w:rsidR="001C4AA7" w:rsidRPr="00E3037F" w:rsidTr="00833525">
        <w:trPr>
          <w:trHeight w:val="80"/>
          <w:jc w:val="center"/>
        </w:trPr>
        <w:tc>
          <w:tcPr>
            <w:tcW w:w="1716" w:type="dxa"/>
            <w:tcMar>
              <w:top w:w="15" w:type="dxa"/>
              <w:left w:w="15" w:type="dxa"/>
              <w:bottom w:w="15" w:type="dxa"/>
              <w:right w:w="15" w:type="dxa"/>
            </w:tcMar>
            <w:vAlign w:val="center"/>
          </w:tcPr>
          <w:p w:rsidR="001C4AA7" w:rsidRPr="00E3037F" w:rsidRDefault="004F72AC" w:rsidP="00521676">
            <w:pPr>
              <w:spacing w:after="0"/>
              <w:jc w:val="both"/>
              <w:rPr>
                <w:rFonts w:ascii="Times New Roman" w:hAnsi="Times New Roman" w:cs="Times New Roman"/>
                <w:sz w:val="24"/>
                <w:szCs w:val="24"/>
              </w:rPr>
            </w:pPr>
            <w:r>
              <w:rPr>
                <w:rFonts w:ascii="Times New Roman" w:hAnsi="Times New Roman" w:cs="Times New Roman"/>
                <w:sz w:val="24"/>
                <w:szCs w:val="24"/>
              </w:rPr>
              <w:t>Ашимова Арайлым</w:t>
            </w:r>
          </w:p>
        </w:tc>
        <w:tc>
          <w:tcPr>
            <w:tcW w:w="1877" w:type="dxa"/>
            <w:tcMar>
              <w:top w:w="15" w:type="dxa"/>
              <w:left w:w="15" w:type="dxa"/>
              <w:bottom w:w="15" w:type="dxa"/>
              <w:right w:w="15" w:type="dxa"/>
            </w:tcMar>
            <w:vAlign w:val="center"/>
          </w:tcPr>
          <w:p w:rsidR="001C4AA7" w:rsidRPr="004F72AC" w:rsidRDefault="00E7673B" w:rsidP="00E7673B">
            <w:pPr>
              <w:spacing w:line="240" w:lineRule="auto"/>
              <w:jc w:val="both"/>
              <w:rPr>
                <w:rFonts w:ascii="Times New Roman" w:hAnsi="Times New Roman" w:cs="Times New Roman"/>
                <w:color w:val="000000"/>
                <w:sz w:val="24"/>
                <w:szCs w:val="24"/>
              </w:rPr>
            </w:pPr>
            <w:r w:rsidRPr="004F72AC">
              <w:rPr>
                <w:rFonts w:ascii="Times New Roman" w:hAnsi="Times New Roman" w:cs="Times New Roman"/>
                <w:bCs/>
                <w:sz w:val="24"/>
                <w:szCs w:val="24"/>
              </w:rPr>
              <w:t xml:space="preserve">Менеджер </w:t>
            </w:r>
            <w:r w:rsidR="001C4AA7" w:rsidRPr="004F72AC">
              <w:rPr>
                <w:rFonts w:ascii="Times New Roman" w:hAnsi="Times New Roman" w:cs="Times New Roman"/>
                <w:bCs/>
                <w:sz w:val="24"/>
                <w:szCs w:val="24"/>
              </w:rPr>
              <w:t>проекта</w:t>
            </w:r>
          </w:p>
        </w:tc>
        <w:tc>
          <w:tcPr>
            <w:tcW w:w="4875" w:type="dxa"/>
            <w:tcMar>
              <w:top w:w="15" w:type="dxa"/>
              <w:left w:w="15" w:type="dxa"/>
              <w:bottom w:w="15" w:type="dxa"/>
              <w:right w:w="15" w:type="dxa"/>
            </w:tcMar>
            <w:vAlign w:val="center"/>
          </w:tcPr>
          <w:p w:rsidR="004F72AC" w:rsidRPr="004F72AC" w:rsidRDefault="004F72AC" w:rsidP="004F72AC">
            <w:pPr>
              <w:tabs>
                <w:tab w:val="left" w:pos="2790"/>
              </w:tabs>
              <w:spacing w:after="0"/>
              <w:rPr>
                <w:rStyle w:val="af9"/>
                <w:rFonts w:ascii="Times New Roman" w:hAnsi="Times New Roman" w:cs="Times New Roman"/>
                <w:b/>
                <w:color w:val="auto"/>
                <w:sz w:val="24"/>
                <w:szCs w:val="24"/>
              </w:rPr>
            </w:pPr>
            <w:r w:rsidRPr="004F72AC">
              <w:rPr>
                <w:rStyle w:val="af9"/>
                <w:rFonts w:ascii="Times New Roman" w:hAnsi="Times New Roman" w:cs="Times New Roman"/>
                <w:b/>
                <w:color w:val="auto"/>
                <w:sz w:val="24"/>
                <w:szCs w:val="24"/>
              </w:rPr>
              <w:t>Образование:</w:t>
            </w:r>
          </w:p>
          <w:p w:rsidR="004F72AC" w:rsidRPr="004F72AC" w:rsidRDefault="004F72AC" w:rsidP="004F72AC">
            <w:pPr>
              <w:tabs>
                <w:tab w:val="left" w:pos="2790"/>
              </w:tabs>
              <w:spacing w:after="0"/>
              <w:rPr>
                <w:rFonts w:ascii="Times New Roman" w:hAnsi="Times New Roman" w:cs="Times New Roman"/>
                <w:i/>
                <w:sz w:val="24"/>
                <w:szCs w:val="24"/>
              </w:rPr>
            </w:pPr>
            <w:r w:rsidRPr="004F72AC">
              <w:rPr>
                <w:rStyle w:val="af9"/>
                <w:rFonts w:ascii="Times New Roman" w:hAnsi="Times New Roman" w:cs="Times New Roman"/>
                <w:i w:val="0"/>
                <w:color w:val="auto"/>
                <w:sz w:val="24"/>
                <w:szCs w:val="24"/>
              </w:rPr>
              <w:t>2018-2020</w:t>
            </w:r>
            <w:r w:rsidRPr="004F72AC">
              <w:rPr>
                <w:rFonts w:ascii="Times New Roman" w:hAnsi="Times New Roman" w:cs="Times New Roman"/>
                <w:i/>
                <w:sz w:val="24"/>
                <w:szCs w:val="24"/>
              </w:rPr>
              <w:t xml:space="preserve"> КФМГУ, </w:t>
            </w:r>
            <w:r w:rsidRPr="004F72AC">
              <w:rPr>
                <w:rFonts w:ascii="Times New Roman" w:hAnsi="Times New Roman" w:cs="Times New Roman"/>
                <w:sz w:val="24"/>
                <w:szCs w:val="24"/>
              </w:rPr>
              <w:t xml:space="preserve">Астана, </w:t>
            </w:r>
            <w:r>
              <w:rPr>
                <w:rFonts w:ascii="Times New Roman" w:hAnsi="Times New Roman" w:cs="Times New Roman"/>
                <w:sz w:val="24"/>
                <w:szCs w:val="24"/>
              </w:rPr>
              <w:t>ж</w:t>
            </w:r>
            <w:r w:rsidRPr="004F72AC">
              <w:rPr>
                <w:rFonts w:ascii="Times New Roman" w:hAnsi="Times New Roman" w:cs="Times New Roman"/>
                <w:sz w:val="24"/>
                <w:szCs w:val="24"/>
              </w:rPr>
              <w:t>урналистика</w:t>
            </w:r>
          </w:p>
          <w:p w:rsidR="00FB2D8D" w:rsidRPr="004F72AC" w:rsidRDefault="00FB2D8D" w:rsidP="00FB2D8D">
            <w:pPr>
              <w:spacing w:after="0" w:line="240" w:lineRule="auto"/>
              <w:rPr>
                <w:rFonts w:ascii="Times New Roman" w:hAnsi="Times New Roman" w:cs="Times New Roman"/>
                <w:sz w:val="24"/>
                <w:szCs w:val="24"/>
              </w:rPr>
            </w:pPr>
            <w:r w:rsidRPr="004F72AC">
              <w:rPr>
                <w:rStyle w:val="af9"/>
                <w:rFonts w:ascii="Times New Roman" w:hAnsi="Times New Roman" w:cs="Times New Roman"/>
                <w:i w:val="0"/>
                <w:color w:val="auto"/>
                <w:sz w:val="24"/>
                <w:szCs w:val="24"/>
              </w:rPr>
              <w:t xml:space="preserve">2014 – 2018 гг. – </w:t>
            </w:r>
            <w:r w:rsidRPr="004F72AC">
              <w:rPr>
                <w:rFonts w:ascii="Times New Roman" w:hAnsi="Times New Roman" w:cs="Times New Roman"/>
                <w:sz w:val="24"/>
                <w:szCs w:val="24"/>
              </w:rPr>
              <w:t xml:space="preserve">Университет им. Сулеймана Демиреля, Алматы, </w:t>
            </w:r>
            <w:r w:rsidR="004F72AC">
              <w:rPr>
                <w:rFonts w:ascii="Times New Roman" w:hAnsi="Times New Roman" w:cs="Times New Roman"/>
                <w:sz w:val="24"/>
                <w:szCs w:val="24"/>
              </w:rPr>
              <w:t>и</w:t>
            </w:r>
            <w:r w:rsidRPr="004F72AC">
              <w:rPr>
                <w:rFonts w:ascii="Times New Roman" w:hAnsi="Times New Roman" w:cs="Times New Roman"/>
                <w:sz w:val="24"/>
                <w:szCs w:val="24"/>
              </w:rPr>
              <w:t>ностранная филология-</w:t>
            </w:r>
            <w:r w:rsidR="004F72AC">
              <w:rPr>
                <w:rFonts w:ascii="Times New Roman" w:hAnsi="Times New Roman" w:cs="Times New Roman"/>
                <w:sz w:val="24"/>
                <w:szCs w:val="24"/>
              </w:rPr>
              <w:t>а</w:t>
            </w:r>
            <w:r w:rsidRPr="004F72AC">
              <w:rPr>
                <w:rFonts w:ascii="Times New Roman" w:hAnsi="Times New Roman" w:cs="Times New Roman"/>
                <w:sz w:val="24"/>
                <w:szCs w:val="24"/>
              </w:rPr>
              <w:t>нглийский язык</w:t>
            </w:r>
            <w:r w:rsidR="004F72AC" w:rsidRPr="004F72AC">
              <w:rPr>
                <w:rFonts w:ascii="Times New Roman" w:hAnsi="Times New Roman" w:cs="Times New Roman"/>
                <w:sz w:val="24"/>
                <w:szCs w:val="24"/>
              </w:rPr>
              <w:t>.</w:t>
            </w:r>
          </w:p>
          <w:p w:rsidR="004F72AC" w:rsidRPr="004F72AC" w:rsidRDefault="004F72AC" w:rsidP="00FB2D8D">
            <w:pPr>
              <w:spacing w:after="0" w:line="240" w:lineRule="auto"/>
              <w:rPr>
                <w:rFonts w:ascii="Times New Roman" w:hAnsi="Times New Roman" w:cs="Times New Roman"/>
                <w:sz w:val="24"/>
                <w:szCs w:val="24"/>
              </w:rPr>
            </w:pPr>
          </w:p>
          <w:p w:rsidR="001B3DE0" w:rsidRPr="004F72AC" w:rsidRDefault="004F72AC" w:rsidP="001B3DE0">
            <w:pPr>
              <w:spacing w:line="240" w:lineRule="auto"/>
              <w:jc w:val="both"/>
              <w:rPr>
                <w:rFonts w:ascii="Times New Roman" w:hAnsi="Times New Roman" w:cs="Times New Roman"/>
                <w:b/>
                <w:sz w:val="24"/>
                <w:szCs w:val="24"/>
              </w:rPr>
            </w:pPr>
            <w:r w:rsidRPr="004F72AC">
              <w:rPr>
                <w:rFonts w:ascii="Times New Roman" w:hAnsi="Times New Roman" w:cs="Times New Roman"/>
                <w:b/>
                <w:sz w:val="24"/>
                <w:szCs w:val="24"/>
              </w:rPr>
              <w:t>Опыт работы:</w:t>
            </w:r>
          </w:p>
          <w:p w:rsidR="004F72AC" w:rsidRPr="004F72AC" w:rsidRDefault="004F72AC" w:rsidP="004F72AC">
            <w:pPr>
              <w:textAlignment w:val="top"/>
              <w:rPr>
                <w:rFonts w:ascii="Times New Roman" w:hAnsi="Times New Roman" w:cs="Times New Roman"/>
                <w:sz w:val="24"/>
                <w:szCs w:val="24"/>
              </w:rPr>
            </w:pPr>
            <w:r w:rsidRPr="004F72AC">
              <w:rPr>
                <w:rStyle w:val="af9"/>
                <w:rFonts w:ascii="Times New Roman" w:hAnsi="Times New Roman" w:cs="Times New Roman"/>
                <w:i w:val="0"/>
                <w:color w:val="auto"/>
                <w:sz w:val="24"/>
                <w:szCs w:val="24"/>
              </w:rPr>
              <w:t>Октябрь 2020  г. по настоящее время -</w:t>
            </w:r>
            <w:r w:rsidRPr="004F72AC">
              <w:rPr>
                <w:rStyle w:val="af9"/>
                <w:rFonts w:ascii="Times New Roman" w:hAnsi="Times New Roman" w:cs="Times New Roman"/>
                <w:color w:val="auto"/>
                <w:sz w:val="24"/>
                <w:szCs w:val="24"/>
              </w:rPr>
              <w:t xml:space="preserve"> </w:t>
            </w:r>
            <w:r w:rsidRPr="004F72AC">
              <w:rPr>
                <w:rFonts w:ascii="Times New Roman" w:hAnsi="Times New Roman" w:cs="Times New Roman"/>
                <w:b/>
                <w:sz w:val="24"/>
                <w:szCs w:val="24"/>
              </w:rPr>
              <w:t>«</w:t>
            </w:r>
            <w:r w:rsidRPr="004F72AC">
              <w:rPr>
                <w:rFonts w:ascii="Times New Roman" w:hAnsi="Times New Roman" w:cs="Times New Roman"/>
                <w:sz w:val="24"/>
                <w:szCs w:val="24"/>
              </w:rPr>
              <w:t>Berekе» культурно-образовательный общественный фонд.</w:t>
            </w:r>
          </w:p>
          <w:p w:rsidR="004F72AC" w:rsidRPr="004F72AC" w:rsidRDefault="004F72AC" w:rsidP="004F72AC">
            <w:pPr>
              <w:textAlignment w:val="top"/>
              <w:rPr>
                <w:rFonts w:ascii="Times New Roman" w:hAnsi="Times New Roman" w:cs="Times New Roman"/>
                <w:sz w:val="24"/>
                <w:szCs w:val="24"/>
              </w:rPr>
            </w:pPr>
            <w:r w:rsidRPr="004F72AC">
              <w:rPr>
                <w:rFonts w:ascii="Times New Roman" w:hAnsi="Times New Roman" w:cs="Times New Roman"/>
                <w:sz w:val="24"/>
                <w:szCs w:val="24"/>
                <w:lang w:val="kk-KZ"/>
              </w:rPr>
              <w:t>Социально</w:t>
            </w:r>
            <w:r w:rsidRPr="004F72AC">
              <w:rPr>
                <w:rFonts w:ascii="Times New Roman" w:hAnsi="Times New Roman" w:cs="Times New Roman"/>
                <w:sz w:val="24"/>
                <w:szCs w:val="24"/>
              </w:rPr>
              <w:t>-</w:t>
            </w:r>
            <w:r w:rsidRPr="004F72AC">
              <w:rPr>
                <w:rFonts w:ascii="Times New Roman" w:hAnsi="Times New Roman" w:cs="Times New Roman"/>
                <w:sz w:val="24"/>
                <w:szCs w:val="24"/>
                <w:lang w:val="kk-KZ"/>
              </w:rPr>
              <w:t xml:space="preserve">благотворительный проект </w:t>
            </w:r>
            <w:r w:rsidRPr="004F72AC">
              <w:rPr>
                <w:rFonts w:ascii="Times New Roman" w:hAnsi="Times New Roman" w:cs="Times New Roman"/>
                <w:sz w:val="24"/>
                <w:szCs w:val="24"/>
              </w:rPr>
              <w:t>Bereke City</w:t>
            </w:r>
            <w:r>
              <w:rPr>
                <w:rFonts w:ascii="Times New Roman" w:hAnsi="Times New Roman" w:cs="Times New Roman"/>
                <w:sz w:val="24"/>
                <w:szCs w:val="24"/>
              </w:rPr>
              <w:t xml:space="preserve">: </w:t>
            </w:r>
            <w:r w:rsidRPr="004F72AC">
              <w:rPr>
                <w:rFonts w:ascii="Times New Roman" w:hAnsi="Times New Roman" w:cs="Times New Roman"/>
                <w:sz w:val="24"/>
                <w:szCs w:val="24"/>
              </w:rPr>
              <w:t>SMM-</w:t>
            </w:r>
            <w:r w:rsidRPr="004F72AC">
              <w:rPr>
                <w:rFonts w:ascii="Times New Roman" w:hAnsi="Times New Roman" w:cs="Times New Roman"/>
                <w:sz w:val="24"/>
                <w:szCs w:val="24"/>
                <w:lang w:val="kk-KZ"/>
              </w:rPr>
              <w:t>менеджер</w:t>
            </w:r>
            <w:r>
              <w:rPr>
                <w:rFonts w:ascii="Times New Roman" w:hAnsi="Times New Roman" w:cs="Times New Roman"/>
                <w:sz w:val="24"/>
                <w:szCs w:val="24"/>
                <w:lang w:val="kk-KZ"/>
              </w:rPr>
              <w:t>, в</w:t>
            </w:r>
            <w:r w:rsidRPr="004F72AC">
              <w:rPr>
                <w:rFonts w:ascii="Times New Roman" w:hAnsi="Times New Roman" w:cs="Times New Roman"/>
                <w:sz w:val="24"/>
                <w:szCs w:val="24"/>
              </w:rPr>
              <w:t>едение социальных сетей: Instagram, Facebook, Youtube</w:t>
            </w:r>
            <w:r>
              <w:rPr>
                <w:rFonts w:ascii="Times New Roman" w:hAnsi="Times New Roman" w:cs="Times New Roman"/>
                <w:sz w:val="24"/>
                <w:szCs w:val="24"/>
              </w:rPr>
              <w:t>, к</w:t>
            </w:r>
            <w:r w:rsidRPr="004F72AC">
              <w:rPr>
                <w:rFonts w:ascii="Times New Roman" w:hAnsi="Times New Roman" w:cs="Times New Roman"/>
                <w:sz w:val="24"/>
                <w:szCs w:val="24"/>
              </w:rPr>
              <w:t>опирайтинг</w:t>
            </w:r>
            <w:r>
              <w:rPr>
                <w:rFonts w:ascii="Times New Roman" w:hAnsi="Times New Roman" w:cs="Times New Roman"/>
                <w:sz w:val="24"/>
                <w:szCs w:val="24"/>
              </w:rPr>
              <w:t>, р</w:t>
            </w:r>
            <w:r w:rsidRPr="004F72AC">
              <w:rPr>
                <w:rFonts w:ascii="Times New Roman" w:hAnsi="Times New Roman" w:cs="Times New Roman"/>
                <w:sz w:val="24"/>
                <w:szCs w:val="24"/>
              </w:rPr>
              <w:t>азработка графики и видеоматериалов</w:t>
            </w:r>
            <w:r>
              <w:rPr>
                <w:rFonts w:ascii="Times New Roman" w:hAnsi="Times New Roman" w:cs="Times New Roman"/>
                <w:sz w:val="24"/>
                <w:szCs w:val="24"/>
              </w:rPr>
              <w:t>, с</w:t>
            </w:r>
            <w:r w:rsidRPr="004F72AC">
              <w:rPr>
                <w:rFonts w:ascii="Times New Roman" w:hAnsi="Times New Roman" w:cs="Times New Roman"/>
                <w:sz w:val="24"/>
                <w:szCs w:val="24"/>
              </w:rPr>
              <w:t>ъемка и участие в сюжете в качестве ведущего</w:t>
            </w:r>
            <w:r>
              <w:rPr>
                <w:rFonts w:ascii="Times New Roman" w:hAnsi="Times New Roman" w:cs="Times New Roman"/>
                <w:sz w:val="24"/>
                <w:szCs w:val="24"/>
              </w:rPr>
              <w:t>, с</w:t>
            </w:r>
            <w:r w:rsidRPr="004F72AC">
              <w:rPr>
                <w:rFonts w:ascii="Times New Roman" w:hAnsi="Times New Roman" w:cs="Times New Roman"/>
                <w:sz w:val="24"/>
                <w:szCs w:val="24"/>
              </w:rPr>
              <w:t xml:space="preserve">ъемка и монтаж </w:t>
            </w:r>
            <w:r w:rsidR="00796B90">
              <w:rPr>
                <w:rFonts w:ascii="Times New Roman" w:hAnsi="Times New Roman" w:cs="Times New Roman"/>
                <w:sz w:val="24"/>
                <w:szCs w:val="24"/>
              </w:rPr>
              <w:pgNum/>
              <w:t>жет</w:t>
            </w:r>
            <w:r w:rsidR="00796B90">
              <w:rPr>
                <w:rFonts w:ascii="Times New Roman" w:hAnsi="Times New Roman" w:cs="Times New Roman"/>
                <w:sz w:val="24"/>
                <w:szCs w:val="24"/>
              </w:rPr>
              <w:pgNum/>
              <w:t>сюжетов</w:t>
            </w:r>
            <w:r w:rsidRPr="004F72AC">
              <w:rPr>
                <w:rFonts w:ascii="Times New Roman" w:hAnsi="Times New Roman" w:cs="Times New Roman"/>
                <w:sz w:val="24"/>
                <w:szCs w:val="24"/>
              </w:rPr>
              <w:t xml:space="preserve"> Adobe Premiere Pro</w:t>
            </w:r>
            <w:r>
              <w:rPr>
                <w:rFonts w:ascii="Times New Roman" w:hAnsi="Times New Roman" w:cs="Times New Roman"/>
                <w:sz w:val="24"/>
                <w:szCs w:val="24"/>
              </w:rPr>
              <w:t>, в</w:t>
            </w:r>
            <w:r w:rsidRPr="004F72AC">
              <w:rPr>
                <w:rFonts w:ascii="Times New Roman" w:hAnsi="Times New Roman" w:cs="Times New Roman"/>
                <w:sz w:val="24"/>
                <w:szCs w:val="24"/>
              </w:rPr>
              <w:t>ерстка сайта в Tilda, работа с Taplink</w:t>
            </w:r>
            <w:r>
              <w:rPr>
                <w:rFonts w:ascii="Times New Roman" w:hAnsi="Times New Roman" w:cs="Times New Roman"/>
                <w:sz w:val="24"/>
                <w:szCs w:val="24"/>
              </w:rPr>
              <w:t>, к</w:t>
            </w:r>
            <w:r w:rsidRPr="004F72AC">
              <w:rPr>
                <w:rFonts w:ascii="Times New Roman" w:hAnsi="Times New Roman" w:cs="Times New Roman"/>
                <w:sz w:val="24"/>
                <w:szCs w:val="24"/>
              </w:rPr>
              <w:t>оммуникация с общественностью и блогерами</w:t>
            </w:r>
            <w:r>
              <w:rPr>
                <w:rFonts w:ascii="Times New Roman" w:hAnsi="Times New Roman" w:cs="Times New Roman"/>
                <w:sz w:val="24"/>
                <w:szCs w:val="24"/>
              </w:rPr>
              <w:t>, с</w:t>
            </w:r>
            <w:r w:rsidRPr="004F72AC">
              <w:rPr>
                <w:rFonts w:ascii="Times New Roman" w:hAnsi="Times New Roman" w:cs="Times New Roman"/>
                <w:sz w:val="24"/>
                <w:szCs w:val="24"/>
              </w:rPr>
              <w:t>оциальная работа: работа с детьми фонда, работа с получателями адресной социальной помощи</w:t>
            </w:r>
            <w:r>
              <w:rPr>
                <w:rFonts w:ascii="Times New Roman" w:hAnsi="Times New Roman" w:cs="Times New Roman"/>
                <w:sz w:val="24"/>
                <w:szCs w:val="24"/>
              </w:rPr>
              <w:t>.</w:t>
            </w:r>
          </w:p>
        </w:tc>
        <w:tc>
          <w:tcPr>
            <w:tcW w:w="1217" w:type="dxa"/>
            <w:tcMar>
              <w:top w:w="15" w:type="dxa"/>
              <w:left w:w="15" w:type="dxa"/>
              <w:bottom w:w="15" w:type="dxa"/>
              <w:right w:w="15" w:type="dxa"/>
            </w:tcMar>
            <w:vAlign w:val="center"/>
          </w:tcPr>
          <w:p w:rsidR="001C4AA7" w:rsidRPr="004F72AC" w:rsidRDefault="001C4AA7" w:rsidP="0084168B">
            <w:pPr>
              <w:spacing w:line="240" w:lineRule="auto"/>
              <w:jc w:val="both"/>
              <w:rPr>
                <w:rFonts w:ascii="Times New Roman" w:hAnsi="Times New Roman" w:cs="Times New Roman"/>
                <w:sz w:val="24"/>
                <w:szCs w:val="24"/>
              </w:rPr>
            </w:pPr>
          </w:p>
        </w:tc>
        <w:tc>
          <w:tcPr>
            <w:tcW w:w="1605" w:type="dxa"/>
            <w:tcMar>
              <w:top w:w="15" w:type="dxa"/>
              <w:left w:w="15" w:type="dxa"/>
              <w:bottom w:w="15" w:type="dxa"/>
              <w:right w:w="15" w:type="dxa"/>
            </w:tcMar>
            <w:vAlign w:val="center"/>
          </w:tcPr>
          <w:p w:rsidR="001C4AA7" w:rsidRPr="00E3037F" w:rsidRDefault="00333F5D" w:rsidP="00802A9D">
            <w:pPr>
              <w:spacing w:after="0" w:line="240" w:lineRule="auto"/>
              <w:rPr>
                <w:rFonts w:ascii="Times New Roman" w:hAnsi="Times New Roman" w:cs="Times New Roman"/>
                <w:bCs/>
                <w:sz w:val="24"/>
                <w:szCs w:val="24"/>
              </w:rPr>
            </w:pPr>
            <w:r w:rsidRPr="004F72AC">
              <w:rPr>
                <w:rFonts w:ascii="Times New Roman" w:hAnsi="Times New Roman" w:cs="Times New Roman"/>
                <w:bCs/>
                <w:sz w:val="24"/>
                <w:szCs w:val="24"/>
              </w:rPr>
              <w:t xml:space="preserve">Ведение документооборота, </w:t>
            </w:r>
            <w:r w:rsidR="00B955C4" w:rsidRPr="004F72AC">
              <w:rPr>
                <w:rFonts w:ascii="Times New Roman" w:hAnsi="Times New Roman" w:cs="Times New Roman"/>
                <w:bCs/>
                <w:sz w:val="24"/>
                <w:szCs w:val="24"/>
              </w:rPr>
              <w:t xml:space="preserve">участие в </w:t>
            </w:r>
            <w:r w:rsidRPr="004F72AC">
              <w:rPr>
                <w:rFonts w:ascii="Times New Roman" w:hAnsi="Times New Roman" w:cs="Times New Roman"/>
                <w:bCs/>
                <w:sz w:val="24"/>
                <w:szCs w:val="24"/>
              </w:rPr>
              <w:t>подготовк</w:t>
            </w:r>
            <w:r w:rsidR="00B955C4" w:rsidRPr="004F72AC">
              <w:rPr>
                <w:rFonts w:ascii="Times New Roman" w:hAnsi="Times New Roman" w:cs="Times New Roman"/>
                <w:bCs/>
                <w:sz w:val="24"/>
                <w:szCs w:val="24"/>
              </w:rPr>
              <w:t>е</w:t>
            </w:r>
            <w:r w:rsidRPr="004F72AC">
              <w:rPr>
                <w:rFonts w:ascii="Times New Roman" w:hAnsi="Times New Roman" w:cs="Times New Roman"/>
                <w:bCs/>
                <w:sz w:val="24"/>
                <w:szCs w:val="24"/>
              </w:rPr>
              <w:t xml:space="preserve"> промежуточных и итоговых отчетов по проекту, переписка с организаторами проекта</w:t>
            </w:r>
            <w:r w:rsidR="00802A9D" w:rsidRPr="004F72AC">
              <w:rPr>
                <w:rFonts w:ascii="Times New Roman" w:hAnsi="Times New Roman" w:cs="Times New Roman"/>
                <w:bCs/>
                <w:sz w:val="24"/>
                <w:szCs w:val="24"/>
              </w:rPr>
              <w:t>, заключение договоров, обработка писем, рассылка информации участникам проекта</w:t>
            </w:r>
          </w:p>
        </w:tc>
      </w:tr>
      <w:tr w:rsidR="008C5D88" w:rsidRPr="00E3037F" w:rsidTr="00833525">
        <w:trPr>
          <w:trHeight w:val="80"/>
          <w:jc w:val="center"/>
        </w:trPr>
        <w:tc>
          <w:tcPr>
            <w:tcW w:w="1716" w:type="dxa"/>
            <w:tcMar>
              <w:top w:w="15" w:type="dxa"/>
              <w:left w:w="15" w:type="dxa"/>
              <w:bottom w:w="15" w:type="dxa"/>
              <w:right w:w="15" w:type="dxa"/>
            </w:tcMar>
            <w:vAlign w:val="center"/>
          </w:tcPr>
          <w:p w:rsidR="008C5D88" w:rsidRPr="00E3037F" w:rsidRDefault="008C5D88" w:rsidP="008C5D88">
            <w:pPr>
              <w:spacing w:line="240" w:lineRule="auto"/>
              <w:jc w:val="both"/>
              <w:rPr>
                <w:rFonts w:ascii="Times New Roman" w:hAnsi="Times New Roman" w:cs="Times New Roman"/>
                <w:sz w:val="24"/>
                <w:szCs w:val="24"/>
              </w:rPr>
            </w:pPr>
            <w:r w:rsidRPr="00E3037F">
              <w:rPr>
                <w:rFonts w:ascii="Times New Roman" w:hAnsi="Times New Roman" w:cs="Times New Roman"/>
                <w:sz w:val="24"/>
                <w:szCs w:val="24"/>
              </w:rPr>
              <w:t>Резвушкина Татьяна Александровна</w:t>
            </w:r>
          </w:p>
        </w:tc>
        <w:tc>
          <w:tcPr>
            <w:tcW w:w="1877" w:type="dxa"/>
            <w:tcMar>
              <w:top w:w="15" w:type="dxa"/>
              <w:left w:w="15" w:type="dxa"/>
              <w:bottom w:w="15" w:type="dxa"/>
              <w:right w:w="15" w:type="dxa"/>
            </w:tcMar>
            <w:vAlign w:val="center"/>
          </w:tcPr>
          <w:p w:rsidR="008C5D88" w:rsidRPr="00E3037F" w:rsidRDefault="008C5D88" w:rsidP="008C5D88">
            <w:pPr>
              <w:spacing w:line="240" w:lineRule="auto"/>
              <w:jc w:val="both"/>
              <w:rPr>
                <w:rFonts w:ascii="Times New Roman" w:hAnsi="Times New Roman" w:cs="Times New Roman"/>
                <w:color w:val="000000"/>
                <w:sz w:val="24"/>
                <w:szCs w:val="24"/>
                <w:lang w:val="kk-KZ"/>
              </w:rPr>
            </w:pPr>
            <w:r w:rsidRPr="00E3037F">
              <w:rPr>
                <w:rFonts w:ascii="Times New Roman" w:hAnsi="Times New Roman" w:cs="Times New Roman"/>
                <w:sz w:val="24"/>
                <w:szCs w:val="24"/>
              </w:rPr>
              <w:t>Координатор проекта</w:t>
            </w:r>
          </w:p>
        </w:tc>
        <w:tc>
          <w:tcPr>
            <w:tcW w:w="4875" w:type="dxa"/>
            <w:tcMar>
              <w:top w:w="15" w:type="dxa"/>
              <w:left w:w="15" w:type="dxa"/>
              <w:bottom w:w="15" w:type="dxa"/>
              <w:right w:w="15" w:type="dxa"/>
            </w:tcMar>
            <w:vAlign w:val="center"/>
          </w:tcPr>
          <w:p w:rsidR="008C5D88" w:rsidRPr="004F72AC" w:rsidRDefault="008C5D88" w:rsidP="008C5D88">
            <w:pPr>
              <w:spacing w:after="0" w:line="240" w:lineRule="auto"/>
              <w:jc w:val="both"/>
              <w:rPr>
                <w:rFonts w:ascii="Times New Roman" w:hAnsi="Times New Roman" w:cs="Times New Roman"/>
                <w:sz w:val="24"/>
                <w:szCs w:val="24"/>
                <w:lang w:val="kk-KZ"/>
              </w:rPr>
            </w:pPr>
            <w:r w:rsidRPr="004F72AC">
              <w:rPr>
                <w:rFonts w:ascii="Times New Roman" w:hAnsi="Times New Roman" w:cs="Times New Roman"/>
                <w:sz w:val="24"/>
                <w:szCs w:val="24"/>
                <w:lang w:val="kk-KZ"/>
              </w:rPr>
              <w:t xml:space="preserve">магистр социологии, докторант </w:t>
            </w:r>
            <w:r w:rsidR="006D14DB" w:rsidRPr="004F72AC">
              <w:rPr>
                <w:rFonts w:ascii="Times New Roman" w:hAnsi="Times New Roman" w:cs="Times New Roman"/>
                <w:sz w:val="24"/>
                <w:szCs w:val="24"/>
                <w:lang w:val="kk-KZ"/>
              </w:rPr>
              <w:t>3</w:t>
            </w:r>
            <w:r w:rsidR="00521676" w:rsidRPr="004F72AC">
              <w:rPr>
                <w:rFonts w:ascii="Times New Roman" w:hAnsi="Times New Roman" w:cs="Times New Roman"/>
                <w:sz w:val="24"/>
                <w:szCs w:val="24"/>
                <w:lang w:val="kk-KZ"/>
              </w:rPr>
              <w:t xml:space="preserve"> курса обучения Кар</w:t>
            </w:r>
            <w:r w:rsidRPr="004F72AC">
              <w:rPr>
                <w:rFonts w:ascii="Times New Roman" w:hAnsi="Times New Roman" w:cs="Times New Roman"/>
                <w:sz w:val="24"/>
                <w:szCs w:val="24"/>
                <w:lang w:val="kk-KZ"/>
              </w:rPr>
              <w:t>У им. Е.А. Букетова, год получения магистерской степени – 2009 г.</w:t>
            </w:r>
          </w:p>
          <w:p w:rsidR="00521676" w:rsidRPr="004F72AC" w:rsidRDefault="006D14DB" w:rsidP="008C5D88">
            <w:pPr>
              <w:spacing w:after="0" w:line="240" w:lineRule="auto"/>
              <w:jc w:val="both"/>
              <w:rPr>
                <w:rFonts w:ascii="Times New Roman" w:hAnsi="Times New Roman" w:cs="Times New Roman"/>
                <w:sz w:val="24"/>
                <w:szCs w:val="24"/>
                <w:lang w:val="kk-KZ" w:eastAsia="ko-KR"/>
              </w:rPr>
            </w:pPr>
            <w:r w:rsidRPr="004F72AC">
              <w:rPr>
                <w:rFonts w:ascii="Times New Roman" w:hAnsi="Times New Roman" w:cs="Times New Roman"/>
                <w:sz w:val="24"/>
                <w:szCs w:val="24"/>
                <w:lang w:val="kk-KZ" w:eastAsia="ko-KR"/>
              </w:rPr>
              <w:t xml:space="preserve">1. </w:t>
            </w:r>
            <w:r w:rsidR="00521676" w:rsidRPr="004F72AC">
              <w:rPr>
                <w:rFonts w:ascii="Times New Roman" w:hAnsi="Times New Roman" w:cs="Times New Roman"/>
                <w:sz w:val="24"/>
                <w:szCs w:val="24"/>
                <w:lang w:val="kk-KZ" w:eastAsia="ko-KR"/>
              </w:rPr>
              <w:t xml:space="preserve">Координатор проекта НАО ЦПГИ и МИОР РК </w:t>
            </w:r>
            <w:r w:rsidR="00521676" w:rsidRPr="004F72AC">
              <w:rPr>
                <w:rFonts w:ascii="Times New Roman" w:hAnsi="Times New Roman" w:cs="Times New Roman"/>
                <w:sz w:val="24"/>
                <w:szCs w:val="24"/>
              </w:rPr>
              <w:t>«Разработка и реализация мер по совершенствованию деятельности кризисных центров, профилактике семейно-бытового насилия и работе с агрессорами» в 2021 г.</w:t>
            </w:r>
          </w:p>
          <w:p w:rsidR="006D14DB" w:rsidRPr="004F72AC" w:rsidRDefault="00521676" w:rsidP="008C5D88">
            <w:pPr>
              <w:spacing w:after="0" w:line="240" w:lineRule="auto"/>
              <w:jc w:val="both"/>
              <w:rPr>
                <w:rFonts w:ascii="Times New Roman" w:hAnsi="Times New Roman" w:cs="Times New Roman"/>
                <w:sz w:val="24"/>
                <w:szCs w:val="24"/>
                <w:lang w:val="kk-KZ" w:eastAsia="ko-KR"/>
              </w:rPr>
            </w:pPr>
            <w:r w:rsidRPr="004F72AC">
              <w:rPr>
                <w:rFonts w:ascii="Times New Roman" w:hAnsi="Times New Roman" w:cs="Times New Roman"/>
                <w:sz w:val="24"/>
                <w:szCs w:val="24"/>
                <w:lang w:val="kk-KZ" w:eastAsia="ko-KR"/>
              </w:rPr>
              <w:t xml:space="preserve">2. </w:t>
            </w:r>
            <w:r w:rsidR="006D14DB" w:rsidRPr="004F72AC">
              <w:rPr>
                <w:rFonts w:ascii="Times New Roman" w:hAnsi="Times New Roman" w:cs="Times New Roman"/>
                <w:sz w:val="24"/>
                <w:szCs w:val="24"/>
                <w:lang w:val="kk-KZ" w:eastAsia="ko-KR"/>
              </w:rPr>
              <w:t>Координатор проекта НАО ЦПГИ и МИОР РК «Комплекс мероприятий по укреплению семейных ценностей среди молодежи»;</w:t>
            </w:r>
          </w:p>
          <w:p w:rsidR="008C5D88" w:rsidRPr="004F72AC" w:rsidRDefault="00521676" w:rsidP="008C5D88">
            <w:pPr>
              <w:spacing w:after="0" w:line="240" w:lineRule="auto"/>
              <w:jc w:val="both"/>
              <w:rPr>
                <w:rFonts w:ascii="Times New Roman" w:hAnsi="Times New Roman" w:cs="Times New Roman"/>
                <w:sz w:val="24"/>
                <w:szCs w:val="24"/>
                <w:lang w:val="kk-KZ" w:eastAsia="ko-KR"/>
              </w:rPr>
            </w:pPr>
            <w:r w:rsidRPr="004F72AC">
              <w:rPr>
                <w:rFonts w:ascii="Times New Roman" w:hAnsi="Times New Roman" w:cs="Times New Roman"/>
                <w:sz w:val="24"/>
                <w:szCs w:val="24"/>
                <w:lang w:val="kk-KZ" w:eastAsia="ko-KR"/>
              </w:rPr>
              <w:t>3</w:t>
            </w:r>
            <w:r w:rsidR="008C5D88" w:rsidRPr="004F72AC">
              <w:rPr>
                <w:rFonts w:ascii="Times New Roman" w:hAnsi="Times New Roman" w:cs="Times New Roman"/>
                <w:sz w:val="24"/>
                <w:szCs w:val="24"/>
                <w:lang w:val="kk-KZ" w:eastAsia="ko-KR"/>
              </w:rPr>
              <w:t xml:space="preserve">. </w:t>
            </w:r>
            <w:r w:rsidRPr="004F72AC">
              <w:rPr>
                <w:rFonts w:ascii="Times New Roman" w:hAnsi="Times New Roman" w:cs="Times New Roman"/>
                <w:sz w:val="24"/>
                <w:szCs w:val="24"/>
                <w:lang w:val="kk-KZ" w:eastAsia="ko-KR"/>
              </w:rPr>
              <w:t>Координатор и эксперт</w:t>
            </w:r>
            <w:r w:rsidR="008C5D88" w:rsidRPr="004F72AC">
              <w:rPr>
                <w:rFonts w:ascii="Times New Roman" w:hAnsi="Times New Roman" w:cs="Times New Roman"/>
                <w:sz w:val="24"/>
                <w:szCs w:val="24"/>
                <w:lang w:val="kk-KZ" w:eastAsia="ko-KR"/>
              </w:rPr>
              <w:t xml:space="preserve"> в проекте Подготовка Национального доклада «Казахстанские семьи-2019».</w:t>
            </w:r>
          </w:p>
          <w:p w:rsidR="008C5D88" w:rsidRPr="004F72AC" w:rsidRDefault="00521676" w:rsidP="008C5D88">
            <w:pPr>
              <w:spacing w:after="0" w:line="240" w:lineRule="auto"/>
              <w:rPr>
                <w:rFonts w:ascii="Times New Roman" w:hAnsi="Times New Roman" w:cs="Times New Roman"/>
                <w:sz w:val="24"/>
                <w:szCs w:val="24"/>
              </w:rPr>
            </w:pPr>
            <w:r w:rsidRPr="004F72AC">
              <w:rPr>
                <w:rFonts w:ascii="Times New Roman" w:hAnsi="Times New Roman" w:cs="Times New Roman"/>
                <w:sz w:val="24"/>
                <w:szCs w:val="24"/>
                <w:lang w:val="kk-KZ" w:eastAsia="ko-KR"/>
              </w:rPr>
              <w:t>4</w:t>
            </w:r>
            <w:r w:rsidR="008C5D88" w:rsidRPr="004F72AC">
              <w:rPr>
                <w:rFonts w:ascii="Times New Roman" w:hAnsi="Times New Roman" w:cs="Times New Roman"/>
                <w:sz w:val="24"/>
                <w:szCs w:val="24"/>
                <w:lang w:val="kk-KZ" w:eastAsia="ko-KR"/>
              </w:rPr>
              <w:t xml:space="preserve">. </w:t>
            </w:r>
            <w:r w:rsidR="008C5D88" w:rsidRPr="004F72AC">
              <w:rPr>
                <w:rFonts w:ascii="Times New Roman" w:hAnsi="Times New Roman" w:cs="Times New Roman"/>
                <w:sz w:val="24"/>
                <w:szCs w:val="24"/>
              </w:rPr>
              <w:t xml:space="preserve">Участие в 3-х летнем грантовом проекте «Пересматривая социальную политику на постсоветском пространстве: идеологии, </w:t>
            </w:r>
            <w:r w:rsidR="008C5D88" w:rsidRPr="004F72AC">
              <w:rPr>
                <w:rFonts w:ascii="Times New Roman" w:hAnsi="Times New Roman" w:cs="Times New Roman"/>
                <w:sz w:val="24"/>
                <w:szCs w:val="24"/>
              </w:rPr>
              <w:lastRenderedPageBreak/>
              <w:t xml:space="preserve">акторы и культуры», организованный Центром социальной политики и гендерных исследований в рамках Программы поддержки высшего образования (HESP Regional Seminar for Excellence in Teaching, ReSET) в сотрудничестве с кафедрой социальной антропологии и социальной работы Саратовского государственного технического университета и кафедр социологии и социально-экономических систем и социальной политики Государственного университета </w:t>
            </w:r>
            <w:r w:rsidR="00796B90">
              <w:rPr>
                <w:rFonts w:ascii="Times New Roman" w:hAnsi="Times New Roman" w:cs="Times New Roman"/>
                <w:sz w:val="24"/>
                <w:szCs w:val="24"/>
              </w:rPr>
              <w:t>–</w:t>
            </w:r>
            <w:r w:rsidR="008C5D88" w:rsidRPr="004F72AC">
              <w:rPr>
                <w:rFonts w:ascii="Times New Roman" w:hAnsi="Times New Roman" w:cs="Times New Roman"/>
                <w:sz w:val="24"/>
                <w:szCs w:val="24"/>
              </w:rPr>
              <w:t xml:space="preserve"> Высшей школы экономики (Москва, Санкт-Петербург).</w:t>
            </w:r>
          </w:p>
          <w:p w:rsidR="008C5D88" w:rsidRPr="004F72AC" w:rsidRDefault="008C5D88" w:rsidP="008C5D88">
            <w:pPr>
              <w:tabs>
                <w:tab w:val="left" w:pos="436"/>
                <w:tab w:val="left" w:pos="586"/>
              </w:tabs>
              <w:spacing w:after="0" w:line="240" w:lineRule="auto"/>
              <w:jc w:val="both"/>
              <w:rPr>
                <w:rFonts w:ascii="Times New Roman" w:hAnsi="Times New Roman" w:cs="Times New Roman"/>
                <w:b/>
                <w:i/>
                <w:sz w:val="24"/>
                <w:szCs w:val="24"/>
              </w:rPr>
            </w:pPr>
            <w:r w:rsidRPr="004F72AC">
              <w:rPr>
                <w:rFonts w:ascii="Times New Roman" w:hAnsi="Times New Roman" w:cs="Times New Roman"/>
                <w:b/>
                <w:i/>
                <w:sz w:val="24"/>
                <w:szCs w:val="24"/>
              </w:rPr>
              <w:t>Публикации:</w:t>
            </w:r>
          </w:p>
          <w:p w:rsidR="00521676" w:rsidRPr="004F72AC" w:rsidRDefault="00521676" w:rsidP="00521676">
            <w:pPr>
              <w:spacing w:after="0" w:line="240" w:lineRule="auto"/>
              <w:jc w:val="both"/>
              <w:rPr>
                <w:rFonts w:ascii="Times New Roman" w:eastAsia="Times New Roman" w:hAnsi="Times New Roman" w:cs="Times New Roman"/>
                <w:sz w:val="24"/>
                <w:szCs w:val="24"/>
              </w:rPr>
            </w:pPr>
            <w:r w:rsidRPr="004F72AC">
              <w:rPr>
                <w:rFonts w:ascii="Times New Roman" w:hAnsi="Times New Roman" w:cs="Times New Roman"/>
                <w:sz w:val="24"/>
                <w:szCs w:val="24"/>
              </w:rPr>
              <w:t xml:space="preserve">- </w:t>
            </w:r>
            <w:r w:rsidRPr="004F72AC">
              <w:rPr>
                <w:rFonts w:ascii="Times New Roman" w:eastAsia="Times New Roman" w:hAnsi="Times New Roman" w:cs="Times New Roman"/>
                <w:sz w:val="24"/>
                <w:szCs w:val="24"/>
              </w:rPr>
              <w:t>Ускембаева М.А., Резвушкина Т.А., Мустафина А.С., Камбекова А., Волкова-Михальская О.О.</w:t>
            </w:r>
            <w:r w:rsidRPr="004F72AC">
              <w:rPr>
                <w:rFonts w:ascii="Times New Roman" w:hAnsi="Times New Roman" w:cs="Times New Roman"/>
                <w:sz w:val="24"/>
                <w:szCs w:val="24"/>
              </w:rPr>
              <w:t xml:space="preserve"> </w:t>
            </w:r>
            <w:r w:rsidRPr="004F72AC">
              <w:rPr>
                <w:rFonts w:ascii="Times New Roman" w:eastAsia="Times New Roman" w:hAnsi="Times New Roman" w:cs="Times New Roman"/>
                <w:sz w:val="24"/>
                <w:szCs w:val="24"/>
              </w:rPr>
              <w:t>Аналитическая записка по итогам мониторинга кризисных центров/приютов в 17 регионах Республики Казахстан</w:t>
            </w:r>
            <w:r w:rsidRPr="004F72AC">
              <w:rPr>
                <w:rFonts w:ascii="Times New Roman" w:hAnsi="Times New Roman" w:cs="Times New Roman"/>
                <w:sz w:val="24"/>
                <w:szCs w:val="24"/>
              </w:rPr>
              <w:t xml:space="preserve">/ </w:t>
            </w:r>
            <w:r w:rsidRPr="004F72AC">
              <w:rPr>
                <w:rFonts w:ascii="Times New Roman" w:eastAsia="Times New Roman" w:hAnsi="Times New Roman" w:cs="Times New Roman"/>
                <w:sz w:val="24"/>
                <w:szCs w:val="24"/>
              </w:rPr>
              <w:t xml:space="preserve">Под </w:t>
            </w:r>
            <w:r w:rsidRPr="004F72AC">
              <w:rPr>
                <w:rFonts w:ascii="Times New Roman" w:hAnsi="Times New Roman" w:cs="Times New Roman"/>
                <w:sz w:val="24"/>
                <w:szCs w:val="24"/>
              </w:rPr>
              <w:t xml:space="preserve">общей редакцией Махмудовой Л.З., </w:t>
            </w:r>
            <w:r w:rsidRPr="004F72AC">
              <w:rPr>
                <w:rFonts w:ascii="Times New Roman" w:eastAsia="Times New Roman" w:hAnsi="Times New Roman" w:cs="Times New Roman"/>
                <w:sz w:val="24"/>
                <w:szCs w:val="24"/>
              </w:rPr>
              <w:t xml:space="preserve">Алматы: ТОО «Арт Депо студио», 2021 г. – 55 с. </w:t>
            </w:r>
          </w:p>
          <w:p w:rsidR="008C5D88" w:rsidRPr="004F72AC" w:rsidRDefault="00521676" w:rsidP="008C5D88">
            <w:pPr>
              <w:pStyle w:val="a3"/>
              <w:spacing w:after="0" w:line="240" w:lineRule="auto"/>
              <w:ind w:left="0"/>
              <w:rPr>
                <w:rFonts w:ascii="Times New Roman" w:hAnsi="Times New Roman" w:cs="Times New Roman"/>
                <w:sz w:val="24"/>
                <w:szCs w:val="24"/>
              </w:rPr>
            </w:pPr>
            <w:r w:rsidRPr="004F72AC">
              <w:rPr>
                <w:rFonts w:ascii="Times New Roman" w:hAnsi="Times New Roman" w:cs="Times New Roman"/>
                <w:sz w:val="24"/>
                <w:szCs w:val="24"/>
              </w:rPr>
              <w:t xml:space="preserve">- </w:t>
            </w:r>
            <w:r w:rsidR="008C5D88" w:rsidRPr="004F72AC">
              <w:rPr>
                <w:rFonts w:ascii="Times New Roman" w:hAnsi="Times New Roman" w:cs="Times New Roman"/>
                <w:sz w:val="24"/>
                <w:szCs w:val="24"/>
              </w:rPr>
              <w:t xml:space="preserve">Резвушкина Т.А. </w:t>
            </w:r>
            <w:r w:rsidR="008C5D88" w:rsidRPr="004F72AC">
              <w:rPr>
                <w:rFonts w:ascii="Times New Roman" w:hAnsi="Times New Roman" w:cs="Times New Roman"/>
                <w:bCs/>
                <w:sz w:val="24"/>
                <w:szCs w:val="24"/>
              </w:rPr>
              <w:t>Семейно-демографическая политика в Республике Казахстан: официальный дискурс и повседневные практики//Коллективная монография «Политика семьи и детства в постсоциализме» / под ред. В. Шмидт, Е. Ярской-Смирновой, Ж. Черновой (Библиотека «Журнала исследований социальной политики»). М.: ООО «Вариант»: ЦСПГИ.</w:t>
            </w:r>
          </w:p>
          <w:p w:rsidR="008C5D88" w:rsidRPr="004F72AC" w:rsidRDefault="00521676" w:rsidP="008C5D88">
            <w:pPr>
              <w:spacing w:after="0" w:line="240" w:lineRule="auto"/>
              <w:jc w:val="both"/>
              <w:rPr>
                <w:rFonts w:ascii="Times New Roman" w:hAnsi="Times New Roman" w:cs="Times New Roman"/>
                <w:sz w:val="24"/>
                <w:szCs w:val="24"/>
                <w:lang w:val="kk-KZ"/>
              </w:rPr>
            </w:pPr>
            <w:r w:rsidRPr="004F72AC">
              <w:rPr>
                <w:rFonts w:ascii="Times New Roman" w:hAnsi="Times New Roman" w:cs="Times New Roman"/>
                <w:sz w:val="24"/>
                <w:szCs w:val="24"/>
                <w:lang w:val="kk-KZ"/>
              </w:rPr>
              <w:t xml:space="preserve">- </w:t>
            </w:r>
            <w:r w:rsidR="008C5D88" w:rsidRPr="004F72AC">
              <w:rPr>
                <w:rFonts w:ascii="Times New Roman" w:hAnsi="Times New Roman" w:cs="Times New Roman"/>
                <w:sz w:val="24"/>
                <w:szCs w:val="24"/>
                <w:lang w:val="kk-KZ"/>
              </w:rPr>
              <w:t xml:space="preserve">Булатбаева А.А., Резвушкина Т.А., Ускембаева М.А. </w:t>
            </w:r>
            <w:r w:rsidR="008C5D88" w:rsidRPr="004F72AC">
              <w:rPr>
                <w:rFonts w:ascii="Times New Roman" w:hAnsi="Times New Roman" w:cs="Times New Roman"/>
                <w:sz w:val="24"/>
                <w:szCs w:val="24"/>
                <w:shd w:val="clear" w:color="auto" w:fill="FFFFFF"/>
              </w:rPr>
              <w:t xml:space="preserve">Официальный дискурс на проблему насилия по отношению к детям в Республике Казахстан// Вестник Академии Педагогических Наук Казахстана. </w:t>
            </w:r>
            <w:r w:rsidR="00796B90">
              <w:rPr>
                <w:rFonts w:ascii="Times New Roman" w:hAnsi="Times New Roman" w:cs="Times New Roman"/>
                <w:sz w:val="24"/>
                <w:szCs w:val="24"/>
                <w:shd w:val="clear" w:color="auto" w:fill="FFFFFF"/>
              </w:rPr>
              <w:t>–</w:t>
            </w:r>
            <w:r w:rsidR="008C5D88" w:rsidRPr="004F72AC">
              <w:rPr>
                <w:rFonts w:ascii="Times New Roman" w:hAnsi="Times New Roman" w:cs="Times New Roman"/>
                <w:sz w:val="24"/>
                <w:szCs w:val="24"/>
                <w:shd w:val="clear" w:color="auto" w:fill="FFFFFF"/>
              </w:rPr>
              <w:t xml:space="preserve"> 2018. </w:t>
            </w:r>
            <w:r w:rsidR="00796B90">
              <w:rPr>
                <w:rFonts w:ascii="Times New Roman" w:hAnsi="Times New Roman" w:cs="Times New Roman"/>
                <w:sz w:val="24"/>
                <w:szCs w:val="24"/>
                <w:shd w:val="clear" w:color="auto" w:fill="FFFFFF"/>
              </w:rPr>
              <w:t>–</w:t>
            </w:r>
            <w:r w:rsidR="008C5D88" w:rsidRPr="004F72AC">
              <w:rPr>
                <w:rFonts w:ascii="Times New Roman" w:hAnsi="Times New Roman" w:cs="Times New Roman"/>
                <w:sz w:val="24"/>
                <w:szCs w:val="24"/>
                <w:shd w:val="clear" w:color="auto" w:fill="FFFFFF"/>
              </w:rPr>
              <w:t xml:space="preserve"> N 4. </w:t>
            </w:r>
            <w:r w:rsidR="00796B90">
              <w:rPr>
                <w:rFonts w:ascii="Times New Roman" w:hAnsi="Times New Roman" w:cs="Times New Roman"/>
                <w:sz w:val="24"/>
                <w:szCs w:val="24"/>
                <w:shd w:val="clear" w:color="auto" w:fill="FFFFFF"/>
              </w:rPr>
              <w:t>–</w:t>
            </w:r>
            <w:r w:rsidR="008C5D88" w:rsidRPr="004F72AC">
              <w:rPr>
                <w:rFonts w:ascii="Times New Roman" w:hAnsi="Times New Roman" w:cs="Times New Roman"/>
                <w:sz w:val="24"/>
                <w:szCs w:val="24"/>
                <w:shd w:val="clear" w:color="auto" w:fill="FFFFFF"/>
              </w:rPr>
              <w:t xml:space="preserve"> С. 87-97</w:t>
            </w:r>
          </w:p>
          <w:p w:rsidR="008C5D88" w:rsidRPr="004F72AC" w:rsidRDefault="00521676" w:rsidP="008C5D88">
            <w:pPr>
              <w:spacing w:after="0" w:line="240" w:lineRule="auto"/>
              <w:jc w:val="both"/>
              <w:rPr>
                <w:rFonts w:ascii="Times New Roman" w:hAnsi="Times New Roman" w:cs="Times New Roman"/>
                <w:sz w:val="24"/>
                <w:szCs w:val="24"/>
                <w:shd w:val="clear" w:color="auto" w:fill="FFFFFF"/>
              </w:rPr>
            </w:pPr>
            <w:r w:rsidRPr="004F72AC">
              <w:rPr>
                <w:rFonts w:ascii="Times New Roman" w:hAnsi="Times New Roman" w:cs="Times New Roman"/>
                <w:sz w:val="24"/>
                <w:szCs w:val="24"/>
                <w:shd w:val="clear" w:color="auto" w:fill="FFFFFF"/>
              </w:rPr>
              <w:t xml:space="preserve">- </w:t>
            </w:r>
            <w:r w:rsidR="008C5D88" w:rsidRPr="004F72AC">
              <w:rPr>
                <w:rFonts w:ascii="Times New Roman" w:hAnsi="Times New Roman" w:cs="Times New Roman"/>
                <w:sz w:val="24"/>
                <w:szCs w:val="24"/>
                <w:shd w:val="clear" w:color="auto" w:fill="FFFFFF"/>
              </w:rPr>
              <w:t>Материнство как институт, идеология и повседневная практика// Адам әлемі. Философский и общественно-гуманитарный журнал. 2019.– №3 (81). – С. 91-101.</w:t>
            </w:r>
          </w:p>
          <w:p w:rsidR="008C5D88" w:rsidRPr="004F72AC" w:rsidRDefault="00521676" w:rsidP="008C5D88">
            <w:pPr>
              <w:spacing w:after="0" w:line="240" w:lineRule="auto"/>
              <w:rPr>
                <w:rFonts w:ascii="Times New Roman" w:hAnsi="Times New Roman" w:cs="Times New Roman"/>
                <w:sz w:val="24"/>
                <w:szCs w:val="24"/>
                <w:shd w:val="clear" w:color="auto" w:fill="FFFFFF"/>
              </w:rPr>
            </w:pPr>
            <w:r w:rsidRPr="004F72AC">
              <w:rPr>
                <w:rFonts w:ascii="Times New Roman" w:hAnsi="Times New Roman" w:cs="Times New Roman"/>
                <w:sz w:val="24"/>
                <w:szCs w:val="24"/>
                <w:shd w:val="clear" w:color="auto" w:fill="FFFFFF"/>
              </w:rPr>
              <w:t xml:space="preserve">- </w:t>
            </w:r>
            <w:r w:rsidR="008C5D88" w:rsidRPr="004F72AC">
              <w:rPr>
                <w:rFonts w:ascii="Times New Roman" w:hAnsi="Times New Roman" w:cs="Times New Roman"/>
                <w:sz w:val="24"/>
                <w:szCs w:val="24"/>
                <w:shd w:val="clear" w:color="auto" w:fill="FFFFFF"/>
              </w:rPr>
              <w:t>Дискурсивные характеристики материнства в современном казахстанском обществе // Материалы IV Международной научно-практической конференции «</w:t>
            </w:r>
            <w:r w:rsidR="008C5D88" w:rsidRPr="004F72AC">
              <w:rPr>
                <w:rFonts w:ascii="Times New Roman" w:hAnsi="Times New Roman" w:cs="Times New Roman"/>
                <w:sz w:val="24"/>
                <w:szCs w:val="24"/>
                <w:shd w:val="clear" w:color="auto" w:fill="FFFFFF"/>
                <w:lang w:val="en-US"/>
              </w:rPr>
              <w:t>G</w:t>
            </w:r>
            <w:r w:rsidR="008C5D88" w:rsidRPr="004F72AC">
              <w:rPr>
                <w:rFonts w:ascii="Times New Roman" w:hAnsi="Times New Roman" w:cs="Times New Roman"/>
                <w:sz w:val="24"/>
                <w:szCs w:val="24"/>
                <w:shd w:val="clear" w:color="auto" w:fill="FFFFFF"/>
              </w:rPr>
              <w:t xml:space="preserve">lobal science and innovations 2019. </w:t>
            </w:r>
            <w:r w:rsidR="008C5D88" w:rsidRPr="004F72AC">
              <w:rPr>
                <w:rFonts w:ascii="Times New Roman" w:hAnsi="Times New Roman" w:cs="Times New Roman"/>
                <w:sz w:val="24"/>
                <w:szCs w:val="24"/>
                <w:shd w:val="clear" w:color="auto" w:fill="FFFFFF"/>
                <w:lang w:val="en-US"/>
              </w:rPr>
              <w:t>C</w:t>
            </w:r>
            <w:r w:rsidR="008C5D88" w:rsidRPr="004F72AC">
              <w:rPr>
                <w:rFonts w:ascii="Times New Roman" w:hAnsi="Times New Roman" w:cs="Times New Roman"/>
                <w:sz w:val="24"/>
                <w:szCs w:val="24"/>
                <w:shd w:val="clear" w:color="auto" w:fill="FFFFFF"/>
              </w:rPr>
              <w:t xml:space="preserve">entral </w:t>
            </w:r>
            <w:r w:rsidR="008C5D88" w:rsidRPr="004F72AC">
              <w:rPr>
                <w:rFonts w:ascii="Times New Roman" w:hAnsi="Times New Roman" w:cs="Times New Roman"/>
                <w:sz w:val="24"/>
                <w:szCs w:val="24"/>
                <w:shd w:val="clear" w:color="auto" w:fill="FFFFFF"/>
                <w:lang w:val="en-US"/>
              </w:rPr>
              <w:t>A</w:t>
            </w:r>
            <w:r w:rsidR="008C5D88" w:rsidRPr="004F72AC">
              <w:rPr>
                <w:rFonts w:ascii="Times New Roman" w:hAnsi="Times New Roman" w:cs="Times New Roman"/>
                <w:sz w:val="24"/>
                <w:szCs w:val="24"/>
                <w:shd w:val="clear" w:color="auto" w:fill="FFFFFF"/>
              </w:rPr>
              <w:t xml:space="preserve">sia», Астана. – 2019. </w:t>
            </w:r>
            <w:r w:rsidR="00796B90">
              <w:rPr>
                <w:rFonts w:ascii="Times New Roman" w:hAnsi="Times New Roman" w:cs="Times New Roman"/>
                <w:sz w:val="24"/>
                <w:szCs w:val="24"/>
                <w:shd w:val="clear" w:color="auto" w:fill="FFFFFF"/>
              </w:rPr>
              <w:t>–</w:t>
            </w:r>
            <w:r w:rsidR="008C5D88" w:rsidRPr="004F72AC">
              <w:rPr>
                <w:rFonts w:ascii="Times New Roman" w:hAnsi="Times New Roman" w:cs="Times New Roman"/>
                <w:sz w:val="24"/>
                <w:szCs w:val="24"/>
                <w:shd w:val="clear" w:color="auto" w:fill="FFFFFF"/>
              </w:rPr>
              <w:t xml:space="preserve"> С.73-77.</w:t>
            </w:r>
          </w:p>
          <w:p w:rsidR="008C5D88" w:rsidRPr="004F72AC" w:rsidRDefault="00521676" w:rsidP="008C5D88">
            <w:pPr>
              <w:spacing w:after="0" w:line="240" w:lineRule="auto"/>
              <w:jc w:val="both"/>
              <w:rPr>
                <w:rFonts w:ascii="Times New Roman" w:hAnsi="Times New Roman" w:cs="Times New Roman"/>
                <w:sz w:val="24"/>
                <w:szCs w:val="24"/>
                <w:shd w:val="clear" w:color="auto" w:fill="FFFFFF"/>
              </w:rPr>
            </w:pPr>
            <w:r w:rsidRPr="004F72AC">
              <w:rPr>
                <w:rFonts w:ascii="Times New Roman" w:hAnsi="Times New Roman" w:cs="Times New Roman"/>
                <w:sz w:val="24"/>
                <w:szCs w:val="24"/>
                <w:shd w:val="clear" w:color="auto" w:fill="FFFFFF"/>
              </w:rPr>
              <w:t xml:space="preserve">- </w:t>
            </w:r>
            <w:r w:rsidR="008C5D88" w:rsidRPr="004F72AC">
              <w:rPr>
                <w:rFonts w:ascii="Times New Roman" w:hAnsi="Times New Roman" w:cs="Times New Roman"/>
                <w:sz w:val="24"/>
                <w:szCs w:val="24"/>
                <w:shd w:val="clear" w:color="auto" w:fill="FFFFFF"/>
              </w:rPr>
              <w:t xml:space="preserve">Материнство в формате социально-философского дискурса// Вестник Карагандинского университета. Серия </w:t>
            </w:r>
          </w:p>
          <w:p w:rsidR="00521676" w:rsidRPr="004F72AC" w:rsidRDefault="008C5D88" w:rsidP="00521676">
            <w:pPr>
              <w:spacing w:after="0" w:line="240" w:lineRule="auto"/>
              <w:jc w:val="both"/>
              <w:rPr>
                <w:rFonts w:ascii="Times New Roman" w:hAnsi="Times New Roman" w:cs="Times New Roman"/>
                <w:sz w:val="24"/>
                <w:szCs w:val="24"/>
                <w:shd w:val="clear" w:color="auto" w:fill="FFFFFF"/>
              </w:rPr>
            </w:pPr>
            <w:r w:rsidRPr="004F72AC">
              <w:rPr>
                <w:rFonts w:ascii="Times New Roman" w:hAnsi="Times New Roman" w:cs="Times New Roman"/>
                <w:sz w:val="24"/>
                <w:szCs w:val="24"/>
                <w:shd w:val="clear" w:color="auto" w:fill="FFFFFF"/>
              </w:rPr>
              <w:t xml:space="preserve">«История. Философия». 2019. - №2 (94) </w:t>
            </w:r>
            <w:r w:rsidR="00796B90">
              <w:rPr>
                <w:rFonts w:ascii="Times New Roman" w:hAnsi="Times New Roman" w:cs="Times New Roman"/>
                <w:sz w:val="24"/>
                <w:szCs w:val="24"/>
                <w:shd w:val="clear" w:color="auto" w:fill="FFFFFF"/>
              </w:rPr>
              <w:t>–</w:t>
            </w:r>
            <w:r w:rsidRPr="004F72AC">
              <w:rPr>
                <w:rFonts w:ascii="Times New Roman" w:hAnsi="Times New Roman" w:cs="Times New Roman"/>
                <w:sz w:val="24"/>
                <w:szCs w:val="24"/>
                <w:shd w:val="clear" w:color="auto" w:fill="FFFFFF"/>
              </w:rPr>
              <w:t xml:space="preserve"> С.113 – 120.</w:t>
            </w:r>
          </w:p>
          <w:p w:rsidR="008C5D88" w:rsidRPr="004F72AC" w:rsidRDefault="00521676" w:rsidP="00521676">
            <w:pPr>
              <w:spacing w:after="0" w:line="240" w:lineRule="auto"/>
              <w:jc w:val="both"/>
              <w:rPr>
                <w:rFonts w:ascii="Times New Roman" w:hAnsi="Times New Roman" w:cs="Times New Roman"/>
                <w:sz w:val="24"/>
                <w:szCs w:val="24"/>
                <w:shd w:val="clear" w:color="auto" w:fill="FFFFFF"/>
              </w:rPr>
            </w:pPr>
            <w:r w:rsidRPr="004F72AC">
              <w:rPr>
                <w:rFonts w:ascii="Times New Roman" w:hAnsi="Times New Roman" w:cs="Times New Roman"/>
                <w:sz w:val="24"/>
                <w:szCs w:val="24"/>
                <w:shd w:val="clear" w:color="auto" w:fill="FFFFFF"/>
              </w:rPr>
              <w:lastRenderedPageBreak/>
              <w:t xml:space="preserve">- </w:t>
            </w:r>
            <w:r w:rsidR="008C5D88" w:rsidRPr="004F72AC">
              <w:rPr>
                <w:rFonts w:ascii="Times New Roman" w:hAnsi="Times New Roman" w:cs="Times New Roman"/>
                <w:sz w:val="24"/>
                <w:szCs w:val="24"/>
              </w:rPr>
              <w:t xml:space="preserve">Ускембаева М.А., Резвушкина Т.А. и др. Национальный доклад «Казахстанские семьи </w:t>
            </w:r>
            <w:r w:rsidR="00796B90">
              <w:rPr>
                <w:rFonts w:ascii="Times New Roman" w:hAnsi="Times New Roman" w:cs="Times New Roman"/>
                <w:sz w:val="24"/>
                <w:szCs w:val="24"/>
              </w:rPr>
              <w:t>–</w:t>
            </w:r>
            <w:r w:rsidR="008C5D88" w:rsidRPr="004F72AC">
              <w:rPr>
                <w:rFonts w:ascii="Times New Roman" w:hAnsi="Times New Roman" w:cs="Times New Roman"/>
                <w:sz w:val="24"/>
                <w:szCs w:val="24"/>
              </w:rPr>
              <w:t xml:space="preserve"> 2019» - Алматы, ТОО «Арт Депо студио», 2019. </w:t>
            </w:r>
            <w:r w:rsidR="00796B90">
              <w:rPr>
                <w:rFonts w:ascii="Times New Roman" w:hAnsi="Times New Roman" w:cs="Times New Roman"/>
                <w:sz w:val="24"/>
                <w:szCs w:val="24"/>
              </w:rPr>
              <w:t>–</w:t>
            </w:r>
            <w:r w:rsidR="008C5D88" w:rsidRPr="004F72AC">
              <w:rPr>
                <w:rFonts w:ascii="Times New Roman" w:hAnsi="Times New Roman" w:cs="Times New Roman"/>
                <w:sz w:val="24"/>
                <w:szCs w:val="24"/>
              </w:rPr>
              <w:t xml:space="preserve"> 84 с. (на рус., каз. </w:t>
            </w:r>
            <w:r w:rsidR="00796B90" w:rsidRPr="004F72AC">
              <w:rPr>
                <w:rFonts w:ascii="Times New Roman" w:hAnsi="Times New Roman" w:cs="Times New Roman"/>
                <w:sz w:val="24"/>
                <w:szCs w:val="24"/>
              </w:rPr>
              <w:t>И</w:t>
            </w:r>
            <w:r w:rsidR="008C5D88" w:rsidRPr="004F72AC">
              <w:rPr>
                <w:rFonts w:ascii="Times New Roman" w:hAnsi="Times New Roman" w:cs="Times New Roman"/>
                <w:sz w:val="24"/>
                <w:szCs w:val="24"/>
              </w:rPr>
              <w:t xml:space="preserve"> англ. </w:t>
            </w:r>
            <w:r w:rsidR="00796B90" w:rsidRPr="004F72AC">
              <w:rPr>
                <w:rFonts w:ascii="Times New Roman" w:hAnsi="Times New Roman" w:cs="Times New Roman"/>
                <w:sz w:val="24"/>
                <w:szCs w:val="24"/>
              </w:rPr>
              <w:t>Я</w:t>
            </w:r>
            <w:r w:rsidR="008C5D88" w:rsidRPr="004F72AC">
              <w:rPr>
                <w:rFonts w:ascii="Times New Roman" w:hAnsi="Times New Roman" w:cs="Times New Roman"/>
                <w:sz w:val="24"/>
                <w:szCs w:val="24"/>
              </w:rPr>
              <w:t xml:space="preserve">зыках) </w:t>
            </w:r>
          </w:p>
          <w:p w:rsidR="008C5D88" w:rsidRPr="004F72AC" w:rsidRDefault="00521676" w:rsidP="008C5D88">
            <w:pPr>
              <w:spacing w:after="0" w:line="240" w:lineRule="auto"/>
              <w:rPr>
                <w:rFonts w:ascii="Times New Roman" w:hAnsi="Times New Roman" w:cs="Times New Roman"/>
                <w:sz w:val="24"/>
                <w:szCs w:val="24"/>
                <w:lang w:val="kk-KZ"/>
              </w:rPr>
            </w:pPr>
            <w:r w:rsidRPr="004F72AC">
              <w:rPr>
                <w:rFonts w:ascii="Times New Roman" w:hAnsi="Times New Roman" w:cs="Times New Roman"/>
                <w:sz w:val="24"/>
                <w:szCs w:val="24"/>
              </w:rPr>
              <w:t xml:space="preserve">- </w:t>
            </w:r>
            <w:r w:rsidR="008C5D88" w:rsidRPr="004F72AC">
              <w:rPr>
                <w:rFonts w:ascii="Times New Roman" w:hAnsi="Times New Roman" w:cs="Times New Roman"/>
                <w:sz w:val="24"/>
                <w:szCs w:val="24"/>
              </w:rPr>
              <w:t xml:space="preserve">Аналитическая записка «Социально-психологические триггеры суицидального поведения казахстанской молодежи». Алматы, ТОО «Арт Депо студио», 2020. </w:t>
            </w:r>
            <w:r w:rsidR="00796B90">
              <w:rPr>
                <w:rFonts w:ascii="Times New Roman" w:hAnsi="Times New Roman" w:cs="Times New Roman"/>
                <w:sz w:val="24"/>
                <w:szCs w:val="24"/>
              </w:rPr>
              <w:t>–</w:t>
            </w:r>
            <w:r w:rsidR="008C5D88" w:rsidRPr="004F72AC">
              <w:rPr>
                <w:rFonts w:ascii="Times New Roman" w:hAnsi="Times New Roman" w:cs="Times New Roman"/>
                <w:sz w:val="24"/>
                <w:szCs w:val="24"/>
              </w:rPr>
              <w:t xml:space="preserve"> 61 с. (на рус., каз. </w:t>
            </w:r>
            <w:r w:rsidR="00796B90" w:rsidRPr="004F72AC">
              <w:rPr>
                <w:rFonts w:ascii="Times New Roman" w:hAnsi="Times New Roman" w:cs="Times New Roman"/>
                <w:sz w:val="24"/>
                <w:szCs w:val="24"/>
              </w:rPr>
              <w:t>Я</w:t>
            </w:r>
            <w:r w:rsidR="008C5D88" w:rsidRPr="004F72AC">
              <w:rPr>
                <w:rFonts w:ascii="Times New Roman" w:hAnsi="Times New Roman" w:cs="Times New Roman"/>
                <w:sz w:val="24"/>
                <w:szCs w:val="24"/>
              </w:rPr>
              <w:t>зыках).</w:t>
            </w:r>
          </w:p>
        </w:tc>
        <w:tc>
          <w:tcPr>
            <w:tcW w:w="1217" w:type="dxa"/>
            <w:tcMar>
              <w:top w:w="15" w:type="dxa"/>
              <w:left w:w="15" w:type="dxa"/>
              <w:bottom w:w="15" w:type="dxa"/>
              <w:right w:w="15" w:type="dxa"/>
            </w:tcMar>
            <w:vAlign w:val="center"/>
          </w:tcPr>
          <w:p w:rsidR="008C5D88" w:rsidRPr="00E3037F" w:rsidRDefault="008C5D88" w:rsidP="00521676">
            <w:pPr>
              <w:spacing w:line="240" w:lineRule="auto"/>
              <w:jc w:val="both"/>
              <w:rPr>
                <w:rFonts w:ascii="Times New Roman" w:hAnsi="Times New Roman" w:cs="Times New Roman"/>
                <w:color w:val="000000"/>
                <w:sz w:val="24"/>
                <w:szCs w:val="24"/>
                <w:lang w:val="kk-KZ"/>
              </w:rPr>
            </w:pPr>
            <w:r w:rsidRPr="00E3037F">
              <w:rPr>
                <w:rFonts w:ascii="Times New Roman" w:hAnsi="Times New Roman" w:cs="Times New Roman"/>
                <w:sz w:val="24"/>
                <w:szCs w:val="24"/>
                <w:lang w:val="kk-KZ"/>
              </w:rPr>
              <w:lastRenderedPageBreak/>
              <w:t>2</w:t>
            </w:r>
            <w:r w:rsidR="00521676" w:rsidRPr="00E3037F">
              <w:rPr>
                <w:rFonts w:ascii="Times New Roman" w:hAnsi="Times New Roman" w:cs="Times New Roman"/>
                <w:sz w:val="24"/>
                <w:szCs w:val="24"/>
                <w:lang w:val="kk-KZ"/>
              </w:rPr>
              <w:t>2</w:t>
            </w:r>
            <w:r w:rsidRPr="00E3037F">
              <w:rPr>
                <w:rFonts w:ascii="Times New Roman" w:hAnsi="Times New Roman" w:cs="Times New Roman"/>
                <w:sz w:val="24"/>
                <w:szCs w:val="24"/>
                <w:lang w:val="kk-KZ"/>
              </w:rPr>
              <w:t xml:space="preserve"> год</w:t>
            </w:r>
            <w:r w:rsidR="00521676" w:rsidRPr="00E3037F">
              <w:rPr>
                <w:rFonts w:ascii="Times New Roman" w:hAnsi="Times New Roman" w:cs="Times New Roman"/>
                <w:sz w:val="24"/>
                <w:szCs w:val="24"/>
                <w:lang w:val="kk-KZ"/>
              </w:rPr>
              <w:t>а</w:t>
            </w:r>
          </w:p>
        </w:tc>
        <w:tc>
          <w:tcPr>
            <w:tcW w:w="1605" w:type="dxa"/>
            <w:tcMar>
              <w:top w:w="15" w:type="dxa"/>
              <w:left w:w="15" w:type="dxa"/>
              <w:bottom w:w="15" w:type="dxa"/>
              <w:right w:w="15" w:type="dxa"/>
            </w:tcMar>
            <w:vAlign w:val="center"/>
          </w:tcPr>
          <w:p w:rsidR="008C5D88" w:rsidRPr="00E3037F" w:rsidRDefault="008C5D88" w:rsidP="008C5D88">
            <w:pPr>
              <w:spacing w:after="0" w:line="240" w:lineRule="auto"/>
              <w:rPr>
                <w:rFonts w:ascii="Times New Roman" w:hAnsi="Times New Roman" w:cs="Times New Roman"/>
                <w:sz w:val="24"/>
                <w:szCs w:val="24"/>
              </w:rPr>
            </w:pPr>
            <w:r w:rsidRPr="00E3037F">
              <w:rPr>
                <w:rFonts w:ascii="Times New Roman" w:hAnsi="Times New Roman" w:cs="Times New Roman"/>
                <w:sz w:val="24"/>
                <w:szCs w:val="24"/>
              </w:rPr>
              <w:t>реализация задач проекта, подготовка и сдача промежуточного и итогового отчета проекта, работа с организаторами проекта</w:t>
            </w:r>
          </w:p>
        </w:tc>
      </w:tr>
      <w:tr w:rsidR="001C4AA7" w:rsidRPr="00E3037F" w:rsidTr="00833525">
        <w:trPr>
          <w:trHeight w:val="80"/>
          <w:jc w:val="center"/>
        </w:trPr>
        <w:tc>
          <w:tcPr>
            <w:tcW w:w="1716" w:type="dxa"/>
            <w:tcMar>
              <w:top w:w="15" w:type="dxa"/>
              <w:left w:w="15" w:type="dxa"/>
              <w:bottom w:w="15" w:type="dxa"/>
              <w:right w:w="15" w:type="dxa"/>
            </w:tcMar>
            <w:vAlign w:val="center"/>
          </w:tcPr>
          <w:p w:rsidR="001C4AA7" w:rsidRPr="00E3037F" w:rsidRDefault="001C4AA7" w:rsidP="0084168B">
            <w:pPr>
              <w:widowControl w:val="0"/>
              <w:autoSpaceDE w:val="0"/>
              <w:autoSpaceDN w:val="0"/>
              <w:jc w:val="both"/>
              <w:rPr>
                <w:rFonts w:ascii="Times New Roman" w:hAnsi="Times New Roman" w:cs="Times New Roman"/>
                <w:sz w:val="24"/>
                <w:szCs w:val="24"/>
                <w:lang w:val="kk-KZ" w:bidi="ru-RU"/>
              </w:rPr>
            </w:pPr>
            <w:r w:rsidRPr="00E3037F">
              <w:rPr>
                <w:rFonts w:ascii="Times New Roman" w:hAnsi="Times New Roman" w:cs="Times New Roman"/>
                <w:sz w:val="24"/>
                <w:szCs w:val="24"/>
                <w:lang w:val="kk-KZ"/>
              </w:rPr>
              <w:lastRenderedPageBreak/>
              <w:t>Коэмец Елена Валерьевна</w:t>
            </w:r>
          </w:p>
        </w:tc>
        <w:tc>
          <w:tcPr>
            <w:tcW w:w="1877" w:type="dxa"/>
            <w:tcMar>
              <w:top w:w="15" w:type="dxa"/>
              <w:left w:w="15" w:type="dxa"/>
              <w:bottom w:w="15" w:type="dxa"/>
              <w:right w:w="15" w:type="dxa"/>
            </w:tcMar>
            <w:vAlign w:val="center"/>
          </w:tcPr>
          <w:p w:rsidR="001C4AA7" w:rsidRPr="00E3037F" w:rsidRDefault="001C4AA7" w:rsidP="0084168B">
            <w:pPr>
              <w:widowControl w:val="0"/>
              <w:autoSpaceDE w:val="0"/>
              <w:autoSpaceDN w:val="0"/>
              <w:jc w:val="both"/>
              <w:rPr>
                <w:rFonts w:ascii="Times New Roman" w:hAnsi="Times New Roman" w:cs="Times New Roman"/>
                <w:color w:val="000000"/>
                <w:sz w:val="24"/>
                <w:szCs w:val="24"/>
                <w:lang w:bidi="ru-RU"/>
              </w:rPr>
            </w:pPr>
            <w:r w:rsidRPr="00E3037F">
              <w:rPr>
                <w:rFonts w:ascii="Times New Roman" w:hAnsi="Times New Roman" w:cs="Times New Roman"/>
                <w:color w:val="000000"/>
                <w:sz w:val="24"/>
                <w:szCs w:val="24"/>
              </w:rPr>
              <w:t>SMM-специалист</w:t>
            </w:r>
          </w:p>
        </w:tc>
        <w:tc>
          <w:tcPr>
            <w:tcW w:w="4875" w:type="dxa"/>
            <w:tcMar>
              <w:top w:w="15" w:type="dxa"/>
              <w:left w:w="15" w:type="dxa"/>
              <w:bottom w:w="15" w:type="dxa"/>
              <w:right w:w="15" w:type="dxa"/>
            </w:tcMar>
            <w:vAlign w:val="center"/>
          </w:tcPr>
          <w:p w:rsidR="001B3DE0" w:rsidRPr="00E3037F" w:rsidRDefault="001C4AA7" w:rsidP="001B3DE0">
            <w:pPr>
              <w:widowControl w:val="0"/>
              <w:autoSpaceDE w:val="0"/>
              <w:autoSpaceDN w:val="0"/>
              <w:rPr>
                <w:rFonts w:ascii="Times New Roman" w:hAnsi="Times New Roman" w:cs="Times New Roman"/>
                <w:sz w:val="24"/>
                <w:szCs w:val="24"/>
              </w:rPr>
            </w:pPr>
            <w:r w:rsidRPr="00E3037F">
              <w:rPr>
                <w:rFonts w:ascii="Times New Roman" w:hAnsi="Times New Roman" w:cs="Times New Roman"/>
                <w:sz w:val="24"/>
                <w:szCs w:val="24"/>
              </w:rPr>
              <w:t>2</w:t>
            </w:r>
            <w:r w:rsidR="00EE2A4F" w:rsidRPr="00E3037F">
              <w:rPr>
                <w:rFonts w:ascii="Times New Roman" w:hAnsi="Times New Roman" w:cs="Times New Roman"/>
                <w:sz w:val="24"/>
                <w:szCs w:val="24"/>
              </w:rPr>
              <w:t>5 лет</w:t>
            </w:r>
            <w:r w:rsidRPr="00E3037F">
              <w:rPr>
                <w:rFonts w:ascii="Times New Roman" w:hAnsi="Times New Roman" w:cs="Times New Roman"/>
                <w:sz w:val="24"/>
                <w:szCs w:val="24"/>
              </w:rPr>
              <w:t xml:space="preserve"> опыта работы в СМИ журналистом: газета «Караван», «Начнем с понедельника», журнал «Евразия</w:t>
            </w:r>
            <w:r w:rsidR="00EE2A4F" w:rsidRPr="00E3037F">
              <w:rPr>
                <w:rFonts w:ascii="Times New Roman" w:hAnsi="Times New Roman" w:cs="Times New Roman"/>
                <w:sz w:val="24"/>
                <w:szCs w:val="24"/>
              </w:rPr>
              <w:t xml:space="preserve"> </w:t>
            </w:r>
            <w:r w:rsidRPr="00E3037F">
              <w:rPr>
                <w:rFonts w:ascii="Times New Roman" w:hAnsi="Times New Roman" w:cs="Times New Roman"/>
                <w:sz w:val="24"/>
                <w:szCs w:val="24"/>
              </w:rPr>
              <w:t>Эйр», журнал</w:t>
            </w:r>
            <w:r w:rsidR="00CA4A5B" w:rsidRPr="00E3037F">
              <w:rPr>
                <w:rFonts w:ascii="Times New Roman" w:hAnsi="Times New Roman" w:cs="Times New Roman"/>
                <w:sz w:val="24"/>
                <w:szCs w:val="24"/>
              </w:rPr>
              <w:t xml:space="preserve"> «Ресторатор», журнал «Tengri» </w:t>
            </w:r>
            <w:r w:rsidRPr="00E3037F">
              <w:rPr>
                <w:rFonts w:ascii="Times New Roman" w:hAnsi="Times New Roman" w:cs="Times New Roman"/>
                <w:sz w:val="24"/>
                <w:szCs w:val="24"/>
              </w:rPr>
              <w:t>и др.</w:t>
            </w:r>
          </w:p>
          <w:p w:rsidR="001C4AA7" w:rsidRPr="00E3037F" w:rsidRDefault="001B3DE0" w:rsidP="00EE2A4F">
            <w:pPr>
              <w:widowControl w:val="0"/>
              <w:autoSpaceDE w:val="0"/>
              <w:autoSpaceDN w:val="0"/>
              <w:rPr>
                <w:rFonts w:ascii="Times New Roman" w:hAnsi="Times New Roman" w:cs="Times New Roman"/>
                <w:sz w:val="24"/>
                <w:szCs w:val="24"/>
                <w:lang w:bidi="ru-RU"/>
              </w:rPr>
            </w:pPr>
            <w:r w:rsidRPr="00E3037F">
              <w:rPr>
                <w:rFonts w:ascii="Times New Roman" w:hAnsi="Times New Roman" w:cs="Times New Roman"/>
                <w:sz w:val="24"/>
                <w:szCs w:val="24"/>
                <w:lang w:val="en-US"/>
              </w:rPr>
              <w:t>Smm</w:t>
            </w:r>
            <w:r w:rsidRPr="00E3037F">
              <w:rPr>
                <w:rFonts w:ascii="Times New Roman" w:hAnsi="Times New Roman" w:cs="Times New Roman"/>
                <w:sz w:val="24"/>
                <w:szCs w:val="24"/>
              </w:rPr>
              <w:t>-специалист проектов</w:t>
            </w:r>
            <w:r w:rsidR="00EE2A4F" w:rsidRPr="00E3037F">
              <w:rPr>
                <w:rFonts w:ascii="Times New Roman" w:hAnsi="Times New Roman" w:cs="Times New Roman"/>
                <w:sz w:val="24"/>
                <w:szCs w:val="24"/>
              </w:rPr>
              <w:t xml:space="preserve">: </w:t>
            </w:r>
            <w:r w:rsidR="00EE2A4F" w:rsidRPr="00E3037F">
              <w:rPr>
                <w:rFonts w:ascii="Times New Roman" w:hAnsi="Times New Roman" w:cs="Times New Roman"/>
                <w:color w:val="000000"/>
                <w:sz w:val="24"/>
                <w:szCs w:val="24"/>
              </w:rPr>
              <w:t>«</w:t>
            </w:r>
            <w:r w:rsidR="00EE2A4F" w:rsidRPr="00E3037F">
              <w:rPr>
                <w:rFonts w:ascii="Times New Roman" w:hAnsi="Times New Roman" w:cs="Times New Roman"/>
                <w:sz w:val="24"/>
                <w:szCs w:val="24"/>
              </w:rPr>
              <w:t>Разработка и реализация мер по совершенствованию деятельности кризисных центров, профилактике семейно-бытового насилия и работе с агрессорами»,</w:t>
            </w:r>
            <w:r w:rsidRPr="00E3037F">
              <w:rPr>
                <w:rFonts w:ascii="Times New Roman" w:hAnsi="Times New Roman" w:cs="Times New Roman"/>
                <w:sz w:val="24"/>
                <w:szCs w:val="24"/>
              </w:rPr>
              <w:t xml:space="preserve"> «Националь</w:t>
            </w:r>
            <w:r w:rsidR="00CA4A5B" w:rsidRPr="00E3037F">
              <w:rPr>
                <w:rFonts w:ascii="Times New Roman" w:hAnsi="Times New Roman" w:cs="Times New Roman"/>
                <w:sz w:val="24"/>
                <w:szCs w:val="24"/>
              </w:rPr>
              <w:t>н</w:t>
            </w:r>
            <w:r w:rsidRPr="00E3037F">
              <w:rPr>
                <w:rFonts w:ascii="Times New Roman" w:hAnsi="Times New Roman" w:cs="Times New Roman"/>
                <w:sz w:val="24"/>
                <w:szCs w:val="24"/>
              </w:rPr>
              <w:t>ый доклад Казахстанские семьи-2019», «Комплекс мероприятий по укреплению семейных ценностей среди молодежи» и «Комплекс мероприятий по профилактике суицида среди молодежи»  НАО ЦПГИ и МИОР РК</w:t>
            </w:r>
          </w:p>
        </w:tc>
        <w:tc>
          <w:tcPr>
            <w:tcW w:w="1217" w:type="dxa"/>
            <w:tcMar>
              <w:top w:w="15" w:type="dxa"/>
              <w:left w:w="15" w:type="dxa"/>
              <w:bottom w:w="15" w:type="dxa"/>
              <w:right w:w="15" w:type="dxa"/>
            </w:tcMar>
            <w:vAlign w:val="center"/>
          </w:tcPr>
          <w:p w:rsidR="001C4AA7" w:rsidRPr="00E3037F" w:rsidRDefault="001C4AA7" w:rsidP="00EE2A4F">
            <w:pPr>
              <w:widowControl w:val="0"/>
              <w:autoSpaceDE w:val="0"/>
              <w:autoSpaceDN w:val="0"/>
              <w:jc w:val="both"/>
              <w:rPr>
                <w:rFonts w:ascii="Times New Roman" w:hAnsi="Times New Roman" w:cs="Times New Roman"/>
                <w:sz w:val="24"/>
                <w:szCs w:val="24"/>
                <w:lang w:val="kk-KZ" w:bidi="ru-RU"/>
              </w:rPr>
            </w:pPr>
            <w:r w:rsidRPr="00E3037F">
              <w:rPr>
                <w:rFonts w:ascii="Times New Roman" w:hAnsi="Times New Roman" w:cs="Times New Roman"/>
                <w:sz w:val="24"/>
                <w:szCs w:val="24"/>
                <w:lang w:val="kk-KZ"/>
              </w:rPr>
              <w:t>2</w:t>
            </w:r>
            <w:r w:rsidR="00EE2A4F" w:rsidRPr="00E3037F">
              <w:rPr>
                <w:rFonts w:ascii="Times New Roman" w:hAnsi="Times New Roman" w:cs="Times New Roman"/>
                <w:sz w:val="24"/>
                <w:szCs w:val="24"/>
                <w:lang w:val="kk-KZ"/>
              </w:rPr>
              <w:t>5 лет</w:t>
            </w:r>
          </w:p>
        </w:tc>
        <w:tc>
          <w:tcPr>
            <w:tcW w:w="1605" w:type="dxa"/>
            <w:tcMar>
              <w:top w:w="15" w:type="dxa"/>
              <w:left w:w="15" w:type="dxa"/>
              <w:bottom w:w="15" w:type="dxa"/>
              <w:right w:w="15" w:type="dxa"/>
            </w:tcMar>
            <w:vAlign w:val="center"/>
          </w:tcPr>
          <w:p w:rsidR="001C4AA7" w:rsidRPr="00E3037F" w:rsidRDefault="001C4AA7" w:rsidP="00CA4A5B">
            <w:pPr>
              <w:widowControl w:val="0"/>
              <w:autoSpaceDE w:val="0"/>
              <w:autoSpaceDN w:val="0"/>
              <w:jc w:val="both"/>
              <w:rPr>
                <w:rFonts w:ascii="Times New Roman" w:hAnsi="Times New Roman" w:cs="Times New Roman"/>
                <w:sz w:val="24"/>
                <w:szCs w:val="24"/>
                <w:lang w:bidi="ru-RU"/>
              </w:rPr>
            </w:pPr>
            <w:r w:rsidRPr="00E3037F">
              <w:rPr>
                <w:rFonts w:ascii="Times New Roman" w:hAnsi="Times New Roman" w:cs="Times New Roman"/>
                <w:color w:val="000000"/>
                <w:sz w:val="24"/>
                <w:szCs w:val="24"/>
                <w:shd w:val="clear" w:color="auto" w:fill="FFFFFF"/>
                <w:lang w:val="kk-KZ"/>
              </w:rPr>
              <w:t>Краткий видеообзор мероприятий проекта. И</w:t>
            </w:r>
            <w:r w:rsidRPr="00E3037F">
              <w:rPr>
                <w:rFonts w:ascii="Times New Roman" w:hAnsi="Times New Roman" w:cs="Times New Roman"/>
                <w:color w:val="000000"/>
                <w:sz w:val="24"/>
                <w:szCs w:val="24"/>
                <w:shd w:val="clear" w:color="auto" w:fill="FFFFFF"/>
              </w:rPr>
              <w:t xml:space="preserve">нформационная работа в СМИ, </w:t>
            </w:r>
            <w:r w:rsidR="00EE2A4F" w:rsidRPr="00E3037F">
              <w:rPr>
                <w:rFonts w:ascii="Times New Roman" w:hAnsi="Times New Roman" w:cs="Times New Roman"/>
                <w:color w:val="000000"/>
                <w:sz w:val="24"/>
                <w:szCs w:val="24"/>
                <w:shd w:val="clear" w:color="auto" w:fill="FFFFFF"/>
              </w:rPr>
              <w:t xml:space="preserve">публикации о проекте в </w:t>
            </w:r>
            <w:r w:rsidRPr="00E3037F">
              <w:rPr>
                <w:rFonts w:ascii="Times New Roman" w:hAnsi="Times New Roman" w:cs="Times New Roman"/>
                <w:color w:val="000000"/>
                <w:sz w:val="24"/>
                <w:szCs w:val="24"/>
                <w:shd w:val="clear" w:color="auto" w:fill="FFFFFF"/>
              </w:rPr>
              <w:t>социальных сетях – Фейсбук, Инстаграм</w:t>
            </w:r>
            <w:r w:rsidR="00CA4A5B" w:rsidRPr="00E3037F">
              <w:rPr>
                <w:rFonts w:ascii="Times New Roman" w:hAnsi="Times New Roman" w:cs="Times New Roman"/>
                <w:color w:val="000000"/>
                <w:sz w:val="24"/>
                <w:szCs w:val="24"/>
                <w:shd w:val="clear" w:color="auto" w:fill="FFFFFF"/>
              </w:rPr>
              <w:t>, Телеграм</w:t>
            </w:r>
            <w:r w:rsidRPr="00E3037F">
              <w:rPr>
                <w:rFonts w:ascii="Times New Roman" w:hAnsi="Times New Roman" w:cs="Times New Roman"/>
                <w:color w:val="000000"/>
                <w:sz w:val="24"/>
                <w:szCs w:val="24"/>
                <w:shd w:val="clear" w:color="auto" w:fill="FFFFFF"/>
              </w:rPr>
              <w:t xml:space="preserve"> и др.</w:t>
            </w:r>
          </w:p>
        </w:tc>
      </w:tr>
      <w:tr w:rsidR="00AF539F" w:rsidRPr="00E3037F" w:rsidTr="00833525">
        <w:trPr>
          <w:trHeight w:val="80"/>
          <w:jc w:val="center"/>
        </w:trPr>
        <w:tc>
          <w:tcPr>
            <w:tcW w:w="1716" w:type="dxa"/>
            <w:tcMar>
              <w:top w:w="15" w:type="dxa"/>
              <w:left w:w="15" w:type="dxa"/>
              <w:bottom w:w="15" w:type="dxa"/>
              <w:right w:w="15" w:type="dxa"/>
            </w:tcMar>
            <w:vAlign w:val="center"/>
          </w:tcPr>
          <w:p w:rsidR="00AF539F" w:rsidRPr="00E3037F" w:rsidRDefault="00AF539F" w:rsidP="00AF539F">
            <w:pPr>
              <w:spacing w:after="0" w:line="240" w:lineRule="auto"/>
              <w:rPr>
                <w:rFonts w:ascii="Times New Roman" w:hAnsi="Times New Roman" w:cs="Times New Roman"/>
                <w:sz w:val="24"/>
                <w:szCs w:val="24"/>
                <w:highlight w:val="yellow"/>
              </w:rPr>
            </w:pPr>
            <w:r w:rsidRPr="00E3037F">
              <w:rPr>
                <w:rFonts w:ascii="Times New Roman" w:hAnsi="Times New Roman" w:cs="Times New Roman"/>
                <w:sz w:val="24"/>
                <w:szCs w:val="24"/>
              </w:rPr>
              <w:t>Волкова-Михальская Оксана</w:t>
            </w:r>
          </w:p>
        </w:tc>
        <w:tc>
          <w:tcPr>
            <w:tcW w:w="1877" w:type="dxa"/>
            <w:tcMar>
              <w:top w:w="15" w:type="dxa"/>
              <w:left w:w="15" w:type="dxa"/>
              <w:bottom w:w="15" w:type="dxa"/>
              <w:right w:w="15" w:type="dxa"/>
            </w:tcMar>
            <w:vAlign w:val="center"/>
          </w:tcPr>
          <w:p w:rsidR="00AF539F" w:rsidRPr="00E3037F" w:rsidRDefault="008249F1" w:rsidP="008249F1">
            <w:pPr>
              <w:spacing w:line="0" w:lineRule="atLeast"/>
              <w:rPr>
                <w:rFonts w:ascii="Times New Roman" w:hAnsi="Times New Roman" w:cs="Times New Roman"/>
                <w:sz w:val="24"/>
                <w:szCs w:val="24"/>
                <w:highlight w:val="yellow"/>
              </w:rPr>
            </w:pPr>
            <w:r w:rsidRPr="00E3037F">
              <w:rPr>
                <w:rFonts w:ascii="Times New Roman" w:eastAsia="Times New Roman" w:hAnsi="Times New Roman" w:cs="Times New Roman"/>
                <w:sz w:val="24"/>
                <w:szCs w:val="24"/>
              </w:rPr>
              <w:t>Эксперт проекта</w:t>
            </w:r>
          </w:p>
        </w:tc>
        <w:tc>
          <w:tcPr>
            <w:tcW w:w="4875" w:type="dxa"/>
            <w:tcMar>
              <w:top w:w="15" w:type="dxa"/>
              <w:left w:w="15" w:type="dxa"/>
              <w:bottom w:w="15" w:type="dxa"/>
              <w:right w:w="15" w:type="dxa"/>
            </w:tcMar>
            <w:vAlign w:val="center"/>
          </w:tcPr>
          <w:p w:rsidR="00AF539F" w:rsidRPr="00E3037F" w:rsidRDefault="00AF539F" w:rsidP="00AF539F">
            <w:pPr>
              <w:spacing w:line="234" w:lineRule="auto"/>
              <w:ind w:left="1000" w:hanging="990"/>
              <w:jc w:val="both"/>
              <w:rPr>
                <w:rFonts w:ascii="Times New Roman" w:eastAsia="Times New Roman" w:hAnsi="Times New Roman" w:cs="Times New Roman"/>
                <w:sz w:val="24"/>
                <w:szCs w:val="24"/>
              </w:rPr>
            </w:pPr>
            <w:r w:rsidRPr="00E3037F">
              <w:rPr>
                <w:rFonts w:ascii="Times New Roman" w:eastAsia="Times New Roman" w:hAnsi="Times New Roman" w:cs="Times New Roman"/>
                <w:sz w:val="24"/>
                <w:szCs w:val="24"/>
              </w:rPr>
              <w:t>магистр педагогики и психологии</w:t>
            </w:r>
          </w:p>
          <w:p w:rsidR="00AF539F" w:rsidRPr="00E3037F" w:rsidRDefault="00AF539F" w:rsidP="00AF539F">
            <w:pPr>
              <w:spacing w:line="234" w:lineRule="auto"/>
              <w:ind w:left="1000" w:hanging="990"/>
              <w:jc w:val="both"/>
              <w:rPr>
                <w:rFonts w:ascii="Times New Roman" w:eastAsia="Times New Roman" w:hAnsi="Times New Roman" w:cs="Times New Roman"/>
                <w:sz w:val="24"/>
                <w:szCs w:val="24"/>
              </w:rPr>
            </w:pPr>
            <w:r w:rsidRPr="00E3037F">
              <w:rPr>
                <w:rFonts w:ascii="Times New Roman" w:eastAsia="Times New Roman" w:hAnsi="Times New Roman" w:cs="Times New Roman"/>
                <w:sz w:val="24"/>
                <w:szCs w:val="24"/>
              </w:rPr>
              <w:t>Опыт работы, соответствующий задачам социального проекта:</w:t>
            </w:r>
          </w:p>
          <w:p w:rsidR="00AF539F" w:rsidRPr="00E3037F" w:rsidRDefault="00AF539F" w:rsidP="00AF539F">
            <w:pPr>
              <w:spacing w:line="234" w:lineRule="auto"/>
              <w:ind w:left="1000" w:hanging="990"/>
              <w:jc w:val="both"/>
              <w:rPr>
                <w:rFonts w:ascii="Times New Roman" w:eastAsia="Times New Roman" w:hAnsi="Times New Roman" w:cs="Times New Roman"/>
                <w:sz w:val="24"/>
                <w:szCs w:val="24"/>
              </w:rPr>
            </w:pPr>
            <w:r w:rsidRPr="00E3037F">
              <w:rPr>
                <w:rFonts w:ascii="Times New Roman" w:eastAsia="Times New Roman" w:hAnsi="Times New Roman" w:cs="Times New Roman"/>
                <w:sz w:val="24"/>
                <w:szCs w:val="24"/>
              </w:rPr>
              <w:t>- ведущая, тренер традиционных лидерских конференций г.Степногорск,</w:t>
            </w:r>
          </w:p>
          <w:p w:rsidR="00AF539F" w:rsidRPr="00E3037F" w:rsidRDefault="00AF539F" w:rsidP="00AF539F">
            <w:pPr>
              <w:spacing w:line="234" w:lineRule="auto"/>
              <w:ind w:left="1000" w:hanging="990"/>
              <w:jc w:val="both"/>
              <w:rPr>
                <w:rFonts w:ascii="Times New Roman" w:eastAsia="Times New Roman" w:hAnsi="Times New Roman" w:cs="Times New Roman"/>
                <w:sz w:val="24"/>
                <w:szCs w:val="24"/>
              </w:rPr>
            </w:pPr>
            <w:r w:rsidRPr="00E3037F">
              <w:rPr>
                <w:rFonts w:ascii="Times New Roman" w:eastAsia="Times New Roman" w:hAnsi="Times New Roman" w:cs="Times New Roman"/>
                <w:sz w:val="24"/>
                <w:szCs w:val="24"/>
              </w:rPr>
              <w:t xml:space="preserve">- волонтер общественной организации «Женский Луч», </w:t>
            </w:r>
          </w:p>
          <w:p w:rsidR="00AF539F" w:rsidRPr="00E3037F" w:rsidRDefault="00AF539F" w:rsidP="00AF539F">
            <w:pPr>
              <w:spacing w:line="234" w:lineRule="auto"/>
              <w:ind w:left="1000" w:hanging="990"/>
              <w:jc w:val="both"/>
              <w:rPr>
                <w:rFonts w:ascii="Times New Roman" w:eastAsia="Times New Roman" w:hAnsi="Times New Roman" w:cs="Times New Roman"/>
                <w:sz w:val="24"/>
                <w:szCs w:val="24"/>
              </w:rPr>
            </w:pPr>
            <w:r w:rsidRPr="00E3037F">
              <w:rPr>
                <w:rFonts w:ascii="Times New Roman" w:eastAsia="Times New Roman" w:hAnsi="Times New Roman" w:cs="Times New Roman"/>
                <w:sz w:val="24"/>
                <w:szCs w:val="24"/>
              </w:rPr>
              <w:t>- организатор и тренер традиционных лидерских конференций г.Степног</w:t>
            </w:r>
            <w:r w:rsidR="00DF0422" w:rsidRPr="00E3037F">
              <w:rPr>
                <w:rFonts w:ascii="Times New Roman" w:eastAsia="Times New Roman" w:hAnsi="Times New Roman" w:cs="Times New Roman"/>
                <w:sz w:val="24"/>
                <w:szCs w:val="24"/>
              </w:rPr>
              <w:t>орска,</w:t>
            </w:r>
          </w:p>
          <w:p w:rsidR="00AF539F" w:rsidRPr="00E3037F" w:rsidRDefault="00AF539F" w:rsidP="00AF539F">
            <w:pPr>
              <w:spacing w:line="234" w:lineRule="auto"/>
              <w:ind w:left="1000" w:hanging="990"/>
              <w:jc w:val="both"/>
              <w:rPr>
                <w:rFonts w:ascii="Times New Roman" w:eastAsia="Times New Roman" w:hAnsi="Times New Roman" w:cs="Times New Roman"/>
                <w:sz w:val="24"/>
                <w:szCs w:val="24"/>
              </w:rPr>
            </w:pPr>
            <w:r w:rsidRPr="00E3037F">
              <w:rPr>
                <w:rFonts w:ascii="Times New Roman" w:eastAsia="Times New Roman" w:hAnsi="Times New Roman" w:cs="Times New Roman"/>
                <w:sz w:val="24"/>
                <w:szCs w:val="24"/>
              </w:rPr>
              <w:t xml:space="preserve">- автор проекта «Подари улыбку детям» для детей коррекционной областной школы-интернат №3, </w:t>
            </w:r>
          </w:p>
          <w:p w:rsidR="00AF539F" w:rsidRPr="00E3037F" w:rsidRDefault="00AF539F" w:rsidP="00AF539F">
            <w:pPr>
              <w:spacing w:line="234" w:lineRule="auto"/>
              <w:ind w:left="1000" w:hanging="990"/>
              <w:jc w:val="both"/>
              <w:rPr>
                <w:rFonts w:ascii="Times New Roman" w:eastAsia="Times New Roman" w:hAnsi="Times New Roman" w:cs="Times New Roman"/>
                <w:sz w:val="24"/>
                <w:szCs w:val="24"/>
              </w:rPr>
            </w:pPr>
            <w:r w:rsidRPr="00E3037F">
              <w:rPr>
                <w:rFonts w:ascii="Times New Roman" w:eastAsia="Times New Roman" w:hAnsi="Times New Roman" w:cs="Times New Roman"/>
                <w:sz w:val="24"/>
                <w:szCs w:val="24"/>
              </w:rPr>
              <w:t>- эксперт всероссийского научно-практического семинара «Участие детей в жизни общества: региональная специфика», волонтер и модератор проекта «Дети солнца» ОО «Балапан» по работе с детьми с ограниченными возможностями</w:t>
            </w:r>
          </w:p>
          <w:p w:rsidR="00AF539F" w:rsidRPr="00E3037F" w:rsidRDefault="00AF539F" w:rsidP="00AF539F">
            <w:pPr>
              <w:spacing w:line="234" w:lineRule="auto"/>
              <w:ind w:left="1000" w:hanging="990"/>
              <w:jc w:val="both"/>
              <w:rPr>
                <w:rFonts w:ascii="Times New Roman" w:eastAsia="Times New Roman" w:hAnsi="Times New Roman" w:cs="Times New Roman"/>
                <w:sz w:val="24"/>
                <w:szCs w:val="24"/>
              </w:rPr>
            </w:pPr>
            <w:r w:rsidRPr="00E3037F">
              <w:rPr>
                <w:rFonts w:ascii="Times New Roman" w:eastAsia="Times New Roman" w:hAnsi="Times New Roman" w:cs="Times New Roman"/>
                <w:sz w:val="24"/>
                <w:szCs w:val="24"/>
              </w:rPr>
              <w:lastRenderedPageBreak/>
              <w:t>- руководитель делегации от г. Степногорска на Республиканский слет лидеров детских и молодежных организации ОО СДОО «Жулдыз»,</w:t>
            </w:r>
          </w:p>
          <w:p w:rsidR="00AF539F" w:rsidRPr="00E3037F" w:rsidRDefault="00AF539F" w:rsidP="00AF539F">
            <w:pPr>
              <w:spacing w:line="234" w:lineRule="auto"/>
              <w:ind w:left="1000" w:hanging="990"/>
              <w:jc w:val="both"/>
              <w:rPr>
                <w:rFonts w:ascii="Times New Roman" w:eastAsia="Times New Roman" w:hAnsi="Times New Roman" w:cs="Times New Roman"/>
                <w:sz w:val="24"/>
                <w:szCs w:val="24"/>
              </w:rPr>
            </w:pPr>
            <w:r w:rsidRPr="00E3037F">
              <w:rPr>
                <w:rFonts w:ascii="Times New Roman" w:eastAsia="Times New Roman" w:hAnsi="Times New Roman" w:cs="Times New Roman"/>
                <w:sz w:val="24"/>
                <w:szCs w:val="24"/>
              </w:rPr>
              <w:t xml:space="preserve">- автор проекта «Социально-творческая гостиная «А и Я» для детей и семей, находящихся в трудной жизненной ситуации» при финансовой поддержки ОФ «Бота», </w:t>
            </w:r>
          </w:p>
          <w:p w:rsidR="00AF539F" w:rsidRPr="00E3037F" w:rsidRDefault="00AF539F" w:rsidP="00AF539F">
            <w:pPr>
              <w:spacing w:line="234" w:lineRule="auto"/>
              <w:ind w:left="1000" w:hanging="990"/>
              <w:jc w:val="both"/>
              <w:rPr>
                <w:rFonts w:ascii="Times New Roman" w:eastAsia="Times New Roman" w:hAnsi="Times New Roman" w:cs="Times New Roman"/>
                <w:sz w:val="24"/>
                <w:szCs w:val="24"/>
              </w:rPr>
            </w:pPr>
            <w:r w:rsidRPr="00E3037F">
              <w:rPr>
                <w:rFonts w:ascii="Times New Roman" w:eastAsia="Times New Roman" w:hAnsi="Times New Roman" w:cs="Times New Roman"/>
                <w:sz w:val="24"/>
                <w:szCs w:val="24"/>
              </w:rPr>
              <w:t xml:space="preserve">- автор и координатор проекта «Семейная гостиная «А и Я» при финансовой поддержке ЧФ «Фонд Первого Президента РК – Лидера Нации», </w:t>
            </w:r>
          </w:p>
          <w:p w:rsidR="00AF539F" w:rsidRPr="00E3037F" w:rsidRDefault="00AF539F" w:rsidP="00AF539F">
            <w:pPr>
              <w:spacing w:line="234" w:lineRule="auto"/>
              <w:ind w:left="1000" w:hanging="990"/>
              <w:jc w:val="both"/>
              <w:rPr>
                <w:rFonts w:ascii="Times New Roman" w:eastAsia="Times New Roman" w:hAnsi="Times New Roman" w:cs="Times New Roman"/>
                <w:sz w:val="24"/>
                <w:szCs w:val="24"/>
              </w:rPr>
            </w:pPr>
            <w:r w:rsidRPr="00E3037F">
              <w:rPr>
                <w:rFonts w:ascii="Times New Roman" w:eastAsia="Times New Roman" w:hAnsi="Times New Roman" w:cs="Times New Roman"/>
                <w:sz w:val="24"/>
                <w:szCs w:val="24"/>
              </w:rPr>
              <w:t>- участник международной конференции ОБСЕ по правам человека, Польша,</w:t>
            </w:r>
          </w:p>
          <w:p w:rsidR="00AF539F" w:rsidRPr="00E3037F" w:rsidRDefault="00AF539F" w:rsidP="00AF539F">
            <w:pPr>
              <w:spacing w:line="234" w:lineRule="auto"/>
              <w:ind w:left="1000" w:hanging="990"/>
              <w:jc w:val="both"/>
              <w:rPr>
                <w:rFonts w:ascii="Times New Roman" w:eastAsia="Times New Roman" w:hAnsi="Times New Roman" w:cs="Times New Roman"/>
                <w:sz w:val="24"/>
                <w:szCs w:val="24"/>
              </w:rPr>
            </w:pPr>
            <w:r w:rsidRPr="00E3037F">
              <w:rPr>
                <w:rFonts w:ascii="Times New Roman" w:eastAsia="Times New Roman" w:hAnsi="Times New Roman" w:cs="Times New Roman"/>
                <w:sz w:val="24"/>
                <w:szCs w:val="24"/>
              </w:rPr>
              <w:t xml:space="preserve">- участник международного семинара «Процедуры работы с семьей в кризисной ситуации», Алматы, </w:t>
            </w:r>
          </w:p>
          <w:p w:rsidR="00AF539F" w:rsidRPr="00E3037F" w:rsidRDefault="00AF539F" w:rsidP="00AF539F">
            <w:pPr>
              <w:spacing w:line="234" w:lineRule="auto"/>
              <w:ind w:left="1000" w:hanging="990"/>
              <w:jc w:val="both"/>
              <w:rPr>
                <w:rFonts w:ascii="Times New Roman" w:eastAsia="Times New Roman" w:hAnsi="Times New Roman" w:cs="Times New Roman"/>
                <w:sz w:val="24"/>
                <w:szCs w:val="24"/>
              </w:rPr>
            </w:pPr>
            <w:r w:rsidRPr="00E3037F">
              <w:rPr>
                <w:rFonts w:ascii="Times New Roman" w:eastAsia="Times New Roman" w:hAnsi="Times New Roman" w:cs="Times New Roman"/>
                <w:sz w:val="24"/>
                <w:szCs w:val="24"/>
              </w:rPr>
              <w:t>- тренер TeamBuilding, профильных школ, школ лидерства для предприятий, студентов, трудовых коллективов</w:t>
            </w:r>
          </w:p>
          <w:p w:rsidR="00AF539F" w:rsidRPr="00E3037F" w:rsidRDefault="00AF539F" w:rsidP="00AF539F">
            <w:pPr>
              <w:spacing w:line="234" w:lineRule="auto"/>
              <w:ind w:left="1000" w:hanging="990"/>
              <w:jc w:val="both"/>
              <w:rPr>
                <w:rFonts w:ascii="Times New Roman" w:eastAsia="Times New Roman" w:hAnsi="Times New Roman" w:cs="Times New Roman"/>
                <w:sz w:val="24"/>
                <w:szCs w:val="24"/>
              </w:rPr>
            </w:pPr>
            <w:r w:rsidRPr="00E3037F">
              <w:rPr>
                <w:rFonts w:ascii="Times New Roman" w:eastAsia="Times New Roman" w:hAnsi="Times New Roman" w:cs="Times New Roman"/>
                <w:sz w:val="24"/>
                <w:szCs w:val="24"/>
              </w:rPr>
              <w:t xml:space="preserve">-  сертифицированный тренер по правовой компетенции. Тренинг для тренеров, г.Алматы, </w:t>
            </w:r>
          </w:p>
          <w:p w:rsidR="00AF539F" w:rsidRPr="00E3037F" w:rsidRDefault="00AF539F" w:rsidP="00AF539F">
            <w:pPr>
              <w:spacing w:line="234" w:lineRule="auto"/>
              <w:ind w:left="1000" w:hanging="990"/>
              <w:jc w:val="both"/>
              <w:rPr>
                <w:rFonts w:ascii="Times New Roman" w:eastAsia="Times New Roman" w:hAnsi="Times New Roman" w:cs="Times New Roman"/>
                <w:sz w:val="24"/>
                <w:szCs w:val="24"/>
              </w:rPr>
            </w:pPr>
            <w:r w:rsidRPr="00E3037F">
              <w:rPr>
                <w:rFonts w:ascii="Times New Roman" w:eastAsia="Times New Roman" w:hAnsi="Times New Roman" w:cs="Times New Roman"/>
                <w:sz w:val="24"/>
                <w:szCs w:val="24"/>
              </w:rPr>
              <w:t xml:space="preserve">- эксперт по вопросам оказания специальных социальных услуг в области защиты прав жертв бытового насилия, </w:t>
            </w:r>
          </w:p>
          <w:p w:rsidR="00AF539F" w:rsidRPr="00E3037F" w:rsidRDefault="00AF539F" w:rsidP="00AF539F">
            <w:pPr>
              <w:spacing w:line="234" w:lineRule="auto"/>
              <w:ind w:left="1000" w:hanging="990"/>
              <w:jc w:val="both"/>
              <w:rPr>
                <w:rFonts w:ascii="Times New Roman" w:hAnsi="Times New Roman" w:cs="Times New Roman"/>
                <w:sz w:val="24"/>
                <w:szCs w:val="24"/>
                <w:highlight w:val="yellow"/>
              </w:rPr>
            </w:pPr>
            <w:r w:rsidRPr="00E3037F">
              <w:rPr>
                <w:rFonts w:ascii="Times New Roman" w:eastAsia="Times New Roman" w:hAnsi="Times New Roman" w:cs="Times New Roman"/>
                <w:sz w:val="24"/>
                <w:szCs w:val="24"/>
              </w:rPr>
              <w:t>- региональный супервайзер проекта «Казахстанские семьи-2019».</w:t>
            </w:r>
          </w:p>
        </w:tc>
        <w:tc>
          <w:tcPr>
            <w:tcW w:w="1217" w:type="dxa"/>
            <w:tcMar>
              <w:top w:w="15" w:type="dxa"/>
              <w:left w:w="15" w:type="dxa"/>
              <w:bottom w:w="15" w:type="dxa"/>
              <w:right w:w="15" w:type="dxa"/>
            </w:tcMar>
            <w:vAlign w:val="center"/>
          </w:tcPr>
          <w:p w:rsidR="00AF539F" w:rsidRPr="00E3037F" w:rsidRDefault="00AF539F" w:rsidP="005161D9">
            <w:pPr>
              <w:spacing w:line="240" w:lineRule="auto"/>
              <w:jc w:val="both"/>
              <w:rPr>
                <w:rFonts w:ascii="Times New Roman" w:hAnsi="Times New Roman" w:cs="Times New Roman"/>
                <w:color w:val="000000" w:themeColor="text1"/>
                <w:sz w:val="24"/>
                <w:szCs w:val="24"/>
                <w:lang w:val="kk-KZ"/>
              </w:rPr>
            </w:pPr>
            <w:r w:rsidRPr="00E3037F">
              <w:rPr>
                <w:rFonts w:ascii="Times New Roman" w:hAnsi="Times New Roman" w:cs="Times New Roman"/>
                <w:sz w:val="24"/>
                <w:szCs w:val="24"/>
                <w:lang w:val="kk-KZ"/>
              </w:rPr>
              <w:lastRenderedPageBreak/>
              <w:t>2</w:t>
            </w:r>
            <w:r w:rsidR="005161D9" w:rsidRPr="00E3037F">
              <w:rPr>
                <w:rFonts w:ascii="Times New Roman" w:hAnsi="Times New Roman" w:cs="Times New Roman"/>
                <w:sz w:val="24"/>
                <w:szCs w:val="24"/>
                <w:lang w:val="kk-KZ"/>
              </w:rPr>
              <w:t>1 год</w:t>
            </w:r>
          </w:p>
        </w:tc>
        <w:tc>
          <w:tcPr>
            <w:tcW w:w="1605" w:type="dxa"/>
            <w:tcMar>
              <w:top w:w="15" w:type="dxa"/>
              <w:left w:w="15" w:type="dxa"/>
              <w:bottom w:w="15" w:type="dxa"/>
              <w:right w:w="15" w:type="dxa"/>
            </w:tcMar>
            <w:vAlign w:val="center"/>
          </w:tcPr>
          <w:p w:rsidR="00AF539F" w:rsidRPr="00E3037F" w:rsidRDefault="008249F1" w:rsidP="008249F1">
            <w:pPr>
              <w:spacing w:after="0" w:line="240" w:lineRule="auto"/>
              <w:rPr>
                <w:rFonts w:ascii="Times New Roman" w:eastAsia="Times New Roman" w:hAnsi="Times New Roman" w:cs="Times New Roman"/>
                <w:sz w:val="24"/>
                <w:szCs w:val="24"/>
              </w:rPr>
            </w:pPr>
            <w:r w:rsidRPr="00E3037F">
              <w:rPr>
                <w:rFonts w:ascii="Times New Roman" w:eastAsia="Times New Roman" w:hAnsi="Times New Roman" w:cs="Times New Roman"/>
                <w:sz w:val="24"/>
                <w:szCs w:val="24"/>
              </w:rPr>
              <w:t>Э</w:t>
            </w:r>
            <w:r w:rsidR="00AF539F" w:rsidRPr="00E3037F">
              <w:rPr>
                <w:rFonts w:ascii="Times New Roman" w:eastAsia="Times New Roman" w:hAnsi="Times New Roman" w:cs="Times New Roman"/>
                <w:sz w:val="24"/>
                <w:szCs w:val="24"/>
              </w:rPr>
              <w:t>ксперт проекта</w:t>
            </w:r>
            <w:r w:rsidRPr="00E3037F">
              <w:rPr>
                <w:rFonts w:ascii="Times New Roman" w:eastAsia="Times New Roman" w:hAnsi="Times New Roman" w:cs="Times New Roman"/>
                <w:sz w:val="24"/>
                <w:szCs w:val="24"/>
              </w:rPr>
              <w:t>.</w:t>
            </w:r>
          </w:p>
          <w:p w:rsidR="008249F1" w:rsidRPr="00E3037F" w:rsidRDefault="008249F1" w:rsidP="008249F1">
            <w:pPr>
              <w:spacing w:after="0" w:line="240" w:lineRule="auto"/>
              <w:rPr>
                <w:rFonts w:ascii="Times New Roman" w:hAnsi="Times New Roman" w:cs="Times New Roman"/>
                <w:sz w:val="24"/>
                <w:szCs w:val="24"/>
              </w:rPr>
            </w:pPr>
            <w:r w:rsidRPr="00E3037F">
              <w:rPr>
                <w:rFonts w:ascii="Times New Roman" w:hAnsi="Times New Roman" w:cs="Times New Roman"/>
                <w:sz w:val="24"/>
                <w:szCs w:val="24"/>
              </w:rPr>
              <w:t>Организация работы Республиканского проектного офиса, консультации женских НПО, организация и проведение семинаров-тренингов, участие в разработке и подготовке видеоматериала проекта, участие в кабинетном исследовании, выработке рекомендаций</w:t>
            </w:r>
          </w:p>
        </w:tc>
      </w:tr>
      <w:tr w:rsidR="001C4AA7" w:rsidRPr="00E3037F" w:rsidTr="00833525">
        <w:trPr>
          <w:trHeight w:val="80"/>
          <w:jc w:val="center"/>
        </w:trPr>
        <w:tc>
          <w:tcPr>
            <w:tcW w:w="1716" w:type="dxa"/>
            <w:tcMar>
              <w:top w:w="15" w:type="dxa"/>
              <w:left w:w="15" w:type="dxa"/>
              <w:bottom w:w="15" w:type="dxa"/>
              <w:right w:w="15" w:type="dxa"/>
            </w:tcMar>
            <w:vAlign w:val="center"/>
          </w:tcPr>
          <w:p w:rsidR="001C4AA7" w:rsidRPr="00E3037F" w:rsidRDefault="00632EB9" w:rsidP="002D1AD0">
            <w:pPr>
              <w:spacing w:after="0" w:line="240" w:lineRule="auto"/>
              <w:rPr>
                <w:rFonts w:ascii="Times New Roman" w:hAnsi="Times New Roman" w:cs="Times New Roman"/>
                <w:sz w:val="24"/>
                <w:szCs w:val="24"/>
              </w:rPr>
            </w:pPr>
            <w:r w:rsidRPr="00E3037F">
              <w:rPr>
                <w:rFonts w:ascii="Times New Roman" w:hAnsi="Times New Roman" w:cs="Times New Roman"/>
                <w:sz w:val="24"/>
                <w:szCs w:val="24"/>
              </w:rPr>
              <w:lastRenderedPageBreak/>
              <w:t>Шакирова Светлана</w:t>
            </w:r>
            <w:r w:rsidR="00AC5B53" w:rsidRPr="00E3037F">
              <w:rPr>
                <w:rFonts w:ascii="Times New Roman" w:hAnsi="Times New Roman" w:cs="Times New Roman"/>
                <w:sz w:val="24"/>
                <w:szCs w:val="24"/>
              </w:rPr>
              <w:t xml:space="preserve"> Махмутовна</w:t>
            </w:r>
          </w:p>
        </w:tc>
        <w:tc>
          <w:tcPr>
            <w:tcW w:w="1877" w:type="dxa"/>
            <w:tcMar>
              <w:top w:w="15" w:type="dxa"/>
              <w:left w:w="15" w:type="dxa"/>
              <w:bottom w:w="15" w:type="dxa"/>
              <w:right w:w="15" w:type="dxa"/>
            </w:tcMar>
            <w:vAlign w:val="center"/>
          </w:tcPr>
          <w:p w:rsidR="001C4AA7" w:rsidRPr="00E3037F" w:rsidRDefault="008249F1" w:rsidP="002D1AD0">
            <w:pPr>
              <w:spacing w:after="0" w:line="240" w:lineRule="auto"/>
              <w:rPr>
                <w:rFonts w:ascii="Times New Roman" w:hAnsi="Times New Roman" w:cs="Times New Roman"/>
                <w:sz w:val="24"/>
                <w:szCs w:val="24"/>
              </w:rPr>
            </w:pPr>
            <w:r w:rsidRPr="00E3037F">
              <w:rPr>
                <w:rFonts w:ascii="Times New Roman" w:hAnsi="Times New Roman" w:cs="Times New Roman"/>
                <w:sz w:val="24"/>
                <w:szCs w:val="24"/>
              </w:rPr>
              <w:t>Эксперт проекта</w:t>
            </w:r>
          </w:p>
        </w:tc>
        <w:tc>
          <w:tcPr>
            <w:tcW w:w="4875" w:type="dxa"/>
            <w:tcMar>
              <w:top w:w="15" w:type="dxa"/>
              <w:left w:w="15" w:type="dxa"/>
              <w:bottom w:w="15" w:type="dxa"/>
              <w:right w:w="15" w:type="dxa"/>
            </w:tcMar>
            <w:vAlign w:val="center"/>
          </w:tcPr>
          <w:p w:rsidR="001C4AA7" w:rsidRPr="00FD7E3A" w:rsidRDefault="00FD7E3A" w:rsidP="002060E7">
            <w:pPr>
              <w:spacing w:after="0" w:line="240" w:lineRule="auto"/>
              <w:rPr>
                <w:rFonts w:ascii="Times New Roman" w:hAnsi="Times New Roman" w:cs="Times New Roman"/>
                <w:sz w:val="24"/>
                <w:szCs w:val="24"/>
              </w:rPr>
            </w:pPr>
            <w:r w:rsidRPr="00FD7E3A">
              <w:rPr>
                <w:rFonts w:ascii="Times New Roman" w:hAnsi="Times New Roman" w:cs="Times New Roman"/>
                <w:sz w:val="24"/>
                <w:szCs w:val="24"/>
              </w:rPr>
              <w:t>Образование:</w:t>
            </w:r>
          </w:p>
          <w:p w:rsidR="00FD7E3A" w:rsidRPr="00FD7E3A" w:rsidRDefault="00FD7E3A" w:rsidP="002060E7">
            <w:pPr>
              <w:spacing w:after="0" w:line="240" w:lineRule="auto"/>
              <w:rPr>
                <w:rFonts w:ascii="Times New Roman" w:hAnsi="Times New Roman" w:cs="Times New Roman"/>
                <w:sz w:val="24"/>
                <w:szCs w:val="24"/>
              </w:rPr>
            </w:pPr>
            <w:r w:rsidRPr="00FD7E3A">
              <w:rPr>
                <w:rFonts w:ascii="Times New Roman" w:hAnsi="Times New Roman" w:cs="Times New Roman"/>
                <w:sz w:val="24"/>
                <w:szCs w:val="24"/>
              </w:rPr>
              <w:t xml:space="preserve">1989 г. </w:t>
            </w:r>
            <w:r w:rsidR="00796B90">
              <w:rPr>
                <w:rFonts w:ascii="Times New Roman" w:hAnsi="Times New Roman" w:cs="Times New Roman"/>
                <w:sz w:val="24"/>
                <w:szCs w:val="24"/>
              </w:rPr>
              <w:t>–</w:t>
            </w:r>
            <w:r w:rsidRPr="00FD7E3A">
              <w:rPr>
                <w:rFonts w:ascii="Times New Roman" w:hAnsi="Times New Roman" w:cs="Times New Roman"/>
                <w:sz w:val="24"/>
                <w:szCs w:val="24"/>
              </w:rPr>
              <w:t xml:space="preserve"> КазНУим. альФараби. Специальностьподиплому: философ, преподавательфилософии (диплом  с отличием),</w:t>
            </w:r>
          </w:p>
          <w:p w:rsidR="00FD7E3A" w:rsidRPr="00FD7E3A" w:rsidRDefault="00FD7E3A" w:rsidP="00FD7E3A">
            <w:pPr>
              <w:ind w:left="-108"/>
              <w:rPr>
                <w:rFonts w:ascii="Times New Roman" w:hAnsi="Times New Roman" w:cs="Times New Roman"/>
                <w:sz w:val="24"/>
                <w:szCs w:val="24"/>
                <w:lang w:val="en-US"/>
              </w:rPr>
            </w:pPr>
            <w:r w:rsidRPr="00FD7E3A">
              <w:rPr>
                <w:rFonts w:ascii="Times New Roman" w:hAnsi="Times New Roman" w:cs="Times New Roman"/>
                <w:sz w:val="24"/>
                <w:szCs w:val="24"/>
              </w:rPr>
              <w:t xml:space="preserve">1996 г. </w:t>
            </w:r>
            <w:r w:rsidR="00796B90">
              <w:rPr>
                <w:rFonts w:ascii="Times New Roman" w:hAnsi="Times New Roman" w:cs="Times New Roman"/>
                <w:sz w:val="24"/>
                <w:szCs w:val="24"/>
              </w:rPr>
              <w:t>–</w:t>
            </w:r>
            <w:r w:rsidRPr="00FD7E3A">
              <w:rPr>
                <w:rFonts w:ascii="Times New Roman" w:hAnsi="Times New Roman" w:cs="Times New Roman"/>
                <w:sz w:val="24"/>
                <w:szCs w:val="24"/>
              </w:rPr>
              <w:t xml:space="preserve"> </w:t>
            </w:r>
            <w:r w:rsidRPr="00FD7E3A">
              <w:rPr>
                <w:rFonts w:ascii="Times New Roman" w:hAnsi="Times New Roman" w:cs="Times New Roman"/>
                <w:sz w:val="24"/>
                <w:szCs w:val="24"/>
                <w:lang w:val="kk-KZ"/>
              </w:rPr>
              <w:t>Аспирантура</w:t>
            </w:r>
            <w:r w:rsidRPr="00FD7E3A">
              <w:rPr>
                <w:rFonts w:ascii="Times New Roman" w:hAnsi="Times New Roman" w:cs="Times New Roman"/>
                <w:sz w:val="24"/>
                <w:szCs w:val="24"/>
              </w:rPr>
              <w:t xml:space="preserve">. </w:t>
            </w:r>
            <w:r w:rsidRPr="00FD7E3A">
              <w:rPr>
                <w:rFonts w:ascii="Times New Roman" w:hAnsi="Times New Roman" w:cs="Times New Roman"/>
                <w:sz w:val="24"/>
                <w:szCs w:val="24"/>
                <w:lang w:val="kk-KZ"/>
              </w:rPr>
              <w:t>КазНУ им</w:t>
            </w:r>
            <w:r w:rsidRPr="00FD7E3A">
              <w:rPr>
                <w:rFonts w:ascii="Times New Roman" w:hAnsi="Times New Roman" w:cs="Times New Roman"/>
                <w:sz w:val="24"/>
                <w:szCs w:val="24"/>
              </w:rPr>
              <w:t>.</w:t>
            </w:r>
            <w:r w:rsidRPr="00FD7E3A">
              <w:rPr>
                <w:rFonts w:ascii="Times New Roman" w:hAnsi="Times New Roman" w:cs="Times New Roman"/>
                <w:sz w:val="24"/>
                <w:szCs w:val="24"/>
                <w:lang w:val="kk-KZ"/>
              </w:rPr>
              <w:t xml:space="preserve"> </w:t>
            </w:r>
            <w:r w:rsidR="00796B90" w:rsidRPr="00FD7E3A">
              <w:rPr>
                <w:rFonts w:ascii="Times New Roman" w:hAnsi="Times New Roman" w:cs="Times New Roman"/>
                <w:sz w:val="24"/>
                <w:szCs w:val="24"/>
                <w:lang w:val="kk-KZ"/>
              </w:rPr>
              <w:t>А</w:t>
            </w:r>
            <w:r w:rsidRPr="00FD7E3A">
              <w:rPr>
                <w:rFonts w:ascii="Times New Roman" w:hAnsi="Times New Roman" w:cs="Times New Roman"/>
                <w:sz w:val="24"/>
                <w:szCs w:val="24"/>
                <w:lang w:val="kk-KZ"/>
              </w:rPr>
              <w:t>ль Фараби. /</w:t>
            </w:r>
            <w:r w:rsidRPr="00FD7E3A">
              <w:rPr>
                <w:rFonts w:ascii="Times New Roman" w:hAnsi="Times New Roman" w:cs="Times New Roman"/>
                <w:sz w:val="24"/>
                <w:szCs w:val="24"/>
                <w:lang w:val="en-US"/>
              </w:rPr>
              <w:t>PhD</w:t>
            </w:r>
            <w:r w:rsidRPr="00FD7E3A">
              <w:rPr>
                <w:rFonts w:ascii="Times New Roman" w:hAnsi="Times New Roman" w:cs="Times New Roman"/>
                <w:sz w:val="24"/>
                <w:szCs w:val="24"/>
              </w:rPr>
              <w:t xml:space="preserve">.  </w:t>
            </w:r>
            <w:r w:rsidRPr="00FD7E3A">
              <w:rPr>
                <w:rFonts w:ascii="Times New Roman" w:hAnsi="Times New Roman" w:cs="Times New Roman"/>
                <w:sz w:val="24"/>
                <w:szCs w:val="24"/>
                <w:lang w:val="en-US"/>
              </w:rPr>
              <w:t>Social philosophy. Al Farabi Kazakh State National University, Almaty, Kazakhstan.</w:t>
            </w:r>
          </w:p>
          <w:p w:rsidR="00FD7E3A" w:rsidRPr="00FD7E3A" w:rsidRDefault="00FD7E3A" w:rsidP="00FD7E3A">
            <w:pPr>
              <w:spacing w:after="0" w:line="240" w:lineRule="auto"/>
              <w:rPr>
                <w:rFonts w:ascii="Times New Roman" w:hAnsi="Times New Roman" w:cs="Times New Roman"/>
                <w:b/>
                <w:sz w:val="24"/>
                <w:szCs w:val="24"/>
              </w:rPr>
            </w:pPr>
            <w:r w:rsidRPr="00FD7E3A">
              <w:rPr>
                <w:rFonts w:ascii="Times New Roman" w:hAnsi="Times New Roman" w:cs="Times New Roman"/>
                <w:b/>
                <w:sz w:val="24"/>
                <w:szCs w:val="24"/>
              </w:rPr>
              <w:t>Профессиональный опыт работы:</w:t>
            </w:r>
          </w:p>
          <w:p w:rsidR="00FD7E3A" w:rsidRPr="00FD7E3A" w:rsidRDefault="00FD7E3A" w:rsidP="00FD7E3A">
            <w:pPr>
              <w:spacing w:after="0" w:line="240" w:lineRule="auto"/>
              <w:rPr>
                <w:rFonts w:ascii="Times New Roman" w:hAnsi="Times New Roman" w:cs="Times New Roman"/>
                <w:sz w:val="24"/>
                <w:szCs w:val="24"/>
              </w:rPr>
            </w:pPr>
            <w:r w:rsidRPr="00FD7E3A">
              <w:rPr>
                <w:rFonts w:ascii="Times New Roman" w:hAnsi="Times New Roman" w:cs="Times New Roman"/>
                <w:sz w:val="24"/>
                <w:szCs w:val="24"/>
              </w:rPr>
              <w:t xml:space="preserve">23.10.2019 –настоящее время </w:t>
            </w:r>
            <w:r w:rsidR="00796B90">
              <w:rPr>
                <w:rFonts w:ascii="Times New Roman" w:hAnsi="Times New Roman" w:cs="Times New Roman"/>
                <w:sz w:val="24"/>
                <w:szCs w:val="24"/>
              </w:rPr>
              <w:t>–</w:t>
            </w:r>
            <w:r w:rsidRPr="00FD7E3A">
              <w:rPr>
                <w:rFonts w:ascii="Times New Roman" w:hAnsi="Times New Roman" w:cs="Times New Roman"/>
                <w:sz w:val="24"/>
                <w:szCs w:val="24"/>
              </w:rPr>
              <w:t xml:space="preserve"> Казахский Национальный женский педагогический университет. Руководитель научно-издательского</w:t>
            </w:r>
            <w:r>
              <w:rPr>
                <w:rFonts w:ascii="Times New Roman" w:hAnsi="Times New Roman" w:cs="Times New Roman"/>
                <w:sz w:val="24"/>
                <w:szCs w:val="24"/>
              </w:rPr>
              <w:t xml:space="preserve"> </w:t>
            </w:r>
            <w:r w:rsidRPr="00FD7E3A">
              <w:rPr>
                <w:rFonts w:ascii="Times New Roman" w:hAnsi="Times New Roman" w:cs="Times New Roman"/>
                <w:sz w:val="24"/>
                <w:szCs w:val="24"/>
              </w:rPr>
              <w:t>отдела. Руководитель Отдела мониторинга научных изданий.</w:t>
            </w:r>
          </w:p>
          <w:p w:rsidR="00FD7E3A" w:rsidRPr="00FD7E3A" w:rsidRDefault="00FD7E3A" w:rsidP="00FD7E3A">
            <w:pPr>
              <w:pStyle w:val="aa"/>
              <w:rPr>
                <w:rFonts w:ascii="Times New Roman" w:hAnsi="Times New Roman" w:cs="Times New Roman"/>
                <w:sz w:val="24"/>
                <w:szCs w:val="24"/>
              </w:rPr>
            </w:pPr>
            <w:r w:rsidRPr="00FD7E3A">
              <w:rPr>
                <w:rFonts w:ascii="Times New Roman" w:hAnsi="Times New Roman" w:cs="Times New Roman"/>
                <w:sz w:val="24"/>
                <w:szCs w:val="24"/>
              </w:rPr>
              <w:t xml:space="preserve">15.01.2018 – 22.10.2019 г. </w:t>
            </w:r>
            <w:r w:rsidR="00796B90">
              <w:rPr>
                <w:rFonts w:ascii="Times New Roman" w:hAnsi="Times New Roman" w:cs="Times New Roman"/>
                <w:sz w:val="24"/>
                <w:szCs w:val="24"/>
              </w:rPr>
              <w:t>–</w:t>
            </w:r>
            <w:r w:rsidRPr="00FD7E3A">
              <w:rPr>
                <w:rFonts w:ascii="Times New Roman" w:hAnsi="Times New Roman" w:cs="Times New Roman"/>
                <w:sz w:val="24"/>
                <w:szCs w:val="24"/>
              </w:rPr>
              <w:t xml:space="preserve"> Казахский Национальный женский педагогический </w:t>
            </w:r>
            <w:r w:rsidRPr="00FD7E3A">
              <w:rPr>
                <w:rFonts w:ascii="Times New Roman" w:hAnsi="Times New Roman" w:cs="Times New Roman"/>
                <w:sz w:val="24"/>
                <w:szCs w:val="24"/>
              </w:rPr>
              <w:lastRenderedPageBreak/>
              <w:t>университет. Директор департамента по научной работе и инновациям.</w:t>
            </w:r>
          </w:p>
          <w:p w:rsidR="00FD7E3A" w:rsidRPr="00FD7E3A" w:rsidRDefault="00FD7E3A" w:rsidP="00FD7E3A">
            <w:pPr>
              <w:pStyle w:val="aa"/>
              <w:rPr>
                <w:rFonts w:ascii="Times New Roman" w:hAnsi="Times New Roman" w:cs="Times New Roman"/>
                <w:sz w:val="24"/>
                <w:szCs w:val="24"/>
              </w:rPr>
            </w:pPr>
          </w:p>
          <w:p w:rsidR="00FD7E3A" w:rsidRPr="00FD7E3A" w:rsidRDefault="00FD7E3A" w:rsidP="00FD7E3A">
            <w:pPr>
              <w:pStyle w:val="aa"/>
              <w:rPr>
                <w:rFonts w:ascii="Times New Roman" w:hAnsi="Times New Roman" w:cs="Times New Roman"/>
                <w:sz w:val="24"/>
                <w:szCs w:val="24"/>
              </w:rPr>
            </w:pPr>
            <w:r w:rsidRPr="00FD7E3A">
              <w:rPr>
                <w:rFonts w:ascii="Times New Roman" w:hAnsi="Times New Roman" w:cs="Times New Roman"/>
                <w:sz w:val="24"/>
                <w:szCs w:val="24"/>
              </w:rPr>
              <w:t>01.09.2011-  17.10.2016 г. – Алматы Менеджмент Университет (</w:t>
            </w:r>
            <w:r w:rsidRPr="00FD7E3A">
              <w:rPr>
                <w:rFonts w:ascii="Times New Roman" w:hAnsi="Times New Roman" w:cs="Times New Roman"/>
                <w:sz w:val="24"/>
                <w:szCs w:val="24"/>
                <w:lang w:val="en-US"/>
              </w:rPr>
              <w:t>AlmaU</w:t>
            </w:r>
            <w:r w:rsidRPr="00FD7E3A">
              <w:rPr>
                <w:rFonts w:ascii="Times New Roman" w:hAnsi="Times New Roman" w:cs="Times New Roman"/>
                <w:sz w:val="24"/>
                <w:szCs w:val="24"/>
              </w:rPr>
              <w:t>). Директор</w:t>
            </w:r>
            <w:r>
              <w:rPr>
                <w:rFonts w:ascii="Times New Roman" w:hAnsi="Times New Roman" w:cs="Times New Roman"/>
                <w:sz w:val="24"/>
                <w:szCs w:val="24"/>
              </w:rPr>
              <w:t xml:space="preserve"> </w:t>
            </w:r>
            <w:r w:rsidRPr="00FD7E3A">
              <w:rPr>
                <w:rFonts w:ascii="Times New Roman" w:hAnsi="Times New Roman" w:cs="Times New Roman"/>
                <w:sz w:val="24"/>
                <w:szCs w:val="24"/>
              </w:rPr>
              <w:t>Центра</w:t>
            </w:r>
            <w:r>
              <w:rPr>
                <w:rFonts w:ascii="Times New Roman" w:hAnsi="Times New Roman" w:cs="Times New Roman"/>
                <w:sz w:val="24"/>
                <w:szCs w:val="24"/>
              </w:rPr>
              <w:t xml:space="preserve"> </w:t>
            </w:r>
            <w:r w:rsidRPr="00FD7E3A">
              <w:rPr>
                <w:rFonts w:ascii="Times New Roman" w:hAnsi="Times New Roman" w:cs="Times New Roman"/>
                <w:sz w:val="24"/>
                <w:szCs w:val="24"/>
              </w:rPr>
              <w:t>исследований</w:t>
            </w:r>
            <w:r>
              <w:rPr>
                <w:rFonts w:ascii="Times New Roman" w:hAnsi="Times New Roman" w:cs="Times New Roman"/>
                <w:sz w:val="24"/>
                <w:szCs w:val="24"/>
              </w:rPr>
              <w:t xml:space="preserve"> </w:t>
            </w:r>
            <w:r w:rsidRPr="00FD7E3A">
              <w:rPr>
                <w:rFonts w:ascii="Times New Roman" w:hAnsi="Times New Roman" w:cs="Times New Roman"/>
                <w:sz w:val="24"/>
                <w:szCs w:val="24"/>
              </w:rPr>
              <w:t>и</w:t>
            </w:r>
            <w:r>
              <w:rPr>
                <w:rFonts w:ascii="Times New Roman" w:hAnsi="Times New Roman" w:cs="Times New Roman"/>
                <w:sz w:val="24"/>
                <w:szCs w:val="24"/>
              </w:rPr>
              <w:t xml:space="preserve"> </w:t>
            </w:r>
            <w:r w:rsidRPr="00FD7E3A">
              <w:rPr>
                <w:rFonts w:ascii="Times New Roman" w:hAnsi="Times New Roman" w:cs="Times New Roman"/>
                <w:sz w:val="24"/>
                <w:szCs w:val="24"/>
              </w:rPr>
              <w:t>развития;</w:t>
            </w:r>
            <w:r>
              <w:rPr>
                <w:rFonts w:ascii="Times New Roman" w:hAnsi="Times New Roman" w:cs="Times New Roman"/>
                <w:sz w:val="24"/>
                <w:szCs w:val="24"/>
              </w:rPr>
              <w:t xml:space="preserve"> </w:t>
            </w:r>
            <w:r w:rsidRPr="00FD7E3A">
              <w:rPr>
                <w:rFonts w:ascii="Times New Roman" w:hAnsi="Times New Roman" w:cs="Times New Roman"/>
                <w:sz w:val="24"/>
                <w:szCs w:val="24"/>
              </w:rPr>
              <w:t>Директор</w:t>
            </w:r>
            <w:r>
              <w:rPr>
                <w:rFonts w:ascii="Times New Roman" w:hAnsi="Times New Roman" w:cs="Times New Roman"/>
                <w:sz w:val="24"/>
                <w:szCs w:val="24"/>
              </w:rPr>
              <w:t xml:space="preserve"> </w:t>
            </w:r>
            <w:r w:rsidRPr="00FD7E3A">
              <w:rPr>
                <w:rFonts w:ascii="Times New Roman" w:hAnsi="Times New Roman" w:cs="Times New Roman"/>
                <w:sz w:val="24"/>
                <w:szCs w:val="24"/>
              </w:rPr>
              <w:t>Департамента</w:t>
            </w:r>
            <w:r>
              <w:rPr>
                <w:rFonts w:ascii="Times New Roman" w:hAnsi="Times New Roman" w:cs="Times New Roman"/>
                <w:sz w:val="24"/>
                <w:szCs w:val="24"/>
              </w:rPr>
              <w:t xml:space="preserve"> </w:t>
            </w:r>
            <w:r w:rsidRPr="00FD7E3A">
              <w:rPr>
                <w:rFonts w:ascii="Times New Roman" w:hAnsi="Times New Roman" w:cs="Times New Roman"/>
                <w:sz w:val="24"/>
                <w:szCs w:val="24"/>
              </w:rPr>
              <w:t>фундаментальных</w:t>
            </w:r>
            <w:r>
              <w:rPr>
                <w:rFonts w:ascii="Times New Roman" w:hAnsi="Times New Roman" w:cs="Times New Roman"/>
                <w:sz w:val="24"/>
                <w:szCs w:val="24"/>
              </w:rPr>
              <w:t xml:space="preserve"> </w:t>
            </w:r>
            <w:r w:rsidRPr="00FD7E3A">
              <w:rPr>
                <w:rFonts w:ascii="Times New Roman" w:hAnsi="Times New Roman" w:cs="Times New Roman"/>
                <w:sz w:val="24"/>
                <w:szCs w:val="24"/>
              </w:rPr>
              <w:t>и</w:t>
            </w:r>
            <w:r>
              <w:rPr>
                <w:rFonts w:ascii="Times New Roman" w:hAnsi="Times New Roman" w:cs="Times New Roman"/>
                <w:sz w:val="24"/>
                <w:szCs w:val="24"/>
              </w:rPr>
              <w:t xml:space="preserve"> </w:t>
            </w:r>
            <w:r w:rsidRPr="00FD7E3A">
              <w:rPr>
                <w:rFonts w:ascii="Times New Roman" w:hAnsi="Times New Roman" w:cs="Times New Roman"/>
                <w:sz w:val="24"/>
                <w:szCs w:val="24"/>
              </w:rPr>
              <w:t>прикладных</w:t>
            </w:r>
            <w:r>
              <w:rPr>
                <w:rFonts w:ascii="Times New Roman" w:hAnsi="Times New Roman" w:cs="Times New Roman"/>
                <w:sz w:val="24"/>
                <w:szCs w:val="24"/>
              </w:rPr>
              <w:t xml:space="preserve"> </w:t>
            </w:r>
            <w:r w:rsidRPr="00FD7E3A">
              <w:rPr>
                <w:rFonts w:ascii="Times New Roman" w:hAnsi="Times New Roman" w:cs="Times New Roman"/>
                <w:sz w:val="24"/>
                <w:szCs w:val="24"/>
              </w:rPr>
              <w:t>исследований.</w:t>
            </w:r>
          </w:p>
          <w:p w:rsidR="00FD7E3A" w:rsidRPr="00FD7E3A" w:rsidRDefault="00FD7E3A" w:rsidP="00FD7E3A">
            <w:pPr>
              <w:pStyle w:val="aa"/>
              <w:rPr>
                <w:rFonts w:ascii="Times New Roman" w:hAnsi="Times New Roman" w:cs="Times New Roman"/>
                <w:sz w:val="24"/>
                <w:szCs w:val="24"/>
              </w:rPr>
            </w:pPr>
          </w:p>
          <w:p w:rsidR="00FD7E3A" w:rsidRPr="00FD7E3A" w:rsidRDefault="00FD7E3A" w:rsidP="00FD7E3A">
            <w:pPr>
              <w:pStyle w:val="aa"/>
              <w:rPr>
                <w:rFonts w:ascii="Times New Roman" w:hAnsi="Times New Roman" w:cs="Times New Roman"/>
                <w:sz w:val="24"/>
                <w:szCs w:val="24"/>
              </w:rPr>
            </w:pPr>
            <w:r w:rsidRPr="00FD7E3A">
              <w:rPr>
                <w:rFonts w:ascii="Times New Roman" w:hAnsi="Times New Roman" w:cs="Times New Roman"/>
                <w:sz w:val="24"/>
                <w:szCs w:val="24"/>
              </w:rPr>
              <w:t>1998 – 2011 гг. – Директор ОО «Центр гендерных исследований» г. Алматы.</w:t>
            </w:r>
          </w:p>
          <w:p w:rsidR="00FD7E3A" w:rsidRPr="00FD7E3A" w:rsidRDefault="00FD7E3A" w:rsidP="00FD7E3A">
            <w:pPr>
              <w:pStyle w:val="aa"/>
              <w:rPr>
                <w:rFonts w:ascii="Times New Roman" w:hAnsi="Times New Roman" w:cs="Times New Roman"/>
                <w:sz w:val="24"/>
                <w:szCs w:val="24"/>
              </w:rPr>
            </w:pPr>
          </w:p>
          <w:p w:rsidR="00FD7E3A" w:rsidRPr="00FD7E3A" w:rsidRDefault="00FD7E3A" w:rsidP="00FD7E3A">
            <w:pPr>
              <w:pStyle w:val="aa"/>
              <w:rPr>
                <w:rFonts w:ascii="Times New Roman" w:hAnsi="Times New Roman" w:cs="Times New Roman"/>
                <w:b/>
                <w:sz w:val="24"/>
                <w:szCs w:val="24"/>
              </w:rPr>
            </w:pPr>
            <w:r w:rsidRPr="00FD7E3A">
              <w:rPr>
                <w:rFonts w:ascii="Times New Roman" w:hAnsi="Times New Roman" w:cs="Times New Roman"/>
                <w:b/>
                <w:sz w:val="24"/>
                <w:szCs w:val="24"/>
              </w:rPr>
              <w:t>Публикации:</w:t>
            </w:r>
          </w:p>
          <w:p w:rsidR="00FD7E3A" w:rsidRPr="00FD7E3A" w:rsidRDefault="00FD7E3A" w:rsidP="00FD7E3A">
            <w:pPr>
              <w:jc w:val="both"/>
              <w:rPr>
                <w:rFonts w:ascii="Times New Roman" w:hAnsi="Times New Roman" w:cs="Times New Roman"/>
                <w:sz w:val="24"/>
                <w:szCs w:val="24"/>
              </w:rPr>
            </w:pPr>
            <w:r w:rsidRPr="00FD7E3A">
              <w:rPr>
                <w:rFonts w:ascii="Times New Roman" w:hAnsi="Times New Roman" w:cs="Times New Roman"/>
                <w:sz w:val="24"/>
                <w:szCs w:val="24"/>
              </w:rPr>
              <w:t xml:space="preserve">Феминизм с Запада на Восток: 10 лет вдохновенного диалога между женским движением Германии и Центральной Азии. Под ред. С.М.Шакировой. А., 2008. </w:t>
            </w:r>
            <w:r w:rsidR="00796B90">
              <w:rPr>
                <w:rFonts w:ascii="Times New Roman" w:hAnsi="Times New Roman" w:cs="Times New Roman"/>
                <w:sz w:val="24"/>
                <w:szCs w:val="24"/>
              </w:rPr>
              <w:t>–</w:t>
            </w:r>
            <w:r w:rsidRPr="00FD7E3A">
              <w:rPr>
                <w:rFonts w:ascii="Times New Roman" w:hAnsi="Times New Roman" w:cs="Times New Roman"/>
                <w:sz w:val="24"/>
                <w:szCs w:val="24"/>
              </w:rPr>
              <w:t xml:space="preserve"> 216 с.</w:t>
            </w:r>
          </w:p>
          <w:p w:rsidR="00FD7E3A" w:rsidRPr="00FD7E3A" w:rsidRDefault="00FD7E3A" w:rsidP="00FD7E3A">
            <w:pPr>
              <w:jc w:val="both"/>
              <w:rPr>
                <w:rFonts w:ascii="Times New Roman" w:hAnsi="Times New Roman" w:cs="Times New Roman"/>
                <w:sz w:val="24"/>
                <w:szCs w:val="24"/>
              </w:rPr>
            </w:pPr>
            <w:r w:rsidRPr="00FD7E3A">
              <w:rPr>
                <w:rFonts w:ascii="Times New Roman" w:hAnsi="Times New Roman" w:cs="Times New Roman"/>
                <w:sz w:val="24"/>
                <w:szCs w:val="24"/>
              </w:rPr>
              <w:t xml:space="preserve">Бюджет, миграция, насилие, семья и СМИ в контексте гендерной политики (материалы </w:t>
            </w:r>
            <w:r w:rsidRPr="00FD7E3A">
              <w:rPr>
                <w:rFonts w:ascii="Times New Roman" w:hAnsi="Times New Roman" w:cs="Times New Roman"/>
                <w:sz w:val="24"/>
                <w:szCs w:val="24"/>
                <w:lang w:val="en-US"/>
              </w:rPr>
              <w:t>IV</w:t>
            </w:r>
            <w:r w:rsidRPr="00FD7E3A">
              <w:rPr>
                <w:rFonts w:ascii="Times New Roman" w:hAnsi="Times New Roman" w:cs="Times New Roman"/>
                <w:sz w:val="24"/>
                <w:szCs w:val="24"/>
              </w:rPr>
              <w:t xml:space="preserve">  межд. </w:t>
            </w:r>
            <w:r w:rsidR="00796B90" w:rsidRPr="00FD7E3A">
              <w:rPr>
                <w:rFonts w:ascii="Times New Roman" w:hAnsi="Times New Roman" w:cs="Times New Roman"/>
                <w:sz w:val="24"/>
                <w:szCs w:val="24"/>
              </w:rPr>
              <w:t>К</w:t>
            </w:r>
            <w:r w:rsidRPr="00FD7E3A">
              <w:rPr>
                <w:rFonts w:ascii="Times New Roman" w:hAnsi="Times New Roman" w:cs="Times New Roman"/>
                <w:sz w:val="24"/>
                <w:szCs w:val="24"/>
              </w:rPr>
              <w:t>онф.</w:t>
            </w:r>
            <w:r>
              <w:rPr>
                <w:rFonts w:ascii="Times New Roman" w:hAnsi="Times New Roman" w:cs="Times New Roman"/>
                <w:sz w:val="24"/>
                <w:szCs w:val="24"/>
              </w:rPr>
              <w:t xml:space="preserve"> </w:t>
            </w:r>
            <w:r w:rsidRPr="00FD7E3A">
              <w:rPr>
                <w:rFonts w:ascii="Times New Roman" w:hAnsi="Times New Roman" w:cs="Times New Roman"/>
                <w:sz w:val="24"/>
                <w:szCs w:val="24"/>
              </w:rPr>
              <w:t>«Гендерная политика в Евразии: на пути формирования современной политической культуры равенства», Алматы, 26-27 ноября 2007 г.). Алматы: ОЮЛ «Союз кризисных центров», 2008.</w:t>
            </w:r>
          </w:p>
          <w:p w:rsidR="00FD7E3A" w:rsidRPr="00FB2D8D" w:rsidRDefault="00FD7E3A" w:rsidP="00FD7E3A">
            <w:pPr>
              <w:jc w:val="both"/>
              <w:rPr>
                <w:rFonts w:ascii="Times New Roman" w:eastAsia="Garamond" w:hAnsi="Times New Roman" w:cs="Times New Roman"/>
                <w:sz w:val="24"/>
                <w:szCs w:val="24"/>
              </w:rPr>
            </w:pPr>
            <w:r w:rsidRPr="00FB2D8D">
              <w:rPr>
                <w:rFonts w:ascii="Times New Roman" w:hAnsi="Times New Roman" w:cs="Times New Roman"/>
                <w:sz w:val="24"/>
                <w:szCs w:val="24"/>
              </w:rPr>
              <w:t xml:space="preserve">Средний класс </w:t>
            </w:r>
            <w:r w:rsidRPr="00FB2D8D">
              <w:rPr>
                <w:rFonts w:ascii="Times New Roman" w:hAnsi="Times New Roman" w:cs="Times New Roman"/>
                <w:sz w:val="24"/>
                <w:szCs w:val="24"/>
                <w:lang w:val="en-US"/>
              </w:rPr>
              <w:t>A</w:t>
            </w:r>
            <w:r w:rsidRPr="00FB2D8D">
              <w:rPr>
                <w:rFonts w:ascii="Times New Roman" w:hAnsi="Times New Roman" w:cs="Times New Roman"/>
                <w:sz w:val="24"/>
                <w:szCs w:val="24"/>
              </w:rPr>
              <w:t>лматы: уровень жизни, гендерные различия, идентичность. Под ред. С.М. Шакировой. Алматы: Центр гендерных исследований. 2007. – 200 с.</w:t>
            </w:r>
          </w:p>
          <w:p w:rsidR="00FD7E3A" w:rsidRPr="00FB2D8D" w:rsidRDefault="00FD7E3A" w:rsidP="00FD7E3A">
            <w:pPr>
              <w:pStyle w:val="9"/>
              <w:rPr>
                <w:rFonts w:ascii="Times New Roman" w:hAnsi="Times New Roman" w:cs="Times New Roman"/>
                <w:i w:val="0"/>
                <w:color w:val="auto"/>
                <w:sz w:val="24"/>
                <w:szCs w:val="24"/>
              </w:rPr>
            </w:pPr>
            <w:r w:rsidRPr="00FB2D8D">
              <w:rPr>
                <w:rFonts w:ascii="Times New Roman" w:hAnsi="Times New Roman" w:cs="Times New Roman"/>
                <w:i w:val="0"/>
                <w:color w:val="auto"/>
                <w:sz w:val="24"/>
                <w:szCs w:val="24"/>
              </w:rPr>
              <w:t xml:space="preserve">Гендерные исследования, гендерная политика и женское движение в странах Центральной Азии: попытка диагноза. Алматы: Фонд им. Ф.Эберта, Центр гендерных исследований, Центр гендерного образования КазНУим.аль-Фараби. 2005. </w:t>
            </w:r>
          </w:p>
          <w:p w:rsidR="00FD7E3A" w:rsidRPr="00FB2D8D" w:rsidRDefault="00FD7E3A" w:rsidP="00FD7E3A">
            <w:pPr>
              <w:jc w:val="both"/>
              <w:rPr>
                <w:rFonts w:ascii="Times New Roman" w:hAnsi="Times New Roman" w:cs="Times New Roman"/>
                <w:sz w:val="24"/>
                <w:szCs w:val="24"/>
              </w:rPr>
            </w:pPr>
          </w:p>
          <w:p w:rsidR="00FD7E3A" w:rsidRPr="00FB2D8D" w:rsidRDefault="00FD7E3A" w:rsidP="00FD7E3A">
            <w:pPr>
              <w:jc w:val="both"/>
              <w:rPr>
                <w:rFonts w:ascii="Times New Roman" w:hAnsi="Times New Roman" w:cs="Times New Roman"/>
                <w:sz w:val="24"/>
                <w:szCs w:val="24"/>
              </w:rPr>
            </w:pPr>
            <w:r w:rsidRPr="00FB2D8D">
              <w:rPr>
                <w:rFonts w:ascii="Times New Roman" w:hAnsi="Times New Roman" w:cs="Times New Roman"/>
                <w:sz w:val="24"/>
                <w:szCs w:val="24"/>
              </w:rPr>
              <w:t xml:space="preserve">Гендерные исследования в Центральной Азии.  Сборник материалов межд. </w:t>
            </w:r>
            <w:r w:rsidR="00796B90" w:rsidRPr="00FB2D8D">
              <w:rPr>
                <w:rFonts w:ascii="Times New Roman" w:hAnsi="Times New Roman" w:cs="Times New Roman"/>
                <w:sz w:val="24"/>
                <w:szCs w:val="24"/>
              </w:rPr>
              <w:t>Л</w:t>
            </w:r>
            <w:r w:rsidRPr="00FB2D8D">
              <w:rPr>
                <w:rFonts w:ascii="Times New Roman" w:hAnsi="Times New Roman" w:cs="Times New Roman"/>
                <w:sz w:val="24"/>
                <w:szCs w:val="24"/>
              </w:rPr>
              <w:t xml:space="preserve">етней школы. Алматы, Центр гендерных исследований. 2002 </w:t>
            </w:r>
            <w:r w:rsidR="00796B90">
              <w:rPr>
                <w:rFonts w:ascii="Times New Roman" w:hAnsi="Times New Roman" w:cs="Times New Roman"/>
                <w:sz w:val="24"/>
                <w:szCs w:val="24"/>
              </w:rPr>
              <w:t>–</w:t>
            </w:r>
            <w:r w:rsidRPr="00FB2D8D">
              <w:rPr>
                <w:rFonts w:ascii="Times New Roman" w:hAnsi="Times New Roman" w:cs="Times New Roman"/>
                <w:sz w:val="24"/>
                <w:szCs w:val="24"/>
              </w:rPr>
              <w:t xml:space="preserve"> 236 с.</w:t>
            </w:r>
          </w:p>
          <w:p w:rsidR="00FB2D8D" w:rsidRPr="00FB2D8D" w:rsidRDefault="00FB2D8D" w:rsidP="00FB2D8D">
            <w:pPr>
              <w:jc w:val="both"/>
              <w:rPr>
                <w:rFonts w:ascii="Times New Roman" w:hAnsi="Times New Roman" w:cs="Times New Roman"/>
                <w:sz w:val="24"/>
                <w:szCs w:val="24"/>
              </w:rPr>
            </w:pPr>
            <w:r w:rsidRPr="00FB2D8D">
              <w:rPr>
                <w:rFonts w:ascii="Times New Roman" w:hAnsi="Times New Roman" w:cs="Times New Roman"/>
                <w:sz w:val="24"/>
                <w:szCs w:val="24"/>
              </w:rPr>
              <w:t>Голоса уходящих поколений (а</w:t>
            </w:r>
            <w:r w:rsidRPr="00FB2D8D">
              <w:rPr>
                <w:rFonts w:ascii="Times New Roman" w:hAnsi="Times New Roman" w:cs="Times New Roman"/>
                <w:sz w:val="24"/>
                <w:szCs w:val="24"/>
                <w:lang w:eastAsia="ko-KR"/>
              </w:rPr>
              <w:t>нализ женских биографий)</w:t>
            </w:r>
            <w:r w:rsidRPr="00FB2D8D">
              <w:rPr>
                <w:rFonts w:ascii="Times New Roman" w:hAnsi="Times New Roman" w:cs="Times New Roman"/>
                <w:sz w:val="24"/>
                <w:szCs w:val="24"/>
              </w:rPr>
              <w:t xml:space="preserve">. Центр гендерных исследований </w:t>
            </w:r>
            <w:r w:rsidR="00796B90">
              <w:rPr>
                <w:rFonts w:ascii="Times New Roman" w:hAnsi="Times New Roman" w:cs="Times New Roman"/>
                <w:sz w:val="24"/>
                <w:szCs w:val="24"/>
              </w:rPr>
              <w:t>–</w:t>
            </w:r>
            <w:r w:rsidRPr="00FB2D8D">
              <w:rPr>
                <w:rFonts w:ascii="Times New Roman" w:hAnsi="Times New Roman" w:cs="Times New Roman"/>
                <w:sz w:val="24"/>
                <w:szCs w:val="24"/>
              </w:rPr>
              <w:t xml:space="preserve"> Алматы, 2002. (Автор, редактор). </w:t>
            </w:r>
            <w:r w:rsidR="00796B90">
              <w:rPr>
                <w:rFonts w:ascii="Times New Roman" w:hAnsi="Times New Roman" w:cs="Times New Roman"/>
                <w:sz w:val="24"/>
                <w:szCs w:val="24"/>
              </w:rPr>
              <w:t>–</w:t>
            </w:r>
            <w:r w:rsidRPr="00FB2D8D">
              <w:rPr>
                <w:rFonts w:ascii="Times New Roman" w:hAnsi="Times New Roman" w:cs="Times New Roman"/>
                <w:sz w:val="24"/>
                <w:szCs w:val="24"/>
              </w:rPr>
              <w:t xml:space="preserve"> 252 с.</w:t>
            </w:r>
          </w:p>
          <w:p w:rsidR="00FB2D8D" w:rsidRPr="00FB2D8D" w:rsidRDefault="00FB2D8D" w:rsidP="00FD7E3A">
            <w:pPr>
              <w:jc w:val="both"/>
              <w:rPr>
                <w:rFonts w:ascii="Times New Roman" w:hAnsi="Times New Roman" w:cs="Times New Roman"/>
                <w:sz w:val="24"/>
                <w:szCs w:val="24"/>
              </w:rPr>
            </w:pPr>
            <w:r w:rsidRPr="00FB2D8D">
              <w:rPr>
                <w:rFonts w:ascii="Times New Roman" w:hAnsi="Times New Roman" w:cs="Times New Roman"/>
                <w:sz w:val="24"/>
                <w:szCs w:val="24"/>
              </w:rPr>
              <w:t xml:space="preserve">Популярное гендерное образование. Пособие </w:t>
            </w:r>
            <w:r w:rsidRPr="00FB2D8D">
              <w:rPr>
                <w:rFonts w:ascii="Times New Roman" w:hAnsi="Times New Roman" w:cs="Times New Roman"/>
                <w:sz w:val="24"/>
                <w:szCs w:val="24"/>
              </w:rPr>
              <w:lastRenderedPageBreak/>
              <w:t xml:space="preserve">по проведению тренингов. Центр гендерных исследований </w:t>
            </w:r>
            <w:r w:rsidR="00796B90">
              <w:rPr>
                <w:rFonts w:ascii="Times New Roman" w:hAnsi="Times New Roman" w:cs="Times New Roman"/>
                <w:sz w:val="24"/>
                <w:szCs w:val="24"/>
              </w:rPr>
              <w:t>–</w:t>
            </w:r>
            <w:r w:rsidRPr="00FB2D8D">
              <w:rPr>
                <w:rFonts w:ascii="Times New Roman" w:hAnsi="Times New Roman" w:cs="Times New Roman"/>
                <w:sz w:val="24"/>
                <w:szCs w:val="24"/>
              </w:rPr>
              <w:t xml:space="preserve"> Алматы, 2002 (Автор, редактор). </w:t>
            </w:r>
            <w:r w:rsidR="00796B90">
              <w:rPr>
                <w:rFonts w:ascii="Times New Roman" w:hAnsi="Times New Roman" w:cs="Times New Roman"/>
                <w:sz w:val="24"/>
                <w:szCs w:val="24"/>
              </w:rPr>
              <w:t>–</w:t>
            </w:r>
            <w:r w:rsidRPr="00FB2D8D">
              <w:rPr>
                <w:rFonts w:ascii="Times New Roman" w:hAnsi="Times New Roman" w:cs="Times New Roman"/>
                <w:sz w:val="24"/>
                <w:szCs w:val="24"/>
              </w:rPr>
              <w:t xml:space="preserve"> </w:t>
            </w:r>
            <w:r w:rsidRPr="00FB2D8D">
              <w:rPr>
                <w:rFonts w:ascii="Times New Roman" w:hAnsi="Times New Roman" w:cs="Times New Roman"/>
                <w:sz w:val="24"/>
                <w:szCs w:val="24"/>
                <w:lang w:val="en-US"/>
              </w:rPr>
              <w:t>102 с.</w:t>
            </w:r>
          </w:p>
          <w:p w:rsidR="00FB2D8D" w:rsidRPr="00FB2D8D" w:rsidRDefault="00FB2D8D" w:rsidP="00FD7E3A">
            <w:pPr>
              <w:jc w:val="both"/>
              <w:rPr>
                <w:rFonts w:ascii="Times New Roman" w:hAnsi="Times New Roman" w:cs="Times New Roman"/>
                <w:sz w:val="24"/>
                <w:szCs w:val="24"/>
              </w:rPr>
            </w:pPr>
            <w:r w:rsidRPr="00FB2D8D">
              <w:rPr>
                <w:rFonts w:ascii="Times New Roman" w:hAnsi="Times New Roman" w:cs="Times New Roman"/>
                <w:sz w:val="24"/>
                <w:szCs w:val="24"/>
              </w:rPr>
              <w:t xml:space="preserve">Женское измерение прав человека в Казахстане. Центр гендерных исследований </w:t>
            </w:r>
            <w:r w:rsidR="00796B90">
              <w:rPr>
                <w:rFonts w:ascii="Times New Roman" w:hAnsi="Times New Roman" w:cs="Times New Roman"/>
                <w:sz w:val="24"/>
                <w:szCs w:val="24"/>
              </w:rPr>
              <w:t>–</w:t>
            </w:r>
            <w:r w:rsidRPr="00FB2D8D">
              <w:rPr>
                <w:rFonts w:ascii="Times New Roman" w:hAnsi="Times New Roman" w:cs="Times New Roman"/>
                <w:sz w:val="24"/>
                <w:szCs w:val="24"/>
              </w:rPr>
              <w:t xml:space="preserve"> Алматы, 2001. (В соавторстве с К. Токтыбаевой). 214</w:t>
            </w:r>
          </w:p>
          <w:p w:rsidR="00FB2D8D" w:rsidRPr="00FB2D8D" w:rsidRDefault="00FB2D8D" w:rsidP="00FD7E3A">
            <w:pPr>
              <w:jc w:val="both"/>
              <w:rPr>
                <w:rFonts w:ascii="Times New Roman" w:hAnsi="Times New Roman" w:cs="Times New Roman"/>
                <w:sz w:val="24"/>
                <w:szCs w:val="24"/>
              </w:rPr>
            </w:pPr>
            <w:r w:rsidRPr="00FB2D8D">
              <w:rPr>
                <w:rFonts w:ascii="Times New Roman" w:hAnsi="Times New Roman" w:cs="Times New Roman"/>
                <w:sz w:val="24"/>
                <w:szCs w:val="24"/>
              </w:rPr>
              <w:t>Пол женщины. Сб. статей по гендерным исследованиям. Подред. С. Шакировой и М. Сеитовой. Алматы, 2000.</w:t>
            </w:r>
          </w:p>
          <w:p w:rsidR="00FB2D8D" w:rsidRPr="00FB2D8D" w:rsidRDefault="00FB2D8D" w:rsidP="00FD7E3A">
            <w:pPr>
              <w:jc w:val="both"/>
              <w:rPr>
                <w:rFonts w:ascii="Times New Roman" w:hAnsi="Times New Roman" w:cs="Times New Roman"/>
                <w:b/>
                <w:sz w:val="24"/>
                <w:szCs w:val="24"/>
              </w:rPr>
            </w:pPr>
            <w:r w:rsidRPr="00FB2D8D">
              <w:rPr>
                <w:rFonts w:ascii="Times New Roman" w:hAnsi="Times New Roman" w:cs="Times New Roman"/>
                <w:b/>
                <w:sz w:val="24"/>
                <w:szCs w:val="24"/>
              </w:rPr>
              <w:t>Международные проекты:</w:t>
            </w:r>
          </w:p>
          <w:p w:rsidR="00FB2D8D" w:rsidRPr="00FB2D8D" w:rsidRDefault="00FB2D8D" w:rsidP="00FD7E3A">
            <w:pPr>
              <w:jc w:val="both"/>
              <w:rPr>
                <w:rFonts w:ascii="Times New Roman" w:hAnsi="Times New Roman" w:cs="Times New Roman"/>
                <w:sz w:val="24"/>
                <w:szCs w:val="24"/>
              </w:rPr>
            </w:pPr>
            <w:r w:rsidRPr="00FB2D8D">
              <w:rPr>
                <w:rFonts w:ascii="Times New Roman" w:hAnsi="Times New Roman" w:cs="Times New Roman"/>
                <w:sz w:val="24"/>
                <w:szCs w:val="24"/>
              </w:rPr>
              <w:t xml:space="preserve">Апрель-август 2011 </w:t>
            </w:r>
            <w:r w:rsidR="00796B90">
              <w:rPr>
                <w:rFonts w:ascii="Times New Roman" w:hAnsi="Times New Roman" w:cs="Times New Roman"/>
                <w:sz w:val="24"/>
                <w:szCs w:val="24"/>
              </w:rPr>
              <w:t>–</w:t>
            </w:r>
            <w:r w:rsidRPr="00FB2D8D">
              <w:rPr>
                <w:rFonts w:ascii="Times New Roman" w:hAnsi="Times New Roman" w:cs="Times New Roman"/>
                <w:sz w:val="24"/>
                <w:szCs w:val="24"/>
              </w:rPr>
              <w:t xml:space="preserve"> Аналитик проекта МОТ</w:t>
            </w:r>
            <w:r w:rsidRPr="00FB2D8D">
              <w:rPr>
                <w:rFonts w:ascii="Times New Roman" w:hAnsi="Times New Roman" w:cs="Times New Roman"/>
                <w:b/>
                <w:sz w:val="24"/>
                <w:szCs w:val="24"/>
              </w:rPr>
              <w:t xml:space="preserve">  «</w:t>
            </w:r>
            <w:r w:rsidRPr="00FB2D8D">
              <w:rPr>
                <w:rFonts w:ascii="Times New Roman" w:hAnsi="Times New Roman" w:cs="Times New Roman"/>
                <w:sz w:val="24"/>
                <w:szCs w:val="24"/>
              </w:rPr>
              <w:t>Оценка бизнес-среды для женского предпринимательства в Казахстане».</w:t>
            </w:r>
          </w:p>
          <w:p w:rsidR="00FB2D8D" w:rsidRPr="00FB2D8D" w:rsidRDefault="00FB2D8D" w:rsidP="00FB2D8D">
            <w:pPr>
              <w:pStyle w:val="a5"/>
              <w:rPr>
                <w:b/>
              </w:rPr>
            </w:pPr>
            <w:r w:rsidRPr="00FB2D8D">
              <w:t xml:space="preserve">Март-июнь 2010 </w:t>
            </w:r>
            <w:r w:rsidR="00796B90">
              <w:t>–</w:t>
            </w:r>
            <w:r w:rsidRPr="00FB2D8D">
              <w:t xml:space="preserve"> Эксперт по социальному развитию  в проекте Азиатского Банка Развития</w:t>
            </w:r>
          </w:p>
          <w:p w:rsidR="00FB2D8D" w:rsidRPr="00FB2D8D" w:rsidRDefault="00FB2D8D" w:rsidP="00FB2D8D">
            <w:pPr>
              <w:jc w:val="both"/>
              <w:rPr>
                <w:rFonts w:ascii="Times New Roman" w:hAnsi="Times New Roman" w:cs="Times New Roman"/>
                <w:sz w:val="24"/>
                <w:szCs w:val="24"/>
              </w:rPr>
            </w:pPr>
            <w:r w:rsidRPr="00FB2D8D">
              <w:rPr>
                <w:rFonts w:ascii="Times New Roman" w:hAnsi="Times New Roman" w:cs="Times New Roman"/>
                <w:sz w:val="24"/>
                <w:szCs w:val="24"/>
              </w:rPr>
              <w:t>«Подготовка Плана переселения и изъятия земель в госнужды для  реконструкции автомобильной дороги Актау-Бейнеу».</w:t>
            </w:r>
          </w:p>
          <w:p w:rsidR="00FB2D8D" w:rsidRPr="00FB2D8D" w:rsidRDefault="00FB2D8D" w:rsidP="00FB2D8D">
            <w:pPr>
              <w:jc w:val="both"/>
              <w:rPr>
                <w:rFonts w:ascii="Times New Roman" w:hAnsi="Times New Roman" w:cs="Times New Roman"/>
                <w:sz w:val="24"/>
                <w:szCs w:val="24"/>
              </w:rPr>
            </w:pPr>
            <w:r w:rsidRPr="00FB2D8D">
              <w:rPr>
                <w:rFonts w:ascii="Times New Roman" w:hAnsi="Times New Roman" w:cs="Times New Roman"/>
                <w:sz w:val="24"/>
                <w:szCs w:val="24"/>
              </w:rPr>
              <w:t xml:space="preserve">Январь-март 2010 </w:t>
            </w:r>
            <w:r w:rsidR="00796B90">
              <w:rPr>
                <w:rFonts w:ascii="Times New Roman" w:hAnsi="Times New Roman" w:cs="Times New Roman"/>
                <w:sz w:val="24"/>
                <w:szCs w:val="24"/>
              </w:rPr>
              <w:t>–</w:t>
            </w:r>
            <w:r w:rsidRPr="00FB2D8D">
              <w:rPr>
                <w:rFonts w:ascii="Times New Roman" w:hAnsi="Times New Roman" w:cs="Times New Roman"/>
                <w:sz w:val="24"/>
                <w:szCs w:val="24"/>
              </w:rPr>
              <w:t xml:space="preserve"> Консультант  проекта Азиатского Банка Развития «Рассмотрение жалобы из села Жанатурмыс Офисом специального посредника по проектам АБР».</w:t>
            </w:r>
          </w:p>
          <w:p w:rsidR="00FB2D8D" w:rsidRPr="00FB2D8D" w:rsidRDefault="00FB2D8D" w:rsidP="00FB2D8D">
            <w:pPr>
              <w:pStyle w:val="a5"/>
              <w:rPr>
                <w:b/>
              </w:rPr>
            </w:pPr>
            <w:r w:rsidRPr="00FB2D8D">
              <w:t xml:space="preserve">Сентябрь- декабрь 2009 </w:t>
            </w:r>
            <w:r w:rsidR="00796B90">
              <w:t>–</w:t>
            </w:r>
            <w:r w:rsidRPr="00FB2D8D">
              <w:t xml:space="preserve"> Эксперт по социальным вопросам  в проекте Всемирного Банка </w:t>
            </w:r>
          </w:p>
          <w:p w:rsidR="00FB2D8D" w:rsidRPr="00FB2D8D" w:rsidRDefault="00FB2D8D" w:rsidP="00FB2D8D">
            <w:pPr>
              <w:jc w:val="both"/>
              <w:rPr>
                <w:rFonts w:ascii="Times New Roman" w:hAnsi="Times New Roman" w:cs="Times New Roman"/>
                <w:sz w:val="24"/>
                <w:szCs w:val="24"/>
              </w:rPr>
            </w:pPr>
            <w:r w:rsidRPr="00FB2D8D">
              <w:rPr>
                <w:rFonts w:ascii="Times New Roman" w:hAnsi="Times New Roman" w:cs="Times New Roman"/>
                <w:sz w:val="24"/>
                <w:szCs w:val="24"/>
              </w:rPr>
              <w:t xml:space="preserve">«Подготовка Плана переселения и изъятия земель в госнужды для  международного транспортного коридора «Западная Европа </w:t>
            </w:r>
            <w:r w:rsidR="00796B90">
              <w:rPr>
                <w:rFonts w:ascii="Times New Roman" w:hAnsi="Times New Roman" w:cs="Times New Roman"/>
                <w:sz w:val="24"/>
                <w:szCs w:val="24"/>
              </w:rPr>
              <w:t>–</w:t>
            </w:r>
            <w:r w:rsidRPr="00FB2D8D">
              <w:rPr>
                <w:rFonts w:ascii="Times New Roman" w:hAnsi="Times New Roman" w:cs="Times New Roman"/>
                <w:sz w:val="24"/>
                <w:szCs w:val="24"/>
              </w:rPr>
              <w:t xml:space="preserve"> Западный Китай» в Кзылординской и Южно-Казахстанской  областях».</w:t>
            </w:r>
          </w:p>
          <w:p w:rsidR="00FB2D8D" w:rsidRPr="00FB2D8D" w:rsidRDefault="00FB2D8D" w:rsidP="00FB2D8D">
            <w:pPr>
              <w:jc w:val="both"/>
              <w:rPr>
                <w:rFonts w:ascii="Times New Roman" w:hAnsi="Times New Roman" w:cs="Times New Roman"/>
                <w:sz w:val="24"/>
                <w:szCs w:val="24"/>
              </w:rPr>
            </w:pPr>
            <w:r w:rsidRPr="00FB2D8D">
              <w:rPr>
                <w:rFonts w:ascii="Times New Roman" w:hAnsi="Times New Roman" w:cs="Times New Roman"/>
                <w:sz w:val="24"/>
                <w:szCs w:val="24"/>
              </w:rPr>
              <w:t xml:space="preserve">Январь- июль 2007 </w:t>
            </w:r>
            <w:r w:rsidR="00796B90">
              <w:rPr>
                <w:rFonts w:ascii="Times New Roman" w:hAnsi="Times New Roman" w:cs="Times New Roman"/>
                <w:sz w:val="24"/>
                <w:szCs w:val="24"/>
              </w:rPr>
              <w:t>–</w:t>
            </w:r>
            <w:r w:rsidRPr="00FB2D8D">
              <w:rPr>
                <w:rFonts w:ascii="Times New Roman" w:hAnsi="Times New Roman" w:cs="Times New Roman"/>
                <w:sz w:val="24"/>
                <w:szCs w:val="24"/>
              </w:rPr>
              <w:t xml:space="preserve"> Руководитель социологического исследования «Женщины–инвалиды Алматы и Алматинской области». По заказу ОО «Шырак».</w:t>
            </w:r>
          </w:p>
          <w:p w:rsidR="00FB2D8D" w:rsidRPr="00FB2D8D" w:rsidRDefault="00FB2D8D" w:rsidP="00FB2D8D">
            <w:pPr>
              <w:jc w:val="both"/>
              <w:rPr>
                <w:rFonts w:ascii="Times New Roman" w:hAnsi="Times New Roman" w:cs="Times New Roman"/>
                <w:sz w:val="24"/>
                <w:szCs w:val="24"/>
              </w:rPr>
            </w:pPr>
            <w:r w:rsidRPr="00FB2D8D">
              <w:rPr>
                <w:rFonts w:ascii="Times New Roman" w:hAnsi="Times New Roman" w:cs="Times New Roman"/>
                <w:sz w:val="24"/>
                <w:szCs w:val="24"/>
              </w:rPr>
              <w:t xml:space="preserve">Февраль-Май 2007 </w:t>
            </w:r>
            <w:r w:rsidR="00796B90">
              <w:rPr>
                <w:rFonts w:ascii="Times New Roman" w:hAnsi="Times New Roman" w:cs="Times New Roman"/>
                <w:sz w:val="24"/>
                <w:szCs w:val="24"/>
              </w:rPr>
              <w:t>–</w:t>
            </w:r>
            <w:r w:rsidRPr="00FB2D8D">
              <w:rPr>
                <w:rFonts w:ascii="Times New Roman" w:hAnsi="Times New Roman" w:cs="Times New Roman"/>
                <w:sz w:val="24"/>
                <w:szCs w:val="24"/>
              </w:rPr>
              <w:t xml:space="preserve"> Национальный эксперт   проекта «Гендерные аспекты судебной системы в РК». По заказу ЮСАИД.</w:t>
            </w:r>
          </w:p>
          <w:p w:rsidR="00FB2D8D" w:rsidRPr="00FB2D8D" w:rsidRDefault="00FB2D8D" w:rsidP="00FB2D8D">
            <w:pPr>
              <w:jc w:val="both"/>
              <w:rPr>
                <w:rFonts w:ascii="Times New Roman" w:hAnsi="Times New Roman" w:cs="Times New Roman"/>
                <w:sz w:val="24"/>
                <w:szCs w:val="24"/>
              </w:rPr>
            </w:pPr>
            <w:r w:rsidRPr="00FB2D8D">
              <w:rPr>
                <w:rFonts w:ascii="Times New Roman" w:hAnsi="Times New Roman" w:cs="Times New Roman"/>
                <w:sz w:val="24"/>
                <w:szCs w:val="24"/>
              </w:rPr>
              <w:lastRenderedPageBreak/>
              <w:t xml:space="preserve">Апрель-август 2006 </w:t>
            </w:r>
            <w:r w:rsidR="00796B90">
              <w:rPr>
                <w:rFonts w:ascii="Times New Roman" w:hAnsi="Times New Roman" w:cs="Times New Roman"/>
                <w:sz w:val="24"/>
                <w:szCs w:val="24"/>
              </w:rPr>
              <w:t>–</w:t>
            </w:r>
            <w:r w:rsidRPr="00FB2D8D">
              <w:rPr>
                <w:rFonts w:ascii="Times New Roman" w:hAnsi="Times New Roman" w:cs="Times New Roman"/>
                <w:sz w:val="24"/>
                <w:szCs w:val="24"/>
              </w:rPr>
              <w:t xml:space="preserve"> Национальный эксперт в рамках Глобального отчета об институциональных  механизмах по улучшению положения женщин. По заказу Московского центра гендерных исследований.</w:t>
            </w:r>
          </w:p>
          <w:p w:rsidR="00FB2D8D" w:rsidRPr="00FB2D8D" w:rsidRDefault="00FB2D8D" w:rsidP="00FB2D8D">
            <w:pPr>
              <w:jc w:val="both"/>
              <w:rPr>
                <w:rFonts w:ascii="Times New Roman" w:hAnsi="Times New Roman" w:cs="Times New Roman"/>
                <w:sz w:val="24"/>
                <w:szCs w:val="24"/>
              </w:rPr>
            </w:pPr>
            <w:r w:rsidRPr="00FB2D8D">
              <w:rPr>
                <w:rFonts w:ascii="Times New Roman" w:hAnsi="Times New Roman" w:cs="Times New Roman"/>
                <w:sz w:val="24"/>
                <w:szCs w:val="24"/>
              </w:rPr>
              <w:t xml:space="preserve">Январь-ноябрь 2005 </w:t>
            </w:r>
            <w:r w:rsidR="00796B90">
              <w:rPr>
                <w:rFonts w:ascii="Times New Roman" w:hAnsi="Times New Roman" w:cs="Times New Roman"/>
                <w:sz w:val="24"/>
                <w:szCs w:val="24"/>
              </w:rPr>
              <w:t>–</w:t>
            </w:r>
            <w:r w:rsidRPr="00FB2D8D">
              <w:rPr>
                <w:rFonts w:ascii="Times New Roman" w:hAnsi="Times New Roman" w:cs="Times New Roman"/>
                <w:sz w:val="24"/>
                <w:szCs w:val="24"/>
              </w:rPr>
              <w:t xml:space="preserve"> Национальный эксперт по гендеру  в рамках Отчета по Целям развития на пороге Тысячелетия. По заказу ЮНИФЕМ, ПРООН.</w:t>
            </w:r>
          </w:p>
          <w:p w:rsidR="00FB2D8D" w:rsidRPr="00FB2D8D" w:rsidRDefault="00FB2D8D" w:rsidP="00FB2D8D">
            <w:pPr>
              <w:jc w:val="both"/>
              <w:rPr>
                <w:rFonts w:ascii="Arial Narrow" w:hAnsi="Arial Narrow" w:cs="Tahoma"/>
                <w:b/>
                <w:sz w:val="18"/>
                <w:szCs w:val="18"/>
              </w:rPr>
            </w:pPr>
            <w:r w:rsidRPr="00FB2D8D">
              <w:rPr>
                <w:rFonts w:ascii="Times New Roman" w:hAnsi="Times New Roman" w:cs="Times New Roman"/>
                <w:sz w:val="24"/>
                <w:szCs w:val="24"/>
              </w:rPr>
              <w:t xml:space="preserve">Июль 2005 </w:t>
            </w:r>
            <w:r w:rsidR="00796B90">
              <w:rPr>
                <w:rFonts w:ascii="Times New Roman" w:hAnsi="Times New Roman" w:cs="Times New Roman"/>
                <w:sz w:val="24"/>
                <w:szCs w:val="24"/>
              </w:rPr>
              <w:t>–</w:t>
            </w:r>
            <w:r w:rsidRPr="00FB2D8D">
              <w:rPr>
                <w:rFonts w:ascii="Times New Roman" w:hAnsi="Times New Roman" w:cs="Times New Roman"/>
                <w:sz w:val="24"/>
                <w:szCs w:val="24"/>
              </w:rPr>
              <w:t xml:space="preserve"> Эксперт проекта «Национальный отчет о состоянии реформ в системе высшего образования и о состоянии гендерного образования в Казахстане</w:t>
            </w:r>
            <w:r w:rsidRPr="00A64A6B">
              <w:rPr>
                <w:rFonts w:ascii="Calibri" w:hAnsi="Calibri"/>
              </w:rPr>
              <w:t>» (по заказу ОО «Феминистская Лига»).</w:t>
            </w:r>
          </w:p>
          <w:p w:rsidR="00FB2D8D" w:rsidRPr="00FB2D8D" w:rsidRDefault="00FB2D8D" w:rsidP="00FD7E3A">
            <w:pPr>
              <w:jc w:val="both"/>
              <w:rPr>
                <w:rFonts w:ascii="Times New Roman" w:hAnsi="Times New Roman" w:cs="Times New Roman"/>
                <w:sz w:val="24"/>
                <w:szCs w:val="24"/>
              </w:rPr>
            </w:pPr>
          </w:p>
        </w:tc>
        <w:tc>
          <w:tcPr>
            <w:tcW w:w="1217" w:type="dxa"/>
            <w:tcMar>
              <w:top w:w="15" w:type="dxa"/>
              <w:left w:w="15" w:type="dxa"/>
              <w:bottom w:w="15" w:type="dxa"/>
              <w:right w:w="15" w:type="dxa"/>
            </w:tcMar>
            <w:vAlign w:val="center"/>
          </w:tcPr>
          <w:p w:rsidR="001C4AA7" w:rsidRPr="00FD7E3A" w:rsidRDefault="001C4AA7" w:rsidP="002D1AD0">
            <w:pPr>
              <w:spacing w:after="0" w:line="240" w:lineRule="auto"/>
              <w:rPr>
                <w:rFonts w:ascii="Times New Roman" w:hAnsi="Times New Roman" w:cs="Times New Roman"/>
                <w:sz w:val="24"/>
                <w:szCs w:val="24"/>
              </w:rPr>
            </w:pPr>
          </w:p>
        </w:tc>
        <w:tc>
          <w:tcPr>
            <w:tcW w:w="1605" w:type="dxa"/>
            <w:tcMar>
              <w:top w:w="15" w:type="dxa"/>
              <w:left w:w="15" w:type="dxa"/>
              <w:bottom w:w="15" w:type="dxa"/>
              <w:right w:w="15" w:type="dxa"/>
            </w:tcMar>
            <w:vAlign w:val="center"/>
          </w:tcPr>
          <w:p w:rsidR="001C4AA7" w:rsidRPr="00E3037F" w:rsidRDefault="008249F1" w:rsidP="00EF1BD8">
            <w:pPr>
              <w:spacing w:after="0" w:line="240" w:lineRule="auto"/>
              <w:rPr>
                <w:rFonts w:ascii="Times New Roman" w:hAnsi="Times New Roman" w:cs="Times New Roman"/>
                <w:sz w:val="24"/>
                <w:szCs w:val="24"/>
              </w:rPr>
            </w:pPr>
            <w:r w:rsidRPr="00E3037F">
              <w:rPr>
                <w:rFonts w:ascii="Times New Roman" w:hAnsi="Times New Roman" w:cs="Times New Roman"/>
                <w:sz w:val="24"/>
                <w:szCs w:val="24"/>
              </w:rPr>
              <w:t>Эксперт проекта. Организация работы Республиканского проектного офиса, консультации женских НПО, организация и проведение семинаров-тренингов, участие в разработке и подготовке видеоматериал</w:t>
            </w:r>
            <w:r w:rsidRPr="00E3037F">
              <w:rPr>
                <w:rFonts w:ascii="Times New Roman" w:hAnsi="Times New Roman" w:cs="Times New Roman"/>
                <w:sz w:val="24"/>
                <w:szCs w:val="24"/>
              </w:rPr>
              <w:lastRenderedPageBreak/>
              <w:t>а проекта, участие в кабинетном исследовании, выработке рекомендаций</w:t>
            </w:r>
          </w:p>
        </w:tc>
      </w:tr>
      <w:tr w:rsidR="008C5D88" w:rsidRPr="00E3037F" w:rsidTr="00833525">
        <w:trPr>
          <w:trHeight w:val="80"/>
          <w:jc w:val="center"/>
        </w:trPr>
        <w:tc>
          <w:tcPr>
            <w:tcW w:w="1716" w:type="dxa"/>
            <w:tcMar>
              <w:top w:w="15" w:type="dxa"/>
              <w:left w:w="15" w:type="dxa"/>
              <w:bottom w:w="15" w:type="dxa"/>
              <w:right w:w="15" w:type="dxa"/>
            </w:tcMar>
            <w:vAlign w:val="center"/>
          </w:tcPr>
          <w:p w:rsidR="008C5D88" w:rsidRPr="00E3037F" w:rsidRDefault="008249F1" w:rsidP="002D1AD0">
            <w:pPr>
              <w:spacing w:after="0" w:line="240" w:lineRule="auto"/>
              <w:rPr>
                <w:rFonts w:ascii="Times New Roman" w:hAnsi="Times New Roman" w:cs="Times New Roman"/>
                <w:sz w:val="24"/>
                <w:szCs w:val="24"/>
              </w:rPr>
            </w:pPr>
            <w:r w:rsidRPr="00E3037F">
              <w:rPr>
                <w:rFonts w:ascii="Times New Roman" w:hAnsi="Times New Roman" w:cs="Times New Roman"/>
                <w:sz w:val="24"/>
                <w:szCs w:val="24"/>
              </w:rPr>
              <w:lastRenderedPageBreak/>
              <w:t xml:space="preserve">Ергебеков </w:t>
            </w:r>
            <w:r w:rsidR="00833525" w:rsidRPr="00E3037F">
              <w:rPr>
                <w:rFonts w:ascii="Times New Roman" w:hAnsi="Times New Roman" w:cs="Times New Roman"/>
                <w:sz w:val="24"/>
                <w:szCs w:val="24"/>
              </w:rPr>
              <w:t>Молдияр</w:t>
            </w:r>
          </w:p>
        </w:tc>
        <w:tc>
          <w:tcPr>
            <w:tcW w:w="1877" w:type="dxa"/>
            <w:tcMar>
              <w:top w:w="15" w:type="dxa"/>
              <w:left w:w="15" w:type="dxa"/>
              <w:bottom w:w="15" w:type="dxa"/>
              <w:right w:w="15" w:type="dxa"/>
            </w:tcMar>
            <w:vAlign w:val="center"/>
          </w:tcPr>
          <w:p w:rsidR="008C5D88" w:rsidRPr="00E3037F" w:rsidRDefault="008249F1" w:rsidP="002D1AD0">
            <w:pPr>
              <w:spacing w:after="0" w:line="240" w:lineRule="auto"/>
              <w:rPr>
                <w:rFonts w:ascii="Times New Roman" w:hAnsi="Times New Roman" w:cs="Times New Roman"/>
                <w:sz w:val="24"/>
                <w:szCs w:val="24"/>
              </w:rPr>
            </w:pPr>
            <w:r w:rsidRPr="00E3037F">
              <w:rPr>
                <w:rFonts w:ascii="Times New Roman" w:hAnsi="Times New Roman" w:cs="Times New Roman"/>
                <w:sz w:val="24"/>
                <w:szCs w:val="24"/>
              </w:rPr>
              <w:t>Эксперт проекта</w:t>
            </w:r>
          </w:p>
        </w:tc>
        <w:tc>
          <w:tcPr>
            <w:tcW w:w="4875" w:type="dxa"/>
            <w:tcMar>
              <w:top w:w="15" w:type="dxa"/>
              <w:left w:w="15" w:type="dxa"/>
              <w:bottom w:w="15" w:type="dxa"/>
              <w:right w:w="15" w:type="dxa"/>
            </w:tcMar>
            <w:vAlign w:val="center"/>
          </w:tcPr>
          <w:p w:rsidR="008C5D88" w:rsidRPr="00E3037F" w:rsidRDefault="008249F1" w:rsidP="002060E7">
            <w:pPr>
              <w:spacing w:after="0" w:line="240" w:lineRule="auto"/>
              <w:rPr>
                <w:rFonts w:ascii="Times New Roman" w:hAnsi="Times New Roman" w:cs="Times New Roman"/>
                <w:sz w:val="24"/>
                <w:szCs w:val="24"/>
              </w:rPr>
            </w:pPr>
            <w:r w:rsidRPr="00E3037F">
              <w:rPr>
                <w:rFonts w:ascii="Times New Roman" w:hAnsi="Times New Roman" w:cs="Times New Roman"/>
                <w:sz w:val="24"/>
                <w:szCs w:val="24"/>
              </w:rPr>
              <w:t xml:space="preserve">2021 г. </w:t>
            </w:r>
            <w:r w:rsidR="00796B90">
              <w:rPr>
                <w:rFonts w:ascii="Times New Roman" w:hAnsi="Times New Roman" w:cs="Times New Roman"/>
                <w:sz w:val="24"/>
                <w:szCs w:val="24"/>
              </w:rPr>
              <w:t>–</w:t>
            </w:r>
            <w:r w:rsidRPr="00E3037F">
              <w:rPr>
                <w:rFonts w:ascii="Times New Roman" w:hAnsi="Times New Roman" w:cs="Times New Roman"/>
                <w:sz w:val="24"/>
                <w:szCs w:val="24"/>
              </w:rPr>
              <w:t xml:space="preserve"> Қауымдаст.Проф., Қожа Ахмет Яссауи атындағы халықаралық Қазақ-Түрік университеті, Түркістан, Қазақстан; </w:t>
            </w:r>
          </w:p>
          <w:p w:rsidR="008249F1" w:rsidRPr="00E3037F" w:rsidRDefault="008249F1" w:rsidP="002060E7">
            <w:pPr>
              <w:spacing w:after="0" w:line="240" w:lineRule="auto"/>
              <w:rPr>
                <w:rFonts w:ascii="Times New Roman" w:hAnsi="Times New Roman" w:cs="Times New Roman"/>
                <w:sz w:val="24"/>
                <w:szCs w:val="24"/>
              </w:rPr>
            </w:pPr>
            <w:r w:rsidRPr="00E3037F">
              <w:rPr>
                <w:rFonts w:ascii="Times New Roman" w:hAnsi="Times New Roman" w:cs="Times New Roman"/>
                <w:sz w:val="24"/>
                <w:szCs w:val="24"/>
              </w:rPr>
              <w:t xml:space="preserve">2020-2021 гг. </w:t>
            </w:r>
            <w:r w:rsidR="00796B90">
              <w:rPr>
                <w:rFonts w:ascii="Times New Roman" w:hAnsi="Times New Roman" w:cs="Times New Roman"/>
                <w:sz w:val="24"/>
                <w:szCs w:val="24"/>
              </w:rPr>
              <w:t>–</w:t>
            </w:r>
            <w:r w:rsidRPr="00E3037F">
              <w:rPr>
                <w:rFonts w:ascii="Times New Roman" w:hAnsi="Times New Roman" w:cs="Times New Roman"/>
                <w:sz w:val="24"/>
                <w:szCs w:val="24"/>
              </w:rPr>
              <w:t xml:space="preserve"> Декан, Медиа және Кино мектебі, AlmaU, Алматы, Қазақстан;</w:t>
            </w:r>
          </w:p>
          <w:p w:rsidR="008249F1" w:rsidRPr="00E3037F" w:rsidRDefault="008249F1" w:rsidP="002060E7">
            <w:pPr>
              <w:spacing w:after="0" w:line="240" w:lineRule="auto"/>
              <w:rPr>
                <w:rFonts w:ascii="Times New Roman" w:hAnsi="Times New Roman" w:cs="Times New Roman"/>
                <w:sz w:val="24"/>
                <w:szCs w:val="24"/>
              </w:rPr>
            </w:pPr>
            <w:r w:rsidRPr="00E3037F">
              <w:rPr>
                <w:rFonts w:ascii="Times New Roman" w:hAnsi="Times New Roman" w:cs="Times New Roman"/>
                <w:sz w:val="24"/>
                <w:szCs w:val="24"/>
              </w:rPr>
              <w:t xml:space="preserve">2015-2020 гг. </w:t>
            </w:r>
            <w:r w:rsidR="00796B90">
              <w:rPr>
                <w:rFonts w:ascii="Times New Roman" w:hAnsi="Times New Roman" w:cs="Times New Roman"/>
                <w:sz w:val="24"/>
                <w:szCs w:val="24"/>
              </w:rPr>
              <w:t>–</w:t>
            </w:r>
            <w:r w:rsidRPr="00E3037F">
              <w:rPr>
                <w:rFonts w:ascii="Times New Roman" w:hAnsi="Times New Roman" w:cs="Times New Roman"/>
                <w:sz w:val="24"/>
                <w:szCs w:val="24"/>
              </w:rPr>
              <w:t xml:space="preserve"> Қауымдаст. Проф., Сулейман Демирел Университеті, филология факультеті, журналистика кафедрасы, Қаскелең, Қазақстан.</w:t>
            </w:r>
          </w:p>
          <w:p w:rsidR="00E3037F" w:rsidRPr="00E3037F" w:rsidRDefault="00E3037F" w:rsidP="002060E7">
            <w:pPr>
              <w:spacing w:after="0" w:line="240" w:lineRule="auto"/>
              <w:rPr>
                <w:rFonts w:ascii="Times New Roman" w:hAnsi="Times New Roman" w:cs="Times New Roman"/>
                <w:sz w:val="24"/>
                <w:szCs w:val="24"/>
              </w:rPr>
            </w:pPr>
          </w:p>
          <w:p w:rsidR="008249F1" w:rsidRPr="00E3037F" w:rsidRDefault="008249F1" w:rsidP="002060E7">
            <w:pPr>
              <w:spacing w:after="0" w:line="240" w:lineRule="auto"/>
              <w:rPr>
                <w:rFonts w:ascii="Times New Roman" w:hAnsi="Times New Roman" w:cs="Times New Roman"/>
                <w:sz w:val="24"/>
                <w:szCs w:val="24"/>
              </w:rPr>
            </w:pPr>
            <w:r w:rsidRPr="00E3037F">
              <w:rPr>
                <w:rFonts w:ascii="Times New Roman" w:hAnsi="Times New Roman" w:cs="Times New Roman"/>
                <w:b/>
                <w:sz w:val="24"/>
                <w:szCs w:val="24"/>
              </w:rPr>
              <w:t xml:space="preserve">Бакалавр, магистратура және докторантура бағдарламалары үшін соңғы 5 жыл ішінде оқыған лекциялары: </w:t>
            </w:r>
            <w:r w:rsidR="00E3037F" w:rsidRPr="00E3037F">
              <w:rPr>
                <w:rFonts w:ascii="Times New Roman" w:hAnsi="Times New Roman" w:cs="Times New Roman"/>
                <w:sz w:val="24"/>
                <w:szCs w:val="24"/>
              </w:rPr>
              <w:t>м</w:t>
            </w:r>
            <w:r w:rsidRPr="00E3037F">
              <w:rPr>
                <w:rFonts w:ascii="Times New Roman" w:hAnsi="Times New Roman" w:cs="Times New Roman"/>
                <w:sz w:val="24"/>
                <w:szCs w:val="24"/>
              </w:rPr>
              <w:t xml:space="preserve">едиа этика </w:t>
            </w:r>
            <w:r w:rsidR="00E3037F" w:rsidRPr="00E3037F">
              <w:rPr>
                <w:rFonts w:ascii="Times New Roman" w:hAnsi="Times New Roman" w:cs="Times New Roman"/>
                <w:sz w:val="24"/>
                <w:szCs w:val="24"/>
              </w:rPr>
              <w:t>м</w:t>
            </w:r>
            <w:r w:rsidRPr="00E3037F">
              <w:rPr>
                <w:rFonts w:ascii="Times New Roman" w:hAnsi="Times New Roman" w:cs="Times New Roman"/>
                <w:sz w:val="24"/>
                <w:szCs w:val="24"/>
              </w:rPr>
              <w:t>едиасоциология Ғылыми зерттеу әдістері Бейне композициясы Медиа теориясы Заманауи кино зерттеулері (Магистратура, Т. Жүргенов) Орта Азия киносы (Магист.) Кино теориясы (Магист.) Деректі фильм жасау технологиялары Медиа, этика және гендер.</w:t>
            </w:r>
          </w:p>
          <w:p w:rsidR="008249F1" w:rsidRPr="00E3037F" w:rsidRDefault="008249F1" w:rsidP="002060E7">
            <w:pPr>
              <w:spacing w:after="0" w:line="240" w:lineRule="auto"/>
              <w:rPr>
                <w:rFonts w:ascii="Times New Roman" w:hAnsi="Times New Roman" w:cs="Times New Roman"/>
                <w:sz w:val="24"/>
                <w:szCs w:val="24"/>
              </w:rPr>
            </w:pPr>
          </w:p>
          <w:p w:rsidR="008249F1" w:rsidRPr="00E3037F" w:rsidRDefault="008249F1" w:rsidP="002060E7">
            <w:pPr>
              <w:spacing w:after="0" w:line="240" w:lineRule="auto"/>
              <w:rPr>
                <w:rFonts w:ascii="Times New Roman" w:hAnsi="Times New Roman" w:cs="Times New Roman"/>
                <w:b/>
                <w:sz w:val="24"/>
                <w:szCs w:val="24"/>
              </w:rPr>
            </w:pPr>
            <w:r w:rsidRPr="00E3037F">
              <w:rPr>
                <w:rFonts w:ascii="Times New Roman" w:hAnsi="Times New Roman" w:cs="Times New Roman"/>
                <w:b/>
                <w:sz w:val="24"/>
                <w:szCs w:val="24"/>
              </w:rPr>
              <w:t xml:space="preserve">Монографиялар, кітаптар, кітап тараулары: </w:t>
            </w:r>
          </w:p>
          <w:p w:rsidR="00E3037F" w:rsidRPr="00E3037F" w:rsidRDefault="00E3037F" w:rsidP="002060E7">
            <w:pPr>
              <w:spacing w:after="0" w:line="240" w:lineRule="auto"/>
              <w:rPr>
                <w:rFonts w:ascii="Times New Roman" w:hAnsi="Times New Roman" w:cs="Times New Roman"/>
                <w:sz w:val="24"/>
                <w:szCs w:val="24"/>
              </w:rPr>
            </w:pPr>
            <w:r w:rsidRPr="00E3037F">
              <w:rPr>
                <w:rFonts w:ascii="Times New Roman" w:hAnsi="Times New Roman" w:cs="Times New Roman"/>
                <w:sz w:val="24"/>
                <w:szCs w:val="24"/>
              </w:rPr>
              <w:t xml:space="preserve">- </w:t>
            </w:r>
            <w:r w:rsidR="008249F1" w:rsidRPr="00E3037F">
              <w:rPr>
                <w:rFonts w:ascii="Times New Roman" w:hAnsi="Times New Roman" w:cs="Times New Roman"/>
                <w:sz w:val="24"/>
                <w:szCs w:val="24"/>
              </w:rPr>
              <w:t xml:space="preserve"> Коллективтік монография: Oğuzhan Taş, Çağla Kubilay ж.т.б. бірге, Beybin Kejanlıoğlu (редактор), Zamanın Tozu: Türkiye’de Frankfurt Okulu’nun İzleri (Уақыттың шаңы: Түркиядағы Франкфурт Мектебінің Іздері). Ankara: De Ki Yayınları, 2011. </w:t>
            </w:r>
          </w:p>
          <w:p w:rsidR="00E3037F" w:rsidRPr="00E3037F" w:rsidRDefault="00E3037F" w:rsidP="00E3037F">
            <w:pPr>
              <w:spacing w:after="0" w:line="240" w:lineRule="auto"/>
              <w:rPr>
                <w:rFonts w:ascii="Times New Roman" w:hAnsi="Times New Roman" w:cs="Times New Roman"/>
                <w:sz w:val="24"/>
                <w:szCs w:val="24"/>
              </w:rPr>
            </w:pPr>
            <w:r w:rsidRPr="00E3037F">
              <w:rPr>
                <w:rFonts w:ascii="Times New Roman" w:hAnsi="Times New Roman" w:cs="Times New Roman"/>
                <w:sz w:val="24"/>
                <w:szCs w:val="24"/>
              </w:rPr>
              <w:t xml:space="preserve">- </w:t>
            </w:r>
            <w:r w:rsidR="008249F1" w:rsidRPr="00E3037F">
              <w:rPr>
                <w:rFonts w:ascii="Times New Roman" w:hAnsi="Times New Roman" w:cs="Times New Roman"/>
                <w:sz w:val="24"/>
                <w:szCs w:val="24"/>
              </w:rPr>
              <w:t xml:space="preserve">“Klasik Batı Müziği Bağlamında Theodor Wiesengrund Adorno’nun Müzik Estetiğinin Türkiye’de Alımlanması”, Zamanın Tozu: </w:t>
            </w:r>
            <w:r w:rsidR="008249F1" w:rsidRPr="00E3037F">
              <w:rPr>
                <w:rFonts w:ascii="Times New Roman" w:hAnsi="Times New Roman" w:cs="Times New Roman"/>
                <w:sz w:val="24"/>
                <w:szCs w:val="24"/>
              </w:rPr>
              <w:lastRenderedPageBreak/>
              <w:t xml:space="preserve">Türkiye’de Frankfurt Okulu’nun İzleri ішінде, Ankara: De Ki Yayınları, 2011, 497- 524 беттер. </w:t>
            </w:r>
          </w:p>
          <w:p w:rsidR="00E3037F" w:rsidRPr="00E3037F" w:rsidRDefault="00E3037F" w:rsidP="00E3037F">
            <w:pPr>
              <w:spacing w:after="0" w:line="240" w:lineRule="auto"/>
              <w:rPr>
                <w:rFonts w:ascii="Times New Roman" w:hAnsi="Times New Roman" w:cs="Times New Roman"/>
                <w:sz w:val="24"/>
                <w:szCs w:val="24"/>
              </w:rPr>
            </w:pPr>
            <w:r w:rsidRPr="00E3037F">
              <w:rPr>
                <w:rFonts w:ascii="Times New Roman" w:hAnsi="Times New Roman" w:cs="Times New Roman"/>
                <w:sz w:val="24"/>
                <w:szCs w:val="24"/>
              </w:rPr>
              <w:t xml:space="preserve">- </w:t>
            </w:r>
            <w:r w:rsidR="008249F1" w:rsidRPr="00E3037F">
              <w:rPr>
                <w:rFonts w:ascii="Times New Roman" w:hAnsi="Times New Roman" w:cs="Times New Roman"/>
                <w:sz w:val="24"/>
                <w:szCs w:val="24"/>
              </w:rPr>
              <w:t xml:space="preserve">“Ömer Naci Soykan’la Söyleşi” (Özgür Yaren-мен бірге), Zamanın Tozu: Türkiye’de Frankfurt Okulu’nun İzleri ішінде, Beybin Kejanlıoğlu, Oğuzhan Taş, Çağla Kubilay ж.т.б., Ankara: De Ki Yayınları, 2011, 642-648 беттер. </w:t>
            </w:r>
          </w:p>
          <w:p w:rsidR="00E3037F" w:rsidRPr="00E3037F" w:rsidRDefault="00E3037F" w:rsidP="00E3037F">
            <w:pPr>
              <w:spacing w:after="0" w:line="240" w:lineRule="auto"/>
              <w:rPr>
                <w:rFonts w:ascii="Times New Roman" w:hAnsi="Times New Roman" w:cs="Times New Roman"/>
                <w:sz w:val="24"/>
                <w:szCs w:val="24"/>
              </w:rPr>
            </w:pPr>
            <w:r w:rsidRPr="00E3037F">
              <w:rPr>
                <w:rFonts w:ascii="Times New Roman" w:hAnsi="Times New Roman" w:cs="Times New Roman"/>
                <w:sz w:val="24"/>
                <w:szCs w:val="24"/>
              </w:rPr>
              <w:t xml:space="preserve">- </w:t>
            </w:r>
            <w:r w:rsidR="008249F1" w:rsidRPr="00E3037F">
              <w:rPr>
                <w:rFonts w:ascii="Times New Roman" w:hAnsi="Times New Roman" w:cs="Times New Roman"/>
                <w:sz w:val="24"/>
                <w:szCs w:val="24"/>
              </w:rPr>
              <w:t xml:space="preserve">“Besim Dellaloğlu ile Söyleşi” (Özgür Yaren-мен бірге), Zamanın Tozu: Türkiye’de Frankfurt Okulu’nun İzleri ішінде, Beybin Kejanlıoğlu, Oğuzhan Taş, Çağla Kubilay ж.т.б., Ankara: De Ki Yayınları, 2011, 442-781 беттер. </w:t>
            </w:r>
          </w:p>
          <w:p w:rsidR="00E3037F" w:rsidRPr="00E3037F" w:rsidRDefault="00E3037F" w:rsidP="00E3037F">
            <w:pPr>
              <w:spacing w:after="0" w:line="240" w:lineRule="auto"/>
              <w:rPr>
                <w:rFonts w:ascii="Times New Roman" w:hAnsi="Times New Roman" w:cs="Times New Roman"/>
                <w:sz w:val="24"/>
                <w:szCs w:val="24"/>
              </w:rPr>
            </w:pPr>
            <w:r w:rsidRPr="00E3037F">
              <w:rPr>
                <w:rFonts w:ascii="Times New Roman" w:hAnsi="Times New Roman" w:cs="Times New Roman"/>
                <w:sz w:val="24"/>
                <w:szCs w:val="24"/>
              </w:rPr>
              <w:t xml:space="preserve">- </w:t>
            </w:r>
            <w:r w:rsidR="008249F1" w:rsidRPr="00E3037F">
              <w:rPr>
                <w:rFonts w:ascii="Times New Roman" w:hAnsi="Times New Roman" w:cs="Times New Roman"/>
                <w:sz w:val="24"/>
                <w:szCs w:val="24"/>
              </w:rPr>
              <w:t xml:space="preserve">Коллективтік монография: Beybin Kejanlıoğlu, Emek Çaylı Rahte, Oğuzhan Taş, Tuğba Taş, İletişim, Anlam, Arayış </w:t>
            </w:r>
            <w:r w:rsidR="00796B90">
              <w:rPr>
                <w:rFonts w:ascii="Times New Roman" w:hAnsi="Times New Roman" w:cs="Times New Roman"/>
                <w:sz w:val="24"/>
                <w:szCs w:val="24"/>
              </w:rPr>
              <w:t>–</w:t>
            </w:r>
            <w:r w:rsidR="008249F1" w:rsidRPr="00E3037F">
              <w:rPr>
                <w:rFonts w:ascii="Times New Roman" w:hAnsi="Times New Roman" w:cs="Times New Roman"/>
                <w:sz w:val="24"/>
                <w:szCs w:val="24"/>
              </w:rPr>
              <w:t xml:space="preserve"> Erol Mutlu’ya Armağan (Коммуникация, мағына, зерттеу: Ерол Мутлуға арнау), Анкара: Ütopya Yayınevi, 2014. </w:t>
            </w:r>
          </w:p>
          <w:p w:rsidR="00E3037F" w:rsidRPr="00E3037F" w:rsidRDefault="00E3037F" w:rsidP="00E3037F">
            <w:pPr>
              <w:spacing w:after="0" w:line="240" w:lineRule="auto"/>
              <w:rPr>
                <w:rFonts w:ascii="Times New Roman" w:hAnsi="Times New Roman" w:cs="Times New Roman"/>
                <w:sz w:val="24"/>
                <w:szCs w:val="24"/>
              </w:rPr>
            </w:pPr>
            <w:r w:rsidRPr="00E3037F">
              <w:rPr>
                <w:rFonts w:ascii="Times New Roman" w:hAnsi="Times New Roman" w:cs="Times New Roman"/>
                <w:sz w:val="24"/>
                <w:szCs w:val="24"/>
              </w:rPr>
              <w:t xml:space="preserve">- </w:t>
            </w:r>
            <w:r w:rsidR="008249F1" w:rsidRPr="00E3037F">
              <w:rPr>
                <w:rFonts w:ascii="Times New Roman" w:hAnsi="Times New Roman" w:cs="Times New Roman"/>
                <w:sz w:val="24"/>
                <w:szCs w:val="24"/>
              </w:rPr>
              <w:t xml:space="preserve"> Коллективтік монография: Молдияр Ергебеков &amp; Жанар Темирбекова (Ғыл.жет.). Қазақстан және COVID-19: Медиа, мәдениет, саясат. Алматы: Friedrich Ebert Stiftung. 2021. </w:t>
            </w:r>
          </w:p>
          <w:p w:rsidR="00E3037F" w:rsidRPr="00E3037F" w:rsidRDefault="00E3037F" w:rsidP="00E3037F">
            <w:pPr>
              <w:spacing w:after="0" w:line="240" w:lineRule="auto"/>
              <w:rPr>
                <w:rFonts w:ascii="Times New Roman" w:hAnsi="Times New Roman" w:cs="Times New Roman"/>
                <w:sz w:val="24"/>
                <w:szCs w:val="24"/>
              </w:rPr>
            </w:pPr>
            <w:r w:rsidRPr="00E3037F">
              <w:rPr>
                <w:rFonts w:ascii="Times New Roman" w:hAnsi="Times New Roman" w:cs="Times New Roman"/>
                <w:sz w:val="24"/>
                <w:szCs w:val="24"/>
              </w:rPr>
              <w:t xml:space="preserve">- </w:t>
            </w:r>
            <w:r w:rsidR="008249F1" w:rsidRPr="00E3037F">
              <w:rPr>
                <w:rFonts w:ascii="Times New Roman" w:hAnsi="Times New Roman" w:cs="Times New Roman"/>
                <w:sz w:val="24"/>
                <w:szCs w:val="24"/>
              </w:rPr>
              <w:t xml:space="preserve">Коллективтік монография: Молдияр Ергебеков &amp; Жанар Темирбекова (Науч.рук.). Казахстан и COVID-19: Медиа, культура, политика. Алматы: Friedrich Ebert Stiftung. 2021. </w:t>
            </w:r>
          </w:p>
          <w:p w:rsidR="008249F1" w:rsidRPr="00E3037F" w:rsidRDefault="00E3037F" w:rsidP="00E3037F">
            <w:pPr>
              <w:spacing w:after="0" w:line="240" w:lineRule="auto"/>
              <w:rPr>
                <w:rFonts w:ascii="Times New Roman" w:hAnsi="Times New Roman" w:cs="Times New Roman"/>
                <w:sz w:val="24"/>
                <w:szCs w:val="24"/>
              </w:rPr>
            </w:pPr>
            <w:r w:rsidRPr="00E3037F">
              <w:rPr>
                <w:rFonts w:ascii="Times New Roman" w:hAnsi="Times New Roman" w:cs="Times New Roman"/>
                <w:sz w:val="24"/>
                <w:szCs w:val="24"/>
              </w:rPr>
              <w:t xml:space="preserve">- </w:t>
            </w:r>
            <w:r w:rsidR="008249F1" w:rsidRPr="00E3037F">
              <w:rPr>
                <w:rFonts w:ascii="Times New Roman" w:hAnsi="Times New Roman" w:cs="Times New Roman"/>
                <w:sz w:val="24"/>
                <w:szCs w:val="24"/>
              </w:rPr>
              <w:t>Ергебеков Молдияр. «Коронавирус</w:t>
            </w:r>
            <w:r w:rsidR="00796B90">
              <w:rPr>
                <w:rFonts w:ascii="Times New Roman" w:hAnsi="Times New Roman" w:cs="Times New Roman"/>
                <w:sz w:val="24"/>
                <w:szCs w:val="24"/>
              </w:rPr>
              <w:t>…</w:t>
            </w:r>
            <w:r w:rsidR="008249F1" w:rsidRPr="00E3037F">
              <w:rPr>
                <w:rFonts w:ascii="Times New Roman" w:hAnsi="Times New Roman" w:cs="Times New Roman"/>
                <w:sz w:val="24"/>
                <w:szCs w:val="24"/>
              </w:rPr>
              <w:t xml:space="preserve"> Кет! Кет! Кет!» // Қазақстан және COVID-19: Медиа, мәдениет, саясат. Молдияр Ергебеков &amp; Жанар Темирбекова (Ғыл.жет.). Алматы: Friedrich Ebert Stiftung. 2021: 312- 335б. </w:t>
            </w:r>
          </w:p>
        </w:tc>
        <w:tc>
          <w:tcPr>
            <w:tcW w:w="1217" w:type="dxa"/>
            <w:tcMar>
              <w:top w:w="15" w:type="dxa"/>
              <w:left w:w="15" w:type="dxa"/>
              <w:bottom w:w="15" w:type="dxa"/>
              <w:right w:w="15" w:type="dxa"/>
            </w:tcMar>
            <w:vAlign w:val="center"/>
          </w:tcPr>
          <w:p w:rsidR="008C5D88" w:rsidRPr="00E3037F" w:rsidRDefault="008249F1" w:rsidP="002D1AD0">
            <w:pPr>
              <w:spacing w:after="0" w:line="240" w:lineRule="auto"/>
              <w:rPr>
                <w:rFonts w:ascii="Times New Roman" w:hAnsi="Times New Roman" w:cs="Times New Roman"/>
                <w:sz w:val="24"/>
                <w:szCs w:val="24"/>
              </w:rPr>
            </w:pPr>
            <w:r w:rsidRPr="00E3037F">
              <w:rPr>
                <w:rFonts w:ascii="Times New Roman" w:hAnsi="Times New Roman" w:cs="Times New Roman"/>
                <w:sz w:val="24"/>
                <w:szCs w:val="24"/>
              </w:rPr>
              <w:lastRenderedPageBreak/>
              <w:t>21 год</w:t>
            </w:r>
          </w:p>
        </w:tc>
        <w:tc>
          <w:tcPr>
            <w:tcW w:w="1605" w:type="dxa"/>
            <w:tcMar>
              <w:top w:w="15" w:type="dxa"/>
              <w:left w:w="15" w:type="dxa"/>
              <w:bottom w:w="15" w:type="dxa"/>
              <w:right w:w="15" w:type="dxa"/>
            </w:tcMar>
            <w:vAlign w:val="center"/>
          </w:tcPr>
          <w:p w:rsidR="008C5D88" w:rsidRPr="00E3037F" w:rsidRDefault="008249F1" w:rsidP="00EF1BD8">
            <w:pPr>
              <w:spacing w:after="0" w:line="240" w:lineRule="auto"/>
              <w:rPr>
                <w:rFonts w:ascii="Times New Roman" w:hAnsi="Times New Roman" w:cs="Times New Roman"/>
                <w:sz w:val="24"/>
                <w:szCs w:val="24"/>
              </w:rPr>
            </w:pPr>
            <w:r w:rsidRPr="00E3037F">
              <w:rPr>
                <w:rFonts w:ascii="Times New Roman" w:hAnsi="Times New Roman" w:cs="Times New Roman"/>
                <w:sz w:val="24"/>
                <w:szCs w:val="24"/>
              </w:rPr>
              <w:t>Эксперт проекта. Организация работы Республиканского проектного офиса, консультации женских НПО, организация и проведение семинаров-тренингов, участие в разработке и подготовке видеоматериала проекта, участие в кабинетном исследовании, выработке рекомендаций</w:t>
            </w:r>
          </w:p>
        </w:tc>
      </w:tr>
    </w:tbl>
    <w:p w:rsidR="002D1AD0" w:rsidRDefault="002D1AD0" w:rsidP="002D1AD0">
      <w:pPr>
        <w:spacing w:after="0" w:line="240" w:lineRule="auto"/>
        <w:rPr>
          <w:rFonts w:ascii="Times New Roman" w:hAnsi="Times New Roman" w:cs="Times New Roman"/>
          <w:color w:val="000000"/>
          <w:sz w:val="24"/>
          <w:szCs w:val="24"/>
        </w:rPr>
      </w:pPr>
      <w:bookmarkStart w:id="10" w:name="z848"/>
    </w:p>
    <w:p w:rsidR="002D1AD0" w:rsidRPr="00796B90" w:rsidRDefault="002D1AD0" w:rsidP="00796B90">
      <w:pPr>
        <w:pStyle w:val="a3"/>
        <w:numPr>
          <w:ilvl w:val="0"/>
          <w:numId w:val="3"/>
        </w:numPr>
        <w:spacing w:after="0" w:line="240" w:lineRule="auto"/>
        <w:rPr>
          <w:rFonts w:ascii="Times New Roman" w:hAnsi="Times New Roman" w:cs="Times New Roman"/>
          <w:sz w:val="24"/>
          <w:szCs w:val="24"/>
        </w:rPr>
      </w:pPr>
      <w:r w:rsidRPr="00796B90">
        <w:rPr>
          <w:rFonts w:ascii="Times New Roman" w:hAnsi="Times New Roman" w:cs="Times New Roman"/>
          <w:b/>
          <w:color w:val="000000"/>
          <w:sz w:val="24"/>
          <w:szCs w:val="24"/>
        </w:rPr>
        <w:t>Опыт работы неправительственной организации в соответствующем регионе</w:t>
      </w:r>
      <w:r w:rsidR="00EE2A4F" w:rsidRPr="00796B90">
        <w:rPr>
          <w:rFonts w:ascii="Times New Roman" w:hAnsi="Times New Roman" w:cs="Times New Roman"/>
          <w:b/>
          <w:color w:val="000000"/>
          <w:sz w:val="24"/>
          <w:szCs w:val="24"/>
        </w:rPr>
        <w:t xml:space="preserve"> </w:t>
      </w:r>
      <w:r w:rsidRPr="00796B90">
        <w:rPr>
          <w:rFonts w:ascii="Times New Roman" w:hAnsi="Times New Roman" w:cs="Times New Roman"/>
          <w:i/>
          <w:color w:val="000000"/>
          <w:sz w:val="24"/>
          <w:szCs w:val="24"/>
        </w:rPr>
        <w:t>(заполняется в случае подачи заявки на темы гранта, предусмотренные Планом местных исполнительных органов)</w:t>
      </w:r>
      <w:r w:rsidRPr="00796B90">
        <w:rPr>
          <w:rFonts w:ascii="Times New Roman" w:hAnsi="Times New Roman" w:cs="Times New Roman"/>
          <w:color w:val="000000"/>
          <w:sz w:val="24"/>
          <w:szCs w:val="24"/>
        </w:rPr>
        <w:t>.</w:t>
      </w:r>
      <w:bookmarkStart w:id="11" w:name="z849"/>
      <w:bookmarkEnd w:id="10"/>
      <w:r w:rsidRPr="00796B90">
        <w:rPr>
          <w:rFonts w:ascii="Times New Roman" w:hAnsi="Times New Roman" w:cs="Times New Roman"/>
          <w:color w:val="000000"/>
          <w:sz w:val="24"/>
          <w:szCs w:val="24"/>
        </w:rPr>
        <w:t>Опишите опыт работы в соответствующем регионе, в котором запланирована реализация социального проекта и (или) социальной программы.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2"/>
        <w:gridCol w:w="2288"/>
        <w:gridCol w:w="2539"/>
        <w:gridCol w:w="1593"/>
        <w:gridCol w:w="1593"/>
      </w:tblGrid>
      <w:tr w:rsidR="002D1AD0" w:rsidRPr="00F7726F" w:rsidTr="002D1AD0">
        <w:trPr>
          <w:trHeight w:val="30"/>
        </w:trPr>
        <w:tc>
          <w:tcPr>
            <w:tcW w:w="2048" w:type="dxa"/>
            <w:tcMar>
              <w:top w:w="15" w:type="dxa"/>
              <w:left w:w="15" w:type="dxa"/>
              <w:bottom w:w="15" w:type="dxa"/>
              <w:right w:w="15" w:type="dxa"/>
            </w:tcMar>
            <w:vAlign w:val="center"/>
          </w:tcPr>
          <w:bookmarkEnd w:id="11"/>
          <w:p w:rsidR="002D1AD0" w:rsidRPr="00F7726F" w:rsidRDefault="002D1AD0" w:rsidP="002D1AD0">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Сроки реализации социального проекта и (или) социальной программы</w:t>
            </w:r>
          </w:p>
        </w:tc>
        <w:tc>
          <w:tcPr>
            <w:tcW w:w="3077" w:type="dxa"/>
            <w:tcMar>
              <w:top w:w="15" w:type="dxa"/>
              <w:left w:w="15" w:type="dxa"/>
              <w:bottom w:w="15" w:type="dxa"/>
              <w:right w:w="15" w:type="dxa"/>
            </w:tcMar>
            <w:vAlign w:val="center"/>
          </w:tcPr>
          <w:p w:rsidR="002D1AD0" w:rsidRPr="00F7726F" w:rsidRDefault="002D1AD0" w:rsidP="002D1AD0">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Наименование социального проекта и (или) социальной программы (краткое описание основной деятельности)</w:t>
            </w:r>
          </w:p>
        </w:tc>
        <w:tc>
          <w:tcPr>
            <w:tcW w:w="3442" w:type="dxa"/>
            <w:tcMar>
              <w:top w:w="15" w:type="dxa"/>
              <w:left w:w="15" w:type="dxa"/>
              <w:bottom w:w="15" w:type="dxa"/>
              <w:right w:w="15" w:type="dxa"/>
            </w:tcMar>
            <w:vAlign w:val="center"/>
          </w:tcPr>
          <w:p w:rsidR="002D1AD0" w:rsidRPr="00F7726F" w:rsidRDefault="002D1AD0" w:rsidP="002D1AD0">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Наименование заказчика (донора) и географический охват выполненного социального проекта и (или) социальной программы</w:t>
            </w:r>
          </w:p>
        </w:tc>
        <w:tc>
          <w:tcPr>
            <w:tcW w:w="1866" w:type="dxa"/>
            <w:tcMar>
              <w:top w:w="15" w:type="dxa"/>
              <w:left w:w="15" w:type="dxa"/>
              <w:bottom w:w="15" w:type="dxa"/>
              <w:right w:w="15" w:type="dxa"/>
            </w:tcMar>
            <w:vAlign w:val="center"/>
          </w:tcPr>
          <w:p w:rsidR="002D1AD0" w:rsidRPr="00F7726F" w:rsidRDefault="002D1AD0" w:rsidP="002D1AD0">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Стоимость социального проекта и (или) социальной программы</w:t>
            </w:r>
          </w:p>
        </w:tc>
        <w:tc>
          <w:tcPr>
            <w:tcW w:w="1867" w:type="dxa"/>
            <w:tcMar>
              <w:top w:w="15" w:type="dxa"/>
              <w:left w:w="15" w:type="dxa"/>
              <w:bottom w:w="15" w:type="dxa"/>
              <w:right w:w="15" w:type="dxa"/>
            </w:tcMar>
            <w:vAlign w:val="center"/>
          </w:tcPr>
          <w:p w:rsidR="002D1AD0" w:rsidRPr="00F7726F" w:rsidRDefault="002D1AD0" w:rsidP="002D1AD0">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Результаты социального проекта и (или) социальной программы</w:t>
            </w:r>
          </w:p>
        </w:tc>
      </w:tr>
    </w:tbl>
    <w:p w:rsidR="002D1AD0" w:rsidRDefault="002D1AD0" w:rsidP="002D1AD0">
      <w:pPr>
        <w:rPr>
          <w:rFonts w:ascii="Times New Roman" w:eastAsia="Arial" w:hAnsi="Times New Roman" w:cs="Times New Roman"/>
          <w:color w:val="000000"/>
          <w:sz w:val="24"/>
          <w:szCs w:val="24"/>
        </w:rPr>
      </w:pPr>
    </w:p>
    <w:p w:rsidR="00CA4A5B" w:rsidRDefault="00CA4A5B">
      <w:pPr>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br w:type="page"/>
      </w:r>
    </w:p>
    <w:p w:rsidR="002D1AD0" w:rsidRPr="00F7726F" w:rsidRDefault="002D1AD0" w:rsidP="002D1AD0">
      <w:pPr>
        <w:spacing w:after="0" w:line="240" w:lineRule="auto"/>
        <w:jc w:val="right"/>
        <w:rPr>
          <w:rFonts w:ascii="Times New Roman" w:eastAsia="Calibri" w:hAnsi="Times New Roman" w:cs="Times New Roman"/>
          <w:sz w:val="24"/>
          <w:szCs w:val="24"/>
        </w:rPr>
      </w:pPr>
      <w:r w:rsidRPr="00734259">
        <w:rPr>
          <w:rFonts w:ascii="Times New Roman" w:eastAsia="Arial" w:hAnsi="Times New Roman" w:cs="Times New Roman"/>
          <w:color w:val="000000"/>
          <w:sz w:val="24"/>
          <w:szCs w:val="24"/>
        </w:rPr>
        <w:lastRenderedPageBreak/>
        <w:t xml:space="preserve">Приложение </w:t>
      </w:r>
      <w:r>
        <w:rPr>
          <w:rFonts w:ascii="Times New Roman" w:eastAsia="Arial" w:hAnsi="Times New Roman" w:cs="Times New Roman"/>
          <w:color w:val="000000"/>
          <w:sz w:val="24"/>
          <w:szCs w:val="24"/>
        </w:rPr>
        <w:t>4</w:t>
      </w:r>
    </w:p>
    <w:p w:rsidR="002D1AD0" w:rsidRDefault="002D1AD0" w:rsidP="002D1AD0">
      <w:pPr>
        <w:spacing w:after="0" w:line="240" w:lineRule="auto"/>
        <w:ind w:left="5954"/>
        <w:jc w:val="right"/>
        <w:outlineLvl w:val="2"/>
        <w:rPr>
          <w:rFonts w:ascii="Times New Roman" w:eastAsia="Calibri" w:hAnsi="Times New Roman" w:cs="Times New Roman"/>
          <w:bCs/>
          <w:sz w:val="24"/>
          <w:szCs w:val="24"/>
        </w:rPr>
      </w:pPr>
      <w:r w:rsidRPr="008114FF">
        <w:rPr>
          <w:rFonts w:ascii="Times New Roman" w:eastAsia="Calibri" w:hAnsi="Times New Roman" w:cs="Times New Roman"/>
          <w:bCs/>
          <w:sz w:val="24"/>
          <w:szCs w:val="24"/>
        </w:rPr>
        <w:t>Форма</w:t>
      </w:r>
    </w:p>
    <w:p w:rsidR="00CA4A5B" w:rsidRDefault="00CA4A5B" w:rsidP="002D1AD0">
      <w:pPr>
        <w:spacing w:after="0" w:line="240" w:lineRule="auto"/>
        <w:ind w:left="5954"/>
        <w:jc w:val="right"/>
        <w:outlineLvl w:val="2"/>
        <w:rPr>
          <w:rFonts w:ascii="Times New Roman" w:eastAsia="Calibri" w:hAnsi="Times New Roman" w:cs="Times New Roman"/>
          <w:bCs/>
          <w:sz w:val="24"/>
          <w:szCs w:val="24"/>
        </w:rPr>
      </w:pPr>
    </w:p>
    <w:p w:rsidR="002D1AD0" w:rsidRDefault="002D1AD0" w:rsidP="002D1AD0">
      <w:pPr>
        <w:spacing w:after="0" w:line="240" w:lineRule="auto"/>
        <w:jc w:val="center"/>
        <w:rPr>
          <w:rFonts w:ascii="Times New Roman" w:hAnsi="Times New Roman" w:cs="Times New Roman"/>
          <w:b/>
          <w:color w:val="000000"/>
          <w:sz w:val="24"/>
          <w:szCs w:val="24"/>
        </w:rPr>
      </w:pPr>
      <w:r w:rsidRPr="008114FF">
        <w:rPr>
          <w:rFonts w:ascii="Times New Roman" w:hAnsi="Times New Roman" w:cs="Times New Roman"/>
          <w:b/>
          <w:color w:val="000000"/>
          <w:sz w:val="24"/>
          <w:szCs w:val="24"/>
        </w:rPr>
        <w:t>Содержание предлагаемого социальном проекте и (или) социальной программы</w:t>
      </w:r>
    </w:p>
    <w:p w:rsidR="002D1AD0" w:rsidRPr="008114FF" w:rsidRDefault="002D1AD0" w:rsidP="002D1AD0">
      <w:pPr>
        <w:pStyle w:val="a3"/>
        <w:numPr>
          <w:ilvl w:val="0"/>
          <w:numId w:val="2"/>
        </w:numPr>
        <w:spacing w:after="0" w:line="240" w:lineRule="auto"/>
        <w:rPr>
          <w:rFonts w:ascii="Times New Roman" w:hAnsi="Times New Roman" w:cs="Times New Roman"/>
          <w:sz w:val="24"/>
          <w:szCs w:val="24"/>
        </w:rPr>
      </w:pPr>
      <w:bookmarkStart w:id="12" w:name="z852"/>
      <w:r w:rsidRPr="008114FF">
        <w:rPr>
          <w:rFonts w:ascii="Times New Roman" w:hAnsi="Times New Roman" w:cs="Times New Roman"/>
          <w:color w:val="000000"/>
          <w:sz w:val="24"/>
          <w:szCs w:val="24"/>
        </w:rPr>
        <w:t>Основная информация о социальном проекте и (или) социальной программе</w:t>
      </w:r>
      <w:r w:rsidRPr="00796B90">
        <w:rPr>
          <w:rFonts w:ascii="Times New Roman" w:hAnsi="Times New Roman" w:cs="Times New Roman"/>
          <w:sz w:val="24"/>
          <w:szCs w:val="24"/>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7"/>
        <w:gridCol w:w="6818"/>
      </w:tblGrid>
      <w:tr w:rsidR="002D1AD0" w:rsidRPr="00802A9D" w:rsidTr="002D1AD0">
        <w:trPr>
          <w:trHeight w:val="30"/>
        </w:trPr>
        <w:tc>
          <w:tcPr>
            <w:tcW w:w="2877" w:type="dxa"/>
            <w:tcMar>
              <w:top w:w="15" w:type="dxa"/>
              <w:left w:w="15" w:type="dxa"/>
              <w:bottom w:w="15" w:type="dxa"/>
              <w:right w:w="15" w:type="dxa"/>
            </w:tcMar>
            <w:vAlign w:val="center"/>
          </w:tcPr>
          <w:p w:rsidR="002D1AD0" w:rsidRPr="00802A9D" w:rsidRDefault="002D1AD0" w:rsidP="002D1AD0">
            <w:pPr>
              <w:spacing w:after="0" w:line="240" w:lineRule="auto"/>
              <w:ind w:left="20"/>
              <w:rPr>
                <w:rFonts w:ascii="Times New Roman" w:hAnsi="Times New Roman" w:cs="Times New Roman"/>
                <w:sz w:val="24"/>
                <w:szCs w:val="24"/>
              </w:rPr>
            </w:pPr>
            <w:bookmarkStart w:id="13" w:name="z853"/>
            <w:bookmarkEnd w:id="12"/>
            <w:r w:rsidRPr="00802A9D">
              <w:rPr>
                <w:rFonts w:ascii="Times New Roman" w:hAnsi="Times New Roman" w:cs="Times New Roman"/>
                <w:color w:val="000000"/>
                <w:sz w:val="24"/>
                <w:szCs w:val="24"/>
              </w:rPr>
              <w:t>Цель социального проекта и (или) социальной программы</w:t>
            </w:r>
          </w:p>
        </w:tc>
        <w:bookmarkEnd w:id="13"/>
        <w:tc>
          <w:tcPr>
            <w:tcW w:w="6818" w:type="dxa"/>
            <w:tcMar>
              <w:top w:w="15" w:type="dxa"/>
              <w:left w:w="15" w:type="dxa"/>
              <w:bottom w:w="15" w:type="dxa"/>
              <w:right w:w="15" w:type="dxa"/>
            </w:tcMar>
            <w:vAlign w:val="center"/>
          </w:tcPr>
          <w:p w:rsidR="002D1AD0" w:rsidRPr="00802A9D" w:rsidRDefault="00802A9D" w:rsidP="002D1AD0">
            <w:pPr>
              <w:spacing w:after="0" w:line="240" w:lineRule="auto"/>
              <w:rPr>
                <w:rFonts w:ascii="Times New Roman" w:hAnsi="Times New Roman" w:cs="Times New Roman"/>
                <w:sz w:val="24"/>
                <w:szCs w:val="24"/>
              </w:rPr>
            </w:pPr>
            <w:r w:rsidRPr="00802A9D">
              <w:rPr>
                <w:rFonts w:ascii="Times New Roman" w:hAnsi="Times New Roman" w:cs="Times New Roman"/>
                <w:sz w:val="24"/>
                <w:szCs w:val="24"/>
              </w:rPr>
              <w:t>Разработка и реализация мер по продвижению гендерного равенства</w:t>
            </w:r>
          </w:p>
        </w:tc>
      </w:tr>
      <w:tr w:rsidR="002D1AD0" w:rsidRPr="00802A9D" w:rsidTr="002D1AD0">
        <w:trPr>
          <w:trHeight w:val="30"/>
        </w:trPr>
        <w:tc>
          <w:tcPr>
            <w:tcW w:w="2877" w:type="dxa"/>
            <w:tcMar>
              <w:top w:w="15" w:type="dxa"/>
              <w:left w:w="15" w:type="dxa"/>
              <w:bottom w:w="15" w:type="dxa"/>
              <w:right w:w="15" w:type="dxa"/>
            </w:tcMar>
            <w:vAlign w:val="center"/>
          </w:tcPr>
          <w:p w:rsidR="002D1AD0" w:rsidRPr="00802A9D" w:rsidRDefault="002D1AD0" w:rsidP="002D1AD0">
            <w:pPr>
              <w:spacing w:after="0" w:line="240" w:lineRule="auto"/>
              <w:ind w:left="20"/>
              <w:rPr>
                <w:rFonts w:ascii="Times New Roman" w:hAnsi="Times New Roman" w:cs="Times New Roman"/>
                <w:sz w:val="24"/>
                <w:szCs w:val="24"/>
              </w:rPr>
            </w:pPr>
            <w:bookmarkStart w:id="14" w:name="z856"/>
            <w:r w:rsidRPr="00802A9D">
              <w:rPr>
                <w:rFonts w:ascii="Times New Roman" w:hAnsi="Times New Roman" w:cs="Times New Roman"/>
                <w:color w:val="000000"/>
                <w:sz w:val="24"/>
                <w:szCs w:val="24"/>
              </w:rPr>
              <w:t>Задачи социального проекта и (или) социальной программы</w:t>
            </w:r>
          </w:p>
        </w:tc>
        <w:bookmarkEnd w:id="14"/>
        <w:tc>
          <w:tcPr>
            <w:tcW w:w="6818" w:type="dxa"/>
            <w:tcMar>
              <w:top w:w="15" w:type="dxa"/>
              <w:left w:w="15" w:type="dxa"/>
              <w:bottom w:w="15" w:type="dxa"/>
              <w:right w:w="15" w:type="dxa"/>
            </w:tcMar>
            <w:vAlign w:val="center"/>
          </w:tcPr>
          <w:p w:rsidR="0087434B" w:rsidRPr="0087434B" w:rsidRDefault="0087434B" w:rsidP="0087434B">
            <w:pPr>
              <w:pStyle w:val="a3"/>
              <w:numPr>
                <w:ilvl w:val="0"/>
                <w:numId w:val="29"/>
              </w:numPr>
              <w:tabs>
                <w:tab w:val="left" w:pos="0"/>
                <w:tab w:val="left" w:pos="34"/>
                <w:tab w:val="left" w:pos="175"/>
              </w:tabs>
              <w:spacing w:after="0" w:line="240" w:lineRule="auto"/>
              <w:jc w:val="both"/>
              <w:rPr>
                <w:rFonts w:ascii="Times New Roman" w:hAnsi="Times New Roman" w:cs="Times New Roman"/>
                <w:sz w:val="24"/>
                <w:szCs w:val="24"/>
              </w:rPr>
            </w:pPr>
            <w:r w:rsidRPr="0087434B">
              <w:rPr>
                <w:rFonts w:ascii="Times New Roman" w:hAnsi="Times New Roman" w:cs="Times New Roman"/>
                <w:sz w:val="24"/>
                <w:szCs w:val="24"/>
              </w:rPr>
              <w:t>Организация деятельности проектного офиса по вопросам продвижения гендерного равенства;</w:t>
            </w:r>
          </w:p>
          <w:p w:rsidR="0087434B" w:rsidRPr="0087434B" w:rsidRDefault="00802A9D" w:rsidP="0098189E">
            <w:pPr>
              <w:pStyle w:val="a3"/>
              <w:numPr>
                <w:ilvl w:val="0"/>
                <w:numId w:val="29"/>
              </w:numPr>
              <w:tabs>
                <w:tab w:val="left" w:pos="0"/>
                <w:tab w:val="left" w:pos="34"/>
                <w:tab w:val="left" w:pos="175"/>
              </w:tabs>
              <w:spacing w:after="0" w:line="240" w:lineRule="auto"/>
              <w:jc w:val="both"/>
              <w:rPr>
                <w:rFonts w:ascii="Times New Roman" w:hAnsi="Times New Roman" w:cs="Times New Roman"/>
                <w:sz w:val="24"/>
                <w:szCs w:val="24"/>
                <w:lang w:val="kk-KZ"/>
              </w:rPr>
            </w:pPr>
            <w:r w:rsidRPr="0087434B">
              <w:rPr>
                <w:rFonts w:ascii="Times New Roman" w:hAnsi="Times New Roman" w:cs="Times New Roman"/>
                <w:sz w:val="24"/>
                <w:szCs w:val="24"/>
              </w:rPr>
              <w:t xml:space="preserve">Пилотное использование </w:t>
            </w:r>
            <w:r w:rsidR="004E431A" w:rsidRPr="0087434B">
              <w:rPr>
                <w:rFonts w:ascii="Times New Roman" w:hAnsi="Times New Roman" w:cs="Times New Roman"/>
                <w:sz w:val="24"/>
                <w:szCs w:val="24"/>
              </w:rPr>
              <w:t xml:space="preserve">карты гендерных нужд </w:t>
            </w:r>
            <w:r w:rsidRPr="0087434B">
              <w:rPr>
                <w:rFonts w:ascii="Times New Roman" w:hAnsi="Times New Roman" w:cs="Times New Roman"/>
                <w:sz w:val="24"/>
                <w:szCs w:val="24"/>
              </w:rPr>
              <w:t>в 3 регионах</w:t>
            </w:r>
            <w:r w:rsidR="004E431A" w:rsidRPr="0087434B">
              <w:rPr>
                <w:rFonts w:ascii="Times New Roman" w:hAnsi="Times New Roman" w:cs="Times New Roman"/>
                <w:sz w:val="24"/>
                <w:szCs w:val="24"/>
              </w:rPr>
              <w:t xml:space="preserve"> РК</w:t>
            </w:r>
            <w:r w:rsidRPr="0087434B">
              <w:rPr>
                <w:rFonts w:ascii="Times New Roman" w:hAnsi="Times New Roman" w:cs="Times New Roman"/>
                <w:sz w:val="24"/>
                <w:szCs w:val="24"/>
              </w:rPr>
              <w:t>;</w:t>
            </w:r>
          </w:p>
          <w:p w:rsidR="0087434B" w:rsidRPr="0087434B" w:rsidRDefault="00802A9D" w:rsidP="002D1AD0">
            <w:pPr>
              <w:pStyle w:val="a3"/>
              <w:numPr>
                <w:ilvl w:val="0"/>
                <w:numId w:val="29"/>
              </w:numPr>
              <w:tabs>
                <w:tab w:val="left" w:pos="0"/>
                <w:tab w:val="left" w:pos="34"/>
                <w:tab w:val="left" w:pos="175"/>
              </w:tabs>
              <w:spacing w:after="0" w:line="240" w:lineRule="auto"/>
              <w:jc w:val="both"/>
              <w:rPr>
                <w:rFonts w:ascii="Times New Roman" w:hAnsi="Times New Roman" w:cs="Times New Roman"/>
                <w:sz w:val="24"/>
                <w:szCs w:val="24"/>
                <w:lang w:val="kk-KZ"/>
              </w:rPr>
            </w:pPr>
            <w:r w:rsidRPr="0087434B">
              <w:rPr>
                <w:rFonts w:ascii="Times New Roman" w:hAnsi="Times New Roman" w:cs="Times New Roman"/>
                <w:sz w:val="24"/>
                <w:szCs w:val="24"/>
              </w:rPr>
              <w:t>Организация и проведение не менее 5 диалоговых площадок с приглашением национальных и зарубежных экспертов (не менее 500 участников) по направлениям «Женщины в предпринимательстве» (с акцентом на сельских женщин</w:t>
            </w:r>
            <w:r w:rsidR="004E431A" w:rsidRPr="0087434B">
              <w:rPr>
                <w:rFonts w:ascii="Times New Roman" w:hAnsi="Times New Roman" w:cs="Times New Roman"/>
                <w:sz w:val="24"/>
                <w:szCs w:val="24"/>
              </w:rPr>
              <w:t>ах</w:t>
            </w:r>
            <w:r w:rsidRPr="0087434B">
              <w:rPr>
                <w:rFonts w:ascii="Times New Roman" w:hAnsi="Times New Roman" w:cs="Times New Roman"/>
                <w:sz w:val="24"/>
                <w:szCs w:val="24"/>
              </w:rPr>
              <w:t>), «Женщины в принятии решений», «Гендерное равенство на рабочем месте», «Равный доступ к ресурсам (образование, социальная защита, здравоохранение и др.).</w:t>
            </w:r>
          </w:p>
          <w:p w:rsidR="0087434B" w:rsidRDefault="002D1AD0" w:rsidP="0087434B">
            <w:pPr>
              <w:pStyle w:val="a3"/>
              <w:numPr>
                <w:ilvl w:val="0"/>
                <w:numId w:val="29"/>
              </w:numPr>
              <w:tabs>
                <w:tab w:val="left" w:pos="0"/>
                <w:tab w:val="left" w:pos="34"/>
                <w:tab w:val="left" w:pos="175"/>
              </w:tabs>
              <w:spacing w:after="0" w:line="240" w:lineRule="auto"/>
              <w:jc w:val="both"/>
              <w:rPr>
                <w:rFonts w:ascii="Times New Roman" w:hAnsi="Times New Roman" w:cs="Times New Roman"/>
                <w:sz w:val="24"/>
                <w:szCs w:val="24"/>
                <w:lang w:val="kk-KZ"/>
              </w:rPr>
            </w:pPr>
            <w:r w:rsidRPr="0087434B">
              <w:rPr>
                <w:rFonts w:ascii="Times New Roman" w:hAnsi="Times New Roman" w:cs="Times New Roman"/>
                <w:sz w:val="24"/>
                <w:szCs w:val="24"/>
                <w:lang w:val="kk-KZ"/>
              </w:rPr>
              <w:t>Публикация информации о ходе проекта в казахстанских СМИ.</w:t>
            </w:r>
          </w:p>
          <w:p w:rsidR="002D1AD0" w:rsidRPr="00802A9D" w:rsidRDefault="002D1AD0" w:rsidP="0087434B">
            <w:pPr>
              <w:pStyle w:val="a3"/>
              <w:numPr>
                <w:ilvl w:val="0"/>
                <w:numId w:val="29"/>
              </w:numPr>
              <w:tabs>
                <w:tab w:val="left" w:pos="0"/>
                <w:tab w:val="left" w:pos="34"/>
                <w:tab w:val="left" w:pos="175"/>
              </w:tabs>
              <w:spacing w:after="0" w:line="240" w:lineRule="auto"/>
              <w:jc w:val="both"/>
              <w:rPr>
                <w:rFonts w:ascii="Times New Roman" w:hAnsi="Times New Roman" w:cs="Times New Roman"/>
                <w:sz w:val="24"/>
                <w:szCs w:val="24"/>
                <w:lang w:val="kk-KZ"/>
              </w:rPr>
            </w:pPr>
            <w:r w:rsidRPr="00802A9D">
              <w:rPr>
                <w:rFonts w:ascii="Times New Roman" w:hAnsi="Times New Roman" w:cs="Times New Roman"/>
                <w:sz w:val="24"/>
                <w:szCs w:val="24"/>
                <w:lang w:val="kk-KZ"/>
              </w:rPr>
              <w:t>Презентация результатов проект</w:t>
            </w:r>
            <w:r w:rsidR="00B955C4" w:rsidRPr="00802A9D">
              <w:rPr>
                <w:rFonts w:ascii="Times New Roman" w:hAnsi="Times New Roman" w:cs="Times New Roman"/>
                <w:sz w:val="24"/>
                <w:szCs w:val="24"/>
                <w:lang w:val="kk-KZ"/>
              </w:rPr>
              <w:t xml:space="preserve">а Заказчику и  </w:t>
            </w:r>
            <w:r w:rsidRPr="00802A9D">
              <w:rPr>
                <w:rFonts w:ascii="Times New Roman" w:hAnsi="Times New Roman" w:cs="Times New Roman"/>
                <w:sz w:val="24"/>
                <w:szCs w:val="24"/>
                <w:lang w:val="kk-KZ"/>
              </w:rPr>
              <w:t>общественности.</w:t>
            </w:r>
          </w:p>
        </w:tc>
      </w:tr>
      <w:tr w:rsidR="002D1AD0" w:rsidRPr="00802A9D" w:rsidTr="002D1AD0">
        <w:trPr>
          <w:trHeight w:val="30"/>
        </w:trPr>
        <w:tc>
          <w:tcPr>
            <w:tcW w:w="2877" w:type="dxa"/>
            <w:tcMar>
              <w:top w:w="15" w:type="dxa"/>
              <w:left w:w="15" w:type="dxa"/>
              <w:bottom w:w="15" w:type="dxa"/>
              <w:right w:w="15" w:type="dxa"/>
            </w:tcMar>
            <w:vAlign w:val="center"/>
          </w:tcPr>
          <w:p w:rsidR="002D1AD0" w:rsidRPr="007F5837" w:rsidRDefault="002D1AD0" w:rsidP="002D1AD0">
            <w:pPr>
              <w:spacing w:after="0" w:line="240" w:lineRule="auto"/>
              <w:ind w:left="20"/>
              <w:rPr>
                <w:rFonts w:ascii="Times New Roman" w:hAnsi="Times New Roman" w:cs="Times New Roman"/>
                <w:sz w:val="24"/>
                <w:szCs w:val="24"/>
              </w:rPr>
            </w:pPr>
            <w:bookmarkStart w:id="15" w:name="z859"/>
            <w:r w:rsidRPr="007F5837">
              <w:rPr>
                <w:rFonts w:ascii="Times New Roman" w:hAnsi="Times New Roman" w:cs="Times New Roman"/>
                <w:color w:val="000000"/>
                <w:sz w:val="24"/>
                <w:szCs w:val="24"/>
              </w:rPr>
              <w:t xml:space="preserve">Предлагаемая деятельность </w:t>
            </w:r>
          </w:p>
        </w:tc>
        <w:bookmarkEnd w:id="15"/>
        <w:tc>
          <w:tcPr>
            <w:tcW w:w="6818" w:type="dxa"/>
            <w:tcMar>
              <w:top w:w="15" w:type="dxa"/>
              <w:left w:w="15" w:type="dxa"/>
              <w:bottom w:w="15" w:type="dxa"/>
              <w:right w:w="15" w:type="dxa"/>
            </w:tcMar>
            <w:vAlign w:val="center"/>
          </w:tcPr>
          <w:p w:rsidR="00B01AD3" w:rsidRDefault="00B01AD3" w:rsidP="00B01AD3">
            <w:pPr>
              <w:pStyle w:val="a3"/>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пула казахстанских экспертов из числа женщин-лидерок, представителей академического сообщества, женщин-политиков, женщин-бизнесменов для работы Республиканского проектного офиса.</w:t>
            </w:r>
          </w:p>
          <w:p w:rsidR="005C510F" w:rsidRDefault="00B01AD3" w:rsidP="005C510F">
            <w:pPr>
              <w:pStyle w:val="a3"/>
              <w:numPr>
                <w:ilvl w:val="0"/>
                <w:numId w:val="26"/>
              </w:numPr>
              <w:shd w:val="clear" w:color="auto" w:fill="FFFFFF"/>
              <w:spacing w:after="100" w:afterAutospacing="1" w:line="240" w:lineRule="auto"/>
              <w:jc w:val="both"/>
              <w:rPr>
                <w:rFonts w:ascii="Times New Roman" w:hAnsi="Times New Roman" w:cs="Times New Roman"/>
                <w:sz w:val="24"/>
                <w:szCs w:val="24"/>
              </w:rPr>
            </w:pPr>
            <w:r w:rsidRPr="005C510F">
              <w:rPr>
                <w:rFonts w:ascii="Times New Roman" w:hAnsi="Times New Roman" w:cs="Times New Roman"/>
                <w:sz w:val="24"/>
                <w:szCs w:val="24"/>
              </w:rPr>
              <w:t>Заключение меморандумов о сотрудничестве в рамках проекта с 17 региональными женскими НПО.</w:t>
            </w:r>
          </w:p>
          <w:p w:rsidR="005C510F" w:rsidRPr="005C510F" w:rsidRDefault="004E431A" w:rsidP="005C510F">
            <w:pPr>
              <w:pStyle w:val="a3"/>
              <w:numPr>
                <w:ilvl w:val="0"/>
                <w:numId w:val="26"/>
              </w:numPr>
              <w:shd w:val="clear" w:color="auto" w:fill="FFFFFF"/>
              <w:spacing w:after="100" w:afterAutospacing="1" w:line="240" w:lineRule="auto"/>
              <w:jc w:val="both"/>
              <w:rPr>
                <w:rFonts w:ascii="Times New Roman" w:hAnsi="Times New Roman" w:cs="Times New Roman"/>
                <w:sz w:val="24"/>
                <w:szCs w:val="24"/>
              </w:rPr>
            </w:pPr>
            <w:r w:rsidRPr="005C510F">
              <w:rPr>
                <w:rFonts w:ascii="Times New Roman" w:hAnsi="Times New Roman" w:cs="Times New Roman"/>
                <w:sz w:val="24"/>
                <w:szCs w:val="24"/>
              </w:rPr>
              <w:t xml:space="preserve">Анализ </w:t>
            </w:r>
            <w:r w:rsidR="00B01AD3" w:rsidRPr="005C510F">
              <w:rPr>
                <w:rFonts w:ascii="Times New Roman" w:hAnsi="Times New Roman" w:cs="Times New Roman"/>
                <w:sz w:val="24"/>
                <w:szCs w:val="24"/>
              </w:rPr>
              <w:t xml:space="preserve">экспертами РПО </w:t>
            </w:r>
            <w:r w:rsidRPr="005C510F">
              <w:rPr>
                <w:rFonts w:ascii="Times New Roman" w:hAnsi="Times New Roman" w:cs="Times New Roman"/>
                <w:sz w:val="24"/>
                <w:szCs w:val="24"/>
              </w:rPr>
              <w:t xml:space="preserve">результатов исследования карты гендерных нужд 2020 года с учетом региона, этничности, класса. </w:t>
            </w:r>
            <w:r w:rsidR="005C510F" w:rsidRPr="005C510F">
              <w:rPr>
                <w:rFonts w:ascii="Times New Roman" w:hAnsi="Times New Roman" w:cs="Times New Roman"/>
                <w:sz w:val="24"/>
                <w:szCs w:val="24"/>
              </w:rPr>
              <w:t xml:space="preserve">Гендерное картирование предполагает проведение кабинетного исследования, анализ вторичных данных (статистики, результатов исследований, национальных и международных докладов и др.), оценку действующих государственных программ, концепций, законов, программных документов. По итогам кабинетного исследования будут проведены </w:t>
            </w:r>
            <w:r w:rsidR="004766EC">
              <w:rPr>
                <w:rFonts w:ascii="Times New Roman" w:hAnsi="Times New Roman" w:cs="Times New Roman"/>
                <w:sz w:val="24"/>
                <w:szCs w:val="24"/>
              </w:rPr>
              <w:t>фокус-группы</w:t>
            </w:r>
            <w:r w:rsidR="005C510F" w:rsidRPr="005C510F">
              <w:rPr>
                <w:rFonts w:ascii="Times New Roman" w:hAnsi="Times New Roman" w:cs="Times New Roman"/>
                <w:sz w:val="24"/>
                <w:szCs w:val="24"/>
              </w:rPr>
              <w:t xml:space="preserve"> с женщинами-лидерками, представителями регионов, которые конкретизируют неравенства и ограничения, характерные для тех или иных регионов. </w:t>
            </w:r>
          </w:p>
          <w:p w:rsidR="005C510F" w:rsidRDefault="005C510F" w:rsidP="005C510F">
            <w:pPr>
              <w:pStyle w:val="a3"/>
              <w:numPr>
                <w:ilvl w:val="0"/>
                <w:numId w:val="26"/>
              </w:numPr>
              <w:spacing w:after="0" w:line="240" w:lineRule="auto"/>
              <w:jc w:val="both"/>
              <w:rPr>
                <w:rFonts w:ascii="Times New Roman" w:hAnsi="Times New Roman" w:cs="Times New Roman"/>
                <w:sz w:val="24"/>
                <w:szCs w:val="24"/>
              </w:rPr>
            </w:pPr>
            <w:r w:rsidRPr="00DE73EC">
              <w:rPr>
                <w:rFonts w:ascii="Times New Roman" w:hAnsi="Times New Roman" w:cs="Times New Roman"/>
                <w:sz w:val="24"/>
                <w:szCs w:val="24"/>
              </w:rPr>
              <w:t xml:space="preserve">Проведение </w:t>
            </w:r>
            <w:r>
              <w:rPr>
                <w:rFonts w:ascii="Times New Roman" w:hAnsi="Times New Roman" w:cs="Times New Roman"/>
                <w:sz w:val="24"/>
                <w:szCs w:val="24"/>
              </w:rPr>
              <w:t xml:space="preserve">экспертами РПО </w:t>
            </w:r>
            <w:r w:rsidR="004766EC">
              <w:rPr>
                <w:rFonts w:ascii="Times New Roman" w:hAnsi="Times New Roman" w:cs="Times New Roman"/>
                <w:sz w:val="24"/>
                <w:szCs w:val="24"/>
              </w:rPr>
              <w:t xml:space="preserve">4 фокус-групп </w:t>
            </w:r>
            <w:r w:rsidRPr="00DE73EC">
              <w:rPr>
                <w:rFonts w:ascii="Times New Roman" w:hAnsi="Times New Roman" w:cs="Times New Roman"/>
                <w:sz w:val="24"/>
                <w:szCs w:val="24"/>
              </w:rPr>
              <w:t xml:space="preserve">с региональными лидерками </w:t>
            </w:r>
            <w:r w:rsidR="0087434B">
              <w:rPr>
                <w:rFonts w:ascii="Times New Roman" w:hAnsi="Times New Roman" w:cs="Times New Roman"/>
                <w:sz w:val="24"/>
                <w:szCs w:val="24"/>
              </w:rPr>
              <w:t xml:space="preserve">(политиками, бизнесвомен, НПО и др.) </w:t>
            </w:r>
            <w:r w:rsidRPr="00DE73EC">
              <w:rPr>
                <w:rFonts w:ascii="Times New Roman" w:hAnsi="Times New Roman" w:cs="Times New Roman"/>
                <w:sz w:val="24"/>
                <w:szCs w:val="24"/>
              </w:rPr>
              <w:t>по вопросам доступа</w:t>
            </w:r>
            <w:r>
              <w:rPr>
                <w:rFonts w:ascii="Times New Roman" w:hAnsi="Times New Roman" w:cs="Times New Roman"/>
                <w:sz w:val="24"/>
                <w:szCs w:val="24"/>
              </w:rPr>
              <w:t xml:space="preserve"> женщин </w:t>
            </w:r>
            <w:r w:rsidR="004766EC">
              <w:rPr>
                <w:rFonts w:ascii="Times New Roman" w:hAnsi="Times New Roman" w:cs="Times New Roman"/>
                <w:sz w:val="24"/>
                <w:szCs w:val="24"/>
              </w:rPr>
              <w:t xml:space="preserve">и мужчин </w:t>
            </w:r>
            <w:r>
              <w:rPr>
                <w:rFonts w:ascii="Times New Roman" w:hAnsi="Times New Roman" w:cs="Times New Roman"/>
                <w:sz w:val="24"/>
                <w:szCs w:val="24"/>
              </w:rPr>
              <w:t>региона к государственным социальным услугам, по проблеме семейно-бытового насилия, повышения активности женщин в государственном управлении, бизнесе.</w:t>
            </w:r>
            <w:r w:rsidRPr="00B8362D">
              <w:rPr>
                <w:rFonts w:ascii="Times New Roman" w:hAnsi="Times New Roman" w:cs="Times New Roman"/>
                <w:sz w:val="24"/>
                <w:szCs w:val="24"/>
              </w:rPr>
              <w:t xml:space="preserve"> </w:t>
            </w:r>
          </w:p>
          <w:p w:rsidR="005C510F" w:rsidRDefault="005C510F" w:rsidP="005C510F">
            <w:pPr>
              <w:pStyle w:val="a3"/>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рекомендаций экспертами РПО по совершенствованию гендерной политики в РК на основе </w:t>
            </w:r>
            <w:r w:rsidR="00AC5B53">
              <w:rPr>
                <w:rFonts w:ascii="Times New Roman" w:hAnsi="Times New Roman" w:cs="Times New Roman"/>
                <w:sz w:val="24"/>
                <w:szCs w:val="24"/>
              </w:rPr>
              <w:lastRenderedPageBreak/>
              <w:t xml:space="preserve">кабинетного исследования и </w:t>
            </w:r>
            <w:r>
              <w:rPr>
                <w:rFonts w:ascii="Times New Roman" w:hAnsi="Times New Roman" w:cs="Times New Roman"/>
                <w:sz w:val="24"/>
                <w:szCs w:val="24"/>
              </w:rPr>
              <w:t xml:space="preserve">экспертных </w:t>
            </w:r>
            <w:r w:rsidR="004766EC">
              <w:rPr>
                <w:rFonts w:ascii="Times New Roman" w:hAnsi="Times New Roman" w:cs="Times New Roman"/>
                <w:sz w:val="24"/>
                <w:szCs w:val="24"/>
              </w:rPr>
              <w:t>фокус-групп</w:t>
            </w:r>
            <w:r>
              <w:rPr>
                <w:rFonts w:ascii="Times New Roman" w:hAnsi="Times New Roman" w:cs="Times New Roman"/>
                <w:sz w:val="24"/>
                <w:szCs w:val="24"/>
              </w:rPr>
              <w:t>.</w:t>
            </w:r>
          </w:p>
          <w:p w:rsidR="00DE73EC" w:rsidRDefault="004E431A" w:rsidP="004E431A">
            <w:pPr>
              <w:pStyle w:val="a3"/>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Публикация результатов анализа</w:t>
            </w:r>
            <w:r w:rsidR="00B8362D">
              <w:rPr>
                <w:rFonts w:ascii="Times New Roman" w:hAnsi="Times New Roman" w:cs="Times New Roman"/>
                <w:sz w:val="24"/>
                <w:szCs w:val="24"/>
              </w:rPr>
              <w:t xml:space="preserve"> </w:t>
            </w:r>
            <w:r w:rsidR="00B01AD3">
              <w:rPr>
                <w:rFonts w:ascii="Times New Roman" w:hAnsi="Times New Roman" w:cs="Times New Roman"/>
                <w:sz w:val="24"/>
                <w:szCs w:val="24"/>
              </w:rPr>
              <w:t xml:space="preserve">карты гендерных нужд </w:t>
            </w:r>
            <w:r w:rsidR="00B8362D">
              <w:rPr>
                <w:rFonts w:ascii="Times New Roman" w:hAnsi="Times New Roman" w:cs="Times New Roman"/>
                <w:sz w:val="24"/>
                <w:szCs w:val="24"/>
              </w:rPr>
              <w:t>в виде инфографики</w:t>
            </w:r>
            <w:r>
              <w:rPr>
                <w:rFonts w:ascii="Times New Roman" w:hAnsi="Times New Roman" w:cs="Times New Roman"/>
                <w:sz w:val="24"/>
                <w:szCs w:val="24"/>
              </w:rPr>
              <w:t>.</w:t>
            </w:r>
          </w:p>
          <w:p w:rsidR="00DE73EC" w:rsidRPr="00DE73EC" w:rsidRDefault="00DE73EC" w:rsidP="00B8362D">
            <w:pPr>
              <w:pStyle w:val="a3"/>
              <w:numPr>
                <w:ilvl w:val="0"/>
                <w:numId w:val="26"/>
              </w:numPr>
              <w:spacing w:after="0" w:line="240" w:lineRule="auto"/>
              <w:jc w:val="both"/>
              <w:rPr>
                <w:rFonts w:ascii="Times New Roman" w:hAnsi="Times New Roman" w:cs="Times New Roman"/>
                <w:sz w:val="24"/>
                <w:szCs w:val="24"/>
              </w:rPr>
            </w:pPr>
            <w:r w:rsidRPr="00DE73EC">
              <w:rPr>
                <w:rFonts w:ascii="Times New Roman" w:hAnsi="Times New Roman" w:cs="Times New Roman"/>
                <w:sz w:val="24"/>
                <w:szCs w:val="24"/>
              </w:rPr>
              <w:t xml:space="preserve">Презентация результатов анализа карты гендерных нужд на заседаниях </w:t>
            </w:r>
            <w:r w:rsidR="009A77A1">
              <w:rPr>
                <w:rFonts w:ascii="Times New Roman" w:hAnsi="Times New Roman" w:cs="Times New Roman"/>
                <w:sz w:val="24"/>
                <w:szCs w:val="24"/>
              </w:rPr>
              <w:t xml:space="preserve">4 </w:t>
            </w:r>
            <w:r w:rsidRPr="00DE73EC">
              <w:rPr>
                <w:rFonts w:ascii="Times New Roman" w:hAnsi="Times New Roman" w:cs="Times New Roman"/>
                <w:sz w:val="24"/>
                <w:szCs w:val="24"/>
              </w:rPr>
              <w:t xml:space="preserve">областных </w:t>
            </w:r>
            <w:r w:rsidRPr="00DE73EC">
              <w:rPr>
                <w:rFonts w:ascii="Times New Roman" w:hAnsi="Times New Roman" w:cs="Times New Roman"/>
                <w:sz w:val="24"/>
                <w:szCs w:val="24"/>
                <w:shd w:val="clear" w:color="auto" w:fill="FFFFFF"/>
              </w:rPr>
              <w:t>комисси</w:t>
            </w:r>
            <w:r>
              <w:rPr>
                <w:rFonts w:ascii="Times New Roman" w:hAnsi="Times New Roman" w:cs="Times New Roman"/>
                <w:sz w:val="24"/>
                <w:szCs w:val="24"/>
                <w:shd w:val="clear" w:color="auto" w:fill="FFFFFF"/>
              </w:rPr>
              <w:t>й</w:t>
            </w:r>
            <w:r w:rsidRPr="00DE73EC">
              <w:rPr>
                <w:rFonts w:ascii="Times New Roman" w:hAnsi="Times New Roman" w:cs="Times New Roman"/>
                <w:sz w:val="24"/>
                <w:szCs w:val="24"/>
                <w:shd w:val="clear" w:color="auto" w:fill="FFFFFF"/>
              </w:rPr>
              <w:t xml:space="preserve"> по делам женщин и семейно-демографической политике.</w:t>
            </w:r>
          </w:p>
          <w:p w:rsidR="004E431A" w:rsidRDefault="00B8362D" w:rsidP="004E431A">
            <w:pPr>
              <w:pStyle w:val="a3"/>
              <w:numPr>
                <w:ilvl w:val="0"/>
                <w:numId w:val="26"/>
              </w:numPr>
              <w:spacing w:after="0" w:line="240" w:lineRule="auto"/>
              <w:jc w:val="both"/>
              <w:rPr>
                <w:rFonts w:ascii="Times New Roman" w:hAnsi="Times New Roman" w:cs="Times New Roman"/>
                <w:sz w:val="24"/>
                <w:szCs w:val="24"/>
              </w:rPr>
            </w:pPr>
            <w:r w:rsidRPr="00B8362D">
              <w:rPr>
                <w:rFonts w:ascii="Times New Roman" w:hAnsi="Times New Roman" w:cs="Times New Roman"/>
                <w:sz w:val="24"/>
                <w:szCs w:val="24"/>
              </w:rPr>
              <w:t xml:space="preserve">Рассылка рекомендаций </w:t>
            </w:r>
            <w:r>
              <w:rPr>
                <w:rFonts w:ascii="Times New Roman" w:hAnsi="Times New Roman" w:cs="Times New Roman"/>
                <w:sz w:val="24"/>
                <w:szCs w:val="24"/>
              </w:rPr>
              <w:t xml:space="preserve">по итогам интервью </w:t>
            </w:r>
            <w:r w:rsidRPr="00B8362D">
              <w:rPr>
                <w:rFonts w:ascii="Times New Roman" w:hAnsi="Times New Roman" w:cs="Times New Roman"/>
                <w:sz w:val="24"/>
                <w:szCs w:val="24"/>
              </w:rPr>
              <w:t>в государственные органы Республики Казахстан.</w:t>
            </w:r>
          </w:p>
          <w:p w:rsidR="004E431A" w:rsidRPr="009A77A1" w:rsidRDefault="004E431A" w:rsidP="004E431A">
            <w:pPr>
              <w:pStyle w:val="a3"/>
              <w:numPr>
                <w:ilvl w:val="0"/>
                <w:numId w:val="26"/>
              </w:numPr>
              <w:spacing w:after="0" w:line="240" w:lineRule="auto"/>
              <w:jc w:val="both"/>
              <w:rPr>
                <w:rFonts w:ascii="Times New Roman" w:hAnsi="Times New Roman" w:cs="Times New Roman"/>
                <w:sz w:val="24"/>
                <w:szCs w:val="24"/>
              </w:rPr>
            </w:pPr>
            <w:r w:rsidRPr="009A77A1">
              <w:rPr>
                <w:rFonts w:ascii="Times New Roman" w:hAnsi="Times New Roman" w:cs="Times New Roman"/>
                <w:sz w:val="24"/>
                <w:szCs w:val="24"/>
              </w:rPr>
              <w:t xml:space="preserve">Подготовка </w:t>
            </w:r>
            <w:r w:rsidR="005C510F">
              <w:rPr>
                <w:rFonts w:ascii="Times New Roman" w:hAnsi="Times New Roman" w:cs="Times New Roman"/>
                <w:sz w:val="24"/>
                <w:szCs w:val="24"/>
              </w:rPr>
              <w:t xml:space="preserve">обучающих </w:t>
            </w:r>
            <w:r w:rsidRPr="009A77A1">
              <w:rPr>
                <w:rFonts w:ascii="Times New Roman" w:hAnsi="Times New Roman" w:cs="Times New Roman"/>
                <w:sz w:val="24"/>
                <w:szCs w:val="24"/>
              </w:rPr>
              <w:t xml:space="preserve">видеоматериалов </w:t>
            </w:r>
            <w:r w:rsidR="00B01AD3">
              <w:rPr>
                <w:rFonts w:ascii="Times New Roman" w:hAnsi="Times New Roman" w:cs="Times New Roman"/>
                <w:sz w:val="24"/>
                <w:szCs w:val="24"/>
              </w:rPr>
              <w:t xml:space="preserve">с участием </w:t>
            </w:r>
            <w:r w:rsidRPr="009A77A1">
              <w:rPr>
                <w:rFonts w:ascii="Times New Roman" w:hAnsi="Times New Roman" w:cs="Times New Roman"/>
                <w:sz w:val="24"/>
                <w:szCs w:val="24"/>
              </w:rPr>
              <w:t>эксперт</w:t>
            </w:r>
            <w:r w:rsidR="00B01AD3">
              <w:rPr>
                <w:rFonts w:ascii="Times New Roman" w:hAnsi="Times New Roman" w:cs="Times New Roman"/>
                <w:sz w:val="24"/>
                <w:szCs w:val="24"/>
              </w:rPr>
              <w:t>ов</w:t>
            </w:r>
            <w:r w:rsidRPr="009A77A1">
              <w:rPr>
                <w:rFonts w:ascii="Times New Roman" w:hAnsi="Times New Roman" w:cs="Times New Roman"/>
                <w:sz w:val="24"/>
                <w:szCs w:val="24"/>
              </w:rPr>
              <w:t xml:space="preserve"> РПО по вопросам гендерного равенства (5 видеороликов на казахском и русском языках). Рассылка видеоматериалов в казахстанские колледжи и вузы, женским НПО</w:t>
            </w:r>
            <w:r w:rsidR="009A77A1" w:rsidRPr="009A77A1">
              <w:rPr>
                <w:rFonts w:ascii="Times New Roman" w:hAnsi="Times New Roman" w:cs="Times New Roman"/>
                <w:sz w:val="24"/>
                <w:szCs w:val="24"/>
              </w:rPr>
              <w:t>, областные филиалы Нац</w:t>
            </w:r>
            <w:r w:rsidR="009A77A1">
              <w:rPr>
                <w:rFonts w:ascii="Times New Roman" w:hAnsi="Times New Roman" w:cs="Times New Roman"/>
                <w:sz w:val="24"/>
                <w:szCs w:val="24"/>
              </w:rPr>
              <w:t xml:space="preserve">иональной </w:t>
            </w:r>
            <w:r w:rsidR="009A77A1" w:rsidRPr="009A77A1">
              <w:rPr>
                <w:rFonts w:ascii="Times New Roman" w:hAnsi="Times New Roman" w:cs="Times New Roman"/>
                <w:sz w:val="24"/>
                <w:szCs w:val="24"/>
              </w:rPr>
              <w:t xml:space="preserve">комиссии по </w:t>
            </w:r>
            <w:r w:rsidR="009A77A1" w:rsidRPr="009A77A1">
              <w:rPr>
                <w:rFonts w:ascii="Times New Roman" w:hAnsi="Times New Roman" w:cs="Times New Roman"/>
                <w:sz w:val="24"/>
                <w:szCs w:val="24"/>
                <w:shd w:val="clear" w:color="auto" w:fill="FFFFFF"/>
              </w:rPr>
              <w:t>делам женщин и семейно-демографической политике</w:t>
            </w:r>
            <w:r w:rsidR="005C510F">
              <w:rPr>
                <w:rFonts w:ascii="Times New Roman" w:hAnsi="Times New Roman" w:cs="Times New Roman"/>
                <w:sz w:val="24"/>
                <w:szCs w:val="24"/>
                <w:shd w:val="clear" w:color="auto" w:fill="FFFFFF"/>
              </w:rPr>
              <w:t xml:space="preserve"> с целью продвижения идей гендерного равенства</w:t>
            </w:r>
            <w:r w:rsidR="009A77A1" w:rsidRPr="009A77A1">
              <w:rPr>
                <w:rFonts w:ascii="Times New Roman" w:hAnsi="Times New Roman" w:cs="Times New Roman"/>
                <w:sz w:val="24"/>
                <w:szCs w:val="24"/>
                <w:shd w:val="clear" w:color="auto" w:fill="FFFFFF"/>
              </w:rPr>
              <w:t>.</w:t>
            </w:r>
          </w:p>
          <w:p w:rsidR="00B8362D" w:rsidRDefault="007F5837" w:rsidP="006E2EA2">
            <w:pPr>
              <w:pStyle w:val="a3"/>
              <w:numPr>
                <w:ilvl w:val="0"/>
                <w:numId w:val="26"/>
              </w:numPr>
              <w:spacing w:after="0" w:line="240" w:lineRule="auto"/>
              <w:jc w:val="both"/>
              <w:rPr>
                <w:rFonts w:ascii="Times New Roman" w:hAnsi="Times New Roman" w:cs="Times New Roman"/>
                <w:sz w:val="24"/>
                <w:szCs w:val="24"/>
              </w:rPr>
            </w:pPr>
            <w:r w:rsidRPr="00B8362D">
              <w:rPr>
                <w:rFonts w:ascii="Times New Roman" w:hAnsi="Times New Roman" w:cs="Times New Roman"/>
                <w:sz w:val="24"/>
                <w:szCs w:val="24"/>
              </w:rPr>
              <w:t xml:space="preserve">Организация и проведение </w:t>
            </w:r>
            <w:r w:rsidR="004E431A" w:rsidRPr="00B8362D">
              <w:rPr>
                <w:rFonts w:ascii="Times New Roman" w:hAnsi="Times New Roman" w:cs="Times New Roman"/>
                <w:sz w:val="24"/>
                <w:szCs w:val="24"/>
              </w:rPr>
              <w:t>5</w:t>
            </w:r>
            <w:r w:rsidR="000941FF" w:rsidRPr="00B8362D">
              <w:rPr>
                <w:rFonts w:ascii="Times New Roman" w:hAnsi="Times New Roman" w:cs="Times New Roman"/>
                <w:sz w:val="24"/>
                <w:szCs w:val="24"/>
              </w:rPr>
              <w:t xml:space="preserve"> </w:t>
            </w:r>
            <w:r w:rsidRPr="00B8362D">
              <w:rPr>
                <w:rFonts w:ascii="Times New Roman" w:hAnsi="Times New Roman" w:cs="Times New Roman"/>
                <w:sz w:val="24"/>
                <w:szCs w:val="24"/>
              </w:rPr>
              <w:t>семинар</w:t>
            </w:r>
            <w:r w:rsidR="004E431A" w:rsidRPr="00B8362D">
              <w:rPr>
                <w:rFonts w:ascii="Times New Roman" w:hAnsi="Times New Roman" w:cs="Times New Roman"/>
                <w:sz w:val="24"/>
                <w:szCs w:val="24"/>
              </w:rPr>
              <w:t>ов</w:t>
            </w:r>
            <w:r w:rsidR="000941FF" w:rsidRPr="00B8362D">
              <w:rPr>
                <w:rFonts w:ascii="Times New Roman" w:hAnsi="Times New Roman" w:cs="Times New Roman"/>
                <w:sz w:val="24"/>
                <w:szCs w:val="24"/>
              </w:rPr>
              <w:t>-</w:t>
            </w:r>
            <w:r w:rsidRPr="00B8362D">
              <w:rPr>
                <w:rFonts w:ascii="Times New Roman" w:hAnsi="Times New Roman" w:cs="Times New Roman"/>
                <w:sz w:val="24"/>
                <w:szCs w:val="24"/>
              </w:rPr>
              <w:t>тренинг</w:t>
            </w:r>
            <w:r w:rsidR="004E431A" w:rsidRPr="00B8362D">
              <w:rPr>
                <w:rFonts w:ascii="Times New Roman" w:hAnsi="Times New Roman" w:cs="Times New Roman"/>
                <w:sz w:val="24"/>
                <w:szCs w:val="24"/>
              </w:rPr>
              <w:t>ов</w:t>
            </w:r>
            <w:r w:rsidR="000941FF" w:rsidRPr="00B8362D">
              <w:rPr>
                <w:rFonts w:ascii="Times New Roman" w:hAnsi="Times New Roman" w:cs="Times New Roman"/>
                <w:sz w:val="24"/>
                <w:szCs w:val="24"/>
              </w:rPr>
              <w:t xml:space="preserve"> (онлайн и/или офлайн</w:t>
            </w:r>
            <w:r w:rsidR="004E431A" w:rsidRPr="00B8362D">
              <w:rPr>
                <w:rFonts w:ascii="Times New Roman" w:hAnsi="Times New Roman" w:cs="Times New Roman"/>
                <w:sz w:val="24"/>
                <w:szCs w:val="24"/>
              </w:rPr>
              <w:t>, в зависимости от эпидемиологической ситуации</w:t>
            </w:r>
            <w:r w:rsidR="000941FF" w:rsidRPr="00B8362D">
              <w:rPr>
                <w:rFonts w:ascii="Times New Roman" w:hAnsi="Times New Roman" w:cs="Times New Roman"/>
                <w:sz w:val="24"/>
                <w:szCs w:val="24"/>
              </w:rPr>
              <w:t xml:space="preserve">) в </w:t>
            </w:r>
            <w:r w:rsidR="004E431A" w:rsidRPr="00B8362D">
              <w:rPr>
                <w:rFonts w:ascii="Times New Roman" w:hAnsi="Times New Roman" w:cs="Times New Roman"/>
                <w:sz w:val="24"/>
                <w:szCs w:val="24"/>
              </w:rPr>
              <w:t xml:space="preserve">Атырауской, Алматинской, Павлодарской, Восточно-Казахстанской, Карагандинской областях </w:t>
            </w:r>
            <w:r w:rsidR="000941FF" w:rsidRPr="00B8362D">
              <w:rPr>
                <w:rFonts w:ascii="Times New Roman" w:hAnsi="Times New Roman" w:cs="Times New Roman"/>
                <w:sz w:val="24"/>
                <w:szCs w:val="24"/>
              </w:rPr>
              <w:t>с участием трудовых кол</w:t>
            </w:r>
            <w:r w:rsidR="004E431A" w:rsidRPr="00B8362D">
              <w:rPr>
                <w:rFonts w:ascii="Times New Roman" w:hAnsi="Times New Roman" w:cs="Times New Roman"/>
                <w:sz w:val="24"/>
                <w:szCs w:val="24"/>
              </w:rPr>
              <w:t xml:space="preserve">лективов </w:t>
            </w:r>
            <w:r w:rsidR="000941FF" w:rsidRPr="00B8362D">
              <w:rPr>
                <w:rFonts w:ascii="Times New Roman" w:hAnsi="Times New Roman" w:cs="Times New Roman"/>
                <w:sz w:val="24"/>
                <w:szCs w:val="24"/>
              </w:rPr>
              <w:t xml:space="preserve">и квалифицированных тренеров, экспертов </w:t>
            </w:r>
            <w:r w:rsidR="004E431A" w:rsidRPr="00B8362D">
              <w:rPr>
                <w:rFonts w:ascii="Times New Roman" w:hAnsi="Times New Roman" w:cs="Times New Roman"/>
                <w:sz w:val="24"/>
                <w:szCs w:val="24"/>
              </w:rPr>
              <w:t>в области гендерных прав. Темы тренингов: расширение прав и возможностей женщин</w:t>
            </w:r>
            <w:r w:rsidR="000941FF" w:rsidRPr="00B8362D">
              <w:rPr>
                <w:rFonts w:ascii="Times New Roman" w:hAnsi="Times New Roman" w:cs="Times New Roman"/>
                <w:sz w:val="24"/>
                <w:szCs w:val="24"/>
              </w:rPr>
              <w:t xml:space="preserve"> в государственном управлении</w:t>
            </w:r>
            <w:r w:rsidR="004E431A" w:rsidRPr="00B8362D">
              <w:rPr>
                <w:rFonts w:ascii="Times New Roman" w:hAnsi="Times New Roman" w:cs="Times New Roman"/>
                <w:sz w:val="24"/>
                <w:szCs w:val="24"/>
              </w:rPr>
              <w:t xml:space="preserve">, </w:t>
            </w:r>
            <w:r w:rsidR="000941FF" w:rsidRPr="00B8362D">
              <w:rPr>
                <w:rFonts w:ascii="Times New Roman" w:hAnsi="Times New Roman" w:cs="Times New Roman"/>
                <w:sz w:val="24"/>
                <w:szCs w:val="24"/>
              </w:rPr>
              <w:t>повышени</w:t>
            </w:r>
            <w:r w:rsidR="004E431A" w:rsidRPr="00B8362D">
              <w:rPr>
                <w:rFonts w:ascii="Times New Roman" w:hAnsi="Times New Roman" w:cs="Times New Roman"/>
                <w:sz w:val="24"/>
                <w:szCs w:val="24"/>
              </w:rPr>
              <w:t>е активности женщин</w:t>
            </w:r>
            <w:r w:rsidR="000941FF" w:rsidRPr="00B8362D">
              <w:rPr>
                <w:rFonts w:ascii="Times New Roman" w:hAnsi="Times New Roman" w:cs="Times New Roman"/>
                <w:sz w:val="24"/>
                <w:szCs w:val="24"/>
              </w:rPr>
              <w:t xml:space="preserve"> в социально-экономической жизни; предотвращени</w:t>
            </w:r>
            <w:r w:rsidR="004E431A" w:rsidRPr="00B8362D">
              <w:rPr>
                <w:rFonts w:ascii="Times New Roman" w:hAnsi="Times New Roman" w:cs="Times New Roman"/>
                <w:sz w:val="24"/>
                <w:szCs w:val="24"/>
              </w:rPr>
              <w:t>е</w:t>
            </w:r>
            <w:r w:rsidR="000941FF" w:rsidRPr="00B8362D">
              <w:rPr>
                <w:rFonts w:ascii="Times New Roman" w:hAnsi="Times New Roman" w:cs="Times New Roman"/>
                <w:sz w:val="24"/>
                <w:szCs w:val="24"/>
              </w:rPr>
              <w:t xml:space="preserve"> насилия в отношении женщин</w:t>
            </w:r>
            <w:r w:rsidR="004E431A" w:rsidRPr="00B8362D">
              <w:rPr>
                <w:rFonts w:ascii="Times New Roman" w:hAnsi="Times New Roman" w:cs="Times New Roman"/>
                <w:sz w:val="24"/>
                <w:szCs w:val="24"/>
              </w:rPr>
              <w:t>, девушек</w:t>
            </w:r>
            <w:r w:rsidR="000941FF" w:rsidRPr="00B8362D">
              <w:rPr>
                <w:rFonts w:ascii="Times New Roman" w:hAnsi="Times New Roman" w:cs="Times New Roman"/>
                <w:sz w:val="24"/>
                <w:szCs w:val="24"/>
              </w:rPr>
              <w:t xml:space="preserve"> и девочек; искоренени</w:t>
            </w:r>
            <w:r w:rsidR="004E431A" w:rsidRPr="00B8362D">
              <w:rPr>
                <w:rFonts w:ascii="Times New Roman" w:hAnsi="Times New Roman" w:cs="Times New Roman"/>
                <w:sz w:val="24"/>
                <w:szCs w:val="24"/>
              </w:rPr>
              <w:t>е</w:t>
            </w:r>
            <w:r w:rsidR="000941FF" w:rsidRPr="00B8362D">
              <w:rPr>
                <w:rFonts w:ascii="Times New Roman" w:hAnsi="Times New Roman" w:cs="Times New Roman"/>
                <w:sz w:val="24"/>
                <w:szCs w:val="24"/>
              </w:rPr>
              <w:t xml:space="preserve"> гендерных стереотипов в</w:t>
            </w:r>
            <w:r w:rsidR="004E431A" w:rsidRPr="00B8362D">
              <w:rPr>
                <w:rFonts w:ascii="Times New Roman" w:hAnsi="Times New Roman" w:cs="Times New Roman"/>
                <w:sz w:val="24"/>
                <w:szCs w:val="24"/>
              </w:rPr>
              <w:t xml:space="preserve"> таких</w:t>
            </w:r>
            <w:r w:rsidR="000941FF" w:rsidRPr="00B8362D">
              <w:rPr>
                <w:rFonts w:ascii="Times New Roman" w:hAnsi="Times New Roman" w:cs="Times New Roman"/>
                <w:sz w:val="24"/>
                <w:szCs w:val="24"/>
              </w:rPr>
              <w:t xml:space="preserve"> сферах </w:t>
            </w:r>
            <w:r w:rsidR="004E431A" w:rsidRPr="00B8362D">
              <w:rPr>
                <w:rFonts w:ascii="Times New Roman" w:hAnsi="Times New Roman" w:cs="Times New Roman"/>
                <w:sz w:val="24"/>
                <w:szCs w:val="24"/>
              </w:rPr>
              <w:t xml:space="preserve">как </w:t>
            </w:r>
            <w:r w:rsidR="000941FF" w:rsidRPr="00B8362D">
              <w:rPr>
                <w:rFonts w:ascii="Times New Roman" w:hAnsi="Times New Roman" w:cs="Times New Roman"/>
                <w:sz w:val="24"/>
                <w:szCs w:val="24"/>
              </w:rPr>
              <w:t>культур</w:t>
            </w:r>
            <w:r w:rsidR="004E431A" w:rsidRPr="00B8362D">
              <w:rPr>
                <w:rFonts w:ascii="Times New Roman" w:hAnsi="Times New Roman" w:cs="Times New Roman"/>
                <w:sz w:val="24"/>
                <w:szCs w:val="24"/>
              </w:rPr>
              <w:t xml:space="preserve">а, </w:t>
            </w:r>
            <w:r w:rsidR="000941FF" w:rsidRPr="00B8362D">
              <w:rPr>
                <w:rFonts w:ascii="Times New Roman" w:hAnsi="Times New Roman" w:cs="Times New Roman"/>
                <w:sz w:val="24"/>
                <w:szCs w:val="24"/>
              </w:rPr>
              <w:t xml:space="preserve"> искусств</w:t>
            </w:r>
            <w:r w:rsidR="004E431A" w:rsidRPr="00B8362D">
              <w:rPr>
                <w:rFonts w:ascii="Times New Roman" w:hAnsi="Times New Roman" w:cs="Times New Roman"/>
                <w:sz w:val="24"/>
                <w:szCs w:val="24"/>
              </w:rPr>
              <w:t>о, СМИ, образовании и др.</w:t>
            </w:r>
          </w:p>
          <w:p w:rsidR="00B8362D" w:rsidRPr="00B815B0" w:rsidRDefault="007F5837" w:rsidP="006E2EA2">
            <w:pPr>
              <w:pStyle w:val="a3"/>
              <w:numPr>
                <w:ilvl w:val="0"/>
                <w:numId w:val="26"/>
              </w:numPr>
              <w:spacing w:after="0" w:line="240" w:lineRule="auto"/>
              <w:jc w:val="both"/>
              <w:rPr>
                <w:rFonts w:ascii="Times New Roman" w:hAnsi="Times New Roman" w:cs="Times New Roman"/>
                <w:sz w:val="24"/>
                <w:szCs w:val="24"/>
                <w:lang w:val="kk-KZ"/>
              </w:rPr>
            </w:pPr>
            <w:r w:rsidRPr="00B8362D">
              <w:rPr>
                <w:rFonts w:ascii="Times New Roman" w:hAnsi="Times New Roman" w:cs="Times New Roman"/>
                <w:sz w:val="24"/>
                <w:szCs w:val="24"/>
              </w:rPr>
              <w:t>Пилотирование Карты гендерных нужд в 3 регионах (регионы по согласованию с МИО</w:t>
            </w:r>
            <w:r w:rsidR="00B8362D" w:rsidRPr="00B8362D">
              <w:rPr>
                <w:rFonts w:ascii="Times New Roman" w:hAnsi="Times New Roman" w:cs="Times New Roman"/>
                <w:sz w:val="24"/>
                <w:szCs w:val="24"/>
              </w:rPr>
              <w:t>Р и НКДЖСДП при Президенте РК)</w:t>
            </w:r>
            <w:r w:rsidR="00833525">
              <w:rPr>
                <w:rFonts w:ascii="Times New Roman" w:hAnsi="Times New Roman" w:cs="Times New Roman"/>
                <w:sz w:val="24"/>
                <w:szCs w:val="24"/>
              </w:rPr>
              <w:t xml:space="preserve"> с участием заинтересованных государственных органов (</w:t>
            </w:r>
            <w:r w:rsidR="005C510F">
              <w:rPr>
                <w:rFonts w:ascii="Times New Roman" w:hAnsi="Times New Roman" w:cs="Times New Roman"/>
                <w:sz w:val="24"/>
                <w:szCs w:val="24"/>
              </w:rPr>
              <w:t xml:space="preserve">Министерства национальной экономики РК, </w:t>
            </w:r>
            <w:r w:rsidR="00833525">
              <w:rPr>
                <w:rFonts w:ascii="Times New Roman" w:hAnsi="Times New Roman" w:cs="Times New Roman"/>
                <w:sz w:val="24"/>
                <w:szCs w:val="24"/>
              </w:rPr>
              <w:t>Министерства труда и социальной защиты населения РК, МИОР РК, Министерства здравоохранения РК, МВД РК и др.)</w:t>
            </w:r>
            <w:r w:rsidR="00B8362D" w:rsidRPr="00B8362D">
              <w:rPr>
                <w:rFonts w:ascii="Times New Roman" w:hAnsi="Times New Roman" w:cs="Times New Roman"/>
                <w:sz w:val="24"/>
                <w:szCs w:val="24"/>
              </w:rPr>
              <w:t>.</w:t>
            </w:r>
          </w:p>
          <w:p w:rsidR="00B815B0" w:rsidRDefault="00B815B0" w:rsidP="00B815B0">
            <w:pPr>
              <w:pStyle w:val="a3"/>
              <w:numPr>
                <w:ilvl w:val="0"/>
                <w:numId w:val="26"/>
              </w:numPr>
              <w:spacing w:after="0" w:line="240" w:lineRule="auto"/>
              <w:jc w:val="both"/>
              <w:rPr>
                <w:rFonts w:ascii="Times New Roman" w:hAnsi="Times New Roman" w:cs="Times New Roman"/>
                <w:sz w:val="24"/>
                <w:szCs w:val="24"/>
              </w:rPr>
            </w:pPr>
            <w:r w:rsidRPr="00B8362D">
              <w:rPr>
                <w:rFonts w:ascii="Times New Roman" w:hAnsi="Times New Roman" w:cs="Times New Roman"/>
                <w:sz w:val="24"/>
                <w:szCs w:val="24"/>
              </w:rPr>
              <w:t xml:space="preserve">Проведение информационной кампании </w:t>
            </w:r>
            <w:r>
              <w:rPr>
                <w:rFonts w:ascii="Times New Roman" w:hAnsi="Times New Roman" w:cs="Times New Roman"/>
                <w:sz w:val="24"/>
                <w:szCs w:val="24"/>
              </w:rPr>
              <w:t xml:space="preserve">в социальных сетях (Фейсбук, Инстаграм, Телеграм) </w:t>
            </w:r>
            <w:r w:rsidRPr="00B8362D">
              <w:rPr>
                <w:rFonts w:ascii="Times New Roman" w:hAnsi="Times New Roman" w:cs="Times New Roman"/>
                <w:sz w:val="24"/>
                <w:szCs w:val="24"/>
              </w:rPr>
              <w:t>на протяжении всего проекта, направленных на разъяснение гендерной политики и принимаемых мер по продвижению гендерного равенства.</w:t>
            </w:r>
          </w:p>
          <w:p w:rsidR="00B8362D" w:rsidRPr="00B8362D" w:rsidRDefault="00802A9D" w:rsidP="00B8362D">
            <w:pPr>
              <w:pStyle w:val="a3"/>
              <w:numPr>
                <w:ilvl w:val="0"/>
                <w:numId w:val="26"/>
              </w:numPr>
              <w:spacing w:after="0" w:line="240" w:lineRule="auto"/>
              <w:jc w:val="both"/>
              <w:rPr>
                <w:rFonts w:ascii="Times New Roman" w:hAnsi="Times New Roman" w:cs="Times New Roman"/>
                <w:sz w:val="24"/>
                <w:szCs w:val="24"/>
              </w:rPr>
            </w:pPr>
            <w:r w:rsidRPr="00B8362D">
              <w:rPr>
                <w:rFonts w:ascii="Times New Roman" w:hAnsi="Times New Roman" w:cs="Times New Roman"/>
                <w:sz w:val="24"/>
                <w:szCs w:val="24"/>
                <w:lang w:val="kk-KZ"/>
              </w:rPr>
              <w:t>П</w:t>
            </w:r>
            <w:r w:rsidR="006E2EA2" w:rsidRPr="00B8362D">
              <w:rPr>
                <w:rFonts w:ascii="Times New Roman" w:hAnsi="Times New Roman" w:cs="Times New Roman"/>
                <w:sz w:val="24"/>
                <w:szCs w:val="24"/>
                <w:lang w:val="kk-KZ"/>
              </w:rPr>
              <w:t>убликация информации о ходе проекта в казахстанских СМИ</w:t>
            </w:r>
            <w:r w:rsidR="009B4E6C" w:rsidRPr="00B8362D">
              <w:rPr>
                <w:rFonts w:ascii="Times New Roman" w:hAnsi="Times New Roman" w:cs="Times New Roman"/>
                <w:sz w:val="24"/>
                <w:szCs w:val="24"/>
                <w:lang w:val="kk-KZ"/>
              </w:rPr>
              <w:t xml:space="preserve"> (</w:t>
            </w:r>
            <w:r w:rsidR="00620FD8" w:rsidRPr="00B8362D">
              <w:rPr>
                <w:rFonts w:ascii="Times New Roman" w:hAnsi="Times New Roman" w:cs="Times New Roman"/>
                <w:sz w:val="24"/>
                <w:szCs w:val="24"/>
                <w:lang w:val="kk-KZ"/>
              </w:rPr>
              <w:t xml:space="preserve">более </w:t>
            </w:r>
            <w:r w:rsidRPr="00B8362D">
              <w:rPr>
                <w:rFonts w:ascii="Times New Roman" w:hAnsi="Times New Roman" w:cs="Times New Roman"/>
                <w:sz w:val="24"/>
                <w:szCs w:val="24"/>
                <w:lang w:val="kk-KZ"/>
              </w:rPr>
              <w:t>500 тыс</w:t>
            </w:r>
            <w:r w:rsidR="009B4E6C" w:rsidRPr="00B8362D">
              <w:rPr>
                <w:rFonts w:ascii="Times New Roman" w:hAnsi="Times New Roman" w:cs="Times New Roman"/>
                <w:sz w:val="24"/>
                <w:szCs w:val="24"/>
                <w:lang w:val="kk-KZ"/>
              </w:rPr>
              <w:t>.</w:t>
            </w:r>
            <w:r w:rsidRPr="00B8362D">
              <w:rPr>
                <w:rFonts w:ascii="Times New Roman" w:hAnsi="Times New Roman" w:cs="Times New Roman"/>
                <w:sz w:val="24"/>
                <w:szCs w:val="24"/>
                <w:lang w:val="kk-KZ"/>
              </w:rPr>
              <w:t xml:space="preserve"> </w:t>
            </w:r>
            <w:r w:rsidR="00796B90" w:rsidRPr="00B8362D">
              <w:rPr>
                <w:rFonts w:ascii="Times New Roman" w:hAnsi="Times New Roman" w:cs="Times New Roman"/>
                <w:sz w:val="24"/>
                <w:szCs w:val="24"/>
                <w:lang w:val="kk-KZ"/>
              </w:rPr>
              <w:t>Ч</w:t>
            </w:r>
            <w:r w:rsidR="009B4E6C" w:rsidRPr="00B8362D">
              <w:rPr>
                <w:rFonts w:ascii="Times New Roman" w:hAnsi="Times New Roman" w:cs="Times New Roman"/>
                <w:sz w:val="24"/>
                <w:szCs w:val="24"/>
                <w:lang w:val="kk-KZ"/>
              </w:rPr>
              <w:t>еловек информационног</w:t>
            </w:r>
            <w:r w:rsidR="00D366C7" w:rsidRPr="00B8362D">
              <w:rPr>
                <w:rFonts w:ascii="Times New Roman" w:hAnsi="Times New Roman" w:cs="Times New Roman"/>
                <w:sz w:val="24"/>
                <w:szCs w:val="24"/>
                <w:lang w:val="kk-KZ"/>
              </w:rPr>
              <w:t>о</w:t>
            </w:r>
            <w:r w:rsidR="009B4E6C" w:rsidRPr="00B8362D">
              <w:rPr>
                <w:rFonts w:ascii="Times New Roman" w:hAnsi="Times New Roman" w:cs="Times New Roman"/>
                <w:sz w:val="24"/>
                <w:szCs w:val="24"/>
                <w:lang w:val="kk-KZ"/>
              </w:rPr>
              <w:t xml:space="preserve"> охвата)</w:t>
            </w:r>
            <w:r w:rsidR="00620FD8" w:rsidRPr="00B8362D">
              <w:rPr>
                <w:rFonts w:ascii="Times New Roman" w:hAnsi="Times New Roman" w:cs="Times New Roman"/>
                <w:sz w:val="24"/>
                <w:szCs w:val="24"/>
                <w:lang w:val="kk-KZ"/>
              </w:rPr>
              <w:t xml:space="preserve"> за счет размещения информации </w:t>
            </w:r>
            <w:r w:rsidRPr="00B8362D">
              <w:rPr>
                <w:rFonts w:ascii="Times New Roman" w:hAnsi="Times New Roman" w:cs="Times New Roman"/>
                <w:sz w:val="24"/>
                <w:szCs w:val="24"/>
                <w:lang w:val="kk-KZ"/>
              </w:rPr>
              <w:t>в</w:t>
            </w:r>
            <w:r w:rsidR="00B01AD3">
              <w:rPr>
                <w:rFonts w:ascii="Times New Roman" w:hAnsi="Times New Roman" w:cs="Times New Roman"/>
                <w:sz w:val="24"/>
                <w:szCs w:val="24"/>
                <w:lang w:val="kk-KZ"/>
              </w:rPr>
              <w:t xml:space="preserve"> </w:t>
            </w:r>
            <w:r w:rsidR="00620FD8" w:rsidRPr="00B8362D">
              <w:rPr>
                <w:rFonts w:ascii="Times New Roman" w:hAnsi="Times New Roman" w:cs="Times New Roman"/>
                <w:sz w:val="24"/>
                <w:szCs w:val="24"/>
                <w:lang w:val="kk-KZ"/>
              </w:rPr>
              <w:t>социальных сетях</w:t>
            </w:r>
            <w:r w:rsidR="006E2EA2" w:rsidRPr="00B8362D">
              <w:rPr>
                <w:rFonts w:ascii="Times New Roman" w:hAnsi="Times New Roman" w:cs="Times New Roman"/>
                <w:sz w:val="24"/>
                <w:szCs w:val="24"/>
                <w:lang w:val="kk-KZ"/>
              </w:rPr>
              <w:t>.</w:t>
            </w:r>
          </w:p>
          <w:p w:rsidR="006E2EA2" w:rsidRPr="007F5837" w:rsidRDefault="006E2EA2" w:rsidP="00B8362D">
            <w:pPr>
              <w:pStyle w:val="a3"/>
              <w:numPr>
                <w:ilvl w:val="0"/>
                <w:numId w:val="26"/>
              </w:numPr>
              <w:spacing w:after="0" w:line="240" w:lineRule="auto"/>
              <w:jc w:val="both"/>
              <w:rPr>
                <w:rFonts w:ascii="Times New Roman" w:hAnsi="Times New Roman" w:cs="Times New Roman"/>
                <w:sz w:val="24"/>
                <w:szCs w:val="24"/>
              </w:rPr>
            </w:pPr>
            <w:r w:rsidRPr="007F5837">
              <w:rPr>
                <w:rFonts w:ascii="Times New Roman" w:hAnsi="Times New Roman" w:cs="Times New Roman"/>
                <w:sz w:val="24"/>
                <w:szCs w:val="24"/>
                <w:lang w:val="kk-KZ"/>
              </w:rPr>
              <w:t>Презентация р</w:t>
            </w:r>
            <w:r w:rsidR="00802A9D" w:rsidRPr="007F5837">
              <w:rPr>
                <w:rFonts w:ascii="Times New Roman" w:hAnsi="Times New Roman" w:cs="Times New Roman"/>
                <w:sz w:val="24"/>
                <w:szCs w:val="24"/>
                <w:lang w:val="kk-KZ"/>
              </w:rPr>
              <w:t xml:space="preserve">езультатов проекта Заказчику и </w:t>
            </w:r>
            <w:r w:rsidRPr="007F5837">
              <w:rPr>
                <w:rFonts w:ascii="Times New Roman" w:hAnsi="Times New Roman" w:cs="Times New Roman"/>
                <w:sz w:val="24"/>
                <w:szCs w:val="24"/>
                <w:lang w:val="kk-KZ"/>
              </w:rPr>
              <w:t>общественности.</w:t>
            </w:r>
          </w:p>
        </w:tc>
      </w:tr>
      <w:tr w:rsidR="002D1AD0" w:rsidRPr="00802A9D" w:rsidTr="002D1AD0">
        <w:trPr>
          <w:trHeight w:val="30"/>
        </w:trPr>
        <w:tc>
          <w:tcPr>
            <w:tcW w:w="2877" w:type="dxa"/>
            <w:tcMar>
              <w:top w:w="15" w:type="dxa"/>
              <w:left w:w="15" w:type="dxa"/>
              <w:bottom w:w="15" w:type="dxa"/>
              <w:right w:w="15" w:type="dxa"/>
            </w:tcMar>
            <w:vAlign w:val="center"/>
          </w:tcPr>
          <w:p w:rsidR="002D1AD0" w:rsidRPr="00802A9D" w:rsidRDefault="002D1AD0" w:rsidP="002D1AD0">
            <w:pPr>
              <w:spacing w:after="0" w:line="240" w:lineRule="auto"/>
              <w:ind w:left="20"/>
              <w:rPr>
                <w:rFonts w:ascii="Times New Roman" w:hAnsi="Times New Roman" w:cs="Times New Roman"/>
                <w:sz w:val="24"/>
                <w:szCs w:val="24"/>
              </w:rPr>
            </w:pPr>
            <w:bookmarkStart w:id="16" w:name="z862"/>
            <w:r w:rsidRPr="00802A9D">
              <w:rPr>
                <w:rFonts w:ascii="Times New Roman" w:hAnsi="Times New Roman" w:cs="Times New Roman"/>
                <w:color w:val="000000"/>
                <w:sz w:val="24"/>
                <w:szCs w:val="24"/>
              </w:rPr>
              <w:lastRenderedPageBreak/>
              <w:t>Территориальный охват</w:t>
            </w:r>
          </w:p>
        </w:tc>
        <w:bookmarkEnd w:id="16"/>
        <w:tc>
          <w:tcPr>
            <w:tcW w:w="6818" w:type="dxa"/>
            <w:tcMar>
              <w:top w:w="15" w:type="dxa"/>
              <w:left w:w="15" w:type="dxa"/>
              <w:bottom w:w="15" w:type="dxa"/>
              <w:right w:w="15" w:type="dxa"/>
            </w:tcMar>
            <w:vAlign w:val="center"/>
          </w:tcPr>
          <w:p w:rsidR="002D1AD0" w:rsidRPr="00802A9D" w:rsidRDefault="00010FB6" w:rsidP="00010FB6">
            <w:pPr>
              <w:spacing w:after="0" w:line="240" w:lineRule="auto"/>
              <w:rPr>
                <w:rFonts w:ascii="Times New Roman" w:hAnsi="Times New Roman" w:cs="Times New Roman"/>
                <w:sz w:val="24"/>
                <w:szCs w:val="24"/>
              </w:rPr>
            </w:pPr>
            <w:r w:rsidRPr="00802A9D">
              <w:rPr>
                <w:rFonts w:ascii="Times New Roman" w:hAnsi="Times New Roman" w:cs="Times New Roman"/>
                <w:sz w:val="24"/>
                <w:szCs w:val="24"/>
              </w:rPr>
              <w:t>17</w:t>
            </w:r>
            <w:r w:rsidR="002D1AD0" w:rsidRPr="00802A9D">
              <w:rPr>
                <w:rFonts w:ascii="Times New Roman" w:hAnsi="Times New Roman" w:cs="Times New Roman"/>
                <w:sz w:val="24"/>
                <w:szCs w:val="24"/>
              </w:rPr>
              <w:t xml:space="preserve"> регион</w:t>
            </w:r>
            <w:r w:rsidRPr="00802A9D">
              <w:rPr>
                <w:rFonts w:ascii="Times New Roman" w:hAnsi="Times New Roman" w:cs="Times New Roman"/>
                <w:sz w:val="24"/>
                <w:szCs w:val="24"/>
              </w:rPr>
              <w:t>ов</w:t>
            </w:r>
            <w:r w:rsidR="002D1AD0" w:rsidRPr="00802A9D">
              <w:rPr>
                <w:rFonts w:ascii="Times New Roman" w:hAnsi="Times New Roman" w:cs="Times New Roman"/>
                <w:sz w:val="24"/>
                <w:szCs w:val="24"/>
              </w:rPr>
              <w:t xml:space="preserve"> РК и три города республиканского значения: Нур-Султан, Алматы, Шымкент </w:t>
            </w:r>
          </w:p>
        </w:tc>
      </w:tr>
      <w:tr w:rsidR="002D1AD0" w:rsidRPr="00802A9D" w:rsidTr="002D1AD0">
        <w:trPr>
          <w:trHeight w:val="30"/>
        </w:trPr>
        <w:tc>
          <w:tcPr>
            <w:tcW w:w="2877" w:type="dxa"/>
            <w:tcMar>
              <w:top w:w="15" w:type="dxa"/>
              <w:left w:w="15" w:type="dxa"/>
              <w:bottom w:w="15" w:type="dxa"/>
              <w:right w:w="15" w:type="dxa"/>
            </w:tcMar>
            <w:vAlign w:val="center"/>
          </w:tcPr>
          <w:p w:rsidR="002D1AD0" w:rsidRPr="00802A9D" w:rsidRDefault="002D1AD0" w:rsidP="002D1AD0">
            <w:pPr>
              <w:spacing w:after="0" w:line="240" w:lineRule="auto"/>
              <w:ind w:left="20"/>
              <w:rPr>
                <w:rFonts w:ascii="Times New Roman" w:hAnsi="Times New Roman" w:cs="Times New Roman"/>
                <w:sz w:val="24"/>
                <w:szCs w:val="24"/>
              </w:rPr>
            </w:pPr>
            <w:bookmarkStart w:id="17" w:name="z865"/>
            <w:r w:rsidRPr="00802A9D">
              <w:rPr>
                <w:rFonts w:ascii="Times New Roman" w:hAnsi="Times New Roman" w:cs="Times New Roman"/>
                <w:color w:val="000000"/>
                <w:sz w:val="24"/>
                <w:szCs w:val="24"/>
              </w:rPr>
              <w:t xml:space="preserve">Целевые группы </w:t>
            </w:r>
          </w:p>
        </w:tc>
        <w:bookmarkEnd w:id="17"/>
        <w:tc>
          <w:tcPr>
            <w:tcW w:w="6818" w:type="dxa"/>
            <w:tcMar>
              <w:top w:w="15" w:type="dxa"/>
              <w:left w:w="15" w:type="dxa"/>
              <w:bottom w:w="15" w:type="dxa"/>
              <w:right w:w="15" w:type="dxa"/>
            </w:tcMar>
            <w:vAlign w:val="center"/>
          </w:tcPr>
          <w:p w:rsidR="002D1AD0" w:rsidRPr="00802A9D" w:rsidRDefault="00833525" w:rsidP="00833525">
            <w:pPr>
              <w:spacing w:after="0" w:line="240" w:lineRule="auto"/>
              <w:rPr>
                <w:rFonts w:ascii="Times New Roman" w:hAnsi="Times New Roman" w:cs="Times New Roman"/>
                <w:sz w:val="24"/>
                <w:szCs w:val="24"/>
              </w:rPr>
            </w:pPr>
            <w:r>
              <w:rPr>
                <w:rFonts w:ascii="Times New Roman" w:hAnsi="Times New Roman" w:cs="Times New Roman"/>
                <w:sz w:val="24"/>
                <w:szCs w:val="24"/>
              </w:rPr>
              <w:t>Представители государственных органов, с</w:t>
            </w:r>
            <w:r w:rsidR="00802A9D">
              <w:rPr>
                <w:rFonts w:ascii="Times New Roman" w:hAnsi="Times New Roman" w:cs="Times New Roman"/>
                <w:sz w:val="24"/>
                <w:szCs w:val="24"/>
              </w:rPr>
              <w:t>отрудники женских НПО</w:t>
            </w:r>
            <w:r w:rsidR="00A74E99" w:rsidRPr="00802A9D">
              <w:rPr>
                <w:rFonts w:ascii="Times New Roman" w:hAnsi="Times New Roman" w:cs="Times New Roman"/>
                <w:sz w:val="24"/>
                <w:szCs w:val="24"/>
              </w:rPr>
              <w:t xml:space="preserve">, </w:t>
            </w:r>
            <w:r>
              <w:rPr>
                <w:rFonts w:ascii="Times New Roman" w:hAnsi="Times New Roman" w:cs="Times New Roman"/>
                <w:sz w:val="24"/>
                <w:szCs w:val="24"/>
              </w:rPr>
              <w:t xml:space="preserve">женщины-лидерки в регионах, </w:t>
            </w:r>
            <w:r w:rsidR="00A74E99" w:rsidRPr="00802A9D">
              <w:rPr>
                <w:rFonts w:ascii="Times New Roman" w:hAnsi="Times New Roman" w:cs="Times New Roman"/>
                <w:sz w:val="24"/>
                <w:szCs w:val="24"/>
              </w:rPr>
              <w:t>с</w:t>
            </w:r>
            <w:r w:rsidR="002D1AD0" w:rsidRPr="00802A9D">
              <w:rPr>
                <w:rFonts w:ascii="Times New Roman" w:hAnsi="Times New Roman" w:cs="Times New Roman"/>
                <w:sz w:val="24"/>
                <w:szCs w:val="24"/>
              </w:rPr>
              <w:t>туденты колледжей</w:t>
            </w:r>
            <w:r w:rsidR="000C4650" w:rsidRPr="00802A9D">
              <w:rPr>
                <w:rFonts w:ascii="Times New Roman" w:hAnsi="Times New Roman" w:cs="Times New Roman"/>
                <w:sz w:val="24"/>
                <w:szCs w:val="24"/>
              </w:rPr>
              <w:t xml:space="preserve"> и </w:t>
            </w:r>
            <w:r w:rsidR="002D1AD0" w:rsidRPr="00802A9D">
              <w:rPr>
                <w:rFonts w:ascii="Times New Roman" w:hAnsi="Times New Roman" w:cs="Times New Roman"/>
                <w:sz w:val="24"/>
                <w:szCs w:val="24"/>
              </w:rPr>
              <w:t>вузов, сотрудники молодежных ресурсных центров</w:t>
            </w:r>
            <w:r w:rsidR="00D8466A">
              <w:rPr>
                <w:rFonts w:ascii="Times New Roman" w:hAnsi="Times New Roman" w:cs="Times New Roman"/>
                <w:sz w:val="24"/>
                <w:szCs w:val="24"/>
              </w:rPr>
              <w:t xml:space="preserve">, трудовые </w:t>
            </w:r>
            <w:r w:rsidR="00D8466A">
              <w:rPr>
                <w:rFonts w:ascii="Times New Roman" w:hAnsi="Times New Roman" w:cs="Times New Roman"/>
                <w:sz w:val="24"/>
                <w:szCs w:val="24"/>
              </w:rPr>
              <w:lastRenderedPageBreak/>
              <w:t>коллективы регионов.</w:t>
            </w:r>
          </w:p>
        </w:tc>
      </w:tr>
      <w:tr w:rsidR="002D1AD0" w:rsidRPr="00802A9D" w:rsidTr="002D1AD0">
        <w:trPr>
          <w:trHeight w:val="30"/>
        </w:trPr>
        <w:tc>
          <w:tcPr>
            <w:tcW w:w="2877" w:type="dxa"/>
            <w:tcMar>
              <w:top w:w="15" w:type="dxa"/>
              <w:left w:w="15" w:type="dxa"/>
              <w:bottom w:w="15" w:type="dxa"/>
              <w:right w:w="15" w:type="dxa"/>
            </w:tcMar>
            <w:vAlign w:val="center"/>
          </w:tcPr>
          <w:p w:rsidR="002D1AD0" w:rsidRPr="00802A9D" w:rsidRDefault="002D1AD0" w:rsidP="002D1AD0">
            <w:pPr>
              <w:spacing w:after="0" w:line="240" w:lineRule="auto"/>
              <w:ind w:left="20"/>
              <w:rPr>
                <w:rFonts w:ascii="Times New Roman" w:hAnsi="Times New Roman" w:cs="Times New Roman"/>
                <w:sz w:val="24"/>
                <w:szCs w:val="24"/>
              </w:rPr>
            </w:pPr>
            <w:bookmarkStart w:id="18" w:name="z868"/>
            <w:r w:rsidRPr="00802A9D">
              <w:rPr>
                <w:rFonts w:ascii="Times New Roman" w:hAnsi="Times New Roman" w:cs="Times New Roman"/>
                <w:color w:val="000000"/>
                <w:sz w:val="24"/>
                <w:szCs w:val="24"/>
              </w:rPr>
              <w:lastRenderedPageBreak/>
              <w:t>Ожидаемые результаты</w:t>
            </w:r>
          </w:p>
        </w:tc>
        <w:bookmarkEnd w:id="18"/>
        <w:tc>
          <w:tcPr>
            <w:tcW w:w="6818" w:type="dxa"/>
            <w:tcMar>
              <w:top w:w="15" w:type="dxa"/>
              <w:left w:w="15" w:type="dxa"/>
              <w:bottom w:w="15" w:type="dxa"/>
              <w:right w:w="15" w:type="dxa"/>
            </w:tcMar>
            <w:vAlign w:val="center"/>
          </w:tcPr>
          <w:p w:rsidR="00105DA8" w:rsidRDefault="00AC5B53" w:rsidP="00105DA8">
            <w:pPr>
              <w:pStyle w:val="a3"/>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Одна</w:t>
            </w:r>
            <w:r w:rsidR="00833525">
              <w:rPr>
                <w:rFonts w:ascii="Times New Roman" w:hAnsi="Times New Roman" w:cs="Times New Roman"/>
                <w:sz w:val="24"/>
                <w:szCs w:val="24"/>
              </w:rPr>
              <w:t xml:space="preserve"> </w:t>
            </w:r>
            <w:r w:rsidR="00105DA8">
              <w:rPr>
                <w:rFonts w:ascii="Times New Roman" w:hAnsi="Times New Roman" w:cs="Times New Roman"/>
                <w:sz w:val="24"/>
                <w:szCs w:val="24"/>
              </w:rPr>
              <w:t>Публикация (на казахском и русском языках) с использованием и</w:t>
            </w:r>
            <w:r w:rsidR="00105DA8" w:rsidRPr="00105DA8">
              <w:rPr>
                <w:rFonts w:ascii="Times New Roman" w:hAnsi="Times New Roman" w:cs="Times New Roman"/>
                <w:sz w:val="24"/>
                <w:szCs w:val="24"/>
              </w:rPr>
              <w:t>нфографик</w:t>
            </w:r>
            <w:r w:rsidR="00105DA8">
              <w:rPr>
                <w:rFonts w:ascii="Times New Roman" w:hAnsi="Times New Roman" w:cs="Times New Roman"/>
                <w:sz w:val="24"/>
                <w:szCs w:val="24"/>
              </w:rPr>
              <w:t>и</w:t>
            </w:r>
            <w:r w:rsidR="00105DA8" w:rsidRPr="00105DA8">
              <w:rPr>
                <w:rFonts w:ascii="Times New Roman" w:hAnsi="Times New Roman" w:cs="Times New Roman"/>
                <w:sz w:val="24"/>
                <w:szCs w:val="24"/>
              </w:rPr>
              <w:t xml:space="preserve"> по итогам анализа результатов исследования </w:t>
            </w:r>
            <w:r w:rsidR="0002600F">
              <w:rPr>
                <w:rFonts w:ascii="Times New Roman" w:hAnsi="Times New Roman" w:cs="Times New Roman"/>
                <w:sz w:val="24"/>
                <w:szCs w:val="24"/>
              </w:rPr>
              <w:t>К</w:t>
            </w:r>
            <w:r w:rsidR="00105DA8" w:rsidRPr="00105DA8">
              <w:rPr>
                <w:rFonts w:ascii="Times New Roman" w:hAnsi="Times New Roman" w:cs="Times New Roman"/>
                <w:sz w:val="24"/>
                <w:szCs w:val="24"/>
              </w:rPr>
              <w:t xml:space="preserve">арты гендерных нужд 2020 года с учетом региона, этничности, класса. </w:t>
            </w:r>
          </w:p>
          <w:p w:rsidR="009A77A1" w:rsidRPr="009A77A1" w:rsidRDefault="009A77A1" w:rsidP="00105DA8">
            <w:pPr>
              <w:pStyle w:val="a3"/>
              <w:numPr>
                <w:ilvl w:val="0"/>
                <w:numId w:val="27"/>
              </w:numPr>
              <w:spacing w:after="0" w:line="240" w:lineRule="auto"/>
              <w:jc w:val="both"/>
              <w:rPr>
                <w:rFonts w:ascii="Times New Roman" w:hAnsi="Times New Roman" w:cs="Times New Roman"/>
                <w:sz w:val="24"/>
                <w:szCs w:val="24"/>
              </w:rPr>
            </w:pPr>
            <w:r w:rsidRPr="009A77A1">
              <w:rPr>
                <w:rFonts w:ascii="Times New Roman" w:hAnsi="Times New Roman" w:cs="Times New Roman"/>
                <w:sz w:val="24"/>
                <w:szCs w:val="24"/>
              </w:rPr>
              <w:t xml:space="preserve">4 презентации результатов анализа карты гендерных нужд на заседаниях областных </w:t>
            </w:r>
            <w:r w:rsidRPr="009A77A1">
              <w:rPr>
                <w:rFonts w:ascii="Times New Roman" w:hAnsi="Times New Roman" w:cs="Times New Roman"/>
                <w:sz w:val="24"/>
                <w:szCs w:val="24"/>
                <w:shd w:val="clear" w:color="auto" w:fill="FFFFFF"/>
              </w:rPr>
              <w:t>комиссий по делам женщин и семейно-демографической политике.</w:t>
            </w:r>
          </w:p>
          <w:p w:rsidR="00105DA8" w:rsidRDefault="00AC5B53" w:rsidP="00105DA8">
            <w:pPr>
              <w:pStyle w:val="a3"/>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Одна п</w:t>
            </w:r>
            <w:r w:rsidR="00105DA8">
              <w:rPr>
                <w:rFonts w:ascii="Times New Roman" w:hAnsi="Times New Roman" w:cs="Times New Roman"/>
                <w:sz w:val="24"/>
                <w:szCs w:val="24"/>
              </w:rPr>
              <w:t>убликация рекомендаций (на казахском и русском языках) по совершенствованию гендерной политики в РК на основе экспертных интервью.</w:t>
            </w:r>
            <w:r w:rsidR="00105DA8" w:rsidRPr="00B8362D">
              <w:rPr>
                <w:rFonts w:ascii="Times New Roman" w:hAnsi="Times New Roman" w:cs="Times New Roman"/>
                <w:sz w:val="24"/>
                <w:szCs w:val="24"/>
              </w:rPr>
              <w:t xml:space="preserve"> </w:t>
            </w:r>
          </w:p>
          <w:p w:rsidR="00105DA8" w:rsidRDefault="00105DA8" w:rsidP="00105DA8">
            <w:pPr>
              <w:pStyle w:val="a3"/>
              <w:numPr>
                <w:ilvl w:val="0"/>
                <w:numId w:val="27"/>
              </w:numPr>
              <w:spacing w:after="0" w:line="240" w:lineRule="auto"/>
              <w:jc w:val="both"/>
              <w:rPr>
                <w:rFonts w:ascii="Times New Roman" w:hAnsi="Times New Roman" w:cs="Times New Roman"/>
                <w:sz w:val="24"/>
                <w:szCs w:val="24"/>
              </w:rPr>
            </w:pPr>
            <w:r w:rsidRPr="00B8362D">
              <w:rPr>
                <w:rFonts w:ascii="Times New Roman" w:hAnsi="Times New Roman" w:cs="Times New Roman"/>
                <w:sz w:val="24"/>
                <w:szCs w:val="24"/>
              </w:rPr>
              <w:t xml:space="preserve">Рассылка рекомендаций </w:t>
            </w:r>
            <w:r>
              <w:rPr>
                <w:rFonts w:ascii="Times New Roman" w:hAnsi="Times New Roman" w:cs="Times New Roman"/>
                <w:sz w:val="24"/>
                <w:szCs w:val="24"/>
              </w:rPr>
              <w:t xml:space="preserve">в </w:t>
            </w:r>
            <w:r w:rsidRPr="00B8362D">
              <w:rPr>
                <w:rFonts w:ascii="Times New Roman" w:hAnsi="Times New Roman" w:cs="Times New Roman"/>
                <w:sz w:val="24"/>
                <w:szCs w:val="24"/>
              </w:rPr>
              <w:t>государственные органы Республики Казахстан</w:t>
            </w:r>
            <w:r>
              <w:rPr>
                <w:rFonts w:ascii="Times New Roman" w:hAnsi="Times New Roman" w:cs="Times New Roman"/>
                <w:sz w:val="24"/>
                <w:szCs w:val="24"/>
              </w:rPr>
              <w:t xml:space="preserve"> (не менее 10 </w:t>
            </w:r>
            <w:r w:rsidR="00833525">
              <w:rPr>
                <w:rFonts w:ascii="Times New Roman" w:hAnsi="Times New Roman" w:cs="Times New Roman"/>
                <w:sz w:val="24"/>
                <w:szCs w:val="24"/>
              </w:rPr>
              <w:t xml:space="preserve">рекомендаций в </w:t>
            </w:r>
            <w:r>
              <w:rPr>
                <w:rFonts w:ascii="Times New Roman" w:hAnsi="Times New Roman" w:cs="Times New Roman"/>
                <w:sz w:val="24"/>
                <w:szCs w:val="24"/>
              </w:rPr>
              <w:t>государственны</w:t>
            </w:r>
            <w:r w:rsidR="00833525">
              <w:rPr>
                <w:rFonts w:ascii="Times New Roman" w:hAnsi="Times New Roman" w:cs="Times New Roman"/>
                <w:sz w:val="24"/>
                <w:szCs w:val="24"/>
              </w:rPr>
              <w:t>е</w:t>
            </w:r>
            <w:r>
              <w:rPr>
                <w:rFonts w:ascii="Times New Roman" w:hAnsi="Times New Roman" w:cs="Times New Roman"/>
                <w:sz w:val="24"/>
                <w:szCs w:val="24"/>
              </w:rPr>
              <w:t xml:space="preserve"> орган</w:t>
            </w:r>
            <w:r w:rsidR="00833525">
              <w:rPr>
                <w:rFonts w:ascii="Times New Roman" w:hAnsi="Times New Roman" w:cs="Times New Roman"/>
                <w:sz w:val="24"/>
                <w:szCs w:val="24"/>
              </w:rPr>
              <w:t>ы РК</w:t>
            </w:r>
            <w:r>
              <w:rPr>
                <w:rFonts w:ascii="Times New Roman" w:hAnsi="Times New Roman" w:cs="Times New Roman"/>
                <w:sz w:val="24"/>
                <w:szCs w:val="24"/>
              </w:rPr>
              <w:t>)</w:t>
            </w:r>
            <w:r w:rsidRPr="00B8362D">
              <w:rPr>
                <w:rFonts w:ascii="Times New Roman" w:hAnsi="Times New Roman" w:cs="Times New Roman"/>
                <w:sz w:val="24"/>
                <w:szCs w:val="24"/>
              </w:rPr>
              <w:t>.</w:t>
            </w:r>
          </w:p>
          <w:p w:rsidR="00105DA8" w:rsidRDefault="00105DA8" w:rsidP="00105DA8">
            <w:pPr>
              <w:pStyle w:val="a3"/>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5 видеороликов (на казахском и русском языках) по проблеме гендерного равенства в РК.</w:t>
            </w:r>
          </w:p>
          <w:p w:rsidR="00105DA8" w:rsidRDefault="00105DA8" w:rsidP="00105DA8">
            <w:pPr>
              <w:pStyle w:val="a3"/>
              <w:numPr>
                <w:ilvl w:val="0"/>
                <w:numId w:val="27"/>
              </w:numPr>
              <w:spacing w:after="0" w:line="240" w:lineRule="auto"/>
              <w:jc w:val="both"/>
              <w:rPr>
                <w:rFonts w:ascii="Times New Roman" w:hAnsi="Times New Roman" w:cs="Times New Roman"/>
                <w:sz w:val="24"/>
                <w:szCs w:val="24"/>
              </w:rPr>
            </w:pPr>
            <w:r w:rsidRPr="00B8362D">
              <w:rPr>
                <w:rFonts w:ascii="Times New Roman" w:hAnsi="Times New Roman" w:cs="Times New Roman"/>
                <w:sz w:val="24"/>
                <w:szCs w:val="24"/>
              </w:rPr>
              <w:t>5 семинаров-тренингов (онлайн и/или офлайн, в зависимости от эпидемиологической ситуации) в Атырауской, Алматинской, Павлодарской, Восточно-Казахстанской, Карагандинской областях с участием трудовых коллективов и квалифицированных тренеров, экспертов в области гендерных прав. Темы тренингов: расширение прав и возможностей женщин в государственном управлении, повышение активности женщин в социально-экономической жизни; предотвращение насилия в отношении женщин, девушек и девочек; искоренение гендерных стереотипов в таких сферах как культура,  искусство, СМИ, образовании и др.</w:t>
            </w:r>
          </w:p>
          <w:p w:rsidR="00105DA8" w:rsidRDefault="004F1C54" w:rsidP="00105DA8">
            <w:pPr>
              <w:pStyle w:val="a3"/>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менее 200</w:t>
            </w:r>
            <w:r w:rsidR="00105DA8">
              <w:rPr>
                <w:rFonts w:ascii="Times New Roman" w:hAnsi="Times New Roman" w:cs="Times New Roman"/>
                <w:sz w:val="24"/>
                <w:szCs w:val="24"/>
              </w:rPr>
              <w:t xml:space="preserve"> публикаций по проблеме гендерного равенства в результате</w:t>
            </w:r>
            <w:r w:rsidR="00105DA8" w:rsidRPr="00B8362D">
              <w:rPr>
                <w:rFonts w:ascii="Times New Roman" w:hAnsi="Times New Roman" w:cs="Times New Roman"/>
                <w:sz w:val="24"/>
                <w:szCs w:val="24"/>
              </w:rPr>
              <w:t xml:space="preserve"> информационной кампании </w:t>
            </w:r>
            <w:r w:rsidR="00105DA8">
              <w:rPr>
                <w:rFonts w:ascii="Times New Roman" w:hAnsi="Times New Roman" w:cs="Times New Roman"/>
                <w:sz w:val="24"/>
                <w:szCs w:val="24"/>
              </w:rPr>
              <w:t>в социальных сетях (Фейсбук, Инстаграм, Телеграм)</w:t>
            </w:r>
            <w:r w:rsidR="00105DA8" w:rsidRPr="00B8362D">
              <w:rPr>
                <w:rFonts w:ascii="Times New Roman" w:hAnsi="Times New Roman" w:cs="Times New Roman"/>
                <w:sz w:val="24"/>
                <w:szCs w:val="24"/>
              </w:rPr>
              <w:t>.</w:t>
            </w:r>
          </w:p>
          <w:p w:rsidR="00105DA8" w:rsidRPr="00B8362D" w:rsidRDefault="00105DA8" w:rsidP="00105DA8">
            <w:pPr>
              <w:pStyle w:val="a3"/>
              <w:numPr>
                <w:ilvl w:val="0"/>
                <w:numId w:val="27"/>
              </w:numPr>
              <w:spacing w:after="0" w:line="240" w:lineRule="auto"/>
              <w:jc w:val="both"/>
              <w:rPr>
                <w:rFonts w:ascii="Times New Roman" w:hAnsi="Times New Roman" w:cs="Times New Roman"/>
                <w:sz w:val="24"/>
                <w:szCs w:val="24"/>
                <w:lang w:val="kk-KZ"/>
              </w:rPr>
            </w:pPr>
            <w:r w:rsidRPr="00B8362D">
              <w:rPr>
                <w:rFonts w:ascii="Times New Roman" w:hAnsi="Times New Roman" w:cs="Times New Roman"/>
                <w:sz w:val="24"/>
                <w:szCs w:val="24"/>
              </w:rPr>
              <w:t>Пилотирование Карты гендерных нужд в 3 регионах (регионы по согласованию с МИОР и НКДЖСДП при Президенте РК)</w:t>
            </w:r>
            <w:r w:rsidR="00833525">
              <w:rPr>
                <w:rFonts w:ascii="Times New Roman" w:hAnsi="Times New Roman" w:cs="Times New Roman"/>
                <w:sz w:val="24"/>
                <w:szCs w:val="24"/>
              </w:rPr>
              <w:t xml:space="preserve"> с участием не менее 5 государственных органов</w:t>
            </w:r>
            <w:r w:rsidRPr="00B8362D">
              <w:rPr>
                <w:rFonts w:ascii="Times New Roman" w:hAnsi="Times New Roman" w:cs="Times New Roman"/>
                <w:sz w:val="24"/>
                <w:szCs w:val="24"/>
              </w:rPr>
              <w:t>.</w:t>
            </w:r>
          </w:p>
          <w:p w:rsidR="00D73F4C" w:rsidRPr="00802A9D" w:rsidRDefault="00105DA8" w:rsidP="00833525">
            <w:pPr>
              <w:pStyle w:val="a3"/>
              <w:numPr>
                <w:ilvl w:val="0"/>
                <w:numId w:val="27"/>
              </w:numPr>
              <w:spacing w:after="0" w:line="240" w:lineRule="auto"/>
              <w:jc w:val="both"/>
              <w:rPr>
                <w:rFonts w:ascii="Times New Roman" w:hAnsi="Times New Roman" w:cs="Times New Roman"/>
                <w:sz w:val="24"/>
                <w:szCs w:val="24"/>
              </w:rPr>
            </w:pPr>
            <w:r w:rsidRPr="00B8362D">
              <w:rPr>
                <w:rFonts w:ascii="Times New Roman" w:hAnsi="Times New Roman" w:cs="Times New Roman"/>
                <w:sz w:val="24"/>
                <w:szCs w:val="24"/>
                <w:lang w:val="kk-KZ"/>
              </w:rPr>
              <w:t xml:space="preserve">Публикация информации о ходе проекта в казахстанских СМИ (более 500 тыс. </w:t>
            </w:r>
            <w:r w:rsidR="00796B90" w:rsidRPr="00B8362D">
              <w:rPr>
                <w:rFonts w:ascii="Times New Roman" w:hAnsi="Times New Roman" w:cs="Times New Roman"/>
                <w:sz w:val="24"/>
                <w:szCs w:val="24"/>
                <w:lang w:val="kk-KZ"/>
              </w:rPr>
              <w:t>Ч</w:t>
            </w:r>
            <w:r w:rsidRPr="00B8362D">
              <w:rPr>
                <w:rFonts w:ascii="Times New Roman" w:hAnsi="Times New Roman" w:cs="Times New Roman"/>
                <w:sz w:val="24"/>
                <w:szCs w:val="24"/>
                <w:lang w:val="kk-KZ"/>
              </w:rPr>
              <w:t>еловек информационного охвата) за счет размещения информации всоциальных сетях.</w:t>
            </w:r>
          </w:p>
        </w:tc>
      </w:tr>
    </w:tbl>
    <w:p w:rsidR="00105DA8" w:rsidRDefault="00105DA8" w:rsidP="003A030B">
      <w:pPr>
        <w:rPr>
          <w:rFonts w:ascii="Times New Roman" w:hAnsi="Times New Roman" w:cs="Times New Roman"/>
          <w:b/>
          <w:sz w:val="24"/>
          <w:szCs w:val="24"/>
        </w:rPr>
      </w:pPr>
      <w:bookmarkStart w:id="19" w:name="z871"/>
    </w:p>
    <w:p w:rsidR="002D1AD0" w:rsidRPr="00796B90" w:rsidRDefault="002D1AD0" w:rsidP="00796B90">
      <w:pPr>
        <w:pStyle w:val="a3"/>
        <w:numPr>
          <w:ilvl w:val="0"/>
          <w:numId w:val="3"/>
        </w:numPr>
        <w:rPr>
          <w:rFonts w:ascii="Times New Roman" w:hAnsi="Times New Roman" w:cs="Times New Roman"/>
          <w:b/>
          <w:sz w:val="24"/>
          <w:szCs w:val="24"/>
        </w:rPr>
      </w:pPr>
      <w:r w:rsidRPr="00796B90">
        <w:rPr>
          <w:rFonts w:ascii="Times New Roman" w:hAnsi="Times New Roman" w:cs="Times New Roman"/>
          <w:b/>
          <w:color w:val="000000"/>
          <w:sz w:val="24"/>
          <w:szCs w:val="24"/>
        </w:rPr>
        <w:t>Обоснованность реализации социального проекта и (или) социальной программы.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7"/>
        <w:gridCol w:w="6818"/>
      </w:tblGrid>
      <w:tr w:rsidR="002D1AD0" w:rsidRPr="00405D4F" w:rsidTr="009733AC">
        <w:trPr>
          <w:trHeight w:val="30"/>
        </w:trPr>
        <w:tc>
          <w:tcPr>
            <w:tcW w:w="2877" w:type="dxa"/>
            <w:tcMar>
              <w:top w:w="15" w:type="dxa"/>
              <w:left w:w="15" w:type="dxa"/>
              <w:bottom w:w="15" w:type="dxa"/>
              <w:right w:w="15" w:type="dxa"/>
            </w:tcMar>
            <w:vAlign w:val="center"/>
          </w:tcPr>
          <w:p w:rsidR="002D1AD0" w:rsidRPr="00405D4F" w:rsidRDefault="002D1AD0" w:rsidP="00EA5DA0">
            <w:pPr>
              <w:spacing w:after="0" w:line="240" w:lineRule="auto"/>
              <w:ind w:left="20"/>
              <w:jc w:val="both"/>
              <w:rPr>
                <w:rFonts w:ascii="Times New Roman" w:hAnsi="Times New Roman" w:cs="Times New Roman"/>
                <w:sz w:val="24"/>
                <w:szCs w:val="24"/>
              </w:rPr>
            </w:pPr>
            <w:bookmarkStart w:id="20" w:name="z872"/>
            <w:bookmarkEnd w:id="19"/>
            <w:r w:rsidRPr="00405D4F">
              <w:rPr>
                <w:rFonts w:ascii="Times New Roman" w:hAnsi="Times New Roman" w:cs="Times New Roman"/>
                <w:color w:val="000000"/>
                <w:sz w:val="24"/>
                <w:szCs w:val="24"/>
              </w:rPr>
              <w:t>Описание текущей ситуации по проблемам, на решение которых направлен социальный проект и (или) социальная программа</w:t>
            </w:r>
          </w:p>
        </w:tc>
        <w:bookmarkEnd w:id="20"/>
        <w:tc>
          <w:tcPr>
            <w:tcW w:w="6818" w:type="dxa"/>
            <w:tcMar>
              <w:top w:w="15" w:type="dxa"/>
              <w:left w:w="15" w:type="dxa"/>
              <w:bottom w:w="15" w:type="dxa"/>
              <w:right w:w="15" w:type="dxa"/>
            </w:tcMar>
            <w:vAlign w:val="center"/>
          </w:tcPr>
          <w:p w:rsidR="00405D4F" w:rsidRPr="00405D4F" w:rsidRDefault="0087434B" w:rsidP="00903ECA">
            <w:pPr>
              <w:shd w:val="clear" w:color="auto" w:fill="FFFFFF"/>
              <w:spacing w:after="100" w:afterAutospacing="1" w:line="240" w:lineRule="auto"/>
              <w:jc w:val="both"/>
              <w:rPr>
                <w:rFonts w:ascii="Times New Roman" w:hAnsi="Times New Roman" w:cs="Times New Roman"/>
                <w:sz w:val="24"/>
                <w:szCs w:val="24"/>
              </w:rPr>
            </w:pPr>
            <w:r w:rsidRPr="00405D4F">
              <w:rPr>
                <w:rFonts w:ascii="Times New Roman" w:hAnsi="Times New Roman" w:cs="Times New Roman"/>
                <w:sz w:val="24"/>
                <w:szCs w:val="24"/>
              </w:rPr>
              <w:t xml:space="preserve">Казахстан демонстрирует приверженность продвижению гендерного равенства и тесно взаимодействует с мировым сообществом. Казахстан подписал Пекинскую платформу действий (1995 г.), ратифицировал Конвенцию о ликвидации всех форм дискриминации в отношении женщин (CEDAW) (1998 г.) и подписал Факультативный протокол CEDAW (2001 г.). В соответствии с принятыми обязательствами Казахстан разработал политику и правовые рамки для достижения гендерного равенства как национальной цели. В настоящее время развитие гендерной политики в Республике Казахстан находит свое </w:t>
            </w:r>
            <w:r w:rsidRPr="00405D4F">
              <w:rPr>
                <w:rFonts w:ascii="Times New Roman" w:hAnsi="Times New Roman" w:cs="Times New Roman"/>
                <w:sz w:val="24"/>
                <w:szCs w:val="24"/>
              </w:rPr>
              <w:lastRenderedPageBreak/>
              <w:t>отражение в Концепции гендерной и семейной политики в Республике Казахстан до 2030 года, которая стала логическим продолжением завершенной Стратегии гендерного равенства на 2006-2016 годы.</w:t>
            </w:r>
            <w:r w:rsidR="00405D4F" w:rsidRPr="00405D4F">
              <w:rPr>
                <w:rFonts w:ascii="Times New Roman" w:hAnsi="Times New Roman" w:cs="Times New Roman"/>
                <w:sz w:val="24"/>
                <w:szCs w:val="24"/>
              </w:rPr>
              <w:t xml:space="preserve"> Гендерное равенство как положение о запрете на дискриминацию по признаку пола закреплено в Конституции Республики Казахстан. В стране действуют гендерно-ориентированные законы «О государственных гарантиях равных прав и равных возможностей мужчин и женщин», «О профилактике бытового насилия».</w:t>
            </w:r>
          </w:p>
          <w:p w:rsidR="005C510F" w:rsidRPr="00405D4F" w:rsidRDefault="00903ECA" w:rsidP="008F50C1">
            <w:pPr>
              <w:shd w:val="clear" w:color="auto" w:fill="FFFFFF"/>
              <w:spacing w:after="100" w:afterAutospacing="1" w:line="240" w:lineRule="auto"/>
              <w:jc w:val="both"/>
              <w:rPr>
                <w:rFonts w:ascii="Times New Roman" w:hAnsi="Times New Roman" w:cs="Times New Roman"/>
                <w:sz w:val="24"/>
                <w:szCs w:val="24"/>
              </w:rPr>
            </w:pPr>
            <w:r w:rsidRPr="00405D4F">
              <w:rPr>
                <w:rFonts w:ascii="Times New Roman" w:hAnsi="Times New Roman" w:cs="Times New Roman"/>
                <w:sz w:val="24"/>
                <w:szCs w:val="24"/>
              </w:rPr>
              <w:t>Основной проблемой на данный момент времени в области обеспечения гендерных прав казахстанцев является оценка ограничений, препятствий, которые существуют у казахстанских женщин и мужчин при доступе к образованию, медицине, социальным услугам, транспорту и др. ресурсам. В Казахстане проделана большая работа по обеспечению гендерного равенства, но, по-прежнему существуют разнообразные формы неравенства. Чаще всего гендерное неравенство проявляется в политике и государственном управлении, в экономике,</w:t>
            </w:r>
            <w:r w:rsidR="008F50C1">
              <w:rPr>
                <w:rFonts w:ascii="Times New Roman" w:hAnsi="Times New Roman" w:cs="Times New Roman"/>
                <w:sz w:val="24"/>
                <w:szCs w:val="24"/>
              </w:rPr>
              <w:t xml:space="preserve"> в доступе к социальной защите.</w:t>
            </w:r>
          </w:p>
        </w:tc>
      </w:tr>
      <w:tr w:rsidR="002D1AD0" w:rsidRPr="00405D4F" w:rsidTr="009733AC">
        <w:trPr>
          <w:trHeight w:val="30"/>
        </w:trPr>
        <w:tc>
          <w:tcPr>
            <w:tcW w:w="2877" w:type="dxa"/>
            <w:tcMar>
              <w:top w:w="15" w:type="dxa"/>
              <w:left w:w="15" w:type="dxa"/>
              <w:bottom w:w="15" w:type="dxa"/>
              <w:right w:w="15" w:type="dxa"/>
            </w:tcMar>
            <w:vAlign w:val="center"/>
          </w:tcPr>
          <w:p w:rsidR="002D1AD0" w:rsidRPr="00405D4F" w:rsidRDefault="002D1AD0" w:rsidP="002D1AD0">
            <w:pPr>
              <w:spacing w:after="0" w:line="240" w:lineRule="auto"/>
              <w:ind w:left="20"/>
              <w:rPr>
                <w:rFonts w:ascii="Times New Roman" w:hAnsi="Times New Roman" w:cs="Times New Roman"/>
                <w:sz w:val="24"/>
                <w:szCs w:val="24"/>
              </w:rPr>
            </w:pPr>
            <w:bookmarkStart w:id="21" w:name="z875"/>
            <w:r w:rsidRPr="00405D4F">
              <w:rPr>
                <w:rFonts w:ascii="Times New Roman" w:hAnsi="Times New Roman" w:cs="Times New Roman"/>
                <w:color w:val="000000"/>
                <w:sz w:val="24"/>
                <w:szCs w:val="24"/>
              </w:rPr>
              <w:lastRenderedPageBreak/>
              <w:t>Ссылки на статистические данные и (или) данные исследований, в том числе собственных</w:t>
            </w:r>
          </w:p>
        </w:tc>
        <w:bookmarkEnd w:id="21"/>
        <w:tc>
          <w:tcPr>
            <w:tcW w:w="6818" w:type="dxa"/>
            <w:tcMar>
              <w:top w:w="15" w:type="dxa"/>
              <w:left w:w="15" w:type="dxa"/>
              <w:bottom w:w="15" w:type="dxa"/>
              <w:right w:w="15" w:type="dxa"/>
            </w:tcMar>
            <w:vAlign w:val="center"/>
          </w:tcPr>
          <w:p w:rsidR="0088620C" w:rsidRPr="00405D4F" w:rsidRDefault="000061D8" w:rsidP="0087434B">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Казахстан</w:t>
            </w:r>
            <w:r w:rsidR="0087434B" w:rsidRPr="00405D4F">
              <w:rPr>
                <w:rFonts w:ascii="Times New Roman" w:hAnsi="Times New Roman" w:cs="Times New Roman"/>
                <w:sz w:val="24"/>
                <w:szCs w:val="24"/>
              </w:rPr>
              <w:t xml:space="preserve"> в рейтинге гендерного разрыва Всемирного экономического форума (ВЭФ) Казахстан опустился на 17 позиций по сравнению с 2014 годом и занял 60 место по итогам 2018 года среди 149 стран мира. Улучшение наблюдается по показателю «экономическое участие и возможности женщин» (рост с 33 на 32 позицию), по «уровню образования» (с 48 на 30), причем положение по показателю «политическое продвижение» заметно ухудшилось (снижение с 66 на 93 позицию).</w:t>
            </w:r>
            <w:r w:rsidR="00975BC8">
              <w:rPr>
                <w:rStyle w:val="af8"/>
                <w:rFonts w:ascii="Times New Roman" w:hAnsi="Times New Roman" w:cs="Times New Roman"/>
                <w:sz w:val="24"/>
                <w:szCs w:val="24"/>
              </w:rPr>
              <w:footnoteReference w:id="2"/>
            </w:r>
          </w:p>
          <w:p w:rsidR="0087434B" w:rsidRPr="00405D4F" w:rsidRDefault="0087434B" w:rsidP="0087434B">
            <w:pPr>
              <w:shd w:val="clear" w:color="auto" w:fill="FFFFFF"/>
              <w:jc w:val="both"/>
              <w:rPr>
                <w:rFonts w:ascii="Times New Roman" w:hAnsi="Times New Roman" w:cs="Times New Roman"/>
                <w:sz w:val="24"/>
                <w:szCs w:val="24"/>
              </w:rPr>
            </w:pPr>
            <w:r w:rsidRPr="00405D4F">
              <w:rPr>
                <w:rFonts w:ascii="Times New Roman" w:hAnsi="Times New Roman" w:cs="Times New Roman"/>
                <w:sz w:val="24"/>
                <w:szCs w:val="24"/>
              </w:rPr>
              <w:t>В настоящее время в Парламенте Республики Казахстан представлено 34 женщины или порядка 22% от общего числа депутатов, что по сравнению с предыдущим созывом (2011 год) увеличилась почти в два раза (2011г. – 13,7%, 2012г. – 17,8%, 2013г. – 20,1%, 2014г. – 20,1%, 2015г. – 20,4%, 2016г. – 21,7%, 2017г. – 22,2%). Однако, на уровне местных представительных органов (маслихатах) в Казахстане доля женщин составляет 22% (2013г. – 18,1%, 2014г. – 18,4%, 2015г. – 18,8%, 2016г. – 22,2%, 2017г. – 22,1%). Только в нескольких областях (Костанайская, Павлодарская, Северо-Казахстанская, Акмолинская, Восточно</w:t>
            </w:r>
            <w:r w:rsidR="000061D8">
              <w:rPr>
                <w:rFonts w:ascii="Times New Roman" w:hAnsi="Times New Roman" w:cs="Times New Roman"/>
                <w:sz w:val="24"/>
                <w:szCs w:val="24"/>
              </w:rPr>
              <w:t>-</w:t>
            </w:r>
            <w:r w:rsidRPr="00405D4F">
              <w:rPr>
                <w:rFonts w:ascii="Times New Roman" w:hAnsi="Times New Roman" w:cs="Times New Roman"/>
                <w:sz w:val="24"/>
                <w:szCs w:val="24"/>
              </w:rPr>
              <w:t xml:space="preserve">Казахстанская) достигнут 30%-ный порог представленности. Кроме того, доля женщин среди политических государственных служащих также остается небольшой. На начало 2019 года доля женщин среди политических государственных служащих составляет 11,7% (2013г. – 9,2% или 39 чел.,2014г. </w:t>
            </w:r>
            <w:r w:rsidR="00796B90">
              <w:rPr>
                <w:rFonts w:ascii="Times New Roman" w:hAnsi="Times New Roman" w:cs="Times New Roman"/>
                <w:sz w:val="24"/>
                <w:szCs w:val="24"/>
              </w:rPr>
              <w:t>–</w:t>
            </w:r>
            <w:r w:rsidRPr="00405D4F">
              <w:rPr>
                <w:rFonts w:ascii="Times New Roman" w:hAnsi="Times New Roman" w:cs="Times New Roman"/>
                <w:sz w:val="24"/>
                <w:szCs w:val="24"/>
              </w:rPr>
              <w:t xml:space="preserve"> 8,7% или 34 чел., 2015г. – 9,7% или 40 чел., 2016г. -10,1% или 43 чел., 2017г. – 9,3% или 40 чел. 4 Доля женщин государственных служащих </w:t>
            </w:r>
            <w:r w:rsidRPr="00405D4F">
              <w:rPr>
                <w:rFonts w:ascii="Times New Roman" w:hAnsi="Times New Roman" w:cs="Times New Roman"/>
                <w:sz w:val="24"/>
                <w:szCs w:val="24"/>
              </w:rPr>
              <w:lastRenderedPageBreak/>
              <w:t xml:space="preserve">корпуса «А» - 3,3%, корпуса «Б» – 55,7%. Женщин, занимающих руководящие должности на государственной службе – 39,8%. Представленность женщин в 6 политических партиях: «НұрОтан» - 62,5%, Коммунистической народной партии </w:t>
            </w:r>
            <w:r w:rsidR="00796B90">
              <w:rPr>
                <w:rFonts w:ascii="Times New Roman" w:hAnsi="Times New Roman" w:cs="Times New Roman"/>
                <w:sz w:val="24"/>
                <w:szCs w:val="24"/>
              </w:rPr>
              <w:t>–</w:t>
            </w:r>
            <w:r w:rsidRPr="00405D4F">
              <w:rPr>
                <w:rFonts w:ascii="Times New Roman" w:hAnsi="Times New Roman" w:cs="Times New Roman"/>
                <w:sz w:val="24"/>
                <w:szCs w:val="24"/>
              </w:rPr>
              <w:t xml:space="preserve"> 46%, «Ауыл» - 41%, «Бірлік» - 43,5%, ОСДП </w:t>
            </w:r>
            <w:r w:rsidR="00796B90">
              <w:rPr>
                <w:rFonts w:ascii="Times New Roman" w:hAnsi="Times New Roman" w:cs="Times New Roman"/>
                <w:sz w:val="24"/>
                <w:szCs w:val="24"/>
              </w:rPr>
              <w:t>–</w:t>
            </w:r>
            <w:r w:rsidRPr="00405D4F">
              <w:rPr>
                <w:rFonts w:ascii="Times New Roman" w:hAnsi="Times New Roman" w:cs="Times New Roman"/>
                <w:sz w:val="24"/>
                <w:szCs w:val="24"/>
              </w:rPr>
              <w:t xml:space="preserve"> 40,4%, «Ак жол» - 34,7%. В 15 министерствах 1 женщина – министр образования и науки, 12 </w:t>
            </w:r>
            <w:r w:rsidR="000061D8">
              <w:rPr>
                <w:rFonts w:ascii="Times New Roman" w:hAnsi="Times New Roman" w:cs="Times New Roman"/>
                <w:sz w:val="24"/>
                <w:szCs w:val="24"/>
              </w:rPr>
              <w:t>–</w:t>
            </w:r>
            <w:r w:rsidRPr="00405D4F">
              <w:rPr>
                <w:rFonts w:ascii="Times New Roman" w:hAnsi="Times New Roman" w:cs="Times New Roman"/>
                <w:sz w:val="24"/>
                <w:szCs w:val="24"/>
              </w:rPr>
              <w:t xml:space="preserve"> вице</w:t>
            </w:r>
            <w:r w:rsidR="000061D8">
              <w:rPr>
                <w:rFonts w:ascii="Times New Roman" w:hAnsi="Times New Roman" w:cs="Times New Roman"/>
                <w:sz w:val="24"/>
                <w:szCs w:val="24"/>
              </w:rPr>
              <w:t>-</w:t>
            </w:r>
            <w:r w:rsidRPr="00405D4F">
              <w:rPr>
                <w:rFonts w:ascii="Times New Roman" w:hAnsi="Times New Roman" w:cs="Times New Roman"/>
                <w:sz w:val="24"/>
                <w:szCs w:val="24"/>
              </w:rPr>
              <w:t xml:space="preserve">министров, 1 </w:t>
            </w:r>
            <w:r w:rsidR="00796B90">
              <w:rPr>
                <w:rFonts w:ascii="Times New Roman" w:hAnsi="Times New Roman" w:cs="Times New Roman"/>
                <w:sz w:val="24"/>
                <w:szCs w:val="24"/>
              </w:rPr>
              <w:t>–</w:t>
            </w:r>
            <w:r w:rsidRPr="00405D4F">
              <w:rPr>
                <w:rFonts w:ascii="Times New Roman" w:hAnsi="Times New Roman" w:cs="Times New Roman"/>
                <w:sz w:val="24"/>
                <w:szCs w:val="24"/>
              </w:rPr>
              <w:t xml:space="preserve"> ответственный секретарь. Большую роль в общественно-политической жизни страны играют неправительственные организации (далее – НПО). В Казахстане 22 398 НПО, в том числе более 500 занимаются вопросами семьи и гендерной политики и вносят существенный вклад в расширение возможностей женского сообщества. 8 220 НПО (36,7%) возглавляются женщинами. Работает республиканская сеть школ женского лидерства, в которую вошли около 70 НПО. Во всех 17 регионах страны созданы и работают «Клубы женщин </w:t>
            </w:r>
            <w:r w:rsidR="00796B90">
              <w:rPr>
                <w:rFonts w:ascii="Times New Roman" w:hAnsi="Times New Roman" w:cs="Times New Roman"/>
                <w:sz w:val="24"/>
                <w:szCs w:val="24"/>
              </w:rPr>
              <w:t>–</w:t>
            </w:r>
            <w:r w:rsidRPr="00405D4F">
              <w:rPr>
                <w:rFonts w:ascii="Times New Roman" w:hAnsi="Times New Roman" w:cs="Times New Roman"/>
                <w:sz w:val="24"/>
                <w:szCs w:val="24"/>
              </w:rPr>
              <w:t xml:space="preserve"> политиков».</w:t>
            </w:r>
          </w:p>
          <w:p w:rsidR="0087434B" w:rsidRPr="00405D4F" w:rsidRDefault="0087434B" w:rsidP="0087434B">
            <w:pPr>
              <w:shd w:val="clear" w:color="auto" w:fill="FFFFFF"/>
              <w:jc w:val="both"/>
              <w:rPr>
                <w:rFonts w:ascii="Times New Roman" w:hAnsi="Times New Roman" w:cs="Times New Roman"/>
                <w:sz w:val="24"/>
                <w:szCs w:val="24"/>
              </w:rPr>
            </w:pPr>
            <w:r w:rsidRPr="00405D4F">
              <w:rPr>
                <w:rFonts w:ascii="Times New Roman" w:hAnsi="Times New Roman" w:cs="Times New Roman"/>
                <w:sz w:val="24"/>
                <w:szCs w:val="24"/>
              </w:rPr>
              <w:t xml:space="preserve">Активность женщин в малом и среднем бизнесе (далее </w:t>
            </w:r>
            <w:r w:rsidR="00796B90">
              <w:rPr>
                <w:rFonts w:ascii="Times New Roman" w:hAnsi="Times New Roman" w:cs="Times New Roman"/>
                <w:sz w:val="24"/>
                <w:szCs w:val="24"/>
              </w:rPr>
              <w:t>–</w:t>
            </w:r>
            <w:r w:rsidRPr="00405D4F">
              <w:rPr>
                <w:rFonts w:ascii="Times New Roman" w:hAnsi="Times New Roman" w:cs="Times New Roman"/>
                <w:sz w:val="24"/>
                <w:szCs w:val="24"/>
              </w:rPr>
              <w:t xml:space="preserve"> МСБ) за последние 5 лет значительно увеличилась. Из числа зарегистрированных на 1 января 2019 года действующих предпринимателей в количестве 536,3 тыс. доля женщинпредпринимателей составляет 43,2%. Причем, в таких регионах, как Костанайская и Карагандинская области, доля субъектов малого и среднего бизнеса под руководством женщин доходит до 48%. При регистрации бизнеса большинство женщин предпочитает быть индивидуальными предпринимателями. 52,6% казахстанских индивидуальных предпринимателей </w:t>
            </w:r>
            <w:r w:rsidR="00796B90">
              <w:rPr>
                <w:rFonts w:ascii="Times New Roman" w:hAnsi="Times New Roman" w:cs="Times New Roman"/>
                <w:sz w:val="24"/>
                <w:szCs w:val="24"/>
              </w:rPr>
              <w:t>–</w:t>
            </w:r>
            <w:r w:rsidRPr="00405D4F">
              <w:rPr>
                <w:rFonts w:ascii="Times New Roman" w:hAnsi="Times New Roman" w:cs="Times New Roman"/>
                <w:sz w:val="24"/>
                <w:szCs w:val="24"/>
              </w:rPr>
              <w:t xml:space="preserve"> женщины (в 2014 году </w:t>
            </w:r>
            <w:r w:rsidR="00796B90">
              <w:rPr>
                <w:rFonts w:ascii="Times New Roman" w:hAnsi="Times New Roman" w:cs="Times New Roman"/>
                <w:sz w:val="24"/>
                <w:szCs w:val="24"/>
              </w:rPr>
              <w:t>–</w:t>
            </w:r>
            <w:r w:rsidRPr="00405D4F">
              <w:rPr>
                <w:rFonts w:ascii="Times New Roman" w:hAnsi="Times New Roman" w:cs="Times New Roman"/>
                <w:sz w:val="24"/>
                <w:szCs w:val="24"/>
              </w:rPr>
              <w:t xml:space="preserve"> 47,7%). При этом в 12 областях и в городах Нур-Султан и Алматы количество женщин </w:t>
            </w:r>
            <w:r w:rsidR="00796B90">
              <w:rPr>
                <w:rFonts w:ascii="Times New Roman" w:hAnsi="Times New Roman" w:cs="Times New Roman"/>
                <w:sz w:val="24"/>
                <w:szCs w:val="24"/>
              </w:rPr>
              <w:t>–</w:t>
            </w:r>
            <w:r w:rsidRPr="00405D4F">
              <w:rPr>
                <w:rFonts w:ascii="Times New Roman" w:hAnsi="Times New Roman" w:cs="Times New Roman"/>
                <w:sz w:val="24"/>
                <w:szCs w:val="24"/>
              </w:rPr>
              <w:t xml:space="preserve"> предпринимателей преобладает над мужчинами.</w:t>
            </w:r>
          </w:p>
          <w:p w:rsidR="0087434B" w:rsidRPr="00405D4F" w:rsidRDefault="0087434B" w:rsidP="0087434B">
            <w:pPr>
              <w:shd w:val="clear" w:color="auto" w:fill="FFFFFF"/>
              <w:jc w:val="both"/>
              <w:rPr>
                <w:rFonts w:ascii="Times New Roman" w:hAnsi="Times New Roman" w:cs="Times New Roman"/>
                <w:sz w:val="24"/>
                <w:szCs w:val="24"/>
              </w:rPr>
            </w:pPr>
            <w:r w:rsidRPr="00405D4F">
              <w:rPr>
                <w:rFonts w:ascii="Times New Roman" w:hAnsi="Times New Roman" w:cs="Times New Roman"/>
                <w:sz w:val="24"/>
                <w:szCs w:val="24"/>
              </w:rPr>
              <w:t xml:space="preserve">Однако гендерные разрывы в сфере предпринимательской деятельности все еще сохраняются. Так, за период с 2014 по 2018 годы доля субъектов, возглавляемых женщинами, действующих как юридическое лицо, снизилось с 29,2% до 27,8%. Также остается небольшой представленность женщин в крупном бизнесе. В 2018 году из общего числа зарегистрированных в Казахстане юридических лиц, филиалов и представительств женщины возглавляли только 17,2% крупных субъектов, 27,9% малых и 32,4% средних субъектов. </w:t>
            </w:r>
          </w:p>
          <w:p w:rsidR="0087434B" w:rsidRPr="00405D4F" w:rsidRDefault="0087434B" w:rsidP="0087434B">
            <w:pPr>
              <w:shd w:val="clear" w:color="auto" w:fill="FFFFFF"/>
              <w:jc w:val="both"/>
              <w:rPr>
                <w:rFonts w:ascii="Times New Roman" w:hAnsi="Times New Roman" w:cs="Times New Roman"/>
                <w:sz w:val="24"/>
                <w:szCs w:val="24"/>
              </w:rPr>
            </w:pPr>
            <w:r w:rsidRPr="00405D4F">
              <w:rPr>
                <w:rFonts w:ascii="Times New Roman" w:hAnsi="Times New Roman" w:cs="Times New Roman"/>
                <w:sz w:val="24"/>
                <w:szCs w:val="24"/>
              </w:rPr>
              <w:t xml:space="preserve">Государство внедряет меры по расширению экономических возможностей для женщин-предпринимателей через государственные программы, а также через АО «Фонд развития предпринимательства «Даму», в частности действует программа по поддержке субъектов женского предпринимательства за счет </w:t>
            </w:r>
            <w:r w:rsidRPr="00405D4F">
              <w:rPr>
                <w:rFonts w:ascii="Times New Roman" w:hAnsi="Times New Roman" w:cs="Times New Roman"/>
                <w:sz w:val="24"/>
                <w:szCs w:val="24"/>
              </w:rPr>
              <w:lastRenderedPageBreak/>
              <w:t>средств Европейского Банка Реконструкции и Развития. Также будут усилены и введены дополнительные меры поддержки для расширения экономических 6 возможностей женщин из социально – уязвимых слоев населения и сельских женщин.</w:t>
            </w:r>
          </w:p>
          <w:p w:rsidR="0087434B" w:rsidRPr="00405D4F" w:rsidRDefault="0087434B" w:rsidP="0087434B">
            <w:pPr>
              <w:shd w:val="clear" w:color="auto" w:fill="FFFFFF"/>
              <w:jc w:val="both"/>
              <w:rPr>
                <w:rFonts w:ascii="Times New Roman" w:hAnsi="Times New Roman" w:cs="Times New Roman"/>
                <w:sz w:val="24"/>
                <w:szCs w:val="24"/>
              </w:rPr>
            </w:pPr>
            <w:r w:rsidRPr="00405D4F">
              <w:rPr>
                <w:rFonts w:ascii="Times New Roman" w:hAnsi="Times New Roman" w:cs="Times New Roman"/>
                <w:sz w:val="24"/>
                <w:szCs w:val="24"/>
              </w:rPr>
              <w:t xml:space="preserve">Казахстан поддерживает устойчивый уровень занятости женщин и не уступает в этом отношении многим странам, включая страны с высокоразвитой экономикой. Женщины составляют 49% от общей численности рабочей силы. В гендерном разрезе из занятого населения к мужскому полу в 2018 году относилось 4,5 млн. человек, к женскому </w:t>
            </w:r>
            <w:r w:rsidR="00796B90">
              <w:rPr>
                <w:rFonts w:ascii="Times New Roman" w:hAnsi="Times New Roman" w:cs="Times New Roman"/>
                <w:sz w:val="24"/>
                <w:szCs w:val="24"/>
              </w:rPr>
              <w:t>–</w:t>
            </w:r>
            <w:r w:rsidRPr="00405D4F">
              <w:rPr>
                <w:rFonts w:ascii="Times New Roman" w:hAnsi="Times New Roman" w:cs="Times New Roman"/>
                <w:sz w:val="24"/>
                <w:szCs w:val="24"/>
              </w:rPr>
              <w:t xml:space="preserve"> 4,2 млн. человек. Примечательно, что уровень образованности у женщин значительно выше, чем у мужчин: высшее образование имеется у 36,0% занятых мужчин, тогда как для женщин показатель достигает 44,5%. В целом, за последние 5 лет, уровень женской безработицы показывал небольшое снижение. Так, безработица женщин сохранялась на уровне 5,9-5,4% против 4,6-4,3% у мужчин. Однако, необходимо отметить, безработица наиболее распространена среди женщин, проживающих в сельской местности (5,6% против 5,3% в городе). Кроме того, отмечается высокий показатель безработицы среди женщин в возрасте от 29 до 34 лет – 8,4%, и складывается из безработных женщин в городской (8,5%, что составляет 46 тыс. человек) и сельской (8,1% и 30,2 тыс. человек) местности.</w:t>
            </w:r>
          </w:p>
          <w:p w:rsidR="0087434B" w:rsidRPr="00405D4F" w:rsidRDefault="0087434B" w:rsidP="0087434B">
            <w:pPr>
              <w:shd w:val="clear" w:color="auto" w:fill="FFFFFF"/>
              <w:jc w:val="both"/>
              <w:rPr>
                <w:rFonts w:ascii="Times New Roman" w:hAnsi="Times New Roman" w:cs="Times New Roman"/>
                <w:sz w:val="24"/>
                <w:szCs w:val="24"/>
              </w:rPr>
            </w:pPr>
            <w:r w:rsidRPr="00405D4F">
              <w:rPr>
                <w:rFonts w:ascii="Times New Roman" w:hAnsi="Times New Roman" w:cs="Times New Roman"/>
                <w:sz w:val="24"/>
                <w:szCs w:val="24"/>
              </w:rPr>
              <w:t xml:space="preserve">Одной из важнейших проблем женского труда в Казахстане остается цена женской рабочей силы. Размер средней заработной платы работающих женщин ежегодно увеличивается, однако разрыв в средней заработной плате мужчин и женщин остается на уровне 35%. Соотношение заработной платы женщин относительно мужчин увеличилось до 65% в 2018 году. В настоящее время все еще сохраняется значительная отраслевая дифференциация заработной платы. Как и в предыдущие годы, высокие уровень заработной платы сохранился в отраслях с преимущественно мужской занятостью </w:t>
            </w:r>
            <w:r w:rsidR="00796B90">
              <w:rPr>
                <w:rFonts w:ascii="Times New Roman" w:hAnsi="Times New Roman" w:cs="Times New Roman"/>
                <w:sz w:val="24"/>
                <w:szCs w:val="24"/>
              </w:rPr>
              <w:t>–</w:t>
            </w:r>
            <w:r w:rsidRPr="00405D4F">
              <w:rPr>
                <w:rFonts w:ascii="Times New Roman" w:hAnsi="Times New Roman" w:cs="Times New Roman"/>
                <w:sz w:val="24"/>
                <w:szCs w:val="24"/>
              </w:rPr>
              <w:t xml:space="preserve"> превышение в 1,44 раза по сравнению со средним уровнем средней заработной платы, строительство (превышение в 1,33 раза). Наименьший уровень оплаты труда сложился в отраслях с преимущественно женской занятостью </w:t>
            </w:r>
            <w:r w:rsidR="00796B90">
              <w:rPr>
                <w:rFonts w:ascii="Times New Roman" w:hAnsi="Times New Roman" w:cs="Times New Roman"/>
                <w:sz w:val="24"/>
                <w:szCs w:val="24"/>
              </w:rPr>
              <w:t>–</w:t>
            </w:r>
            <w:r w:rsidRPr="00405D4F">
              <w:rPr>
                <w:rFonts w:ascii="Times New Roman" w:hAnsi="Times New Roman" w:cs="Times New Roman"/>
                <w:sz w:val="24"/>
                <w:szCs w:val="24"/>
              </w:rPr>
              <w:t xml:space="preserve"> образование (0,64 среднереспубликанского уровня), здравоохранение и социальные услуги (0,69). По основным группам должностей и профессий заработная плата женщин в среднем ниже заработной платы мужчин. По статистическим данным в 2018 году в среднем заработная плата мужчин, работающих на должности руководителя всех уровней организации, сложилась в 608,5 тыс. тенге, переводчика </w:t>
            </w:r>
            <w:r w:rsidR="00796B90">
              <w:rPr>
                <w:rFonts w:ascii="Times New Roman" w:hAnsi="Times New Roman" w:cs="Times New Roman"/>
                <w:sz w:val="24"/>
                <w:szCs w:val="24"/>
              </w:rPr>
              <w:t>–</w:t>
            </w:r>
            <w:r w:rsidRPr="00405D4F">
              <w:rPr>
                <w:rFonts w:ascii="Times New Roman" w:hAnsi="Times New Roman" w:cs="Times New Roman"/>
                <w:sz w:val="24"/>
                <w:szCs w:val="24"/>
              </w:rPr>
              <w:t xml:space="preserve"> в 300,5 тыс. тенге, экономиста </w:t>
            </w:r>
            <w:r w:rsidR="00796B90">
              <w:rPr>
                <w:rFonts w:ascii="Times New Roman" w:hAnsi="Times New Roman" w:cs="Times New Roman"/>
                <w:sz w:val="24"/>
                <w:szCs w:val="24"/>
              </w:rPr>
              <w:t>–</w:t>
            </w:r>
            <w:r w:rsidRPr="00405D4F">
              <w:rPr>
                <w:rFonts w:ascii="Times New Roman" w:hAnsi="Times New Roman" w:cs="Times New Roman"/>
                <w:sz w:val="24"/>
                <w:szCs w:val="24"/>
              </w:rPr>
              <w:t xml:space="preserve"> в 295,2 тыс. тенге. Это в 1,4 </w:t>
            </w:r>
            <w:r w:rsidR="00796B90">
              <w:rPr>
                <w:rFonts w:ascii="Times New Roman" w:hAnsi="Times New Roman" w:cs="Times New Roman"/>
                <w:sz w:val="24"/>
                <w:szCs w:val="24"/>
              </w:rPr>
              <w:t>–</w:t>
            </w:r>
            <w:r w:rsidRPr="00405D4F">
              <w:rPr>
                <w:rFonts w:ascii="Times New Roman" w:hAnsi="Times New Roman" w:cs="Times New Roman"/>
                <w:sz w:val="24"/>
                <w:szCs w:val="24"/>
              </w:rPr>
              <w:t xml:space="preserve"> 2,1 раза </w:t>
            </w:r>
            <w:r w:rsidRPr="00405D4F">
              <w:rPr>
                <w:rFonts w:ascii="Times New Roman" w:hAnsi="Times New Roman" w:cs="Times New Roman"/>
                <w:sz w:val="24"/>
                <w:szCs w:val="24"/>
              </w:rPr>
              <w:lastRenderedPageBreak/>
              <w:t>выше, чем средняя заработная плата женщин аналогичных должностей и профессий. Женщины, которые заняты в домашнем хозяйстве, к примеру, уходом за детьми или престарелыми членами семьи, классифицируются как безработные, хотя они вносят вклад в домашнее хозяйство, который помогает супругам или другим членам семьи быть экономически активным. Правительство Республики Казахстан предприняло меры, чтобы сбалансировать работу и семейную жизнь</w:t>
            </w:r>
            <w:r w:rsidR="00405D4F">
              <w:rPr>
                <w:rStyle w:val="af8"/>
                <w:rFonts w:ascii="Times New Roman" w:hAnsi="Times New Roman" w:cs="Times New Roman"/>
                <w:sz w:val="24"/>
                <w:szCs w:val="24"/>
              </w:rPr>
              <w:footnoteReference w:id="3"/>
            </w:r>
            <w:r w:rsidRPr="00405D4F">
              <w:rPr>
                <w:rFonts w:ascii="Times New Roman" w:hAnsi="Times New Roman" w:cs="Times New Roman"/>
                <w:sz w:val="24"/>
                <w:szCs w:val="24"/>
              </w:rPr>
              <w:t>.</w:t>
            </w:r>
          </w:p>
        </w:tc>
      </w:tr>
      <w:tr w:rsidR="002D1AD0" w:rsidRPr="00405D4F" w:rsidTr="009733AC">
        <w:trPr>
          <w:trHeight w:val="30"/>
        </w:trPr>
        <w:tc>
          <w:tcPr>
            <w:tcW w:w="2877" w:type="dxa"/>
            <w:tcMar>
              <w:top w:w="15" w:type="dxa"/>
              <w:left w:w="15" w:type="dxa"/>
              <w:bottom w:w="15" w:type="dxa"/>
              <w:right w:w="15" w:type="dxa"/>
            </w:tcMar>
            <w:vAlign w:val="center"/>
          </w:tcPr>
          <w:p w:rsidR="002D1AD0" w:rsidRPr="00405D4F" w:rsidRDefault="002D1AD0" w:rsidP="002D1AD0">
            <w:pPr>
              <w:spacing w:after="0" w:line="240" w:lineRule="auto"/>
              <w:ind w:left="20"/>
              <w:rPr>
                <w:rFonts w:ascii="Times New Roman" w:hAnsi="Times New Roman" w:cs="Times New Roman"/>
                <w:sz w:val="24"/>
                <w:szCs w:val="24"/>
              </w:rPr>
            </w:pPr>
            <w:bookmarkStart w:id="22" w:name="z878"/>
            <w:r w:rsidRPr="00405D4F">
              <w:rPr>
                <w:rFonts w:ascii="Times New Roman" w:hAnsi="Times New Roman" w:cs="Times New Roman"/>
                <w:color w:val="000000"/>
                <w:sz w:val="24"/>
                <w:szCs w:val="24"/>
              </w:rPr>
              <w:lastRenderedPageBreak/>
              <w:t>Информация о проведении работы по выявлению потребностей целевой группы (оценка потребностей)</w:t>
            </w:r>
          </w:p>
        </w:tc>
        <w:bookmarkEnd w:id="22"/>
        <w:tc>
          <w:tcPr>
            <w:tcW w:w="6818" w:type="dxa"/>
            <w:tcMar>
              <w:top w:w="15" w:type="dxa"/>
              <w:left w:w="15" w:type="dxa"/>
              <w:bottom w:w="15" w:type="dxa"/>
              <w:right w:w="15" w:type="dxa"/>
            </w:tcMar>
            <w:vAlign w:val="center"/>
          </w:tcPr>
          <w:p w:rsidR="002D1AD0" w:rsidRPr="00405D4F" w:rsidRDefault="000061D8" w:rsidP="008571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ОФ «Институт равных прав и равных возможностей Казахстана» на протяжении более десяти лет участвует в социальных проектах посвященных проблеме гендерного равенства. Сотрудники фонда оказывают экспертную поддержку кризисным центрам, женским НПО в области реализации гендерных прав, публикуют научные статьи, аналитические материалы по вопросам гендерного равенства, прав девочек, девушек, женщин Казахстана. ОФ «Институт равных прав и равных возможностей Казахстана» владеет данными многочисленных эмпирических исследований, проведенных по вопросам гендерного равенства.</w:t>
            </w:r>
          </w:p>
        </w:tc>
      </w:tr>
    </w:tbl>
    <w:p w:rsidR="00637B4F" w:rsidRDefault="00637B4F" w:rsidP="002D1AD0">
      <w:pPr>
        <w:spacing w:after="0" w:line="240" w:lineRule="auto"/>
        <w:rPr>
          <w:rFonts w:ascii="Times New Roman" w:hAnsi="Times New Roman" w:cs="Times New Roman"/>
          <w:color w:val="000000"/>
          <w:sz w:val="24"/>
          <w:szCs w:val="24"/>
        </w:rPr>
      </w:pPr>
      <w:bookmarkStart w:id="23" w:name="z881"/>
    </w:p>
    <w:p w:rsidR="002D1AD0" w:rsidRPr="00796B90" w:rsidRDefault="002D1AD0" w:rsidP="00796B90">
      <w:pPr>
        <w:pStyle w:val="a3"/>
        <w:numPr>
          <w:ilvl w:val="0"/>
          <w:numId w:val="3"/>
        </w:numPr>
        <w:spacing w:after="0" w:line="240" w:lineRule="auto"/>
        <w:jc w:val="both"/>
        <w:rPr>
          <w:rFonts w:ascii="Times New Roman" w:hAnsi="Times New Roman" w:cs="Times New Roman"/>
          <w:color w:val="000000"/>
          <w:sz w:val="24"/>
          <w:szCs w:val="24"/>
        </w:rPr>
      </w:pPr>
      <w:r w:rsidRPr="00796B90">
        <w:rPr>
          <w:rFonts w:ascii="Times New Roman" w:hAnsi="Times New Roman" w:cs="Times New Roman"/>
          <w:b/>
          <w:color w:val="000000"/>
          <w:sz w:val="24"/>
          <w:szCs w:val="24"/>
        </w:rPr>
        <w:t>Целевые группы</w:t>
      </w:r>
      <w:r w:rsidRPr="00796B90">
        <w:rPr>
          <w:rFonts w:ascii="Times New Roman" w:hAnsi="Times New Roman" w:cs="Times New Roman"/>
          <w:color w:val="000000"/>
          <w:sz w:val="24"/>
          <w:szCs w:val="24"/>
        </w:rPr>
        <w:t xml:space="preserve"> (кто получит пользу от реализации социального проекта и (или) социальной программы).</w:t>
      </w:r>
      <w:bookmarkStart w:id="24" w:name="z882"/>
      <w:bookmarkEnd w:id="23"/>
      <w:r w:rsidR="0098189E" w:rsidRPr="00796B90">
        <w:rPr>
          <w:rFonts w:ascii="Times New Roman" w:hAnsi="Times New Roman" w:cs="Times New Roman"/>
          <w:color w:val="000000"/>
          <w:sz w:val="24"/>
          <w:szCs w:val="24"/>
        </w:rPr>
        <w:t xml:space="preserve"> </w:t>
      </w:r>
      <w:r w:rsidRPr="00796B90">
        <w:rPr>
          <w:rFonts w:ascii="Times New Roman" w:hAnsi="Times New Roman" w:cs="Times New Roman"/>
          <w:color w:val="000000"/>
          <w:sz w:val="24"/>
          <w:szCs w:val="24"/>
        </w:rPr>
        <w:t>Описывается участие представителей целевых групп в процессе планирования и реализации социального проекта и (или) социальной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3"/>
        <w:gridCol w:w="1537"/>
        <w:gridCol w:w="1642"/>
        <w:gridCol w:w="3898"/>
      </w:tblGrid>
      <w:tr w:rsidR="002D1AD0" w:rsidRPr="00DF6EE2" w:rsidTr="00E12F66">
        <w:trPr>
          <w:trHeight w:val="30"/>
          <w:jc w:val="center"/>
        </w:trPr>
        <w:tc>
          <w:tcPr>
            <w:tcW w:w="2733" w:type="dxa"/>
            <w:tcMar>
              <w:top w:w="15" w:type="dxa"/>
              <w:left w:w="15" w:type="dxa"/>
              <w:bottom w:w="15" w:type="dxa"/>
              <w:right w:w="15" w:type="dxa"/>
            </w:tcMar>
            <w:vAlign w:val="center"/>
          </w:tcPr>
          <w:p w:rsidR="002D1AD0" w:rsidRPr="00DF6EE2" w:rsidRDefault="002D1AD0" w:rsidP="002D1AD0">
            <w:pPr>
              <w:spacing w:after="0" w:line="240" w:lineRule="auto"/>
              <w:ind w:left="20"/>
              <w:jc w:val="center"/>
              <w:rPr>
                <w:rFonts w:ascii="Times New Roman" w:hAnsi="Times New Roman" w:cs="Times New Roman"/>
                <w:sz w:val="24"/>
                <w:szCs w:val="24"/>
              </w:rPr>
            </w:pPr>
            <w:bookmarkStart w:id="25" w:name="z883"/>
            <w:bookmarkEnd w:id="24"/>
            <w:r w:rsidRPr="00DF6EE2">
              <w:rPr>
                <w:rFonts w:ascii="Times New Roman" w:hAnsi="Times New Roman" w:cs="Times New Roman"/>
                <w:color w:val="000000"/>
                <w:sz w:val="24"/>
                <w:szCs w:val="24"/>
              </w:rPr>
              <w:t>Целевая группа</w:t>
            </w:r>
          </w:p>
        </w:tc>
        <w:bookmarkEnd w:id="25"/>
        <w:tc>
          <w:tcPr>
            <w:tcW w:w="1537" w:type="dxa"/>
            <w:tcMar>
              <w:top w:w="15" w:type="dxa"/>
              <w:left w:w="15" w:type="dxa"/>
              <w:bottom w:w="15" w:type="dxa"/>
              <w:right w:w="15" w:type="dxa"/>
            </w:tcMar>
            <w:vAlign w:val="center"/>
          </w:tcPr>
          <w:p w:rsidR="002D1AD0" w:rsidRPr="00DF6EE2" w:rsidRDefault="002D1AD0" w:rsidP="002D1AD0">
            <w:pPr>
              <w:spacing w:after="0" w:line="240" w:lineRule="auto"/>
              <w:ind w:left="20"/>
              <w:jc w:val="center"/>
              <w:rPr>
                <w:rFonts w:ascii="Times New Roman" w:hAnsi="Times New Roman" w:cs="Times New Roman"/>
                <w:sz w:val="24"/>
                <w:szCs w:val="24"/>
              </w:rPr>
            </w:pPr>
            <w:r w:rsidRPr="00DF6EE2">
              <w:rPr>
                <w:rFonts w:ascii="Times New Roman" w:hAnsi="Times New Roman" w:cs="Times New Roman"/>
                <w:color w:val="000000"/>
                <w:sz w:val="24"/>
                <w:szCs w:val="24"/>
              </w:rPr>
              <w:t>Количество</w:t>
            </w:r>
          </w:p>
        </w:tc>
        <w:tc>
          <w:tcPr>
            <w:tcW w:w="1642" w:type="dxa"/>
            <w:tcMar>
              <w:top w:w="15" w:type="dxa"/>
              <w:left w:w="15" w:type="dxa"/>
              <w:bottom w:w="15" w:type="dxa"/>
              <w:right w:w="15" w:type="dxa"/>
            </w:tcMar>
            <w:vAlign w:val="center"/>
          </w:tcPr>
          <w:p w:rsidR="002D1AD0" w:rsidRPr="00DF6EE2" w:rsidRDefault="002D1AD0" w:rsidP="002D1AD0">
            <w:pPr>
              <w:spacing w:after="0" w:line="240" w:lineRule="auto"/>
              <w:ind w:left="20"/>
              <w:jc w:val="center"/>
              <w:rPr>
                <w:rFonts w:ascii="Times New Roman" w:hAnsi="Times New Roman" w:cs="Times New Roman"/>
                <w:sz w:val="24"/>
                <w:szCs w:val="24"/>
              </w:rPr>
            </w:pPr>
            <w:r w:rsidRPr="00DF6EE2">
              <w:rPr>
                <w:rFonts w:ascii="Times New Roman" w:hAnsi="Times New Roman" w:cs="Times New Roman"/>
                <w:color w:val="000000"/>
                <w:sz w:val="24"/>
                <w:szCs w:val="24"/>
              </w:rPr>
              <w:t>Возраст</w:t>
            </w:r>
          </w:p>
        </w:tc>
        <w:tc>
          <w:tcPr>
            <w:tcW w:w="3898" w:type="dxa"/>
            <w:tcMar>
              <w:top w:w="15" w:type="dxa"/>
              <w:left w:w="15" w:type="dxa"/>
              <w:bottom w:w="15" w:type="dxa"/>
              <w:right w:w="15" w:type="dxa"/>
            </w:tcMar>
            <w:vAlign w:val="center"/>
          </w:tcPr>
          <w:p w:rsidR="002D1AD0" w:rsidRPr="00DF6EE2" w:rsidRDefault="002D1AD0" w:rsidP="002D1AD0">
            <w:pPr>
              <w:spacing w:after="0" w:line="240" w:lineRule="auto"/>
              <w:ind w:left="20"/>
              <w:jc w:val="center"/>
              <w:rPr>
                <w:rFonts w:ascii="Times New Roman" w:hAnsi="Times New Roman" w:cs="Times New Roman"/>
                <w:sz w:val="24"/>
                <w:szCs w:val="24"/>
              </w:rPr>
            </w:pPr>
            <w:r w:rsidRPr="00DF6EE2">
              <w:rPr>
                <w:rFonts w:ascii="Times New Roman" w:hAnsi="Times New Roman" w:cs="Times New Roman"/>
                <w:color w:val="000000"/>
                <w:sz w:val="24"/>
                <w:szCs w:val="24"/>
              </w:rPr>
              <w:t>Какую пользу получит целевая группа</w:t>
            </w:r>
          </w:p>
        </w:tc>
      </w:tr>
      <w:tr w:rsidR="009733AC" w:rsidRPr="00DF6EE2" w:rsidTr="00E12F66">
        <w:trPr>
          <w:trHeight w:val="30"/>
          <w:jc w:val="center"/>
        </w:trPr>
        <w:tc>
          <w:tcPr>
            <w:tcW w:w="2733" w:type="dxa"/>
            <w:tcMar>
              <w:top w:w="15" w:type="dxa"/>
              <w:left w:w="15" w:type="dxa"/>
              <w:bottom w:w="15" w:type="dxa"/>
              <w:right w:w="15" w:type="dxa"/>
            </w:tcMar>
            <w:vAlign w:val="center"/>
          </w:tcPr>
          <w:p w:rsidR="009733AC" w:rsidRPr="00DF6EE2" w:rsidRDefault="006E66BF" w:rsidP="006E66BF">
            <w:pPr>
              <w:spacing w:after="0" w:line="240" w:lineRule="auto"/>
              <w:rPr>
                <w:rFonts w:ascii="Times New Roman" w:hAnsi="Times New Roman" w:cs="Times New Roman"/>
                <w:sz w:val="24"/>
                <w:szCs w:val="24"/>
              </w:rPr>
            </w:pPr>
            <w:r>
              <w:rPr>
                <w:rFonts w:ascii="Times New Roman" w:hAnsi="Times New Roman" w:cs="Times New Roman"/>
                <w:sz w:val="24"/>
                <w:szCs w:val="24"/>
              </w:rPr>
              <w:t>Сотрудницы ж</w:t>
            </w:r>
            <w:r w:rsidR="00105DA8">
              <w:rPr>
                <w:rFonts w:ascii="Times New Roman" w:hAnsi="Times New Roman" w:cs="Times New Roman"/>
                <w:sz w:val="24"/>
                <w:szCs w:val="24"/>
              </w:rPr>
              <w:t>енски</w:t>
            </w:r>
            <w:r>
              <w:rPr>
                <w:rFonts w:ascii="Times New Roman" w:hAnsi="Times New Roman" w:cs="Times New Roman"/>
                <w:sz w:val="24"/>
                <w:szCs w:val="24"/>
              </w:rPr>
              <w:t>х</w:t>
            </w:r>
            <w:r w:rsidR="00105DA8">
              <w:rPr>
                <w:rFonts w:ascii="Times New Roman" w:hAnsi="Times New Roman" w:cs="Times New Roman"/>
                <w:sz w:val="24"/>
                <w:szCs w:val="24"/>
              </w:rPr>
              <w:t xml:space="preserve"> НПО</w:t>
            </w:r>
          </w:p>
        </w:tc>
        <w:tc>
          <w:tcPr>
            <w:tcW w:w="1537" w:type="dxa"/>
            <w:tcMar>
              <w:top w:w="15" w:type="dxa"/>
              <w:left w:w="15" w:type="dxa"/>
              <w:bottom w:w="15" w:type="dxa"/>
              <w:right w:w="15" w:type="dxa"/>
            </w:tcMar>
            <w:vAlign w:val="center"/>
          </w:tcPr>
          <w:p w:rsidR="009733AC" w:rsidRPr="00DF6EE2" w:rsidRDefault="00F507AD" w:rsidP="00E12F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642" w:type="dxa"/>
            <w:tcMar>
              <w:top w:w="15" w:type="dxa"/>
              <w:left w:w="15" w:type="dxa"/>
              <w:bottom w:w="15" w:type="dxa"/>
              <w:right w:w="15" w:type="dxa"/>
            </w:tcMar>
            <w:vAlign w:val="center"/>
          </w:tcPr>
          <w:p w:rsidR="009733AC" w:rsidRPr="00DF6EE2" w:rsidRDefault="00F507AD" w:rsidP="002D1AD0">
            <w:pPr>
              <w:spacing w:after="0" w:line="240" w:lineRule="auto"/>
              <w:rPr>
                <w:rFonts w:ascii="Times New Roman" w:hAnsi="Times New Roman" w:cs="Times New Roman"/>
                <w:sz w:val="24"/>
                <w:szCs w:val="24"/>
              </w:rPr>
            </w:pPr>
            <w:r>
              <w:rPr>
                <w:rFonts w:ascii="Times New Roman" w:hAnsi="Times New Roman" w:cs="Times New Roman"/>
                <w:sz w:val="24"/>
                <w:szCs w:val="24"/>
              </w:rPr>
              <w:t>От 18 до 70 лет</w:t>
            </w:r>
          </w:p>
        </w:tc>
        <w:tc>
          <w:tcPr>
            <w:tcW w:w="3898" w:type="dxa"/>
            <w:tcMar>
              <w:top w:w="15" w:type="dxa"/>
              <w:left w:w="15" w:type="dxa"/>
              <w:bottom w:w="15" w:type="dxa"/>
              <w:right w:w="15" w:type="dxa"/>
            </w:tcMar>
            <w:vAlign w:val="center"/>
          </w:tcPr>
          <w:p w:rsidR="009733AC" w:rsidRPr="00DF6EE2" w:rsidRDefault="00F507AD" w:rsidP="00E12F66">
            <w:pPr>
              <w:pStyle w:val="msonormalmailrucssattributepostfix"/>
              <w:shd w:val="clear" w:color="auto" w:fill="FFFFFF"/>
              <w:spacing w:before="0" w:after="0"/>
              <w:contextualSpacing/>
            </w:pPr>
            <w:r>
              <w:t>Опыт работы в проекте, участие в мероприятиях проекта, знания в области гендерной политики</w:t>
            </w:r>
          </w:p>
        </w:tc>
      </w:tr>
      <w:tr w:rsidR="00F507AD" w:rsidRPr="00DF6EE2" w:rsidTr="00E12F66">
        <w:trPr>
          <w:trHeight w:val="30"/>
          <w:jc w:val="center"/>
        </w:trPr>
        <w:tc>
          <w:tcPr>
            <w:tcW w:w="2733" w:type="dxa"/>
            <w:tcMar>
              <w:top w:w="15" w:type="dxa"/>
              <w:left w:w="15" w:type="dxa"/>
              <w:bottom w:w="15" w:type="dxa"/>
              <w:right w:w="15" w:type="dxa"/>
            </w:tcMar>
            <w:vAlign w:val="center"/>
          </w:tcPr>
          <w:p w:rsidR="00F507AD" w:rsidRPr="00DF6EE2" w:rsidRDefault="00F507AD" w:rsidP="00B655C2">
            <w:pPr>
              <w:spacing w:after="0" w:line="240" w:lineRule="auto"/>
              <w:rPr>
                <w:rFonts w:ascii="Times New Roman" w:hAnsi="Times New Roman" w:cs="Times New Roman"/>
                <w:sz w:val="24"/>
                <w:szCs w:val="24"/>
              </w:rPr>
            </w:pPr>
            <w:r>
              <w:rPr>
                <w:rFonts w:ascii="Times New Roman" w:hAnsi="Times New Roman" w:cs="Times New Roman"/>
                <w:sz w:val="24"/>
                <w:szCs w:val="24"/>
              </w:rPr>
              <w:t>Женщины-лидерки в регионах</w:t>
            </w:r>
          </w:p>
        </w:tc>
        <w:tc>
          <w:tcPr>
            <w:tcW w:w="1537" w:type="dxa"/>
            <w:tcMar>
              <w:top w:w="15" w:type="dxa"/>
              <w:left w:w="15" w:type="dxa"/>
              <w:bottom w:w="15" w:type="dxa"/>
              <w:right w:w="15" w:type="dxa"/>
            </w:tcMar>
            <w:vAlign w:val="center"/>
          </w:tcPr>
          <w:p w:rsidR="00F507AD" w:rsidRPr="00DF6EE2" w:rsidRDefault="000061D8" w:rsidP="005C4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F507AD">
              <w:rPr>
                <w:rFonts w:ascii="Times New Roman" w:hAnsi="Times New Roman" w:cs="Times New Roman"/>
                <w:sz w:val="24"/>
                <w:szCs w:val="24"/>
              </w:rPr>
              <w:t>00</w:t>
            </w:r>
          </w:p>
        </w:tc>
        <w:tc>
          <w:tcPr>
            <w:tcW w:w="1642" w:type="dxa"/>
            <w:tcMar>
              <w:top w:w="15" w:type="dxa"/>
              <w:left w:w="15" w:type="dxa"/>
              <w:bottom w:w="15" w:type="dxa"/>
              <w:right w:w="15" w:type="dxa"/>
            </w:tcMar>
            <w:vAlign w:val="center"/>
          </w:tcPr>
          <w:p w:rsidR="00F507AD" w:rsidRPr="00DF6EE2" w:rsidRDefault="00F507AD" w:rsidP="00F507AD">
            <w:pPr>
              <w:spacing w:after="0" w:line="240" w:lineRule="auto"/>
              <w:rPr>
                <w:rFonts w:ascii="Times New Roman" w:hAnsi="Times New Roman" w:cs="Times New Roman"/>
                <w:sz w:val="24"/>
                <w:szCs w:val="24"/>
              </w:rPr>
            </w:pPr>
            <w:r>
              <w:rPr>
                <w:rFonts w:ascii="Times New Roman" w:hAnsi="Times New Roman" w:cs="Times New Roman"/>
                <w:sz w:val="24"/>
                <w:szCs w:val="24"/>
              </w:rPr>
              <w:t>От 18 до 70 лет</w:t>
            </w:r>
          </w:p>
        </w:tc>
        <w:tc>
          <w:tcPr>
            <w:tcW w:w="3898" w:type="dxa"/>
            <w:tcMar>
              <w:top w:w="15" w:type="dxa"/>
              <w:left w:w="15" w:type="dxa"/>
              <w:bottom w:w="15" w:type="dxa"/>
              <w:right w:w="15" w:type="dxa"/>
            </w:tcMar>
            <w:vAlign w:val="center"/>
          </w:tcPr>
          <w:p w:rsidR="00F507AD" w:rsidRPr="00DF6EE2" w:rsidRDefault="00F507AD" w:rsidP="00E12F66">
            <w:pPr>
              <w:pStyle w:val="msonormalmailrucssattributepostfix"/>
              <w:shd w:val="clear" w:color="auto" w:fill="FFFFFF"/>
              <w:spacing w:before="0" w:after="0"/>
              <w:contextualSpacing/>
            </w:pPr>
            <w:r>
              <w:t>Актуализация опыта, передача опыта информационное освещение деятельности женщин-лидерок</w:t>
            </w:r>
          </w:p>
        </w:tc>
      </w:tr>
      <w:tr w:rsidR="005C495B" w:rsidRPr="00DF6EE2" w:rsidTr="00E12F66">
        <w:trPr>
          <w:trHeight w:val="30"/>
          <w:jc w:val="center"/>
        </w:trPr>
        <w:tc>
          <w:tcPr>
            <w:tcW w:w="2733" w:type="dxa"/>
            <w:tcMar>
              <w:top w:w="15" w:type="dxa"/>
              <w:left w:w="15" w:type="dxa"/>
              <w:bottom w:w="15" w:type="dxa"/>
              <w:right w:w="15" w:type="dxa"/>
            </w:tcMar>
            <w:vAlign w:val="center"/>
          </w:tcPr>
          <w:p w:rsidR="005C495B" w:rsidRDefault="005C495B" w:rsidP="00B655C2">
            <w:pPr>
              <w:spacing w:after="0" w:line="240" w:lineRule="auto"/>
              <w:rPr>
                <w:rFonts w:ascii="Times New Roman" w:hAnsi="Times New Roman" w:cs="Times New Roman"/>
                <w:sz w:val="24"/>
                <w:szCs w:val="24"/>
              </w:rPr>
            </w:pPr>
            <w:r>
              <w:rPr>
                <w:rFonts w:ascii="Times New Roman" w:hAnsi="Times New Roman" w:cs="Times New Roman"/>
                <w:sz w:val="24"/>
                <w:szCs w:val="24"/>
              </w:rPr>
              <w:t>Трудовые коллективы</w:t>
            </w:r>
          </w:p>
        </w:tc>
        <w:tc>
          <w:tcPr>
            <w:tcW w:w="1537" w:type="dxa"/>
            <w:tcMar>
              <w:top w:w="15" w:type="dxa"/>
              <w:left w:w="15" w:type="dxa"/>
              <w:bottom w:w="15" w:type="dxa"/>
              <w:right w:w="15" w:type="dxa"/>
            </w:tcMar>
            <w:vAlign w:val="center"/>
          </w:tcPr>
          <w:p w:rsidR="005C495B" w:rsidRDefault="000061D8" w:rsidP="005C4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5C495B">
              <w:rPr>
                <w:rFonts w:ascii="Times New Roman" w:hAnsi="Times New Roman" w:cs="Times New Roman"/>
                <w:sz w:val="24"/>
                <w:szCs w:val="24"/>
              </w:rPr>
              <w:t>500</w:t>
            </w:r>
          </w:p>
        </w:tc>
        <w:tc>
          <w:tcPr>
            <w:tcW w:w="1642" w:type="dxa"/>
            <w:tcMar>
              <w:top w:w="15" w:type="dxa"/>
              <w:left w:w="15" w:type="dxa"/>
              <w:bottom w:w="15" w:type="dxa"/>
              <w:right w:w="15" w:type="dxa"/>
            </w:tcMar>
            <w:vAlign w:val="center"/>
          </w:tcPr>
          <w:p w:rsidR="005C495B" w:rsidRDefault="005C495B" w:rsidP="00F507AD">
            <w:pPr>
              <w:spacing w:after="0" w:line="240" w:lineRule="auto"/>
              <w:rPr>
                <w:rFonts w:ascii="Times New Roman" w:hAnsi="Times New Roman" w:cs="Times New Roman"/>
                <w:sz w:val="24"/>
                <w:szCs w:val="24"/>
              </w:rPr>
            </w:pPr>
            <w:r>
              <w:rPr>
                <w:rFonts w:ascii="Times New Roman" w:hAnsi="Times New Roman" w:cs="Times New Roman"/>
                <w:sz w:val="24"/>
                <w:szCs w:val="24"/>
              </w:rPr>
              <w:t>От 18 до 70 лет</w:t>
            </w:r>
          </w:p>
        </w:tc>
        <w:tc>
          <w:tcPr>
            <w:tcW w:w="3898" w:type="dxa"/>
            <w:tcMar>
              <w:top w:w="15" w:type="dxa"/>
              <w:left w:w="15" w:type="dxa"/>
              <w:bottom w:w="15" w:type="dxa"/>
              <w:right w:w="15" w:type="dxa"/>
            </w:tcMar>
            <w:vAlign w:val="center"/>
          </w:tcPr>
          <w:p w:rsidR="005C495B" w:rsidRDefault="005C495B" w:rsidP="00E12F66">
            <w:pPr>
              <w:pStyle w:val="msonormalmailrucssattributepostfix"/>
              <w:shd w:val="clear" w:color="auto" w:fill="FFFFFF"/>
              <w:spacing w:before="0" w:after="0"/>
              <w:contextualSpacing/>
            </w:pPr>
            <w:r>
              <w:t>Информирование об основных задачах гендерной политики в РК, информирования о возможностях развития женщин в бизнесе, политике, управлении.</w:t>
            </w:r>
          </w:p>
        </w:tc>
      </w:tr>
      <w:tr w:rsidR="00F507AD" w:rsidRPr="00DF6EE2" w:rsidTr="00E12F66">
        <w:trPr>
          <w:trHeight w:val="30"/>
          <w:jc w:val="center"/>
        </w:trPr>
        <w:tc>
          <w:tcPr>
            <w:tcW w:w="2733" w:type="dxa"/>
            <w:tcMar>
              <w:top w:w="15" w:type="dxa"/>
              <w:left w:w="15" w:type="dxa"/>
              <w:bottom w:w="15" w:type="dxa"/>
              <w:right w:w="15" w:type="dxa"/>
            </w:tcMar>
            <w:vAlign w:val="center"/>
          </w:tcPr>
          <w:p w:rsidR="00F507AD" w:rsidRPr="00DF6EE2" w:rsidRDefault="00F507AD" w:rsidP="00E12F66">
            <w:pPr>
              <w:spacing w:after="0" w:line="240" w:lineRule="auto"/>
              <w:rPr>
                <w:rFonts w:ascii="Times New Roman" w:hAnsi="Times New Roman" w:cs="Times New Roman"/>
                <w:sz w:val="24"/>
                <w:szCs w:val="24"/>
              </w:rPr>
            </w:pPr>
            <w:r>
              <w:rPr>
                <w:rFonts w:ascii="Times New Roman" w:hAnsi="Times New Roman" w:cs="Times New Roman"/>
                <w:sz w:val="24"/>
                <w:szCs w:val="24"/>
              </w:rPr>
              <w:t>Студенты вузов</w:t>
            </w:r>
          </w:p>
        </w:tc>
        <w:tc>
          <w:tcPr>
            <w:tcW w:w="1537" w:type="dxa"/>
            <w:tcMar>
              <w:top w:w="15" w:type="dxa"/>
              <w:left w:w="15" w:type="dxa"/>
              <w:bottom w:w="15" w:type="dxa"/>
              <w:right w:w="15" w:type="dxa"/>
            </w:tcMar>
            <w:vAlign w:val="center"/>
          </w:tcPr>
          <w:p w:rsidR="00F507AD" w:rsidRPr="00DF6EE2" w:rsidRDefault="00F507AD" w:rsidP="00F507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w:t>
            </w:r>
          </w:p>
        </w:tc>
        <w:tc>
          <w:tcPr>
            <w:tcW w:w="1642" w:type="dxa"/>
            <w:tcMar>
              <w:top w:w="15" w:type="dxa"/>
              <w:left w:w="15" w:type="dxa"/>
              <w:bottom w:w="15" w:type="dxa"/>
              <w:right w:w="15" w:type="dxa"/>
            </w:tcMar>
            <w:vAlign w:val="center"/>
          </w:tcPr>
          <w:p w:rsidR="00F507AD" w:rsidRPr="00DF6EE2" w:rsidRDefault="00F507AD" w:rsidP="00F507AD">
            <w:pPr>
              <w:spacing w:after="0" w:line="240" w:lineRule="auto"/>
              <w:rPr>
                <w:rFonts w:ascii="Times New Roman" w:hAnsi="Times New Roman" w:cs="Times New Roman"/>
                <w:sz w:val="24"/>
                <w:szCs w:val="24"/>
              </w:rPr>
            </w:pPr>
            <w:r>
              <w:rPr>
                <w:rFonts w:ascii="Times New Roman" w:hAnsi="Times New Roman" w:cs="Times New Roman"/>
                <w:sz w:val="24"/>
                <w:szCs w:val="24"/>
              </w:rPr>
              <w:t>От 18 до 22 лет</w:t>
            </w:r>
          </w:p>
        </w:tc>
        <w:tc>
          <w:tcPr>
            <w:tcW w:w="3898" w:type="dxa"/>
            <w:tcMar>
              <w:top w:w="15" w:type="dxa"/>
              <w:left w:w="15" w:type="dxa"/>
              <w:bottom w:w="15" w:type="dxa"/>
              <w:right w:w="15" w:type="dxa"/>
            </w:tcMar>
            <w:vAlign w:val="center"/>
          </w:tcPr>
          <w:p w:rsidR="00F507AD" w:rsidRPr="00DF6EE2" w:rsidRDefault="00F507AD" w:rsidP="00E12F66">
            <w:pPr>
              <w:pStyle w:val="msonormalmailrucssattributepostfix"/>
              <w:shd w:val="clear" w:color="auto" w:fill="FFFFFF"/>
              <w:spacing w:before="0" w:after="0"/>
              <w:contextualSpacing/>
            </w:pPr>
            <w:r>
              <w:t>Участие в мероприятиях проекта, знания в области гендерной политики</w:t>
            </w:r>
          </w:p>
        </w:tc>
      </w:tr>
      <w:tr w:rsidR="00F507AD" w:rsidRPr="00DF6EE2" w:rsidTr="00E12F66">
        <w:trPr>
          <w:trHeight w:val="30"/>
          <w:jc w:val="center"/>
        </w:trPr>
        <w:tc>
          <w:tcPr>
            <w:tcW w:w="2733" w:type="dxa"/>
            <w:tcMar>
              <w:top w:w="15" w:type="dxa"/>
              <w:left w:w="15" w:type="dxa"/>
              <w:bottom w:w="15" w:type="dxa"/>
              <w:right w:w="15" w:type="dxa"/>
            </w:tcMar>
            <w:vAlign w:val="center"/>
          </w:tcPr>
          <w:p w:rsidR="00F507AD" w:rsidRPr="00DF6EE2" w:rsidRDefault="00F507AD" w:rsidP="00E12F66">
            <w:pPr>
              <w:spacing w:after="0" w:line="240" w:lineRule="auto"/>
              <w:rPr>
                <w:rFonts w:ascii="Times New Roman" w:hAnsi="Times New Roman" w:cs="Times New Roman"/>
                <w:sz w:val="24"/>
                <w:szCs w:val="24"/>
              </w:rPr>
            </w:pPr>
            <w:r>
              <w:rPr>
                <w:rFonts w:ascii="Times New Roman" w:hAnsi="Times New Roman" w:cs="Times New Roman"/>
                <w:sz w:val="24"/>
                <w:szCs w:val="24"/>
              </w:rPr>
              <w:t>Студенты колледжей</w:t>
            </w:r>
          </w:p>
        </w:tc>
        <w:tc>
          <w:tcPr>
            <w:tcW w:w="1537" w:type="dxa"/>
            <w:tcMar>
              <w:top w:w="15" w:type="dxa"/>
              <w:left w:w="15" w:type="dxa"/>
              <w:bottom w:w="15" w:type="dxa"/>
              <w:right w:w="15" w:type="dxa"/>
            </w:tcMar>
            <w:vAlign w:val="center"/>
          </w:tcPr>
          <w:p w:rsidR="00F507AD" w:rsidRPr="00DF6EE2" w:rsidRDefault="00F507AD" w:rsidP="00E12F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w:t>
            </w:r>
          </w:p>
        </w:tc>
        <w:tc>
          <w:tcPr>
            <w:tcW w:w="1642" w:type="dxa"/>
            <w:tcMar>
              <w:top w:w="15" w:type="dxa"/>
              <w:left w:w="15" w:type="dxa"/>
              <w:bottom w:w="15" w:type="dxa"/>
              <w:right w:w="15" w:type="dxa"/>
            </w:tcMar>
            <w:vAlign w:val="center"/>
          </w:tcPr>
          <w:p w:rsidR="00F507AD" w:rsidRPr="00DF6EE2" w:rsidRDefault="00F507AD" w:rsidP="00F507AD">
            <w:pPr>
              <w:spacing w:after="0" w:line="240" w:lineRule="auto"/>
              <w:rPr>
                <w:rFonts w:ascii="Times New Roman" w:hAnsi="Times New Roman" w:cs="Times New Roman"/>
                <w:sz w:val="24"/>
                <w:szCs w:val="24"/>
              </w:rPr>
            </w:pPr>
            <w:r>
              <w:rPr>
                <w:rFonts w:ascii="Times New Roman" w:hAnsi="Times New Roman" w:cs="Times New Roman"/>
                <w:sz w:val="24"/>
                <w:szCs w:val="24"/>
              </w:rPr>
              <w:t>От 18 до 22 лет</w:t>
            </w:r>
          </w:p>
        </w:tc>
        <w:tc>
          <w:tcPr>
            <w:tcW w:w="3898" w:type="dxa"/>
            <w:tcMar>
              <w:top w:w="15" w:type="dxa"/>
              <w:left w:w="15" w:type="dxa"/>
              <w:bottom w:w="15" w:type="dxa"/>
              <w:right w:w="15" w:type="dxa"/>
            </w:tcMar>
            <w:vAlign w:val="center"/>
          </w:tcPr>
          <w:p w:rsidR="00F507AD" w:rsidRPr="00DF6EE2" w:rsidRDefault="00F507AD" w:rsidP="00E12F66">
            <w:pPr>
              <w:pStyle w:val="msonormalmailrucssattributepostfix"/>
              <w:shd w:val="clear" w:color="auto" w:fill="FFFFFF"/>
              <w:spacing w:before="0" w:after="0"/>
              <w:contextualSpacing/>
            </w:pPr>
            <w:r>
              <w:t>Участие в мероприятиях проекта, знания в области гендерной политики</w:t>
            </w:r>
          </w:p>
        </w:tc>
      </w:tr>
      <w:tr w:rsidR="00F507AD" w:rsidRPr="00DF6EE2" w:rsidTr="00E12F66">
        <w:trPr>
          <w:trHeight w:val="30"/>
          <w:jc w:val="center"/>
        </w:trPr>
        <w:tc>
          <w:tcPr>
            <w:tcW w:w="2733" w:type="dxa"/>
            <w:tcMar>
              <w:top w:w="15" w:type="dxa"/>
              <w:left w:w="15" w:type="dxa"/>
              <w:bottom w:w="15" w:type="dxa"/>
              <w:right w:w="15" w:type="dxa"/>
            </w:tcMar>
            <w:vAlign w:val="center"/>
          </w:tcPr>
          <w:p w:rsidR="00F507AD" w:rsidRPr="00DF6EE2" w:rsidRDefault="00F507AD" w:rsidP="00B655C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Эксперты</w:t>
            </w:r>
          </w:p>
        </w:tc>
        <w:tc>
          <w:tcPr>
            <w:tcW w:w="1537" w:type="dxa"/>
            <w:tcMar>
              <w:top w:w="15" w:type="dxa"/>
              <w:left w:w="15" w:type="dxa"/>
              <w:bottom w:w="15" w:type="dxa"/>
              <w:right w:w="15" w:type="dxa"/>
            </w:tcMar>
            <w:vAlign w:val="center"/>
          </w:tcPr>
          <w:p w:rsidR="00F507AD" w:rsidRPr="00DF6EE2" w:rsidRDefault="00F507AD" w:rsidP="00E12F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642" w:type="dxa"/>
            <w:tcMar>
              <w:top w:w="15" w:type="dxa"/>
              <w:left w:w="15" w:type="dxa"/>
              <w:bottom w:w="15" w:type="dxa"/>
              <w:right w:w="15" w:type="dxa"/>
            </w:tcMar>
            <w:vAlign w:val="center"/>
          </w:tcPr>
          <w:p w:rsidR="00F507AD" w:rsidRPr="00DF6EE2" w:rsidRDefault="00F507AD" w:rsidP="002D1AD0">
            <w:pPr>
              <w:spacing w:after="0" w:line="240" w:lineRule="auto"/>
              <w:rPr>
                <w:rFonts w:ascii="Times New Roman" w:hAnsi="Times New Roman" w:cs="Times New Roman"/>
                <w:sz w:val="24"/>
                <w:szCs w:val="24"/>
              </w:rPr>
            </w:pPr>
            <w:r>
              <w:rPr>
                <w:rFonts w:ascii="Times New Roman" w:hAnsi="Times New Roman" w:cs="Times New Roman"/>
                <w:sz w:val="24"/>
                <w:szCs w:val="24"/>
              </w:rPr>
              <w:t>От 18 до 70 лет</w:t>
            </w:r>
          </w:p>
        </w:tc>
        <w:tc>
          <w:tcPr>
            <w:tcW w:w="3898" w:type="dxa"/>
            <w:tcMar>
              <w:top w:w="15" w:type="dxa"/>
              <w:left w:w="15" w:type="dxa"/>
              <w:bottom w:w="15" w:type="dxa"/>
              <w:right w:w="15" w:type="dxa"/>
            </w:tcMar>
            <w:vAlign w:val="center"/>
          </w:tcPr>
          <w:p w:rsidR="00F507AD" w:rsidRPr="00DF6EE2" w:rsidRDefault="00F507AD" w:rsidP="00F507AD">
            <w:pPr>
              <w:pStyle w:val="msonormalmailrucssattributepostfix"/>
              <w:shd w:val="clear" w:color="auto" w:fill="FFFFFF"/>
              <w:spacing w:before="0" w:after="0"/>
              <w:contextualSpacing/>
            </w:pPr>
            <w:r>
              <w:t>Участие в мероприятиях проекта, актуализация опыта, передача опыта</w:t>
            </w:r>
          </w:p>
        </w:tc>
      </w:tr>
      <w:tr w:rsidR="00F507AD" w:rsidRPr="00DF6EE2" w:rsidTr="00E12F66">
        <w:trPr>
          <w:trHeight w:val="30"/>
          <w:jc w:val="center"/>
        </w:trPr>
        <w:tc>
          <w:tcPr>
            <w:tcW w:w="2733" w:type="dxa"/>
            <w:tcMar>
              <w:top w:w="15" w:type="dxa"/>
              <w:left w:w="15" w:type="dxa"/>
              <w:bottom w:w="15" w:type="dxa"/>
              <w:right w:w="15" w:type="dxa"/>
            </w:tcMar>
            <w:vAlign w:val="center"/>
          </w:tcPr>
          <w:p w:rsidR="00F507AD" w:rsidRPr="00DF6EE2" w:rsidRDefault="00F507AD" w:rsidP="00E12F66">
            <w:pPr>
              <w:spacing w:after="0" w:line="240" w:lineRule="auto"/>
              <w:jc w:val="center"/>
              <w:rPr>
                <w:rFonts w:ascii="Times New Roman" w:hAnsi="Times New Roman" w:cs="Times New Roman"/>
                <w:b/>
                <w:sz w:val="24"/>
                <w:szCs w:val="24"/>
              </w:rPr>
            </w:pPr>
            <w:r w:rsidRPr="00DF6EE2">
              <w:rPr>
                <w:rFonts w:ascii="Times New Roman" w:hAnsi="Times New Roman" w:cs="Times New Roman"/>
                <w:b/>
                <w:sz w:val="24"/>
                <w:szCs w:val="24"/>
              </w:rPr>
              <w:t>Итого</w:t>
            </w:r>
          </w:p>
        </w:tc>
        <w:tc>
          <w:tcPr>
            <w:tcW w:w="1537" w:type="dxa"/>
            <w:tcMar>
              <w:top w:w="15" w:type="dxa"/>
              <w:left w:w="15" w:type="dxa"/>
              <w:bottom w:w="15" w:type="dxa"/>
              <w:right w:w="15" w:type="dxa"/>
            </w:tcMar>
            <w:vAlign w:val="center"/>
          </w:tcPr>
          <w:p w:rsidR="00F507AD" w:rsidRPr="00DF6EE2" w:rsidRDefault="00F507AD" w:rsidP="00AD2D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4 </w:t>
            </w:r>
            <w:r w:rsidR="00AD2D67">
              <w:rPr>
                <w:rFonts w:ascii="Times New Roman" w:hAnsi="Times New Roman" w:cs="Times New Roman"/>
                <w:b/>
                <w:sz w:val="24"/>
                <w:szCs w:val="24"/>
                <w:lang w:val="en-US"/>
              </w:rPr>
              <w:t>9</w:t>
            </w:r>
            <w:r>
              <w:rPr>
                <w:rFonts w:ascii="Times New Roman" w:hAnsi="Times New Roman" w:cs="Times New Roman"/>
                <w:b/>
                <w:sz w:val="24"/>
                <w:szCs w:val="24"/>
              </w:rPr>
              <w:t>20</w:t>
            </w:r>
          </w:p>
        </w:tc>
        <w:tc>
          <w:tcPr>
            <w:tcW w:w="1642" w:type="dxa"/>
            <w:tcMar>
              <w:top w:w="15" w:type="dxa"/>
              <w:left w:w="15" w:type="dxa"/>
              <w:bottom w:w="15" w:type="dxa"/>
              <w:right w:w="15" w:type="dxa"/>
            </w:tcMar>
            <w:vAlign w:val="center"/>
          </w:tcPr>
          <w:p w:rsidR="00F507AD" w:rsidRPr="00DF6EE2" w:rsidRDefault="00F507AD" w:rsidP="00E12F66">
            <w:pPr>
              <w:spacing w:after="0" w:line="240" w:lineRule="auto"/>
              <w:jc w:val="center"/>
              <w:rPr>
                <w:rFonts w:ascii="Times New Roman" w:hAnsi="Times New Roman" w:cs="Times New Roman"/>
                <w:b/>
                <w:sz w:val="24"/>
                <w:szCs w:val="24"/>
              </w:rPr>
            </w:pPr>
          </w:p>
        </w:tc>
        <w:tc>
          <w:tcPr>
            <w:tcW w:w="3898" w:type="dxa"/>
            <w:tcMar>
              <w:top w:w="15" w:type="dxa"/>
              <w:left w:w="15" w:type="dxa"/>
              <w:bottom w:w="15" w:type="dxa"/>
              <w:right w:w="15" w:type="dxa"/>
            </w:tcMar>
          </w:tcPr>
          <w:p w:rsidR="00F507AD" w:rsidRPr="00DF6EE2" w:rsidRDefault="00F507AD" w:rsidP="00E12F66">
            <w:pPr>
              <w:jc w:val="center"/>
              <w:rPr>
                <w:rFonts w:ascii="Times New Roman" w:hAnsi="Times New Roman" w:cs="Times New Roman"/>
                <w:b/>
                <w:sz w:val="24"/>
                <w:szCs w:val="24"/>
              </w:rPr>
            </w:pPr>
          </w:p>
        </w:tc>
      </w:tr>
    </w:tbl>
    <w:p w:rsidR="00DF6EE2" w:rsidRDefault="00DF6EE2" w:rsidP="002D1AD0">
      <w:pPr>
        <w:pStyle w:val="a3"/>
        <w:spacing w:after="0" w:line="240" w:lineRule="auto"/>
        <w:ind w:left="360"/>
        <w:rPr>
          <w:rFonts w:ascii="Times New Roman" w:hAnsi="Times New Roman" w:cs="Times New Roman"/>
          <w:sz w:val="24"/>
          <w:szCs w:val="24"/>
        </w:rPr>
      </w:pPr>
      <w:bookmarkStart w:id="26" w:name="z893"/>
    </w:p>
    <w:p w:rsidR="002D1AD0" w:rsidRDefault="002D1AD0" w:rsidP="0084168B">
      <w:pPr>
        <w:pStyle w:val="a3"/>
        <w:numPr>
          <w:ilvl w:val="0"/>
          <w:numId w:val="3"/>
        </w:numPr>
        <w:spacing w:after="0" w:line="240" w:lineRule="auto"/>
        <w:jc w:val="both"/>
        <w:rPr>
          <w:rFonts w:ascii="Times New Roman" w:hAnsi="Times New Roman" w:cs="Times New Roman"/>
          <w:color w:val="000000"/>
          <w:sz w:val="24"/>
          <w:szCs w:val="24"/>
        </w:rPr>
      </w:pPr>
      <w:r w:rsidRPr="0084168B">
        <w:rPr>
          <w:rFonts w:ascii="Times New Roman" w:hAnsi="Times New Roman" w:cs="Times New Roman"/>
          <w:b/>
          <w:color w:val="000000"/>
          <w:sz w:val="24"/>
          <w:szCs w:val="24"/>
        </w:rPr>
        <w:t>Партнеры по социальному проекту и (или) социальной программе и заинтересованные стороны.</w:t>
      </w:r>
      <w:bookmarkStart w:id="27" w:name="z894"/>
      <w:bookmarkEnd w:id="26"/>
      <w:r w:rsidR="0098189E">
        <w:rPr>
          <w:rFonts w:ascii="Times New Roman" w:hAnsi="Times New Roman" w:cs="Times New Roman"/>
          <w:b/>
          <w:color w:val="000000"/>
          <w:sz w:val="24"/>
          <w:szCs w:val="24"/>
        </w:rPr>
        <w:t xml:space="preserve"> </w:t>
      </w:r>
      <w:r w:rsidRPr="0084168B">
        <w:rPr>
          <w:rFonts w:ascii="Times New Roman" w:hAnsi="Times New Roman" w:cs="Times New Roman"/>
          <w:color w:val="000000"/>
          <w:sz w:val="24"/>
          <w:szCs w:val="24"/>
        </w:rPr>
        <w:t>Перечисляется все партнеры социального проекта и (или) социальной программы и заинтересованных стороны, описывается их участие в социальном проекте и (или) социальной программе (например, государственные органы, неправительственные организации, представители бизнес-сектора, средств массовой информации, международные организации и прочие), а также виды поддержки (информационная, консультативная и другие).</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768"/>
      </w:tblGrid>
      <w:tr w:rsidR="00DF6EE2" w:rsidRPr="004D1DDB" w:rsidTr="00CE21DA">
        <w:trPr>
          <w:trHeight w:val="30"/>
        </w:trPr>
        <w:tc>
          <w:tcPr>
            <w:tcW w:w="4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F6EE2" w:rsidRPr="004D1DDB" w:rsidRDefault="00DF6EE2" w:rsidP="00CE21DA">
            <w:pPr>
              <w:spacing w:after="0" w:line="240" w:lineRule="auto"/>
              <w:ind w:left="20"/>
              <w:jc w:val="center"/>
              <w:rPr>
                <w:rFonts w:ascii="Times New Roman" w:hAnsi="Times New Roman" w:cs="Times New Roman"/>
                <w:color w:val="000000"/>
                <w:sz w:val="24"/>
                <w:szCs w:val="24"/>
              </w:rPr>
            </w:pPr>
            <w:r w:rsidRPr="004D1DDB">
              <w:rPr>
                <w:rFonts w:ascii="Times New Roman" w:hAnsi="Times New Roman" w:cs="Times New Roman"/>
                <w:color w:val="000000"/>
                <w:sz w:val="24"/>
                <w:szCs w:val="24"/>
              </w:rPr>
              <w:t>Наименование партнера, заинтересованной стороны</w:t>
            </w:r>
          </w:p>
        </w:tc>
        <w:tc>
          <w:tcPr>
            <w:tcW w:w="47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F6EE2" w:rsidRPr="004D1DDB" w:rsidRDefault="00DF6EE2" w:rsidP="00CE21DA">
            <w:pPr>
              <w:spacing w:after="0" w:line="240" w:lineRule="auto"/>
              <w:ind w:left="20"/>
              <w:jc w:val="center"/>
              <w:rPr>
                <w:rFonts w:ascii="Times New Roman" w:hAnsi="Times New Roman" w:cs="Times New Roman"/>
                <w:color w:val="000000"/>
                <w:sz w:val="24"/>
                <w:szCs w:val="24"/>
              </w:rPr>
            </w:pPr>
            <w:r w:rsidRPr="004D1DDB">
              <w:rPr>
                <w:rFonts w:ascii="Times New Roman" w:hAnsi="Times New Roman" w:cs="Times New Roman"/>
                <w:color w:val="000000"/>
                <w:sz w:val="24"/>
                <w:szCs w:val="24"/>
              </w:rPr>
              <w:t>Вид поддержки и конкретное направление</w:t>
            </w:r>
          </w:p>
        </w:tc>
      </w:tr>
      <w:tr w:rsidR="00DF6EE2" w:rsidRPr="004D1DDB" w:rsidTr="00CE21DA">
        <w:trPr>
          <w:trHeight w:val="30"/>
        </w:trPr>
        <w:tc>
          <w:tcPr>
            <w:tcW w:w="4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105DA8" w:rsidRDefault="00DF6EE2" w:rsidP="00200261">
            <w:pPr>
              <w:spacing w:after="0" w:line="240" w:lineRule="auto"/>
              <w:ind w:left="20"/>
              <w:rPr>
                <w:rFonts w:ascii="Times New Roman" w:hAnsi="Times New Roman" w:cs="Times New Roman"/>
                <w:color w:val="000000"/>
                <w:sz w:val="24"/>
                <w:szCs w:val="24"/>
              </w:rPr>
            </w:pPr>
            <w:r w:rsidRPr="004D1DDB">
              <w:rPr>
                <w:rFonts w:ascii="Times New Roman" w:hAnsi="Times New Roman" w:cs="Times New Roman"/>
                <w:color w:val="000000"/>
                <w:sz w:val="24"/>
                <w:szCs w:val="24"/>
              </w:rPr>
              <w:t xml:space="preserve">Университет: </w:t>
            </w:r>
          </w:p>
          <w:p w:rsidR="00DF6EE2" w:rsidRPr="00105DA8" w:rsidRDefault="0098189E" w:rsidP="00105DA8">
            <w:pPr>
              <w:pStyle w:val="a3"/>
              <w:numPr>
                <w:ilvl w:val="0"/>
                <w:numId w:val="28"/>
              </w:numPr>
              <w:spacing w:after="0" w:line="240" w:lineRule="auto"/>
              <w:rPr>
                <w:rFonts w:ascii="Times New Roman" w:hAnsi="Times New Roman" w:cs="Times New Roman"/>
                <w:color w:val="000000"/>
                <w:sz w:val="24"/>
                <w:szCs w:val="24"/>
              </w:rPr>
            </w:pPr>
            <w:r w:rsidRPr="00105DA8">
              <w:rPr>
                <w:rFonts w:ascii="Times New Roman" w:hAnsi="Times New Roman" w:cs="Times New Roman"/>
                <w:color w:val="000000"/>
                <w:sz w:val="24"/>
                <w:szCs w:val="24"/>
              </w:rPr>
              <w:t>Карагандинский университет им. Е.А. Букетова</w:t>
            </w:r>
            <w:r w:rsidR="00AD2D67">
              <w:rPr>
                <w:rFonts w:ascii="Times New Roman" w:hAnsi="Times New Roman" w:cs="Times New Roman"/>
                <w:color w:val="000000"/>
                <w:sz w:val="24"/>
                <w:szCs w:val="24"/>
              </w:rPr>
              <w:t>.</w:t>
            </w:r>
          </w:p>
        </w:tc>
        <w:tc>
          <w:tcPr>
            <w:tcW w:w="47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F6EE2" w:rsidRPr="004D1DDB" w:rsidRDefault="00DF6EE2" w:rsidP="00105DA8">
            <w:pPr>
              <w:spacing w:after="0" w:line="240" w:lineRule="auto"/>
              <w:ind w:left="20"/>
              <w:rPr>
                <w:rFonts w:ascii="Times New Roman" w:hAnsi="Times New Roman" w:cs="Times New Roman"/>
                <w:color w:val="000000"/>
                <w:sz w:val="24"/>
                <w:szCs w:val="24"/>
              </w:rPr>
            </w:pPr>
            <w:r w:rsidRPr="004D1DDB">
              <w:rPr>
                <w:rFonts w:ascii="Times New Roman" w:hAnsi="Times New Roman" w:cs="Times New Roman"/>
                <w:color w:val="000000"/>
                <w:sz w:val="24"/>
                <w:szCs w:val="24"/>
              </w:rPr>
              <w:t xml:space="preserve">Предоставление помещения для проведения тренинговых занятий, организация </w:t>
            </w:r>
            <w:r w:rsidR="00105DA8">
              <w:rPr>
                <w:rFonts w:ascii="Times New Roman" w:hAnsi="Times New Roman" w:cs="Times New Roman"/>
                <w:color w:val="000000"/>
                <w:sz w:val="24"/>
                <w:szCs w:val="24"/>
              </w:rPr>
              <w:t xml:space="preserve">участия </w:t>
            </w:r>
            <w:r w:rsidRPr="004D1DDB">
              <w:rPr>
                <w:rFonts w:ascii="Times New Roman" w:hAnsi="Times New Roman" w:cs="Times New Roman"/>
                <w:color w:val="000000"/>
                <w:sz w:val="24"/>
                <w:szCs w:val="24"/>
              </w:rPr>
              <w:t>студентов</w:t>
            </w:r>
            <w:r w:rsidR="00105DA8">
              <w:rPr>
                <w:rFonts w:ascii="Times New Roman" w:hAnsi="Times New Roman" w:cs="Times New Roman"/>
                <w:color w:val="000000"/>
                <w:sz w:val="24"/>
                <w:szCs w:val="24"/>
              </w:rPr>
              <w:t xml:space="preserve"> в мероприятиях проекта</w:t>
            </w:r>
            <w:r w:rsidR="00AD2D67">
              <w:rPr>
                <w:rFonts w:ascii="Times New Roman" w:hAnsi="Times New Roman" w:cs="Times New Roman"/>
                <w:color w:val="000000"/>
                <w:sz w:val="24"/>
                <w:szCs w:val="24"/>
              </w:rPr>
              <w:t>, встречи с трудовыми коллективами</w:t>
            </w:r>
          </w:p>
        </w:tc>
      </w:tr>
      <w:tr w:rsidR="00DF6EE2" w:rsidRPr="004D1DDB" w:rsidTr="00CE21DA">
        <w:trPr>
          <w:trHeight w:val="30"/>
        </w:trPr>
        <w:tc>
          <w:tcPr>
            <w:tcW w:w="49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F6EE2" w:rsidRDefault="00DF6EE2" w:rsidP="00CE21DA">
            <w:pPr>
              <w:pStyle w:val="af2"/>
              <w:jc w:val="both"/>
              <w:rPr>
                <w:rFonts w:ascii="Times New Roman" w:hAnsi="Times New Roman" w:cs="Times New Roman"/>
                <w:color w:val="000000"/>
                <w:sz w:val="24"/>
                <w:szCs w:val="24"/>
              </w:rPr>
            </w:pPr>
            <w:r w:rsidRPr="004D1DDB">
              <w:rPr>
                <w:rFonts w:ascii="Times New Roman" w:hAnsi="Times New Roman" w:cs="Times New Roman"/>
                <w:color w:val="000000"/>
                <w:sz w:val="24"/>
                <w:szCs w:val="24"/>
              </w:rPr>
              <w:t>НПО:</w:t>
            </w:r>
          </w:p>
          <w:p w:rsidR="00200261" w:rsidRPr="00AD2D67" w:rsidRDefault="00DF6EE2" w:rsidP="00CE21DA">
            <w:pPr>
              <w:pStyle w:val="af2"/>
              <w:ind w:firstLine="567"/>
              <w:jc w:val="both"/>
              <w:rPr>
                <w:rFonts w:ascii="Times New Roman" w:hAnsi="Times New Roman" w:cs="Times New Roman"/>
                <w:sz w:val="24"/>
                <w:szCs w:val="24"/>
              </w:rPr>
            </w:pPr>
            <w:r w:rsidRPr="000061D8">
              <w:rPr>
                <w:rFonts w:ascii="Times New Roman" w:hAnsi="Times New Roman" w:cs="Times New Roman"/>
                <w:sz w:val="24"/>
                <w:szCs w:val="24"/>
              </w:rPr>
              <w:t xml:space="preserve">1. </w:t>
            </w:r>
            <w:r w:rsidR="00AD2D67">
              <w:rPr>
                <w:rFonts w:ascii="Times New Roman" w:hAnsi="Times New Roman" w:cs="Times New Roman"/>
                <w:sz w:val="24"/>
                <w:szCs w:val="24"/>
              </w:rPr>
              <w:t>ЧУ «Позитивное развитие», г. Абай, Караганд.обл., Панасади Оксана Юрьевна;</w:t>
            </w:r>
          </w:p>
          <w:p w:rsidR="00DF6EE2" w:rsidRPr="004105A8" w:rsidRDefault="00200261" w:rsidP="00CE21DA">
            <w:pPr>
              <w:pStyle w:val="af2"/>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DF6EE2" w:rsidRPr="004105A8">
              <w:rPr>
                <w:rFonts w:ascii="Times New Roman" w:eastAsia="Times New Roman" w:hAnsi="Times New Roman"/>
                <w:sz w:val="24"/>
                <w:szCs w:val="24"/>
              </w:rPr>
              <w:t>ОФ «Женский Луч» г. Степногорск</w:t>
            </w:r>
            <w:r w:rsidR="00DF6EE2" w:rsidRPr="004105A8">
              <w:rPr>
                <w:rFonts w:ascii="Times New Roman" w:hAnsi="Times New Roman"/>
                <w:sz w:val="24"/>
                <w:szCs w:val="24"/>
              </w:rPr>
              <w:t xml:space="preserve"> Волк</w:t>
            </w:r>
            <w:r w:rsidR="00DF6EE2">
              <w:rPr>
                <w:rFonts w:ascii="Times New Roman" w:hAnsi="Times New Roman"/>
                <w:sz w:val="24"/>
                <w:szCs w:val="24"/>
              </w:rPr>
              <w:t>ова-Михальская Оксана Олеговна</w:t>
            </w:r>
            <w:r w:rsidR="00DF6EE2" w:rsidRPr="004105A8">
              <w:rPr>
                <w:rFonts w:ascii="Times New Roman" w:hAnsi="Times New Roman"/>
                <w:sz w:val="24"/>
                <w:szCs w:val="24"/>
              </w:rPr>
              <w:t>;</w:t>
            </w:r>
          </w:p>
          <w:p w:rsidR="00DF6EE2" w:rsidRPr="004105A8" w:rsidRDefault="00105DA8" w:rsidP="00CE21DA">
            <w:pPr>
              <w:spacing w:after="0" w:line="240" w:lineRule="auto"/>
              <w:ind w:firstLine="567"/>
              <w:jc w:val="both"/>
              <w:rPr>
                <w:rFonts w:ascii="Times New Roman" w:hAnsi="Times New Roman"/>
                <w:sz w:val="24"/>
                <w:szCs w:val="24"/>
              </w:rPr>
            </w:pPr>
            <w:r>
              <w:rPr>
                <w:rFonts w:ascii="Times New Roman" w:hAnsi="Times New Roman"/>
                <w:sz w:val="24"/>
                <w:szCs w:val="24"/>
              </w:rPr>
              <w:t>3</w:t>
            </w:r>
            <w:r w:rsidR="00DF6EE2" w:rsidRPr="004105A8">
              <w:rPr>
                <w:rFonts w:ascii="Times New Roman" w:hAnsi="Times New Roman"/>
                <w:sz w:val="24"/>
                <w:szCs w:val="24"/>
              </w:rPr>
              <w:t xml:space="preserve">. </w:t>
            </w:r>
            <w:r w:rsidR="00DF6EE2">
              <w:rPr>
                <w:rFonts w:ascii="Times New Roman" w:hAnsi="Times New Roman"/>
                <w:sz w:val="24"/>
                <w:szCs w:val="24"/>
              </w:rPr>
              <w:t>ОФ «Золотое время»</w:t>
            </w:r>
            <w:r w:rsidR="00DF6EE2" w:rsidRPr="004105A8">
              <w:rPr>
                <w:rFonts w:ascii="Times New Roman" w:hAnsi="Times New Roman"/>
                <w:sz w:val="24"/>
                <w:szCs w:val="24"/>
              </w:rPr>
              <w:t xml:space="preserve"> Атырауская обл., Уалиева </w:t>
            </w:r>
            <w:r w:rsidR="00DF6EE2" w:rsidRPr="004105A8">
              <w:rPr>
                <w:rFonts w:ascii="Times New Roman" w:hAnsi="Times New Roman"/>
                <w:color w:val="000000"/>
                <w:sz w:val="24"/>
                <w:szCs w:val="24"/>
              </w:rPr>
              <w:t>Айгуль Насыровна</w:t>
            </w:r>
            <w:r w:rsidR="00DF6EE2" w:rsidRPr="004105A8">
              <w:rPr>
                <w:rFonts w:ascii="Times New Roman" w:hAnsi="Times New Roman"/>
                <w:sz w:val="24"/>
                <w:szCs w:val="24"/>
              </w:rPr>
              <w:t>;</w:t>
            </w:r>
          </w:p>
          <w:p w:rsidR="00200261" w:rsidRDefault="00105DA8" w:rsidP="00200261">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4</w:t>
            </w:r>
            <w:r w:rsidR="00DF6EE2" w:rsidRPr="00080B3C">
              <w:rPr>
                <w:rFonts w:ascii="Times New Roman" w:hAnsi="Times New Roman" w:cs="Times New Roman"/>
                <w:color w:val="000000"/>
                <w:sz w:val="24"/>
                <w:szCs w:val="24"/>
                <w:shd w:val="clear" w:color="auto" w:fill="FFFFFF"/>
              </w:rPr>
              <w:t xml:space="preserve">. </w:t>
            </w:r>
            <w:r w:rsidR="00DF6EE2" w:rsidRPr="00080B3C">
              <w:rPr>
                <w:rFonts w:ascii="Times New Roman" w:hAnsi="Times New Roman" w:cs="Times New Roman"/>
                <w:sz w:val="24"/>
                <w:szCs w:val="24"/>
              </w:rPr>
              <w:t>ОФ «Үміт Үзбеу»</w:t>
            </w:r>
            <w:r w:rsidR="008458E8" w:rsidRPr="008458E8">
              <w:rPr>
                <w:rFonts w:ascii="Times New Roman" w:hAnsi="Times New Roman" w:cs="Times New Roman"/>
                <w:sz w:val="24"/>
                <w:szCs w:val="24"/>
              </w:rPr>
              <w:t xml:space="preserve"> </w:t>
            </w:r>
            <w:r w:rsidR="00DF6EE2" w:rsidRPr="00080B3C">
              <w:rPr>
                <w:rFonts w:ascii="Times New Roman" w:hAnsi="Times New Roman" w:cs="Times New Roman"/>
                <w:color w:val="000000"/>
                <w:sz w:val="24"/>
                <w:szCs w:val="24"/>
              </w:rPr>
              <w:t>Павлодарская область, Омарова Гаухар Бакиевна</w:t>
            </w:r>
            <w:r w:rsidR="00200261">
              <w:rPr>
                <w:rFonts w:ascii="Times New Roman" w:hAnsi="Times New Roman" w:cs="Times New Roman"/>
                <w:sz w:val="24"/>
                <w:szCs w:val="24"/>
              </w:rPr>
              <w:t>.</w:t>
            </w:r>
          </w:p>
          <w:p w:rsidR="00405D4F" w:rsidRPr="004D1DDB" w:rsidRDefault="00405D4F" w:rsidP="00200261">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5. «Мир добра», Карагандинская область, Абрамова Татьяна Александровна</w:t>
            </w:r>
          </w:p>
        </w:tc>
        <w:tc>
          <w:tcPr>
            <w:tcW w:w="47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F6EE2" w:rsidRPr="004D1DDB" w:rsidRDefault="00DF6EE2" w:rsidP="00CE21DA">
            <w:pPr>
              <w:spacing w:after="0" w:line="240" w:lineRule="auto"/>
              <w:ind w:left="20"/>
              <w:rPr>
                <w:rFonts w:ascii="Times New Roman" w:hAnsi="Times New Roman" w:cs="Times New Roman"/>
                <w:color w:val="000000"/>
                <w:sz w:val="24"/>
                <w:szCs w:val="24"/>
              </w:rPr>
            </w:pPr>
            <w:r w:rsidRPr="004D1DDB">
              <w:rPr>
                <w:rFonts w:ascii="Times New Roman" w:hAnsi="Times New Roman" w:cs="Times New Roman"/>
                <w:color w:val="000000"/>
                <w:sz w:val="24"/>
                <w:szCs w:val="24"/>
              </w:rPr>
              <w:t xml:space="preserve">Организация и проведение </w:t>
            </w:r>
            <w:r w:rsidR="005C495B">
              <w:rPr>
                <w:rFonts w:ascii="Times New Roman" w:hAnsi="Times New Roman" w:cs="Times New Roman"/>
                <w:color w:val="000000"/>
                <w:sz w:val="24"/>
                <w:szCs w:val="24"/>
              </w:rPr>
              <w:t>семинаров-</w:t>
            </w:r>
            <w:r w:rsidRPr="004D1DDB">
              <w:rPr>
                <w:rFonts w:ascii="Times New Roman" w:hAnsi="Times New Roman" w:cs="Times New Roman"/>
                <w:color w:val="000000"/>
                <w:sz w:val="24"/>
                <w:szCs w:val="24"/>
              </w:rPr>
              <w:t>тренингов в регионах, предоставление помещений</w:t>
            </w:r>
            <w:r>
              <w:rPr>
                <w:rFonts w:ascii="Times New Roman" w:hAnsi="Times New Roman" w:cs="Times New Roman"/>
                <w:color w:val="000000"/>
                <w:sz w:val="24"/>
                <w:szCs w:val="24"/>
              </w:rPr>
              <w:t xml:space="preserve">, работа с областными управлениями образования и </w:t>
            </w:r>
            <w:r w:rsidR="00105DA8">
              <w:rPr>
                <w:rFonts w:ascii="Times New Roman" w:hAnsi="Times New Roman" w:cs="Times New Roman"/>
                <w:color w:val="000000"/>
                <w:sz w:val="24"/>
                <w:szCs w:val="24"/>
              </w:rPr>
              <w:t xml:space="preserve">колледжами и </w:t>
            </w:r>
            <w:r>
              <w:rPr>
                <w:rFonts w:ascii="Times New Roman" w:hAnsi="Times New Roman" w:cs="Times New Roman"/>
                <w:color w:val="000000"/>
                <w:sz w:val="24"/>
                <w:szCs w:val="24"/>
              </w:rPr>
              <w:t>вузами региона</w:t>
            </w:r>
            <w:r w:rsidR="00C61EF2">
              <w:rPr>
                <w:rFonts w:ascii="Times New Roman" w:hAnsi="Times New Roman" w:cs="Times New Roman"/>
                <w:color w:val="000000"/>
                <w:sz w:val="24"/>
                <w:szCs w:val="24"/>
              </w:rPr>
              <w:t>, трудовыми коллективами</w:t>
            </w:r>
            <w:r w:rsidR="00105DA8">
              <w:rPr>
                <w:rFonts w:ascii="Times New Roman" w:hAnsi="Times New Roman" w:cs="Times New Roman"/>
                <w:color w:val="000000"/>
                <w:sz w:val="24"/>
                <w:szCs w:val="24"/>
              </w:rPr>
              <w:t>.</w:t>
            </w:r>
          </w:p>
        </w:tc>
      </w:tr>
    </w:tbl>
    <w:p w:rsidR="00726DBB" w:rsidRDefault="00726DBB">
      <w:pPr>
        <w:rPr>
          <w:rFonts w:ascii="Times New Roman" w:hAnsi="Times New Roman" w:cs="Times New Roman"/>
          <w:sz w:val="24"/>
          <w:szCs w:val="24"/>
        </w:rPr>
      </w:pPr>
      <w:bookmarkStart w:id="28" w:name="z901"/>
      <w:bookmarkEnd w:id="27"/>
      <w:r>
        <w:rPr>
          <w:rFonts w:ascii="Times New Roman" w:hAnsi="Times New Roman" w:cs="Times New Roman"/>
          <w:sz w:val="24"/>
          <w:szCs w:val="24"/>
        </w:rPr>
        <w:br w:type="page"/>
      </w:r>
    </w:p>
    <w:p w:rsidR="002D1AD0" w:rsidRPr="000061D8" w:rsidRDefault="002D1AD0" w:rsidP="000061D8">
      <w:pPr>
        <w:pStyle w:val="a3"/>
        <w:numPr>
          <w:ilvl w:val="0"/>
          <w:numId w:val="3"/>
        </w:numPr>
        <w:spacing w:after="0" w:line="240" w:lineRule="auto"/>
        <w:jc w:val="both"/>
        <w:rPr>
          <w:rFonts w:ascii="Times New Roman" w:hAnsi="Times New Roman" w:cs="Times New Roman"/>
          <w:b/>
          <w:sz w:val="24"/>
          <w:szCs w:val="24"/>
        </w:rPr>
      </w:pPr>
      <w:r w:rsidRPr="000061D8">
        <w:rPr>
          <w:rFonts w:ascii="Times New Roman" w:hAnsi="Times New Roman" w:cs="Times New Roman"/>
          <w:b/>
          <w:color w:val="000000"/>
          <w:sz w:val="24"/>
          <w:szCs w:val="24"/>
        </w:rPr>
        <w:lastRenderedPageBreak/>
        <w:t>Обратная связь с целевой группой по социальному проекту и (или) социальной программе.</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7"/>
        <w:gridCol w:w="6688"/>
      </w:tblGrid>
      <w:tr w:rsidR="002D1AD0" w:rsidRPr="00BE3A10" w:rsidTr="00AB0733">
        <w:trPr>
          <w:trHeight w:val="687"/>
        </w:trPr>
        <w:tc>
          <w:tcPr>
            <w:tcW w:w="3007" w:type="dxa"/>
            <w:tcMar>
              <w:top w:w="15" w:type="dxa"/>
              <w:left w:w="15" w:type="dxa"/>
              <w:bottom w:w="15" w:type="dxa"/>
              <w:right w:w="15" w:type="dxa"/>
            </w:tcMar>
            <w:vAlign w:val="center"/>
          </w:tcPr>
          <w:p w:rsidR="002D1AD0" w:rsidRPr="00BE3A10" w:rsidRDefault="002D1AD0" w:rsidP="002D1AD0">
            <w:pPr>
              <w:spacing w:after="0" w:line="240" w:lineRule="auto"/>
              <w:ind w:left="20"/>
              <w:jc w:val="center"/>
              <w:rPr>
                <w:rFonts w:ascii="Times New Roman" w:hAnsi="Times New Roman" w:cs="Times New Roman"/>
                <w:sz w:val="24"/>
                <w:szCs w:val="24"/>
              </w:rPr>
            </w:pPr>
            <w:bookmarkStart w:id="29" w:name="z902"/>
            <w:bookmarkEnd w:id="28"/>
            <w:r w:rsidRPr="00BE3A10">
              <w:rPr>
                <w:rFonts w:ascii="Times New Roman" w:hAnsi="Times New Roman" w:cs="Times New Roman"/>
                <w:color w:val="000000"/>
                <w:sz w:val="24"/>
                <w:szCs w:val="24"/>
              </w:rPr>
              <w:t>Наименование целевой группы</w:t>
            </w:r>
          </w:p>
        </w:tc>
        <w:bookmarkEnd w:id="29"/>
        <w:tc>
          <w:tcPr>
            <w:tcW w:w="6688" w:type="dxa"/>
            <w:tcMar>
              <w:top w:w="15" w:type="dxa"/>
              <w:left w:w="15" w:type="dxa"/>
              <w:bottom w:w="15" w:type="dxa"/>
              <w:right w:w="15" w:type="dxa"/>
            </w:tcMar>
            <w:vAlign w:val="center"/>
          </w:tcPr>
          <w:p w:rsidR="002D1AD0" w:rsidRPr="00BE3A10" w:rsidRDefault="002D1AD0" w:rsidP="002D1AD0">
            <w:pPr>
              <w:spacing w:after="0" w:line="240" w:lineRule="auto"/>
              <w:ind w:left="20"/>
              <w:jc w:val="center"/>
              <w:rPr>
                <w:rFonts w:ascii="Times New Roman" w:hAnsi="Times New Roman" w:cs="Times New Roman"/>
                <w:sz w:val="24"/>
                <w:szCs w:val="24"/>
              </w:rPr>
            </w:pPr>
            <w:r w:rsidRPr="00BE3A10">
              <w:rPr>
                <w:rFonts w:ascii="Times New Roman" w:hAnsi="Times New Roman" w:cs="Times New Roman"/>
                <w:color w:val="000000"/>
                <w:sz w:val="24"/>
                <w:szCs w:val="24"/>
              </w:rPr>
              <w:t>Каким образом будет замеряться уровень удовлетворенности целевой группы</w:t>
            </w:r>
          </w:p>
        </w:tc>
      </w:tr>
      <w:tr w:rsidR="00AB0733" w:rsidRPr="00BE3A10" w:rsidTr="002D1AD0">
        <w:trPr>
          <w:trHeight w:val="30"/>
        </w:trPr>
        <w:tc>
          <w:tcPr>
            <w:tcW w:w="3007" w:type="dxa"/>
            <w:tcMar>
              <w:top w:w="15" w:type="dxa"/>
              <w:left w:w="15" w:type="dxa"/>
              <w:bottom w:w="15" w:type="dxa"/>
              <w:right w:w="15" w:type="dxa"/>
            </w:tcMar>
            <w:vAlign w:val="center"/>
          </w:tcPr>
          <w:p w:rsidR="00AB0733" w:rsidRPr="00BE3A10" w:rsidRDefault="00105DA8" w:rsidP="00105DA8">
            <w:pPr>
              <w:spacing w:after="0" w:line="240" w:lineRule="auto"/>
              <w:rPr>
                <w:rFonts w:ascii="Times New Roman" w:hAnsi="Times New Roman" w:cs="Times New Roman"/>
                <w:sz w:val="24"/>
                <w:szCs w:val="24"/>
              </w:rPr>
            </w:pPr>
            <w:r>
              <w:rPr>
                <w:rFonts w:ascii="Times New Roman" w:hAnsi="Times New Roman" w:cs="Times New Roman"/>
                <w:sz w:val="24"/>
                <w:szCs w:val="24"/>
              </w:rPr>
              <w:t>Региональные женские НПО</w:t>
            </w:r>
          </w:p>
        </w:tc>
        <w:tc>
          <w:tcPr>
            <w:tcW w:w="6688" w:type="dxa"/>
            <w:tcMar>
              <w:top w:w="15" w:type="dxa"/>
              <w:left w:w="15" w:type="dxa"/>
              <w:bottom w:w="15" w:type="dxa"/>
              <w:right w:w="15" w:type="dxa"/>
            </w:tcMar>
          </w:tcPr>
          <w:p w:rsidR="00AB0733" w:rsidRPr="00BE3A10" w:rsidRDefault="008F5CFB" w:rsidP="008F5CFB">
            <w:pPr>
              <w:rPr>
                <w:rFonts w:ascii="Times New Roman" w:hAnsi="Times New Roman" w:cs="Times New Roman"/>
                <w:sz w:val="24"/>
                <w:szCs w:val="24"/>
              </w:rPr>
            </w:pPr>
            <w:r>
              <w:rPr>
                <w:rFonts w:ascii="Times New Roman" w:hAnsi="Times New Roman" w:cs="Times New Roman"/>
                <w:sz w:val="24"/>
                <w:szCs w:val="24"/>
              </w:rPr>
              <w:t>Анкеты обратной связи, о</w:t>
            </w:r>
            <w:r w:rsidR="00AB0733">
              <w:rPr>
                <w:rFonts w:ascii="Times New Roman" w:hAnsi="Times New Roman" w:cs="Times New Roman"/>
                <w:sz w:val="24"/>
                <w:szCs w:val="24"/>
              </w:rPr>
              <w:t>тзывы в социальных сетях с оценкой реализации проекта</w:t>
            </w:r>
          </w:p>
        </w:tc>
      </w:tr>
      <w:tr w:rsidR="00B1288D" w:rsidRPr="00BE3A10" w:rsidTr="002D1AD0">
        <w:trPr>
          <w:trHeight w:val="30"/>
        </w:trPr>
        <w:tc>
          <w:tcPr>
            <w:tcW w:w="3007" w:type="dxa"/>
            <w:tcMar>
              <w:top w:w="15" w:type="dxa"/>
              <w:left w:w="15" w:type="dxa"/>
              <w:bottom w:w="15" w:type="dxa"/>
              <w:right w:w="15" w:type="dxa"/>
            </w:tcMar>
            <w:vAlign w:val="center"/>
          </w:tcPr>
          <w:p w:rsidR="00B1288D" w:rsidRPr="00DF6EE2" w:rsidRDefault="00B1288D" w:rsidP="005C495B">
            <w:pPr>
              <w:spacing w:after="0" w:line="240" w:lineRule="auto"/>
              <w:rPr>
                <w:rFonts w:ascii="Times New Roman" w:hAnsi="Times New Roman" w:cs="Times New Roman"/>
                <w:sz w:val="24"/>
                <w:szCs w:val="24"/>
              </w:rPr>
            </w:pPr>
            <w:r>
              <w:rPr>
                <w:rFonts w:ascii="Times New Roman" w:hAnsi="Times New Roman" w:cs="Times New Roman"/>
                <w:sz w:val="24"/>
                <w:szCs w:val="24"/>
              </w:rPr>
              <w:t>Женщины-лидерки в регионах</w:t>
            </w:r>
          </w:p>
        </w:tc>
        <w:tc>
          <w:tcPr>
            <w:tcW w:w="6688" w:type="dxa"/>
            <w:tcMar>
              <w:top w:w="15" w:type="dxa"/>
              <w:left w:w="15" w:type="dxa"/>
              <w:bottom w:w="15" w:type="dxa"/>
              <w:right w:w="15" w:type="dxa"/>
            </w:tcMar>
          </w:tcPr>
          <w:p w:rsidR="00B1288D" w:rsidRPr="00BE3A10" w:rsidRDefault="00B1288D" w:rsidP="00AB0733">
            <w:pPr>
              <w:rPr>
                <w:rFonts w:ascii="Times New Roman" w:hAnsi="Times New Roman" w:cs="Times New Roman"/>
                <w:sz w:val="24"/>
                <w:szCs w:val="24"/>
              </w:rPr>
            </w:pPr>
            <w:r>
              <w:rPr>
                <w:rFonts w:ascii="Times New Roman" w:hAnsi="Times New Roman" w:cs="Times New Roman"/>
                <w:sz w:val="24"/>
                <w:szCs w:val="24"/>
              </w:rPr>
              <w:t>Анкеты обратной связи, отзывы в социальных сетях с оценкой реализации проекта</w:t>
            </w:r>
          </w:p>
        </w:tc>
      </w:tr>
      <w:tr w:rsidR="00B1288D" w:rsidRPr="00BE3A10" w:rsidTr="002D1AD0">
        <w:trPr>
          <w:trHeight w:val="30"/>
        </w:trPr>
        <w:tc>
          <w:tcPr>
            <w:tcW w:w="3007" w:type="dxa"/>
            <w:tcMar>
              <w:top w:w="15" w:type="dxa"/>
              <w:left w:w="15" w:type="dxa"/>
              <w:bottom w:w="15" w:type="dxa"/>
              <w:right w:w="15" w:type="dxa"/>
            </w:tcMar>
            <w:vAlign w:val="center"/>
          </w:tcPr>
          <w:p w:rsidR="00B1288D" w:rsidRPr="00DF6EE2" w:rsidRDefault="00B1288D" w:rsidP="005C495B">
            <w:pPr>
              <w:spacing w:after="0" w:line="240" w:lineRule="auto"/>
              <w:rPr>
                <w:rFonts w:ascii="Times New Roman" w:hAnsi="Times New Roman" w:cs="Times New Roman"/>
                <w:sz w:val="24"/>
                <w:szCs w:val="24"/>
              </w:rPr>
            </w:pPr>
            <w:r>
              <w:rPr>
                <w:rFonts w:ascii="Times New Roman" w:hAnsi="Times New Roman" w:cs="Times New Roman"/>
                <w:sz w:val="24"/>
                <w:szCs w:val="24"/>
              </w:rPr>
              <w:t>Казахстанская молодежь</w:t>
            </w:r>
            <w:r w:rsidR="006E66BF">
              <w:rPr>
                <w:rFonts w:ascii="Times New Roman" w:hAnsi="Times New Roman" w:cs="Times New Roman"/>
                <w:sz w:val="24"/>
                <w:szCs w:val="24"/>
              </w:rPr>
              <w:t xml:space="preserve"> (студенты колледжей и вузов)</w:t>
            </w:r>
          </w:p>
        </w:tc>
        <w:tc>
          <w:tcPr>
            <w:tcW w:w="6688" w:type="dxa"/>
            <w:tcMar>
              <w:top w:w="15" w:type="dxa"/>
              <w:left w:w="15" w:type="dxa"/>
              <w:bottom w:w="15" w:type="dxa"/>
              <w:right w:w="15" w:type="dxa"/>
            </w:tcMar>
          </w:tcPr>
          <w:p w:rsidR="00B1288D" w:rsidRPr="00BE3A10" w:rsidRDefault="00B1288D" w:rsidP="00AB0733">
            <w:pPr>
              <w:rPr>
                <w:rFonts w:ascii="Times New Roman" w:hAnsi="Times New Roman" w:cs="Times New Roman"/>
                <w:sz w:val="24"/>
                <w:szCs w:val="24"/>
              </w:rPr>
            </w:pPr>
            <w:r>
              <w:rPr>
                <w:rFonts w:ascii="Times New Roman" w:hAnsi="Times New Roman" w:cs="Times New Roman"/>
                <w:sz w:val="24"/>
                <w:szCs w:val="24"/>
              </w:rPr>
              <w:t>Анкеты обратной связи, отзывы в социальных сетях с оценкой реализации проекта</w:t>
            </w:r>
          </w:p>
        </w:tc>
      </w:tr>
      <w:tr w:rsidR="000061D8" w:rsidRPr="00BE3A10" w:rsidTr="002D1AD0">
        <w:trPr>
          <w:trHeight w:val="30"/>
        </w:trPr>
        <w:tc>
          <w:tcPr>
            <w:tcW w:w="3007" w:type="dxa"/>
            <w:tcMar>
              <w:top w:w="15" w:type="dxa"/>
              <w:left w:w="15" w:type="dxa"/>
              <w:bottom w:w="15" w:type="dxa"/>
              <w:right w:w="15" w:type="dxa"/>
            </w:tcMar>
            <w:vAlign w:val="center"/>
          </w:tcPr>
          <w:p w:rsidR="000061D8" w:rsidRDefault="000061D8" w:rsidP="005C495B">
            <w:pPr>
              <w:spacing w:after="0" w:line="240" w:lineRule="auto"/>
              <w:rPr>
                <w:rFonts w:ascii="Times New Roman" w:hAnsi="Times New Roman" w:cs="Times New Roman"/>
                <w:sz w:val="24"/>
                <w:szCs w:val="24"/>
              </w:rPr>
            </w:pPr>
            <w:r>
              <w:rPr>
                <w:rFonts w:ascii="Times New Roman" w:hAnsi="Times New Roman" w:cs="Times New Roman"/>
                <w:sz w:val="24"/>
                <w:szCs w:val="24"/>
              </w:rPr>
              <w:t>Трудовые коллектива</w:t>
            </w:r>
          </w:p>
        </w:tc>
        <w:tc>
          <w:tcPr>
            <w:tcW w:w="6688" w:type="dxa"/>
            <w:tcMar>
              <w:top w:w="15" w:type="dxa"/>
              <w:left w:w="15" w:type="dxa"/>
              <w:bottom w:w="15" w:type="dxa"/>
              <w:right w:w="15" w:type="dxa"/>
            </w:tcMar>
          </w:tcPr>
          <w:p w:rsidR="000061D8" w:rsidRDefault="000061D8" w:rsidP="00AB0733">
            <w:pPr>
              <w:rPr>
                <w:rFonts w:ascii="Times New Roman" w:hAnsi="Times New Roman" w:cs="Times New Roman"/>
                <w:sz w:val="24"/>
                <w:szCs w:val="24"/>
              </w:rPr>
            </w:pPr>
            <w:r>
              <w:rPr>
                <w:rFonts w:ascii="Times New Roman" w:hAnsi="Times New Roman" w:cs="Times New Roman"/>
                <w:sz w:val="24"/>
                <w:szCs w:val="24"/>
              </w:rPr>
              <w:t>Анкеты обратной связи, отзывы в социальных сетях с оценкой реализации проекта</w:t>
            </w:r>
          </w:p>
        </w:tc>
      </w:tr>
    </w:tbl>
    <w:p w:rsidR="00FB2402" w:rsidRDefault="00FB2402" w:rsidP="002D1AD0">
      <w:pPr>
        <w:spacing w:after="0" w:line="240" w:lineRule="auto"/>
        <w:rPr>
          <w:rFonts w:ascii="Times New Roman" w:hAnsi="Times New Roman" w:cs="Times New Roman"/>
          <w:color w:val="000000"/>
          <w:sz w:val="24"/>
          <w:szCs w:val="24"/>
        </w:rPr>
      </w:pPr>
      <w:bookmarkStart w:id="30" w:name="z911"/>
    </w:p>
    <w:p w:rsidR="002D1AD0" w:rsidRPr="00AD2D67" w:rsidRDefault="002D1AD0" w:rsidP="00AD2D67">
      <w:pPr>
        <w:pStyle w:val="a3"/>
        <w:numPr>
          <w:ilvl w:val="0"/>
          <w:numId w:val="3"/>
        </w:numPr>
        <w:spacing w:after="0" w:line="240" w:lineRule="auto"/>
        <w:jc w:val="both"/>
        <w:rPr>
          <w:rFonts w:ascii="Times New Roman" w:hAnsi="Times New Roman" w:cs="Times New Roman"/>
          <w:b/>
          <w:color w:val="000000"/>
          <w:sz w:val="24"/>
          <w:szCs w:val="24"/>
        </w:rPr>
      </w:pPr>
      <w:r w:rsidRPr="00AD2D67">
        <w:rPr>
          <w:rFonts w:ascii="Times New Roman" w:hAnsi="Times New Roman" w:cs="Times New Roman"/>
          <w:b/>
          <w:color w:val="000000"/>
          <w:sz w:val="24"/>
          <w:szCs w:val="24"/>
        </w:rPr>
        <w:t>План мониторинга реализации социального проекта и (или) социальной программы</w:t>
      </w:r>
    </w:p>
    <w:tbl>
      <w:tblPr>
        <w:tblW w:w="10570"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0"/>
        <w:gridCol w:w="2117"/>
        <w:gridCol w:w="2117"/>
        <w:gridCol w:w="2117"/>
        <w:gridCol w:w="1639"/>
      </w:tblGrid>
      <w:tr w:rsidR="00AD2D67" w:rsidRPr="00AD2D67" w:rsidTr="00AD2D67">
        <w:trPr>
          <w:trHeight w:val="30"/>
        </w:trPr>
        <w:tc>
          <w:tcPr>
            <w:tcW w:w="10570" w:type="dxa"/>
            <w:gridSpan w:val="5"/>
            <w:tcMar>
              <w:top w:w="15" w:type="dxa"/>
              <w:left w:w="15" w:type="dxa"/>
              <w:bottom w:w="15" w:type="dxa"/>
              <w:right w:w="15" w:type="dxa"/>
            </w:tcMar>
            <w:vAlign w:val="center"/>
          </w:tcPr>
          <w:p w:rsidR="00AD2D67" w:rsidRPr="00AD2D67" w:rsidRDefault="00AD2D67" w:rsidP="009469E9">
            <w:pPr>
              <w:spacing w:after="0" w:line="240" w:lineRule="auto"/>
              <w:ind w:left="20"/>
              <w:rPr>
                <w:rFonts w:ascii="Times New Roman" w:hAnsi="Times New Roman" w:cs="Times New Roman"/>
                <w:sz w:val="24"/>
                <w:szCs w:val="24"/>
              </w:rPr>
            </w:pPr>
            <w:r w:rsidRPr="00AD2D67">
              <w:rPr>
                <w:rFonts w:ascii="Times New Roman" w:hAnsi="Times New Roman" w:cs="Times New Roman"/>
                <w:sz w:val="24"/>
                <w:szCs w:val="24"/>
              </w:rPr>
              <w:t>Цель социального проекта или социальной программы: разработка и реализация мер по продвижению гендерного равенства</w:t>
            </w:r>
          </w:p>
        </w:tc>
      </w:tr>
      <w:tr w:rsidR="00A81972" w:rsidRPr="00AD2D67" w:rsidTr="005F5218">
        <w:trPr>
          <w:trHeight w:val="522"/>
        </w:trPr>
        <w:tc>
          <w:tcPr>
            <w:tcW w:w="2580" w:type="dxa"/>
            <w:tcMar>
              <w:top w:w="15" w:type="dxa"/>
              <w:left w:w="15" w:type="dxa"/>
              <w:bottom w:w="15" w:type="dxa"/>
              <w:right w:w="15" w:type="dxa"/>
            </w:tcMar>
            <w:vAlign w:val="center"/>
          </w:tcPr>
          <w:p w:rsidR="00AD2D67" w:rsidRPr="00AD2D67" w:rsidRDefault="00AD2D67" w:rsidP="009469E9">
            <w:pPr>
              <w:spacing w:after="0" w:line="240" w:lineRule="auto"/>
              <w:ind w:left="20"/>
              <w:jc w:val="center"/>
              <w:rPr>
                <w:rFonts w:ascii="Times New Roman" w:hAnsi="Times New Roman" w:cs="Times New Roman"/>
                <w:sz w:val="24"/>
                <w:szCs w:val="24"/>
              </w:rPr>
            </w:pPr>
            <w:r w:rsidRPr="00AD2D67">
              <w:rPr>
                <w:rFonts w:ascii="Times New Roman" w:hAnsi="Times New Roman" w:cs="Times New Roman"/>
                <w:sz w:val="24"/>
                <w:szCs w:val="24"/>
              </w:rPr>
              <w:t>Задача</w:t>
            </w:r>
          </w:p>
        </w:tc>
        <w:tc>
          <w:tcPr>
            <w:tcW w:w="2117" w:type="dxa"/>
            <w:tcMar>
              <w:top w:w="15" w:type="dxa"/>
              <w:left w:w="15" w:type="dxa"/>
              <w:bottom w:w="15" w:type="dxa"/>
              <w:right w:w="15" w:type="dxa"/>
            </w:tcMar>
            <w:vAlign w:val="center"/>
          </w:tcPr>
          <w:p w:rsidR="00AD2D67" w:rsidRPr="00AD2D67" w:rsidRDefault="00AD2D67" w:rsidP="009469E9">
            <w:pPr>
              <w:spacing w:after="0" w:line="240" w:lineRule="auto"/>
              <w:ind w:left="20"/>
              <w:jc w:val="center"/>
              <w:rPr>
                <w:rFonts w:ascii="Times New Roman" w:hAnsi="Times New Roman" w:cs="Times New Roman"/>
                <w:sz w:val="24"/>
                <w:szCs w:val="24"/>
              </w:rPr>
            </w:pPr>
            <w:r w:rsidRPr="00AD2D67">
              <w:rPr>
                <w:rFonts w:ascii="Times New Roman" w:hAnsi="Times New Roman" w:cs="Times New Roman"/>
                <w:sz w:val="24"/>
                <w:szCs w:val="24"/>
              </w:rPr>
              <w:t>Мероприятия</w:t>
            </w:r>
          </w:p>
        </w:tc>
        <w:tc>
          <w:tcPr>
            <w:tcW w:w="2117" w:type="dxa"/>
            <w:tcMar>
              <w:top w:w="15" w:type="dxa"/>
              <w:left w:w="15" w:type="dxa"/>
              <w:bottom w:w="15" w:type="dxa"/>
              <w:right w:w="15" w:type="dxa"/>
            </w:tcMar>
            <w:vAlign w:val="center"/>
          </w:tcPr>
          <w:p w:rsidR="00AD2D67" w:rsidRPr="00AD2D67" w:rsidRDefault="00AD2D67" w:rsidP="009469E9">
            <w:pPr>
              <w:spacing w:after="0" w:line="240" w:lineRule="auto"/>
              <w:ind w:left="20"/>
              <w:jc w:val="center"/>
              <w:rPr>
                <w:rFonts w:ascii="Times New Roman" w:hAnsi="Times New Roman" w:cs="Times New Roman"/>
                <w:sz w:val="24"/>
                <w:szCs w:val="24"/>
                <w:highlight w:val="yellow"/>
              </w:rPr>
            </w:pPr>
            <w:r w:rsidRPr="00AD2D67">
              <w:rPr>
                <w:rFonts w:ascii="Times New Roman" w:hAnsi="Times New Roman" w:cs="Times New Roman"/>
                <w:sz w:val="24"/>
                <w:szCs w:val="24"/>
              </w:rPr>
              <w:t>Краткосрочные и долгосрочные результаты</w:t>
            </w:r>
          </w:p>
        </w:tc>
        <w:tc>
          <w:tcPr>
            <w:tcW w:w="2117" w:type="dxa"/>
            <w:tcMar>
              <w:top w:w="15" w:type="dxa"/>
              <w:left w:w="15" w:type="dxa"/>
              <w:bottom w:w="15" w:type="dxa"/>
              <w:right w:w="15" w:type="dxa"/>
            </w:tcMar>
            <w:vAlign w:val="center"/>
          </w:tcPr>
          <w:p w:rsidR="00AD2D67" w:rsidRPr="00AD2D67" w:rsidRDefault="00AD2D67" w:rsidP="009469E9">
            <w:pPr>
              <w:spacing w:after="0" w:line="240" w:lineRule="auto"/>
              <w:ind w:left="20"/>
              <w:jc w:val="center"/>
              <w:rPr>
                <w:rFonts w:ascii="Times New Roman" w:hAnsi="Times New Roman" w:cs="Times New Roman"/>
                <w:sz w:val="24"/>
                <w:szCs w:val="24"/>
              </w:rPr>
            </w:pPr>
            <w:r w:rsidRPr="00AD2D67">
              <w:rPr>
                <w:rFonts w:ascii="Times New Roman" w:hAnsi="Times New Roman" w:cs="Times New Roman"/>
                <w:sz w:val="24"/>
                <w:szCs w:val="24"/>
              </w:rPr>
              <w:t xml:space="preserve">Индикаторы </w:t>
            </w:r>
          </w:p>
          <w:p w:rsidR="00AD2D67" w:rsidRPr="00AD2D67" w:rsidRDefault="00AD2D67" w:rsidP="009469E9">
            <w:pPr>
              <w:spacing w:after="0" w:line="240" w:lineRule="auto"/>
              <w:ind w:left="20"/>
              <w:jc w:val="center"/>
              <w:rPr>
                <w:rFonts w:ascii="Times New Roman" w:hAnsi="Times New Roman" w:cs="Times New Roman"/>
                <w:sz w:val="24"/>
                <w:szCs w:val="24"/>
              </w:rPr>
            </w:pPr>
            <w:r w:rsidRPr="00AD2D67">
              <w:rPr>
                <w:rFonts w:ascii="Times New Roman" w:hAnsi="Times New Roman" w:cs="Times New Roman"/>
                <w:sz w:val="24"/>
                <w:szCs w:val="24"/>
              </w:rPr>
              <w:t>(к краткосрочным и долгосрочным результатам)</w:t>
            </w:r>
          </w:p>
        </w:tc>
        <w:tc>
          <w:tcPr>
            <w:tcW w:w="1639" w:type="dxa"/>
            <w:tcMar>
              <w:top w:w="15" w:type="dxa"/>
              <w:left w:w="15" w:type="dxa"/>
              <w:bottom w:w="15" w:type="dxa"/>
              <w:right w:w="15" w:type="dxa"/>
            </w:tcMar>
            <w:vAlign w:val="center"/>
          </w:tcPr>
          <w:p w:rsidR="00AD2D67" w:rsidRPr="00AD2D67" w:rsidRDefault="00AD2D67" w:rsidP="009469E9">
            <w:pPr>
              <w:spacing w:after="0" w:line="240" w:lineRule="auto"/>
              <w:ind w:left="20"/>
              <w:jc w:val="center"/>
              <w:rPr>
                <w:rFonts w:ascii="Times New Roman" w:hAnsi="Times New Roman" w:cs="Times New Roman"/>
                <w:sz w:val="24"/>
                <w:szCs w:val="24"/>
              </w:rPr>
            </w:pPr>
            <w:r w:rsidRPr="00AD2D67">
              <w:rPr>
                <w:rFonts w:ascii="Times New Roman" w:hAnsi="Times New Roman" w:cs="Times New Roman"/>
                <w:sz w:val="24"/>
                <w:szCs w:val="24"/>
              </w:rPr>
              <w:t>Периодичность измерения</w:t>
            </w:r>
          </w:p>
        </w:tc>
      </w:tr>
      <w:tr w:rsidR="00A81972" w:rsidRPr="00AD2D67" w:rsidTr="005F5218">
        <w:trPr>
          <w:trHeight w:val="30"/>
        </w:trPr>
        <w:tc>
          <w:tcPr>
            <w:tcW w:w="2580" w:type="dxa"/>
            <w:tcMar>
              <w:top w:w="15" w:type="dxa"/>
              <w:left w:w="15" w:type="dxa"/>
              <w:bottom w:w="15" w:type="dxa"/>
              <w:right w:w="15" w:type="dxa"/>
            </w:tcMar>
          </w:tcPr>
          <w:p w:rsidR="00AD2D67" w:rsidRPr="00796B90" w:rsidRDefault="00AD2D67" w:rsidP="00796B90">
            <w:pPr>
              <w:pStyle w:val="a3"/>
              <w:numPr>
                <w:ilvl w:val="0"/>
                <w:numId w:val="3"/>
              </w:numPr>
              <w:spacing w:after="0" w:line="240" w:lineRule="auto"/>
              <w:jc w:val="both"/>
              <w:rPr>
                <w:rFonts w:ascii="Times New Roman" w:hAnsi="Times New Roman" w:cs="Times New Roman"/>
                <w:sz w:val="24"/>
                <w:szCs w:val="24"/>
              </w:rPr>
            </w:pPr>
            <w:r w:rsidRPr="00796B90">
              <w:rPr>
                <w:rFonts w:ascii="Times New Roman" w:hAnsi="Times New Roman" w:cs="Times New Roman"/>
                <w:sz w:val="24"/>
                <w:szCs w:val="24"/>
              </w:rPr>
              <w:t>Формирование пула казахстанских экспертов из числа женщин-лидерок, представителей академического сообщества, женщин-политиков, женщин-бизнесменов для работы Республиканского проектного офиса.</w:t>
            </w:r>
          </w:p>
          <w:p w:rsidR="00AD2D67" w:rsidRPr="00AD2D67" w:rsidRDefault="00AD2D67" w:rsidP="009469E9">
            <w:pPr>
              <w:tabs>
                <w:tab w:val="left" w:pos="0"/>
                <w:tab w:val="left" w:pos="34"/>
                <w:tab w:val="left" w:pos="175"/>
              </w:tabs>
              <w:spacing w:after="0" w:line="240" w:lineRule="auto"/>
              <w:contextualSpacing/>
              <w:jc w:val="both"/>
              <w:rPr>
                <w:rFonts w:ascii="Times New Roman" w:hAnsi="Times New Roman" w:cs="Times New Roman"/>
                <w:sz w:val="24"/>
                <w:szCs w:val="24"/>
              </w:rPr>
            </w:pPr>
          </w:p>
        </w:tc>
        <w:tc>
          <w:tcPr>
            <w:tcW w:w="2117" w:type="dxa"/>
            <w:tcMar>
              <w:top w:w="15" w:type="dxa"/>
              <w:left w:w="15" w:type="dxa"/>
              <w:bottom w:w="15" w:type="dxa"/>
              <w:right w:w="15" w:type="dxa"/>
            </w:tcMar>
            <w:vAlign w:val="center"/>
          </w:tcPr>
          <w:p w:rsidR="00DB704B" w:rsidRDefault="00AD2D67" w:rsidP="00AD2D67">
            <w:pPr>
              <w:tabs>
                <w:tab w:val="left" w:pos="0"/>
                <w:tab w:val="left" w:pos="34"/>
                <w:tab w:val="left" w:pos="175"/>
              </w:tabs>
              <w:spacing w:after="0" w:line="240" w:lineRule="auto"/>
              <w:contextualSpacing/>
              <w:jc w:val="both"/>
              <w:rPr>
                <w:rFonts w:ascii="Times New Roman" w:hAnsi="Times New Roman" w:cs="Times New Roman"/>
                <w:sz w:val="24"/>
                <w:szCs w:val="24"/>
              </w:rPr>
            </w:pPr>
            <w:r w:rsidRPr="00AD2D67">
              <w:rPr>
                <w:rFonts w:ascii="Times New Roman" w:hAnsi="Times New Roman" w:cs="Times New Roman"/>
                <w:sz w:val="24"/>
                <w:szCs w:val="24"/>
              </w:rPr>
              <w:t xml:space="preserve">Эксперты проектного офиса разработают </w:t>
            </w:r>
            <w:r>
              <w:rPr>
                <w:rFonts w:ascii="Times New Roman" w:hAnsi="Times New Roman" w:cs="Times New Roman"/>
                <w:sz w:val="24"/>
                <w:szCs w:val="24"/>
              </w:rPr>
              <w:t>план работы, проконсультируют женские региональные НПО по вопросам гендерного равенства, проведут кабинетное исследование</w:t>
            </w:r>
            <w:r w:rsidR="00E95D14">
              <w:rPr>
                <w:rFonts w:ascii="Times New Roman" w:hAnsi="Times New Roman" w:cs="Times New Roman"/>
                <w:sz w:val="24"/>
                <w:szCs w:val="24"/>
              </w:rPr>
              <w:t>, разработают рекомендации по совершенствованию гендерной политики в РК</w:t>
            </w:r>
            <w:r w:rsidRPr="00AD2D67">
              <w:rPr>
                <w:rFonts w:ascii="Times New Roman" w:hAnsi="Times New Roman" w:cs="Times New Roman"/>
                <w:sz w:val="24"/>
                <w:szCs w:val="24"/>
              </w:rPr>
              <w:t>.</w:t>
            </w:r>
            <w:r w:rsidR="00DB704B">
              <w:rPr>
                <w:rFonts w:ascii="Times New Roman" w:hAnsi="Times New Roman" w:cs="Times New Roman"/>
                <w:sz w:val="24"/>
                <w:szCs w:val="24"/>
              </w:rPr>
              <w:t xml:space="preserve"> </w:t>
            </w:r>
          </w:p>
          <w:p w:rsidR="00AD2D67" w:rsidRPr="00AD2D67" w:rsidRDefault="00DB704B" w:rsidP="00AD2D67">
            <w:pPr>
              <w:tabs>
                <w:tab w:val="left" w:pos="0"/>
                <w:tab w:val="left" w:pos="34"/>
                <w:tab w:val="left" w:pos="175"/>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Участие в разработке и создании видеороликов по гендерной проблематике</w:t>
            </w:r>
          </w:p>
        </w:tc>
        <w:tc>
          <w:tcPr>
            <w:tcW w:w="2117" w:type="dxa"/>
            <w:tcMar>
              <w:top w:w="15" w:type="dxa"/>
              <w:left w:w="15" w:type="dxa"/>
              <w:bottom w:w="15" w:type="dxa"/>
              <w:right w:w="15" w:type="dxa"/>
            </w:tcMar>
            <w:vAlign w:val="center"/>
          </w:tcPr>
          <w:p w:rsidR="00CB778F" w:rsidRDefault="00CB778F" w:rsidP="00CB778F">
            <w:pPr>
              <w:spacing w:after="0" w:line="240" w:lineRule="auto"/>
              <w:rPr>
                <w:rFonts w:ascii="Times New Roman" w:hAnsi="Times New Roman" w:cs="Times New Roman"/>
                <w:sz w:val="24"/>
                <w:szCs w:val="24"/>
              </w:rPr>
            </w:pPr>
            <w:r>
              <w:rPr>
                <w:rFonts w:ascii="Times New Roman" w:hAnsi="Times New Roman" w:cs="Times New Roman"/>
                <w:sz w:val="24"/>
                <w:szCs w:val="24"/>
              </w:rPr>
              <w:t>Анализ итогов гендерного картирования 2020 г.</w:t>
            </w:r>
          </w:p>
          <w:p w:rsidR="00CB778F" w:rsidRPr="00CB778F" w:rsidRDefault="00CB778F" w:rsidP="00CB778F">
            <w:pPr>
              <w:spacing w:after="0" w:line="240" w:lineRule="auto"/>
              <w:rPr>
                <w:rFonts w:ascii="Times New Roman" w:hAnsi="Times New Roman" w:cs="Times New Roman"/>
                <w:sz w:val="24"/>
                <w:szCs w:val="24"/>
              </w:rPr>
            </w:pPr>
          </w:p>
          <w:p w:rsidR="00AD2D67" w:rsidRDefault="00CB778F" w:rsidP="00CB778F">
            <w:pPr>
              <w:tabs>
                <w:tab w:val="left" w:pos="0"/>
                <w:tab w:val="left" w:pos="34"/>
                <w:tab w:val="left" w:pos="175"/>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Рекомендации по совершенствованию гендерной политики в РК</w:t>
            </w:r>
            <w:r w:rsidR="00DB704B">
              <w:rPr>
                <w:rFonts w:ascii="Times New Roman" w:hAnsi="Times New Roman" w:cs="Times New Roman"/>
                <w:sz w:val="24"/>
                <w:szCs w:val="24"/>
              </w:rPr>
              <w:t>.</w:t>
            </w:r>
          </w:p>
          <w:p w:rsidR="00DB704B" w:rsidRDefault="00DB704B" w:rsidP="00CB778F">
            <w:pPr>
              <w:tabs>
                <w:tab w:val="left" w:pos="0"/>
                <w:tab w:val="left" w:pos="34"/>
                <w:tab w:val="left" w:pos="175"/>
              </w:tabs>
              <w:spacing w:after="0" w:line="240" w:lineRule="auto"/>
              <w:contextualSpacing/>
              <w:jc w:val="both"/>
              <w:rPr>
                <w:rFonts w:ascii="Times New Roman" w:hAnsi="Times New Roman" w:cs="Times New Roman"/>
                <w:sz w:val="24"/>
                <w:szCs w:val="24"/>
              </w:rPr>
            </w:pPr>
          </w:p>
          <w:p w:rsidR="00DB704B" w:rsidRPr="00AD2D67" w:rsidRDefault="00DB704B" w:rsidP="00CB778F">
            <w:pPr>
              <w:tabs>
                <w:tab w:val="left" w:pos="0"/>
                <w:tab w:val="left" w:pos="34"/>
                <w:tab w:val="left" w:pos="175"/>
              </w:tabs>
              <w:spacing w:after="0" w:line="240" w:lineRule="auto"/>
              <w:contextualSpacing/>
              <w:jc w:val="both"/>
              <w:rPr>
                <w:rFonts w:ascii="Times New Roman" w:hAnsi="Times New Roman" w:cs="Times New Roman"/>
                <w:sz w:val="24"/>
                <w:szCs w:val="24"/>
                <w:highlight w:val="yellow"/>
              </w:rPr>
            </w:pPr>
            <w:r>
              <w:rPr>
                <w:rFonts w:ascii="Times New Roman" w:hAnsi="Times New Roman" w:cs="Times New Roman"/>
                <w:sz w:val="24"/>
                <w:szCs w:val="24"/>
              </w:rPr>
              <w:t>5 видеороликов по гендерной проблематике.</w:t>
            </w:r>
          </w:p>
        </w:tc>
        <w:tc>
          <w:tcPr>
            <w:tcW w:w="2117" w:type="dxa"/>
            <w:tcMar>
              <w:top w:w="15" w:type="dxa"/>
              <w:left w:w="15" w:type="dxa"/>
              <w:bottom w:w="15" w:type="dxa"/>
              <w:right w:w="15" w:type="dxa"/>
            </w:tcMar>
            <w:vAlign w:val="center"/>
          </w:tcPr>
          <w:p w:rsidR="00AD2D67" w:rsidRDefault="00E95D14" w:rsidP="009469E9">
            <w:pPr>
              <w:spacing w:after="0" w:line="240" w:lineRule="auto"/>
              <w:rPr>
                <w:rFonts w:ascii="Times New Roman" w:hAnsi="Times New Roman" w:cs="Times New Roman"/>
                <w:sz w:val="24"/>
                <w:szCs w:val="24"/>
              </w:rPr>
            </w:pPr>
            <w:r>
              <w:rPr>
                <w:rFonts w:ascii="Times New Roman" w:hAnsi="Times New Roman" w:cs="Times New Roman"/>
                <w:sz w:val="24"/>
                <w:szCs w:val="24"/>
              </w:rPr>
              <w:t>График работы РПО</w:t>
            </w:r>
          </w:p>
          <w:p w:rsidR="00E82FAC" w:rsidRDefault="00E82FAC" w:rsidP="009469E9">
            <w:pPr>
              <w:spacing w:after="0" w:line="240" w:lineRule="auto"/>
              <w:rPr>
                <w:rFonts w:ascii="Times New Roman" w:hAnsi="Times New Roman" w:cs="Times New Roman"/>
                <w:sz w:val="24"/>
                <w:szCs w:val="24"/>
              </w:rPr>
            </w:pPr>
          </w:p>
          <w:p w:rsidR="00E95D14" w:rsidRDefault="00E95D14" w:rsidP="009469E9">
            <w:pPr>
              <w:spacing w:after="0" w:line="240" w:lineRule="auto"/>
              <w:rPr>
                <w:rFonts w:ascii="Times New Roman" w:hAnsi="Times New Roman" w:cs="Times New Roman"/>
                <w:sz w:val="24"/>
                <w:szCs w:val="24"/>
              </w:rPr>
            </w:pPr>
            <w:r>
              <w:rPr>
                <w:rFonts w:ascii="Times New Roman" w:hAnsi="Times New Roman" w:cs="Times New Roman"/>
                <w:sz w:val="24"/>
                <w:szCs w:val="24"/>
              </w:rPr>
              <w:t>План работы РПО</w:t>
            </w:r>
          </w:p>
          <w:p w:rsidR="00E82FAC" w:rsidRDefault="00E82FAC" w:rsidP="009469E9">
            <w:pPr>
              <w:spacing w:after="0" w:line="240" w:lineRule="auto"/>
              <w:rPr>
                <w:rFonts w:ascii="Times New Roman" w:hAnsi="Times New Roman" w:cs="Times New Roman"/>
                <w:sz w:val="24"/>
                <w:szCs w:val="24"/>
              </w:rPr>
            </w:pPr>
          </w:p>
          <w:p w:rsidR="00E95D14" w:rsidRDefault="00E95D14" w:rsidP="009469E9">
            <w:pPr>
              <w:spacing w:after="0" w:line="240" w:lineRule="auto"/>
              <w:rPr>
                <w:rFonts w:ascii="Times New Roman" w:hAnsi="Times New Roman" w:cs="Times New Roman"/>
                <w:sz w:val="24"/>
                <w:szCs w:val="24"/>
              </w:rPr>
            </w:pPr>
            <w:r>
              <w:rPr>
                <w:rFonts w:ascii="Times New Roman" w:hAnsi="Times New Roman" w:cs="Times New Roman"/>
                <w:sz w:val="24"/>
                <w:szCs w:val="24"/>
              </w:rPr>
              <w:t>Анализ итогов гендерного картирования 2020 г.</w:t>
            </w:r>
          </w:p>
          <w:p w:rsidR="00E82FAC" w:rsidRPr="008249F1" w:rsidRDefault="00E82FAC" w:rsidP="009469E9">
            <w:pPr>
              <w:spacing w:after="0" w:line="240" w:lineRule="auto"/>
              <w:rPr>
                <w:rFonts w:ascii="Times New Roman" w:hAnsi="Times New Roman" w:cs="Times New Roman"/>
                <w:sz w:val="24"/>
                <w:szCs w:val="24"/>
              </w:rPr>
            </w:pPr>
          </w:p>
          <w:p w:rsidR="00DB704B" w:rsidRPr="00AD2D67" w:rsidRDefault="00E95D14" w:rsidP="00DB704B">
            <w:pPr>
              <w:spacing w:after="0" w:line="240" w:lineRule="auto"/>
              <w:rPr>
                <w:rFonts w:ascii="Times New Roman" w:hAnsi="Times New Roman" w:cs="Times New Roman"/>
                <w:sz w:val="24"/>
                <w:szCs w:val="24"/>
              </w:rPr>
            </w:pPr>
            <w:r>
              <w:rPr>
                <w:rFonts w:ascii="Times New Roman" w:hAnsi="Times New Roman" w:cs="Times New Roman"/>
                <w:sz w:val="24"/>
                <w:szCs w:val="24"/>
              </w:rPr>
              <w:t>Рекомендации по совершенствованию гендерной политики в РК</w:t>
            </w:r>
            <w:r w:rsidR="00DB704B">
              <w:rPr>
                <w:rFonts w:ascii="Times New Roman" w:hAnsi="Times New Roman" w:cs="Times New Roman"/>
                <w:sz w:val="24"/>
                <w:szCs w:val="24"/>
              </w:rPr>
              <w:t>.</w:t>
            </w:r>
          </w:p>
        </w:tc>
        <w:tc>
          <w:tcPr>
            <w:tcW w:w="1639" w:type="dxa"/>
            <w:tcMar>
              <w:top w:w="15" w:type="dxa"/>
              <w:left w:w="15" w:type="dxa"/>
              <w:bottom w:w="15" w:type="dxa"/>
              <w:right w:w="15" w:type="dxa"/>
            </w:tcMar>
            <w:vAlign w:val="center"/>
          </w:tcPr>
          <w:p w:rsidR="00AD2D67" w:rsidRPr="00AD2D67" w:rsidRDefault="00E82FAC" w:rsidP="009469E9">
            <w:pPr>
              <w:spacing w:after="0" w:line="240" w:lineRule="auto"/>
              <w:rPr>
                <w:rFonts w:ascii="Times New Roman" w:hAnsi="Times New Roman" w:cs="Times New Roman"/>
                <w:sz w:val="24"/>
                <w:szCs w:val="24"/>
              </w:rPr>
            </w:pPr>
            <w:r>
              <w:rPr>
                <w:rFonts w:ascii="Times New Roman" w:hAnsi="Times New Roman" w:cs="Times New Roman"/>
                <w:sz w:val="24"/>
                <w:szCs w:val="24"/>
              </w:rPr>
              <w:t>На протяжении всего проекта</w:t>
            </w:r>
          </w:p>
        </w:tc>
      </w:tr>
      <w:tr w:rsidR="00A81972" w:rsidRPr="00AD2D67" w:rsidTr="005F5218">
        <w:trPr>
          <w:trHeight w:val="30"/>
        </w:trPr>
        <w:tc>
          <w:tcPr>
            <w:tcW w:w="2580" w:type="dxa"/>
            <w:tcMar>
              <w:top w:w="15" w:type="dxa"/>
              <w:left w:w="15" w:type="dxa"/>
              <w:bottom w:w="15" w:type="dxa"/>
              <w:right w:w="15" w:type="dxa"/>
            </w:tcMar>
          </w:tcPr>
          <w:p w:rsidR="00AD2D67" w:rsidRPr="00796B90" w:rsidRDefault="00AD2D67" w:rsidP="00796B90">
            <w:pPr>
              <w:pStyle w:val="a3"/>
              <w:numPr>
                <w:ilvl w:val="0"/>
                <w:numId w:val="3"/>
              </w:numPr>
              <w:shd w:val="clear" w:color="auto" w:fill="FFFFFF"/>
              <w:spacing w:after="100" w:afterAutospacing="1" w:line="240" w:lineRule="auto"/>
              <w:jc w:val="both"/>
              <w:rPr>
                <w:rFonts w:ascii="Times New Roman" w:hAnsi="Times New Roman" w:cs="Times New Roman"/>
                <w:sz w:val="24"/>
                <w:szCs w:val="24"/>
              </w:rPr>
            </w:pPr>
            <w:r w:rsidRPr="00796B90">
              <w:rPr>
                <w:rFonts w:ascii="Times New Roman" w:hAnsi="Times New Roman" w:cs="Times New Roman"/>
                <w:sz w:val="24"/>
                <w:szCs w:val="24"/>
              </w:rPr>
              <w:t xml:space="preserve">Заключение меморандумов о сотрудничестве в </w:t>
            </w:r>
            <w:r w:rsidRPr="00796B90">
              <w:rPr>
                <w:rFonts w:ascii="Times New Roman" w:hAnsi="Times New Roman" w:cs="Times New Roman"/>
                <w:sz w:val="24"/>
                <w:szCs w:val="24"/>
              </w:rPr>
              <w:lastRenderedPageBreak/>
              <w:t>рамках проекта с 17 региональными женскими НПО.</w:t>
            </w:r>
          </w:p>
          <w:p w:rsidR="00AD2D67" w:rsidRPr="00AD2D67" w:rsidRDefault="00AD2D67" w:rsidP="009469E9">
            <w:pPr>
              <w:tabs>
                <w:tab w:val="left" w:pos="0"/>
                <w:tab w:val="left" w:pos="34"/>
                <w:tab w:val="left" w:pos="175"/>
              </w:tabs>
              <w:spacing w:after="0" w:line="240" w:lineRule="auto"/>
              <w:contextualSpacing/>
              <w:jc w:val="both"/>
              <w:rPr>
                <w:rFonts w:ascii="Times New Roman" w:hAnsi="Times New Roman" w:cs="Times New Roman"/>
                <w:sz w:val="24"/>
                <w:szCs w:val="24"/>
              </w:rPr>
            </w:pPr>
          </w:p>
        </w:tc>
        <w:tc>
          <w:tcPr>
            <w:tcW w:w="2117" w:type="dxa"/>
            <w:tcMar>
              <w:top w:w="15" w:type="dxa"/>
              <w:left w:w="15" w:type="dxa"/>
              <w:bottom w:w="15" w:type="dxa"/>
              <w:right w:w="15" w:type="dxa"/>
            </w:tcMar>
            <w:vAlign w:val="center"/>
          </w:tcPr>
          <w:p w:rsidR="00AD2D67" w:rsidRPr="00AD2D67" w:rsidRDefault="00CB778F" w:rsidP="009469E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Приглашение к участию в проекте региональных </w:t>
            </w:r>
            <w:r>
              <w:rPr>
                <w:rFonts w:ascii="Times New Roman" w:hAnsi="Times New Roman" w:cs="Times New Roman"/>
                <w:sz w:val="24"/>
                <w:szCs w:val="24"/>
              </w:rPr>
              <w:lastRenderedPageBreak/>
              <w:t>женских НПО, заключение меморандума о сотрудничестве.</w:t>
            </w:r>
          </w:p>
        </w:tc>
        <w:tc>
          <w:tcPr>
            <w:tcW w:w="2117" w:type="dxa"/>
            <w:tcMar>
              <w:top w:w="15" w:type="dxa"/>
              <w:left w:w="15" w:type="dxa"/>
              <w:bottom w:w="15" w:type="dxa"/>
              <w:right w:w="15" w:type="dxa"/>
            </w:tcMar>
            <w:vAlign w:val="center"/>
          </w:tcPr>
          <w:p w:rsidR="00AD2D67" w:rsidRPr="00AD2D67" w:rsidRDefault="00CB778F" w:rsidP="00CB778F">
            <w:pPr>
              <w:pStyle w:val="msonormalmailrucssattributepostfix"/>
              <w:shd w:val="clear" w:color="auto" w:fill="FFFFFF"/>
              <w:spacing w:before="0" w:after="0"/>
              <w:contextualSpacing/>
              <w:rPr>
                <w:highlight w:val="yellow"/>
              </w:rPr>
            </w:pPr>
            <w:r>
              <w:lastRenderedPageBreak/>
              <w:t>М</w:t>
            </w:r>
            <w:r w:rsidRPr="00AD2D67">
              <w:t>еморандум</w:t>
            </w:r>
            <w:r>
              <w:t>ы</w:t>
            </w:r>
            <w:r w:rsidRPr="00AD2D67">
              <w:t xml:space="preserve"> о сотрудничестве в рамках проекта с 17 </w:t>
            </w:r>
            <w:r w:rsidRPr="00AD2D67">
              <w:lastRenderedPageBreak/>
              <w:t>региональными женскими НПО</w:t>
            </w:r>
          </w:p>
        </w:tc>
        <w:tc>
          <w:tcPr>
            <w:tcW w:w="2117" w:type="dxa"/>
            <w:tcMar>
              <w:top w:w="15" w:type="dxa"/>
              <w:left w:w="15" w:type="dxa"/>
              <w:bottom w:w="15" w:type="dxa"/>
              <w:right w:w="15" w:type="dxa"/>
            </w:tcMar>
            <w:vAlign w:val="center"/>
          </w:tcPr>
          <w:p w:rsidR="00AD2D67" w:rsidRPr="00AD2D67" w:rsidRDefault="00CB778F" w:rsidP="00CB778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17 </w:t>
            </w:r>
            <w:r w:rsidRPr="00AD2D67">
              <w:rPr>
                <w:rFonts w:ascii="Times New Roman" w:hAnsi="Times New Roman" w:cs="Times New Roman"/>
                <w:sz w:val="24"/>
                <w:szCs w:val="24"/>
              </w:rPr>
              <w:t>меморандумов</w:t>
            </w:r>
          </w:p>
        </w:tc>
        <w:tc>
          <w:tcPr>
            <w:tcW w:w="1639" w:type="dxa"/>
            <w:tcMar>
              <w:top w:w="15" w:type="dxa"/>
              <w:left w:w="15" w:type="dxa"/>
              <w:bottom w:w="15" w:type="dxa"/>
              <w:right w:w="15" w:type="dxa"/>
            </w:tcMar>
            <w:vAlign w:val="center"/>
          </w:tcPr>
          <w:p w:rsidR="00AD2D67" w:rsidRPr="00AD2D67" w:rsidRDefault="00A81972" w:rsidP="009469E9">
            <w:pPr>
              <w:spacing w:after="0" w:line="240" w:lineRule="auto"/>
              <w:rPr>
                <w:rFonts w:ascii="Times New Roman" w:hAnsi="Times New Roman" w:cs="Times New Roman"/>
                <w:sz w:val="24"/>
                <w:szCs w:val="24"/>
              </w:rPr>
            </w:pPr>
            <w:r>
              <w:rPr>
                <w:rFonts w:ascii="Times New Roman" w:hAnsi="Times New Roman" w:cs="Times New Roman"/>
                <w:sz w:val="24"/>
                <w:szCs w:val="24"/>
              </w:rPr>
              <w:t>17 раз</w:t>
            </w:r>
          </w:p>
        </w:tc>
      </w:tr>
      <w:tr w:rsidR="00A81972" w:rsidRPr="00AD2D67" w:rsidTr="005F5218">
        <w:trPr>
          <w:trHeight w:val="30"/>
        </w:trPr>
        <w:tc>
          <w:tcPr>
            <w:tcW w:w="2580" w:type="dxa"/>
            <w:tcMar>
              <w:top w:w="15" w:type="dxa"/>
              <w:left w:w="15" w:type="dxa"/>
              <w:bottom w:w="15" w:type="dxa"/>
              <w:right w:w="15" w:type="dxa"/>
            </w:tcMar>
          </w:tcPr>
          <w:p w:rsidR="00AD2D67" w:rsidRPr="00AD2D67" w:rsidRDefault="00AD2D67" w:rsidP="009469E9">
            <w:pPr>
              <w:tabs>
                <w:tab w:val="left" w:pos="0"/>
                <w:tab w:val="left" w:pos="34"/>
                <w:tab w:val="left" w:pos="175"/>
              </w:tabs>
              <w:spacing w:after="0" w:line="240" w:lineRule="auto"/>
              <w:contextualSpacing/>
              <w:jc w:val="both"/>
              <w:rPr>
                <w:rFonts w:ascii="Times New Roman" w:hAnsi="Times New Roman" w:cs="Times New Roman"/>
                <w:sz w:val="24"/>
                <w:szCs w:val="24"/>
              </w:rPr>
            </w:pPr>
            <w:r w:rsidRPr="00AD2D67">
              <w:rPr>
                <w:rFonts w:ascii="Times New Roman" w:hAnsi="Times New Roman" w:cs="Times New Roman"/>
                <w:sz w:val="24"/>
                <w:szCs w:val="24"/>
              </w:rPr>
              <w:lastRenderedPageBreak/>
              <w:t>3. Анализ экспертами РПО результатов исследования карты гендерных нужд 2020 года с учетом региона, этничности, класса.</w:t>
            </w:r>
          </w:p>
        </w:tc>
        <w:tc>
          <w:tcPr>
            <w:tcW w:w="2117" w:type="dxa"/>
            <w:tcMar>
              <w:top w:w="15" w:type="dxa"/>
              <w:left w:w="15" w:type="dxa"/>
              <w:bottom w:w="15" w:type="dxa"/>
              <w:right w:w="15" w:type="dxa"/>
            </w:tcMar>
            <w:vAlign w:val="center"/>
          </w:tcPr>
          <w:p w:rsidR="00AD2D67" w:rsidRPr="00AD2D67" w:rsidRDefault="00A53608" w:rsidP="009469E9">
            <w:pPr>
              <w:spacing w:after="0" w:line="240" w:lineRule="auto"/>
              <w:rPr>
                <w:rFonts w:ascii="Times New Roman" w:hAnsi="Times New Roman" w:cs="Times New Roman"/>
                <w:sz w:val="24"/>
                <w:szCs w:val="24"/>
              </w:rPr>
            </w:pPr>
            <w:r>
              <w:rPr>
                <w:rFonts w:ascii="Times New Roman" w:hAnsi="Times New Roman" w:cs="Times New Roman"/>
                <w:sz w:val="24"/>
                <w:szCs w:val="24"/>
              </w:rPr>
              <w:t>Работа с результатами массового анкетного опроса, экспертными интервью, статистическими данными о гендерных показателях в 17 регионах республики. Анализ изменения ситуации с соблюдением гендерных прав и свобод.</w:t>
            </w:r>
          </w:p>
        </w:tc>
        <w:tc>
          <w:tcPr>
            <w:tcW w:w="2117" w:type="dxa"/>
            <w:tcMar>
              <w:top w:w="15" w:type="dxa"/>
              <w:left w:w="15" w:type="dxa"/>
              <w:bottom w:w="15" w:type="dxa"/>
              <w:right w:w="15" w:type="dxa"/>
            </w:tcMar>
            <w:vAlign w:val="center"/>
          </w:tcPr>
          <w:p w:rsidR="00AD2D67" w:rsidRPr="00AD2D67" w:rsidRDefault="00A53608" w:rsidP="009469E9">
            <w:pPr>
              <w:spacing w:after="0" w:line="240" w:lineRule="auto"/>
              <w:rPr>
                <w:rFonts w:ascii="Times New Roman" w:hAnsi="Times New Roman" w:cs="Times New Roman"/>
                <w:sz w:val="24"/>
                <w:szCs w:val="24"/>
                <w:highlight w:val="yellow"/>
              </w:rPr>
            </w:pPr>
            <w:r w:rsidRPr="00A53608">
              <w:rPr>
                <w:rFonts w:ascii="Times New Roman" w:hAnsi="Times New Roman" w:cs="Times New Roman"/>
                <w:sz w:val="24"/>
                <w:szCs w:val="24"/>
              </w:rPr>
              <w:t>Публикация итогов анализа в виде инфографики</w:t>
            </w:r>
          </w:p>
        </w:tc>
        <w:tc>
          <w:tcPr>
            <w:tcW w:w="2117" w:type="dxa"/>
            <w:tcMar>
              <w:top w:w="15" w:type="dxa"/>
              <w:left w:w="15" w:type="dxa"/>
              <w:bottom w:w="15" w:type="dxa"/>
              <w:right w:w="15" w:type="dxa"/>
            </w:tcMar>
            <w:vAlign w:val="center"/>
          </w:tcPr>
          <w:p w:rsidR="00AD2D67" w:rsidRPr="00AD2D67" w:rsidRDefault="00DB704B" w:rsidP="00DB704B">
            <w:pPr>
              <w:spacing w:after="0" w:line="240" w:lineRule="auto"/>
              <w:rPr>
                <w:rFonts w:ascii="Times New Roman" w:hAnsi="Times New Roman" w:cs="Times New Roman"/>
                <w:sz w:val="24"/>
                <w:szCs w:val="24"/>
              </w:rPr>
            </w:pPr>
            <w:r>
              <w:rPr>
                <w:rFonts w:ascii="Times New Roman" w:hAnsi="Times New Roman" w:cs="Times New Roman"/>
                <w:sz w:val="24"/>
                <w:szCs w:val="24"/>
              </w:rPr>
              <w:t>1 п</w:t>
            </w:r>
            <w:r w:rsidR="00A53608">
              <w:rPr>
                <w:rFonts w:ascii="Times New Roman" w:hAnsi="Times New Roman" w:cs="Times New Roman"/>
                <w:sz w:val="24"/>
                <w:szCs w:val="24"/>
              </w:rPr>
              <w:t xml:space="preserve">убликация </w:t>
            </w:r>
            <w:r w:rsidR="006D7A30">
              <w:rPr>
                <w:rFonts w:ascii="Times New Roman" w:hAnsi="Times New Roman" w:cs="Times New Roman"/>
                <w:sz w:val="24"/>
                <w:szCs w:val="24"/>
              </w:rPr>
              <w:t>(17 инфографик)</w:t>
            </w:r>
          </w:p>
        </w:tc>
        <w:tc>
          <w:tcPr>
            <w:tcW w:w="1639" w:type="dxa"/>
            <w:tcMar>
              <w:top w:w="15" w:type="dxa"/>
              <w:left w:w="15" w:type="dxa"/>
              <w:bottom w:w="15" w:type="dxa"/>
              <w:right w:w="15" w:type="dxa"/>
            </w:tcMar>
            <w:vAlign w:val="center"/>
          </w:tcPr>
          <w:p w:rsidR="00AD2D67" w:rsidRPr="00AD2D67" w:rsidRDefault="00A81972" w:rsidP="009469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AD2D67" w:rsidRPr="00AD2D67">
              <w:rPr>
                <w:rFonts w:ascii="Times New Roman" w:hAnsi="Times New Roman" w:cs="Times New Roman"/>
                <w:sz w:val="24"/>
                <w:szCs w:val="24"/>
              </w:rPr>
              <w:t>раз</w:t>
            </w:r>
          </w:p>
        </w:tc>
      </w:tr>
      <w:tr w:rsidR="00A81972" w:rsidRPr="00AD2D67" w:rsidTr="005F5218">
        <w:trPr>
          <w:trHeight w:val="30"/>
        </w:trPr>
        <w:tc>
          <w:tcPr>
            <w:tcW w:w="2580" w:type="dxa"/>
            <w:tcMar>
              <w:top w:w="15" w:type="dxa"/>
              <w:left w:w="15" w:type="dxa"/>
              <w:bottom w:w="15" w:type="dxa"/>
              <w:right w:w="15" w:type="dxa"/>
            </w:tcMar>
          </w:tcPr>
          <w:p w:rsidR="00AD2D67" w:rsidRPr="006D7A30" w:rsidRDefault="006D7A30" w:rsidP="009469E9">
            <w:pPr>
              <w:tabs>
                <w:tab w:val="left" w:pos="0"/>
                <w:tab w:val="left" w:pos="34"/>
                <w:tab w:val="left" w:pos="175"/>
              </w:tabs>
              <w:spacing w:after="0" w:line="240" w:lineRule="auto"/>
              <w:contextualSpacing/>
              <w:jc w:val="both"/>
              <w:rPr>
                <w:rFonts w:ascii="Times New Roman" w:hAnsi="Times New Roman" w:cs="Times New Roman"/>
                <w:sz w:val="24"/>
                <w:szCs w:val="24"/>
              </w:rPr>
            </w:pPr>
            <w:r w:rsidRPr="006D7A30">
              <w:rPr>
                <w:rFonts w:ascii="Times New Roman" w:hAnsi="Times New Roman" w:cs="Times New Roman"/>
                <w:sz w:val="24"/>
                <w:szCs w:val="24"/>
              </w:rPr>
              <w:t>4.</w:t>
            </w:r>
            <w:r w:rsidR="00AD2D67" w:rsidRPr="006D7A30">
              <w:rPr>
                <w:rFonts w:ascii="Times New Roman" w:hAnsi="Times New Roman" w:cs="Times New Roman"/>
                <w:sz w:val="24"/>
                <w:szCs w:val="24"/>
              </w:rPr>
              <w:t>Проведение экспертами РПО 4 фокус-групп с региональными лидерками (политиками, бизнесвомен, НПО и др.)</w:t>
            </w:r>
          </w:p>
        </w:tc>
        <w:tc>
          <w:tcPr>
            <w:tcW w:w="2117" w:type="dxa"/>
            <w:tcMar>
              <w:top w:w="15" w:type="dxa"/>
              <w:left w:w="15" w:type="dxa"/>
              <w:bottom w:w="15" w:type="dxa"/>
              <w:right w:w="15" w:type="dxa"/>
            </w:tcMar>
            <w:vAlign w:val="center"/>
          </w:tcPr>
          <w:p w:rsidR="00AD2D67" w:rsidRPr="006D7A30" w:rsidRDefault="006D7A30" w:rsidP="009469E9">
            <w:pPr>
              <w:spacing w:after="0" w:line="240" w:lineRule="auto"/>
              <w:rPr>
                <w:rFonts w:ascii="Times New Roman" w:hAnsi="Times New Roman" w:cs="Times New Roman"/>
                <w:sz w:val="24"/>
                <w:szCs w:val="24"/>
              </w:rPr>
            </w:pPr>
            <w:r w:rsidRPr="006D7A30">
              <w:rPr>
                <w:rFonts w:ascii="Times New Roman" w:hAnsi="Times New Roman" w:cs="Times New Roman"/>
                <w:sz w:val="24"/>
                <w:szCs w:val="24"/>
              </w:rPr>
              <w:t>4 фокус-группы с региональными лидерками (политиками, бизнесвомен, НПО и др.)</w:t>
            </w:r>
          </w:p>
        </w:tc>
        <w:tc>
          <w:tcPr>
            <w:tcW w:w="2117" w:type="dxa"/>
            <w:tcMar>
              <w:top w:w="15" w:type="dxa"/>
              <w:left w:w="15" w:type="dxa"/>
              <w:bottom w:w="15" w:type="dxa"/>
              <w:right w:w="15" w:type="dxa"/>
            </w:tcMar>
            <w:vAlign w:val="center"/>
          </w:tcPr>
          <w:p w:rsidR="00AD2D67" w:rsidRPr="006D7A30" w:rsidRDefault="006D7A30" w:rsidP="006D7A30">
            <w:pPr>
              <w:spacing w:after="0" w:line="240" w:lineRule="auto"/>
              <w:rPr>
                <w:rFonts w:ascii="Times New Roman" w:hAnsi="Times New Roman" w:cs="Times New Roman"/>
                <w:sz w:val="24"/>
                <w:szCs w:val="24"/>
              </w:rPr>
            </w:pPr>
            <w:r w:rsidRPr="006D7A30">
              <w:rPr>
                <w:rFonts w:ascii="Times New Roman" w:hAnsi="Times New Roman" w:cs="Times New Roman"/>
                <w:sz w:val="24"/>
                <w:szCs w:val="24"/>
              </w:rPr>
              <w:t xml:space="preserve">Транскрипты </w:t>
            </w:r>
            <w:r>
              <w:rPr>
                <w:rFonts w:ascii="Times New Roman" w:hAnsi="Times New Roman" w:cs="Times New Roman"/>
                <w:sz w:val="24"/>
                <w:szCs w:val="24"/>
              </w:rPr>
              <w:t>4 фокус-групп</w:t>
            </w:r>
          </w:p>
        </w:tc>
        <w:tc>
          <w:tcPr>
            <w:tcW w:w="2117" w:type="dxa"/>
            <w:tcMar>
              <w:top w:w="15" w:type="dxa"/>
              <w:left w:w="15" w:type="dxa"/>
              <w:bottom w:w="15" w:type="dxa"/>
              <w:right w:w="15" w:type="dxa"/>
            </w:tcMar>
            <w:vAlign w:val="center"/>
          </w:tcPr>
          <w:p w:rsidR="00AD2D67" w:rsidRPr="006D7A30" w:rsidRDefault="006D7A30" w:rsidP="009469E9">
            <w:pPr>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результатов фокус-групп в рекомендациях по совершенствованию гендерной политики в РК</w:t>
            </w:r>
          </w:p>
        </w:tc>
        <w:tc>
          <w:tcPr>
            <w:tcW w:w="1639" w:type="dxa"/>
            <w:tcMar>
              <w:top w:w="15" w:type="dxa"/>
              <w:left w:w="15" w:type="dxa"/>
              <w:bottom w:w="15" w:type="dxa"/>
              <w:right w:w="15" w:type="dxa"/>
            </w:tcMar>
            <w:vAlign w:val="center"/>
          </w:tcPr>
          <w:p w:rsidR="00AD2D67" w:rsidRPr="00AD2D67" w:rsidRDefault="00A81972" w:rsidP="009469E9">
            <w:pPr>
              <w:spacing w:after="0" w:line="240" w:lineRule="auto"/>
              <w:rPr>
                <w:rFonts w:ascii="Times New Roman" w:hAnsi="Times New Roman" w:cs="Times New Roman"/>
                <w:sz w:val="24"/>
                <w:szCs w:val="24"/>
              </w:rPr>
            </w:pPr>
            <w:r w:rsidRPr="006D7A30">
              <w:rPr>
                <w:rFonts w:ascii="Times New Roman" w:hAnsi="Times New Roman" w:cs="Times New Roman"/>
                <w:sz w:val="24"/>
                <w:szCs w:val="24"/>
              </w:rPr>
              <w:t>4 раза</w:t>
            </w:r>
          </w:p>
        </w:tc>
      </w:tr>
      <w:tr w:rsidR="00A81972" w:rsidRPr="00AD2D67" w:rsidTr="005F5218">
        <w:trPr>
          <w:trHeight w:val="30"/>
        </w:trPr>
        <w:tc>
          <w:tcPr>
            <w:tcW w:w="2580" w:type="dxa"/>
            <w:tcMar>
              <w:top w:w="15" w:type="dxa"/>
              <w:left w:w="15" w:type="dxa"/>
              <w:bottom w:w="15" w:type="dxa"/>
              <w:right w:w="15" w:type="dxa"/>
            </w:tcMar>
          </w:tcPr>
          <w:p w:rsidR="00AD2D67" w:rsidRPr="005F5218" w:rsidRDefault="004A6C40" w:rsidP="009469E9">
            <w:pPr>
              <w:tabs>
                <w:tab w:val="left" w:pos="0"/>
                <w:tab w:val="left" w:pos="34"/>
                <w:tab w:val="left" w:pos="175"/>
              </w:tabs>
              <w:spacing w:after="0" w:line="240" w:lineRule="auto"/>
              <w:contextualSpacing/>
              <w:jc w:val="both"/>
              <w:rPr>
                <w:rFonts w:ascii="Times New Roman" w:hAnsi="Times New Roman" w:cs="Times New Roman"/>
                <w:sz w:val="24"/>
                <w:szCs w:val="24"/>
              </w:rPr>
            </w:pPr>
            <w:r w:rsidRPr="005F5218">
              <w:rPr>
                <w:rFonts w:ascii="Times New Roman" w:hAnsi="Times New Roman" w:cs="Times New Roman"/>
                <w:sz w:val="24"/>
                <w:szCs w:val="24"/>
              </w:rPr>
              <w:t>5.</w:t>
            </w:r>
            <w:r w:rsidR="00AD2D67" w:rsidRPr="005F5218">
              <w:rPr>
                <w:rFonts w:ascii="Times New Roman" w:hAnsi="Times New Roman" w:cs="Times New Roman"/>
                <w:sz w:val="24"/>
                <w:szCs w:val="24"/>
              </w:rPr>
              <w:t>Формирование рекомендаций экспертами РПО по совершенствованию гендерной политики в РК</w:t>
            </w:r>
          </w:p>
        </w:tc>
        <w:tc>
          <w:tcPr>
            <w:tcW w:w="2117" w:type="dxa"/>
            <w:tcMar>
              <w:top w:w="15" w:type="dxa"/>
              <w:left w:w="15" w:type="dxa"/>
              <w:bottom w:w="15" w:type="dxa"/>
              <w:right w:w="15" w:type="dxa"/>
            </w:tcMar>
            <w:vAlign w:val="center"/>
          </w:tcPr>
          <w:p w:rsidR="00AD2D67" w:rsidRPr="005F5218" w:rsidRDefault="005F5218" w:rsidP="005F5218">
            <w:pPr>
              <w:spacing w:after="0" w:line="240" w:lineRule="auto"/>
              <w:rPr>
                <w:rFonts w:ascii="Times New Roman" w:hAnsi="Times New Roman" w:cs="Times New Roman"/>
                <w:sz w:val="24"/>
                <w:szCs w:val="24"/>
              </w:rPr>
            </w:pPr>
            <w:r>
              <w:rPr>
                <w:rFonts w:ascii="Times New Roman" w:hAnsi="Times New Roman" w:cs="Times New Roman"/>
                <w:sz w:val="24"/>
                <w:szCs w:val="24"/>
              </w:rPr>
              <w:t>Разработка экспертами РПО рекомендаций.</w:t>
            </w:r>
            <w:r w:rsidRPr="005F5218">
              <w:rPr>
                <w:rFonts w:ascii="Times New Roman" w:hAnsi="Times New Roman" w:cs="Times New Roman"/>
                <w:sz w:val="24"/>
                <w:szCs w:val="24"/>
              </w:rPr>
              <w:t xml:space="preserve"> Публикация </w:t>
            </w:r>
            <w:r>
              <w:rPr>
                <w:rFonts w:ascii="Times New Roman" w:hAnsi="Times New Roman" w:cs="Times New Roman"/>
                <w:sz w:val="24"/>
                <w:szCs w:val="24"/>
              </w:rPr>
              <w:t xml:space="preserve">рекомендаций. </w:t>
            </w:r>
            <w:r w:rsidR="00BA6773">
              <w:rPr>
                <w:rFonts w:ascii="Times New Roman" w:hAnsi="Times New Roman" w:cs="Times New Roman"/>
                <w:sz w:val="24"/>
                <w:szCs w:val="24"/>
              </w:rPr>
              <w:t xml:space="preserve">Перевод рекомендаций. </w:t>
            </w:r>
          </w:p>
        </w:tc>
        <w:tc>
          <w:tcPr>
            <w:tcW w:w="2117" w:type="dxa"/>
            <w:tcMar>
              <w:top w:w="15" w:type="dxa"/>
              <w:left w:w="15" w:type="dxa"/>
              <w:bottom w:w="15" w:type="dxa"/>
              <w:right w:w="15" w:type="dxa"/>
            </w:tcMar>
            <w:vAlign w:val="center"/>
          </w:tcPr>
          <w:p w:rsidR="00AD2D67" w:rsidRPr="005F5218" w:rsidRDefault="005F5218" w:rsidP="009469E9">
            <w:pPr>
              <w:tabs>
                <w:tab w:val="left" w:pos="0"/>
                <w:tab w:val="left" w:pos="34"/>
                <w:tab w:val="left" w:pos="175"/>
              </w:tabs>
              <w:spacing w:after="0" w:line="240" w:lineRule="auto"/>
              <w:contextualSpacing/>
              <w:jc w:val="both"/>
              <w:rPr>
                <w:rFonts w:ascii="Times New Roman" w:hAnsi="Times New Roman" w:cs="Times New Roman"/>
                <w:sz w:val="24"/>
                <w:szCs w:val="24"/>
              </w:rPr>
            </w:pPr>
            <w:r w:rsidRPr="005F5218">
              <w:rPr>
                <w:rFonts w:ascii="Times New Roman" w:hAnsi="Times New Roman" w:cs="Times New Roman"/>
                <w:sz w:val="24"/>
                <w:szCs w:val="24"/>
              </w:rPr>
              <w:t>Рассылка рекомендаций в государственные органы</w:t>
            </w:r>
          </w:p>
        </w:tc>
        <w:tc>
          <w:tcPr>
            <w:tcW w:w="2117" w:type="dxa"/>
            <w:tcMar>
              <w:top w:w="15" w:type="dxa"/>
              <w:left w:w="15" w:type="dxa"/>
              <w:bottom w:w="15" w:type="dxa"/>
              <w:right w:w="15" w:type="dxa"/>
            </w:tcMar>
            <w:vAlign w:val="center"/>
          </w:tcPr>
          <w:p w:rsidR="00AD2D67" w:rsidRPr="005F5218" w:rsidRDefault="005F5218" w:rsidP="009469E9">
            <w:pPr>
              <w:spacing w:after="0" w:line="240" w:lineRule="auto"/>
              <w:rPr>
                <w:rFonts w:ascii="Times New Roman" w:hAnsi="Times New Roman" w:cs="Times New Roman"/>
                <w:sz w:val="24"/>
                <w:szCs w:val="24"/>
              </w:rPr>
            </w:pPr>
            <w:r w:rsidRPr="005F5218">
              <w:rPr>
                <w:rFonts w:ascii="Times New Roman" w:hAnsi="Times New Roman" w:cs="Times New Roman"/>
                <w:sz w:val="24"/>
                <w:szCs w:val="24"/>
              </w:rPr>
              <w:t>Текст рекомендаций</w:t>
            </w:r>
            <w:r>
              <w:rPr>
                <w:rFonts w:ascii="Times New Roman" w:hAnsi="Times New Roman" w:cs="Times New Roman"/>
                <w:sz w:val="24"/>
                <w:szCs w:val="24"/>
              </w:rPr>
              <w:t xml:space="preserve"> на казахском и русском языках</w:t>
            </w:r>
          </w:p>
        </w:tc>
        <w:tc>
          <w:tcPr>
            <w:tcW w:w="1639" w:type="dxa"/>
            <w:tcMar>
              <w:top w:w="15" w:type="dxa"/>
              <w:left w:w="15" w:type="dxa"/>
              <w:bottom w:w="15" w:type="dxa"/>
              <w:right w:w="15" w:type="dxa"/>
            </w:tcMar>
            <w:vAlign w:val="center"/>
          </w:tcPr>
          <w:p w:rsidR="00AD2D67" w:rsidRPr="00AD2D67" w:rsidRDefault="00AD2D67" w:rsidP="00A81972">
            <w:pPr>
              <w:spacing w:after="0" w:line="240" w:lineRule="auto"/>
              <w:rPr>
                <w:rFonts w:ascii="Times New Roman" w:hAnsi="Times New Roman" w:cs="Times New Roman"/>
                <w:sz w:val="24"/>
                <w:szCs w:val="24"/>
              </w:rPr>
            </w:pPr>
            <w:r w:rsidRPr="005F5218">
              <w:rPr>
                <w:rFonts w:ascii="Times New Roman" w:hAnsi="Times New Roman" w:cs="Times New Roman"/>
                <w:sz w:val="24"/>
                <w:szCs w:val="24"/>
              </w:rPr>
              <w:t>1 раз</w:t>
            </w:r>
          </w:p>
        </w:tc>
      </w:tr>
      <w:tr w:rsidR="00A81972" w:rsidRPr="005F5218" w:rsidTr="005F5218">
        <w:trPr>
          <w:trHeight w:val="385"/>
        </w:trPr>
        <w:tc>
          <w:tcPr>
            <w:tcW w:w="2580" w:type="dxa"/>
            <w:tcMar>
              <w:top w:w="15" w:type="dxa"/>
              <w:left w:w="15" w:type="dxa"/>
              <w:bottom w:w="15" w:type="dxa"/>
              <w:right w:w="15" w:type="dxa"/>
            </w:tcMar>
          </w:tcPr>
          <w:p w:rsidR="00AD2D67" w:rsidRPr="005F5218" w:rsidRDefault="004A6C40" w:rsidP="005F5218">
            <w:pPr>
              <w:spacing w:after="0" w:line="240" w:lineRule="auto"/>
              <w:jc w:val="both"/>
              <w:rPr>
                <w:rFonts w:ascii="Times New Roman" w:hAnsi="Times New Roman" w:cs="Times New Roman"/>
                <w:sz w:val="24"/>
                <w:szCs w:val="24"/>
              </w:rPr>
            </w:pPr>
            <w:r w:rsidRPr="005F5218">
              <w:rPr>
                <w:rFonts w:ascii="Times New Roman" w:hAnsi="Times New Roman" w:cs="Times New Roman"/>
                <w:sz w:val="24"/>
                <w:szCs w:val="24"/>
              </w:rPr>
              <w:t>6.</w:t>
            </w:r>
            <w:r w:rsidR="00AD2D67" w:rsidRPr="005F5218">
              <w:rPr>
                <w:rFonts w:ascii="Times New Roman" w:hAnsi="Times New Roman" w:cs="Times New Roman"/>
                <w:sz w:val="24"/>
                <w:szCs w:val="24"/>
              </w:rPr>
              <w:t>Публикация результатов анализа карты ге</w:t>
            </w:r>
            <w:r w:rsidR="005F5218" w:rsidRPr="005F5218">
              <w:rPr>
                <w:rFonts w:ascii="Times New Roman" w:hAnsi="Times New Roman" w:cs="Times New Roman"/>
                <w:sz w:val="24"/>
                <w:szCs w:val="24"/>
              </w:rPr>
              <w:t>ндерных нужд в виде инфографики</w:t>
            </w:r>
          </w:p>
        </w:tc>
        <w:tc>
          <w:tcPr>
            <w:tcW w:w="2117" w:type="dxa"/>
            <w:tcMar>
              <w:top w:w="15" w:type="dxa"/>
              <w:left w:w="15" w:type="dxa"/>
              <w:bottom w:w="15" w:type="dxa"/>
              <w:right w:w="15" w:type="dxa"/>
            </w:tcMar>
            <w:vAlign w:val="center"/>
          </w:tcPr>
          <w:p w:rsidR="00AD2D67" w:rsidRPr="005F5218" w:rsidRDefault="005F5218" w:rsidP="009469E9">
            <w:pPr>
              <w:jc w:val="both"/>
              <w:rPr>
                <w:rFonts w:ascii="Times New Roman" w:hAnsi="Times New Roman" w:cs="Times New Roman"/>
                <w:sz w:val="24"/>
                <w:szCs w:val="24"/>
              </w:rPr>
            </w:pPr>
            <w:r>
              <w:rPr>
                <w:rFonts w:ascii="Times New Roman" w:hAnsi="Times New Roman" w:cs="Times New Roman"/>
                <w:sz w:val="24"/>
                <w:szCs w:val="24"/>
              </w:rPr>
              <w:t>Работа с результатами исследования 2020 г. Дополнения и изменения статистических данных</w:t>
            </w:r>
            <w:r w:rsidR="00BA6773">
              <w:rPr>
                <w:rFonts w:ascii="Times New Roman" w:hAnsi="Times New Roman" w:cs="Times New Roman"/>
                <w:sz w:val="24"/>
                <w:szCs w:val="24"/>
              </w:rPr>
              <w:t xml:space="preserve"> карты гендерных нужд</w:t>
            </w:r>
            <w:r>
              <w:rPr>
                <w:rFonts w:ascii="Times New Roman" w:hAnsi="Times New Roman" w:cs="Times New Roman"/>
                <w:sz w:val="24"/>
                <w:szCs w:val="24"/>
              </w:rPr>
              <w:t xml:space="preserve">. Отбор информации для инфографики. Определение инфографических </w:t>
            </w:r>
            <w:r>
              <w:rPr>
                <w:rFonts w:ascii="Times New Roman" w:hAnsi="Times New Roman" w:cs="Times New Roman"/>
                <w:sz w:val="24"/>
                <w:szCs w:val="24"/>
              </w:rPr>
              <w:lastRenderedPageBreak/>
              <w:t>рисунков.</w:t>
            </w:r>
          </w:p>
        </w:tc>
        <w:tc>
          <w:tcPr>
            <w:tcW w:w="2117" w:type="dxa"/>
            <w:tcMar>
              <w:top w:w="15" w:type="dxa"/>
              <w:left w:w="15" w:type="dxa"/>
              <w:bottom w:w="15" w:type="dxa"/>
              <w:right w:w="15" w:type="dxa"/>
            </w:tcMar>
            <w:vAlign w:val="center"/>
          </w:tcPr>
          <w:p w:rsidR="00AD2D67" w:rsidRPr="005F5218" w:rsidRDefault="00BA6773" w:rsidP="009469E9">
            <w:pPr>
              <w:spacing w:before="120" w:after="120"/>
              <w:rPr>
                <w:rFonts w:ascii="Times New Roman" w:hAnsi="Times New Roman" w:cs="Times New Roman"/>
                <w:sz w:val="24"/>
                <w:szCs w:val="24"/>
              </w:rPr>
            </w:pPr>
            <w:r w:rsidRPr="005F5218">
              <w:rPr>
                <w:rFonts w:ascii="Times New Roman" w:hAnsi="Times New Roman" w:cs="Times New Roman"/>
                <w:sz w:val="24"/>
                <w:szCs w:val="24"/>
              </w:rPr>
              <w:lastRenderedPageBreak/>
              <w:t>17 инфографик на казахском и русском языках</w:t>
            </w:r>
          </w:p>
        </w:tc>
        <w:tc>
          <w:tcPr>
            <w:tcW w:w="2117" w:type="dxa"/>
            <w:tcMar>
              <w:top w:w="15" w:type="dxa"/>
              <w:left w:w="15" w:type="dxa"/>
              <w:bottom w:w="15" w:type="dxa"/>
              <w:right w:w="15" w:type="dxa"/>
            </w:tcMar>
            <w:vAlign w:val="center"/>
          </w:tcPr>
          <w:p w:rsidR="00AD2D67" w:rsidRPr="005F5218" w:rsidRDefault="005F5218" w:rsidP="009469E9">
            <w:pPr>
              <w:spacing w:after="0" w:line="240" w:lineRule="auto"/>
              <w:jc w:val="both"/>
              <w:rPr>
                <w:rFonts w:ascii="Times New Roman" w:hAnsi="Times New Roman" w:cs="Times New Roman"/>
                <w:sz w:val="24"/>
                <w:szCs w:val="24"/>
              </w:rPr>
            </w:pPr>
            <w:r w:rsidRPr="005F5218">
              <w:rPr>
                <w:rFonts w:ascii="Times New Roman" w:hAnsi="Times New Roman" w:cs="Times New Roman"/>
                <w:sz w:val="24"/>
                <w:szCs w:val="24"/>
              </w:rPr>
              <w:t>1 публикация 17 инфографик на казахском и русском языках</w:t>
            </w:r>
          </w:p>
        </w:tc>
        <w:tc>
          <w:tcPr>
            <w:tcW w:w="1639" w:type="dxa"/>
            <w:tcMar>
              <w:top w:w="15" w:type="dxa"/>
              <w:left w:w="15" w:type="dxa"/>
              <w:bottom w:w="15" w:type="dxa"/>
              <w:right w:w="15" w:type="dxa"/>
            </w:tcMar>
            <w:vAlign w:val="center"/>
          </w:tcPr>
          <w:p w:rsidR="00AD2D67" w:rsidRPr="005F5218" w:rsidRDefault="00A81972" w:rsidP="009469E9">
            <w:pPr>
              <w:spacing w:before="120" w:after="120"/>
              <w:rPr>
                <w:rFonts w:ascii="Times New Roman" w:hAnsi="Times New Roman" w:cs="Times New Roman"/>
                <w:sz w:val="24"/>
                <w:szCs w:val="24"/>
              </w:rPr>
            </w:pPr>
            <w:r w:rsidRPr="005F5218">
              <w:rPr>
                <w:rFonts w:ascii="Times New Roman" w:hAnsi="Times New Roman" w:cs="Times New Roman"/>
                <w:sz w:val="24"/>
                <w:szCs w:val="24"/>
              </w:rPr>
              <w:t>1 раз</w:t>
            </w:r>
          </w:p>
        </w:tc>
      </w:tr>
      <w:tr w:rsidR="00A81972" w:rsidRPr="00AD2D67" w:rsidTr="005F5218">
        <w:trPr>
          <w:trHeight w:val="30"/>
        </w:trPr>
        <w:tc>
          <w:tcPr>
            <w:tcW w:w="2580" w:type="dxa"/>
            <w:tcMar>
              <w:top w:w="15" w:type="dxa"/>
              <w:left w:w="15" w:type="dxa"/>
              <w:bottom w:w="15" w:type="dxa"/>
              <w:right w:w="15" w:type="dxa"/>
            </w:tcMar>
          </w:tcPr>
          <w:p w:rsidR="00AD2D67" w:rsidRPr="005F5218" w:rsidRDefault="004A6C40" w:rsidP="00BA6773">
            <w:pPr>
              <w:spacing w:after="0" w:line="240" w:lineRule="auto"/>
              <w:jc w:val="both"/>
              <w:rPr>
                <w:rFonts w:ascii="Times New Roman" w:hAnsi="Times New Roman" w:cs="Times New Roman"/>
                <w:sz w:val="24"/>
                <w:szCs w:val="24"/>
              </w:rPr>
            </w:pPr>
            <w:r w:rsidRPr="005F5218">
              <w:rPr>
                <w:rFonts w:ascii="Times New Roman" w:hAnsi="Times New Roman" w:cs="Times New Roman"/>
                <w:sz w:val="24"/>
                <w:szCs w:val="24"/>
              </w:rPr>
              <w:lastRenderedPageBreak/>
              <w:t>7.</w:t>
            </w:r>
            <w:r w:rsidR="00AD2D67" w:rsidRPr="005F5218">
              <w:rPr>
                <w:rFonts w:ascii="Times New Roman" w:hAnsi="Times New Roman" w:cs="Times New Roman"/>
                <w:sz w:val="24"/>
                <w:szCs w:val="24"/>
              </w:rPr>
              <w:t xml:space="preserve">Презентация результатов анализа карты гендерных нужд на заседаниях 4 областных </w:t>
            </w:r>
            <w:r w:rsidR="00AD2D67" w:rsidRPr="005F5218">
              <w:rPr>
                <w:rFonts w:ascii="Times New Roman" w:hAnsi="Times New Roman" w:cs="Times New Roman"/>
                <w:sz w:val="24"/>
                <w:szCs w:val="24"/>
                <w:shd w:val="clear" w:color="auto" w:fill="FFFFFF"/>
              </w:rPr>
              <w:t>комиссий по делам женщин и семейно-демографической политике.</w:t>
            </w:r>
          </w:p>
        </w:tc>
        <w:tc>
          <w:tcPr>
            <w:tcW w:w="2117" w:type="dxa"/>
            <w:tcMar>
              <w:top w:w="15" w:type="dxa"/>
              <w:left w:w="15" w:type="dxa"/>
              <w:bottom w:w="15" w:type="dxa"/>
              <w:right w:w="15" w:type="dxa"/>
            </w:tcMar>
            <w:vAlign w:val="center"/>
          </w:tcPr>
          <w:p w:rsidR="00AD2D67" w:rsidRPr="005F5218" w:rsidRDefault="00BA6773" w:rsidP="009469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презентации </w:t>
            </w:r>
            <w:r w:rsidRPr="005F5218">
              <w:rPr>
                <w:rFonts w:ascii="Times New Roman" w:hAnsi="Times New Roman" w:cs="Times New Roman"/>
                <w:sz w:val="24"/>
                <w:szCs w:val="24"/>
              </w:rPr>
              <w:t>карты</w:t>
            </w:r>
            <w:r>
              <w:rPr>
                <w:rFonts w:ascii="Times New Roman" w:hAnsi="Times New Roman" w:cs="Times New Roman"/>
                <w:sz w:val="24"/>
                <w:szCs w:val="24"/>
              </w:rPr>
              <w:t xml:space="preserve"> гендерных нужд на заседаниях </w:t>
            </w:r>
            <w:r w:rsidRPr="005F5218">
              <w:rPr>
                <w:rFonts w:ascii="Times New Roman" w:hAnsi="Times New Roman" w:cs="Times New Roman"/>
                <w:sz w:val="24"/>
                <w:szCs w:val="24"/>
              </w:rPr>
              <w:t xml:space="preserve">областных </w:t>
            </w:r>
            <w:r w:rsidRPr="005F5218">
              <w:rPr>
                <w:rFonts w:ascii="Times New Roman" w:hAnsi="Times New Roman" w:cs="Times New Roman"/>
                <w:sz w:val="24"/>
                <w:szCs w:val="24"/>
                <w:shd w:val="clear" w:color="auto" w:fill="FFFFFF"/>
              </w:rPr>
              <w:t>комиссий по делам женщин и семейно-демографической политике</w:t>
            </w:r>
          </w:p>
        </w:tc>
        <w:tc>
          <w:tcPr>
            <w:tcW w:w="2117" w:type="dxa"/>
            <w:tcMar>
              <w:top w:w="15" w:type="dxa"/>
              <w:left w:w="15" w:type="dxa"/>
              <w:bottom w:w="15" w:type="dxa"/>
              <w:right w:w="15" w:type="dxa"/>
            </w:tcMar>
            <w:vAlign w:val="center"/>
          </w:tcPr>
          <w:p w:rsidR="00AD2D67" w:rsidRPr="005F5218" w:rsidRDefault="00BA6773" w:rsidP="009469E9">
            <w:pPr>
              <w:spacing w:after="0" w:line="240" w:lineRule="auto"/>
              <w:rPr>
                <w:rFonts w:ascii="Times New Roman" w:hAnsi="Times New Roman" w:cs="Times New Roman"/>
                <w:sz w:val="24"/>
                <w:szCs w:val="24"/>
              </w:rPr>
            </w:pPr>
            <w:r>
              <w:rPr>
                <w:rFonts w:ascii="Times New Roman" w:hAnsi="Times New Roman" w:cs="Times New Roman"/>
                <w:sz w:val="24"/>
                <w:szCs w:val="24"/>
              </w:rPr>
              <w:t>4 презентации</w:t>
            </w:r>
          </w:p>
        </w:tc>
        <w:tc>
          <w:tcPr>
            <w:tcW w:w="2117" w:type="dxa"/>
            <w:tcMar>
              <w:top w:w="15" w:type="dxa"/>
              <w:left w:w="15" w:type="dxa"/>
              <w:bottom w:w="15" w:type="dxa"/>
              <w:right w:w="15" w:type="dxa"/>
            </w:tcMar>
            <w:vAlign w:val="center"/>
          </w:tcPr>
          <w:p w:rsidR="00AD2D67" w:rsidRPr="005F5218" w:rsidRDefault="00BA6773" w:rsidP="009469E9">
            <w:pPr>
              <w:spacing w:after="0" w:line="240" w:lineRule="auto"/>
              <w:rPr>
                <w:rFonts w:ascii="Times New Roman" w:hAnsi="Times New Roman" w:cs="Times New Roman"/>
                <w:sz w:val="24"/>
                <w:szCs w:val="24"/>
              </w:rPr>
            </w:pPr>
            <w:r>
              <w:rPr>
                <w:rFonts w:ascii="Times New Roman" w:hAnsi="Times New Roman" w:cs="Times New Roman"/>
                <w:sz w:val="24"/>
                <w:szCs w:val="24"/>
              </w:rPr>
              <w:t>Презентации на казахском и русском языках</w:t>
            </w:r>
          </w:p>
        </w:tc>
        <w:tc>
          <w:tcPr>
            <w:tcW w:w="1639" w:type="dxa"/>
            <w:tcMar>
              <w:top w:w="15" w:type="dxa"/>
              <w:left w:w="15" w:type="dxa"/>
              <w:bottom w:w="15" w:type="dxa"/>
              <w:right w:w="15" w:type="dxa"/>
            </w:tcMar>
            <w:vAlign w:val="center"/>
          </w:tcPr>
          <w:p w:rsidR="00AD2D67" w:rsidRPr="00AD2D67" w:rsidRDefault="00A81972" w:rsidP="009469E9">
            <w:pPr>
              <w:spacing w:after="0" w:line="240" w:lineRule="auto"/>
              <w:rPr>
                <w:rFonts w:ascii="Times New Roman" w:hAnsi="Times New Roman" w:cs="Times New Roman"/>
                <w:sz w:val="24"/>
                <w:szCs w:val="24"/>
              </w:rPr>
            </w:pPr>
            <w:r w:rsidRPr="005F5218">
              <w:rPr>
                <w:rFonts w:ascii="Times New Roman" w:hAnsi="Times New Roman" w:cs="Times New Roman"/>
                <w:sz w:val="24"/>
                <w:szCs w:val="24"/>
              </w:rPr>
              <w:t>4 раза</w:t>
            </w:r>
          </w:p>
        </w:tc>
      </w:tr>
      <w:tr w:rsidR="00A81972" w:rsidRPr="00AD2D67" w:rsidTr="005F5218">
        <w:trPr>
          <w:trHeight w:val="30"/>
        </w:trPr>
        <w:tc>
          <w:tcPr>
            <w:tcW w:w="2580" w:type="dxa"/>
            <w:tcMar>
              <w:top w:w="15" w:type="dxa"/>
              <w:left w:w="15" w:type="dxa"/>
              <w:bottom w:w="15" w:type="dxa"/>
              <w:right w:w="15" w:type="dxa"/>
            </w:tcMar>
          </w:tcPr>
          <w:p w:rsidR="00AD2D67" w:rsidRPr="00AD2D67" w:rsidRDefault="00AD2D67" w:rsidP="009469E9">
            <w:pPr>
              <w:rPr>
                <w:rFonts w:ascii="Times New Roman" w:hAnsi="Times New Roman" w:cs="Times New Roman"/>
                <w:sz w:val="24"/>
                <w:szCs w:val="24"/>
              </w:rPr>
            </w:pPr>
            <w:r w:rsidRPr="00AD2D67">
              <w:rPr>
                <w:rFonts w:ascii="Times New Roman" w:hAnsi="Times New Roman" w:cs="Times New Roman"/>
                <w:sz w:val="24"/>
                <w:szCs w:val="24"/>
                <w:lang w:val="kk-KZ"/>
              </w:rPr>
              <w:t xml:space="preserve">8. </w:t>
            </w:r>
            <w:r w:rsidRPr="00AD2D67">
              <w:rPr>
                <w:rFonts w:ascii="Times New Roman" w:hAnsi="Times New Roman" w:cs="Times New Roman"/>
                <w:sz w:val="24"/>
                <w:szCs w:val="24"/>
              </w:rPr>
              <w:t>Подготовка обучающих видеоматериалов с участием экспертов РПО по вопросам гендерного равенства (5 видеороликов на казахском и русском языках).</w:t>
            </w:r>
          </w:p>
        </w:tc>
        <w:tc>
          <w:tcPr>
            <w:tcW w:w="2117" w:type="dxa"/>
            <w:tcMar>
              <w:top w:w="15" w:type="dxa"/>
              <w:left w:w="15" w:type="dxa"/>
              <w:bottom w:w="15" w:type="dxa"/>
              <w:right w:w="15" w:type="dxa"/>
            </w:tcMar>
            <w:vAlign w:val="center"/>
          </w:tcPr>
          <w:p w:rsidR="00AD2D67" w:rsidRPr="00AD2D67" w:rsidRDefault="00BA6773" w:rsidP="009469E9">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и съемка обучающих видеороликов с участием экспертов РПО, рассылка видеоматериала в учебные заведения РК, в женские НПО, в государственные органы</w:t>
            </w:r>
          </w:p>
        </w:tc>
        <w:tc>
          <w:tcPr>
            <w:tcW w:w="2117" w:type="dxa"/>
            <w:tcMar>
              <w:top w:w="15" w:type="dxa"/>
              <w:left w:w="15" w:type="dxa"/>
              <w:bottom w:w="15" w:type="dxa"/>
              <w:right w:w="15" w:type="dxa"/>
            </w:tcMar>
            <w:vAlign w:val="center"/>
          </w:tcPr>
          <w:p w:rsidR="00AD2D67" w:rsidRPr="00AD2D67" w:rsidRDefault="00BA6773" w:rsidP="00BA6773">
            <w:pPr>
              <w:spacing w:before="120" w:after="120" w:line="240" w:lineRule="auto"/>
              <w:rPr>
                <w:rFonts w:ascii="Times New Roman" w:eastAsia="Times New Roman" w:hAnsi="Times New Roman" w:cs="Times New Roman"/>
                <w:sz w:val="24"/>
                <w:szCs w:val="24"/>
              </w:rPr>
            </w:pPr>
            <w:r>
              <w:rPr>
                <w:rFonts w:ascii="Times New Roman" w:hAnsi="Times New Roman" w:cs="Times New Roman"/>
                <w:sz w:val="24"/>
                <w:szCs w:val="24"/>
              </w:rPr>
              <w:t>видеоролики на казахском и русском языках</w:t>
            </w:r>
          </w:p>
        </w:tc>
        <w:tc>
          <w:tcPr>
            <w:tcW w:w="2117" w:type="dxa"/>
            <w:tcMar>
              <w:top w:w="15" w:type="dxa"/>
              <w:left w:w="15" w:type="dxa"/>
              <w:bottom w:w="15" w:type="dxa"/>
              <w:right w:w="15" w:type="dxa"/>
            </w:tcMar>
            <w:vAlign w:val="center"/>
          </w:tcPr>
          <w:p w:rsidR="00AD2D67" w:rsidRPr="00AD2D67" w:rsidRDefault="00BA6773" w:rsidP="009469E9">
            <w:pPr>
              <w:spacing w:after="0" w:line="240" w:lineRule="auto"/>
              <w:rPr>
                <w:rFonts w:ascii="Times New Roman" w:hAnsi="Times New Roman" w:cs="Times New Roman"/>
                <w:sz w:val="24"/>
                <w:szCs w:val="24"/>
              </w:rPr>
            </w:pPr>
            <w:r>
              <w:rPr>
                <w:rFonts w:ascii="Times New Roman" w:hAnsi="Times New Roman" w:cs="Times New Roman"/>
                <w:sz w:val="24"/>
                <w:szCs w:val="24"/>
              </w:rPr>
              <w:t>5 видеороликов на казахском и русском языках</w:t>
            </w:r>
          </w:p>
        </w:tc>
        <w:tc>
          <w:tcPr>
            <w:tcW w:w="1639" w:type="dxa"/>
            <w:tcMar>
              <w:top w:w="15" w:type="dxa"/>
              <w:left w:w="15" w:type="dxa"/>
              <w:bottom w:w="15" w:type="dxa"/>
              <w:right w:w="15" w:type="dxa"/>
            </w:tcMar>
            <w:vAlign w:val="center"/>
          </w:tcPr>
          <w:p w:rsidR="00AD2D67" w:rsidRPr="00AD2D67" w:rsidRDefault="00AD2D67" w:rsidP="004A6C40">
            <w:pPr>
              <w:spacing w:after="0" w:line="240" w:lineRule="auto"/>
              <w:rPr>
                <w:rFonts w:ascii="Times New Roman" w:hAnsi="Times New Roman" w:cs="Times New Roman"/>
                <w:sz w:val="24"/>
                <w:szCs w:val="24"/>
              </w:rPr>
            </w:pPr>
            <w:r w:rsidRPr="00AD2D67">
              <w:rPr>
                <w:rFonts w:ascii="Times New Roman" w:hAnsi="Times New Roman" w:cs="Times New Roman"/>
                <w:sz w:val="24"/>
                <w:szCs w:val="24"/>
              </w:rPr>
              <w:t>На протяжении всего проекта</w:t>
            </w:r>
          </w:p>
        </w:tc>
      </w:tr>
      <w:tr w:rsidR="00AD2D67" w:rsidRPr="00AD2D67" w:rsidTr="005F5218">
        <w:trPr>
          <w:trHeight w:val="30"/>
        </w:trPr>
        <w:tc>
          <w:tcPr>
            <w:tcW w:w="2580" w:type="dxa"/>
            <w:tcMar>
              <w:top w:w="15" w:type="dxa"/>
              <w:left w:w="15" w:type="dxa"/>
              <w:bottom w:w="15" w:type="dxa"/>
              <w:right w:w="15" w:type="dxa"/>
            </w:tcMar>
          </w:tcPr>
          <w:p w:rsidR="00AD2D67" w:rsidRPr="00AD2D67" w:rsidRDefault="00AD2D67" w:rsidP="009469E9">
            <w:pPr>
              <w:rPr>
                <w:rFonts w:ascii="Times New Roman" w:hAnsi="Times New Roman" w:cs="Times New Roman"/>
                <w:sz w:val="24"/>
                <w:szCs w:val="24"/>
                <w:lang w:val="kk-KZ"/>
              </w:rPr>
            </w:pPr>
            <w:r w:rsidRPr="00AD2D67">
              <w:rPr>
                <w:rFonts w:ascii="Times New Roman" w:hAnsi="Times New Roman" w:cs="Times New Roman"/>
                <w:sz w:val="24"/>
                <w:szCs w:val="24"/>
              </w:rPr>
              <w:t>9. Организация и проведение 5 семинаров-тренингов (онлайн и/или офлайн, в зависимости от эпидемиологической ситуации) в Атырауской, Алматинской, Павлодарской, Восточно-Казахстанской, Карагандинской областях с участием трудовых коллективов и квалифицированных тренеров, экспертов в области гендерных прав</w:t>
            </w:r>
          </w:p>
        </w:tc>
        <w:tc>
          <w:tcPr>
            <w:tcW w:w="2117" w:type="dxa"/>
            <w:tcMar>
              <w:top w:w="15" w:type="dxa"/>
              <w:left w:w="15" w:type="dxa"/>
              <w:bottom w:w="15" w:type="dxa"/>
              <w:right w:w="15" w:type="dxa"/>
            </w:tcMar>
            <w:vAlign w:val="center"/>
          </w:tcPr>
          <w:p w:rsidR="00AD2D67" w:rsidRPr="00AD2D67" w:rsidRDefault="00A634E6" w:rsidP="009469E9">
            <w:pPr>
              <w:spacing w:before="120" w:after="12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Организация семинаров-тренингов, </w:t>
            </w:r>
            <w:r w:rsidR="00440F62">
              <w:rPr>
                <w:rFonts w:ascii="Times New Roman" w:eastAsia="Times New Roman" w:hAnsi="Times New Roman" w:cs="Times New Roman"/>
                <w:sz w:val="24"/>
                <w:szCs w:val="24"/>
                <w:lang w:val="kk-KZ"/>
              </w:rPr>
              <w:t>поиск и найм тренеров, привлечение экспертов, составление плана тренингов, подготовка презентаций, приглашение участников</w:t>
            </w:r>
          </w:p>
        </w:tc>
        <w:tc>
          <w:tcPr>
            <w:tcW w:w="2117" w:type="dxa"/>
            <w:tcMar>
              <w:top w:w="15" w:type="dxa"/>
              <w:left w:w="15" w:type="dxa"/>
              <w:bottom w:w="15" w:type="dxa"/>
              <w:right w:w="15" w:type="dxa"/>
            </w:tcMar>
            <w:vAlign w:val="center"/>
          </w:tcPr>
          <w:p w:rsidR="00AD2D67" w:rsidRPr="00AD2D67" w:rsidRDefault="00A634E6" w:rsidP="009469E9">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Материалы семинаров-тренингов</w:t>
            </w:r>
            <w:r w:rsidR="00440F62">
              <w:rPr>
                <w:rFonts w:ascii="Times New Roman" w:eastAsia="Times New Roman" w:hAnsi="Times New Roman" w:cs="Times New Roman"/>
                <w:sz w:val="24"/>
                <w:szCs w:val="24"/>
              </w:rPr>
              <w:t>, презентации, списки участников, списки тренеров, списки экспертов</w:t>
            </w:r>
          </w:p>
        </w:tc>
        <w:tc>
          <w:tcPr>
            <w:tcW w:w="2117" w:type="dxa"/>
            <w:tcMar>
              <w:top w:w="15" w:type="dxa"/>
              <w:left w:w="15" w:type="dxa"/>
              <w:bottom w:w="15" w:type="dxa"/>
              <w:right w:w="15" w:type="dxa"/>
            </w:tcMar>
            <w:vAlign w:val="center"/>
          </w:tcPr>
          <w:p w:rsidR="00A634E6" w:rsidRDefault="00A634E6" w:rsidP="00A634E6">
            <w:pPr>
              <w:spacing w:after="0" w:line="240" w:lineRule="auto"/>
              <w:rPr>
                <w:rFonts w:ascii="Times New Roman" w:hAnsi="Times New Roman" w:cs="Times New Roman"/>
                <w:sz w:val="24"/>
                <w:szCs w:val="24"/>
              </w:rPr>
            </w:pPr>
            <w:r>
              <w:rPr>
                <w:rFonts w:ascii="Times New Roman" w:hAnsi="Times New Roman" w:cs="Times New Roman"/>
                <w:sz w:val="24"/>
                <w:szCs w:val="24"/>
              </w:rPr>
              <w:t>Список экспертов и тренеров,</w:t>
            </w:r>
          </w:p>
          <w:p w:rsidR="00A634E6" w:rsidRDefault="00A634E6" w:rsidP="00A634E6">
            <w:pPr>
              <w:spacing w:after="0" w:line="240" w:lineRule="auto"/>
              <w:rPr>
                <w:rFonts w:ascii="Times New Roman" w:hAnsi="Times New Roman" w:cs="Times New Roman"/>
                <w:sz w:val="24"/>
                <w:szCs w:val="24"/>
              </w:rPr>
            </w:pPr>
          </w:p>
          <w:p w:rsidR="00A634E6" w:rsidRDefault="00A634E6" w:rsidP="00A634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Сценарии </w:t>
            </w:r>
            <w:r w:rsidRPr="00AD2D67">
              <w:rPr>
                <w:rFonts w:ascii="Times New Roman" w:hAnsi="Times New Roman" w:cs="Times New Roman"/>
                <w:sz w:val="24"/>
                <w:szCs w:val="24"/>
              </w:rPr>
              <w:t>5 семинаров-тренингов</w:t>
            </w:r>
            <w:r>
              <w:rPr>
                <w:rFonts w:ascii="Times New Roman" w:hAnsi="Times New Roman" w:cs="Times New Roman"/>
                <w:sz w:val="24"/>
                <w:szCs w:val="24"/>
              </w:rPr>
              <w:t>,</w:t>
            </w:r>
          </w:p>
          <w:p w:rsidR="00A634E6" w:rsidRDefault="00A634E6" w:rsidP="00A634E6">
            <w:pPr>
              <w:spacing w:after="0" w:line="240" w:lineRule="auto"/>
              <w:rPr>
                <w:rFonts w:ascii="Times New Roman" w:hAnsi="Times New Roman" w:cs="Times New Roman"/>
                <w:sz w:val="24"/>
                <w:szCs w:val="24"/>
              </w:rPr>
            </w:pPr>
          </w:p>
          <w:p w:rsidR="00A634E6" w:rsidRDefault="00A634E6" w:rsidP="00A634E6">
            <w:pPr>
              <w:spacing w:after="0" w:line="240" w:lineRule="auto"/>
              <w:rPr>
                <w:rFonts w:ascii="Times New Roman" w:hAnsi="Times New Roman" w:cs="Times New Roman"/>
                <w:sz w:val="24"/>
                <w:szCs w:val="24"/>
              </w:rPr>
            </w:pPr>
            <w:r>
              <w:rPr>
                <w:rFonts w:ascii="Times New Roman" w:hAnsi="Times New Roman" w:cs="Times New Roman"/>
                <w:sz w:val="24"/>
                <w:szCs w:val="24"/>
              </w:rPr>
              <w:t>5 презентаций</w:t>
            </w:r>
            <w:r w:rsidRPr="00AD2D67">
              <w:rPr>
                <w:rFonts w:ascii="Times New Roman" w:hAnsi="Times New Roman" w:cs="Times New Roman"/>
                <w:sz w:val="24"/>
                <w:szCs w:val="24"/>
              </w:rPr>
              <w:t xml:space="preserve"> семинаров-тренингов</w:t>
            </w:r>
            <w:r>
              <w:rPr>
                <w:rFonts w:ascii="Times New Roman" w:hAnsi="Times New Roman" w:cs="Times New Roman"/>
                <w:sz w:val="24"/>
                <w:szCs w:val="24"/>
              </w:rPr>
              <w:t>,</w:t>
            </w:r>
          </w:p>
          <w:p w:rsidR="00AD2D67" w:rsidRDefault="00AD2D67" w:rsidP="00A634E6">
            <w:pPr>
              <w:spacing w:after="0" w:line="240" w:lineRule="auto"/>
              <w:rPr>
                <w:rFonts w:ascii="Times New Roman" w:hAnsi="Times New Roman" w:cs="Times New Roman"/>
                <w:sz w:val="24"/>
                <w:szCs w:val="24"/>
              </w:rPr>
            </w:pPr>
          </w:p>
          <w:p w:rsidR="00A634E6" w:rsidRDefault="00A634E6" w:rsidP="00A634E6">
            <w:pPr>
              <w:spacing w:after="0" w:line="240" w:lineRule="auto"/>
              <w:rPr>
                <w:rFonts w:ascii="Times New Roman" w:hAnsi="Times New Roman" w:cs="Times New Roman"/>
                <w:sz w:val="24"/>
                <w:szCs w:val="24"/>
              </w:rPr>
            </w:pPr>
            <w:r>
              <w:rPr>
                <w:rFonts w:ascii="Times New Roman" w:hAnsi="Times New Roman" w:cs="Times New Roman"/>
                <w:sz w:val="24"/>
                <w:szCs w:val="24"/>
              </w:rPr>
              <w:t>5 списков участников семинаров-тренингов</w:t>
            </w:r>
          </w:p>
          <w:p w:rsidR="00A634E6" w:rsidRDefault="00A634E6" w:rsidP="00A634E6">
            <w:pPr>
              <w:spacing w:after="0" w:line="240" w:lineRule="auto"/>
              <w:rPr>
                <w:rFonts w:ascii="Times New Roman" w:hAnsi="Times New Roman" w:cs="Times New Roman"/>
                <w:sz w:val="24"/>
                <w:szCs w:val="24"/>
              </w:rPr>
            </w:pPr>
          </w:p>
          <w:p w:rsidR="00A634E6" w:rsidRDefault="00A634E6" w:rsidP="00A634E6">
            <w:pPr>
              <w:spacing w:after="0" w:line="240" w:lineRule="auto"/>
              <w:rPr>
                <w:rFonts w:ascii="Times New Roman" w:hAnsi="Times New Roman" w:cs="Times New Roman"/>
                <w:sz w:val="24"/>
                <w:szCs w:val="24"/>
              </w:rPr>
            </w:pPr>
            <w:r>
              <w:rPr>
                <w:rFonts w:ascii="Times New Roman" w:hAnsi="Times New Roman" w:cs="Times New Roman"/>
                <w:sz w:val="24"/>
                <w:szCs w:val="24"/>
              </w:rPr>
              <w:t>5 видеозаписей семинаров-тренингов</w:t>
            </w:r>
          </w:p>
          <w:p w:rsidR="00A634E6" w:rsidRDefault="00A634E6" w:rsidP="00A634E6">
            <w:pPr>
              <w:spacing w:after="0" w:line="240" w:lineRule="auto"/>
              <w:rPr>
                <w:rFonts w:ascii="Times New Roman" w:hAnsi="Times New Roman" w:cs="Times New Roman"/>
                <w:sz w:val="24"/>
                <w:szCs w:val="24"/>
              </w:rPr>
            </w:pPr>
          </w:p>
          <w:p w:rsidR="00A634E6" w:rsidRPr="00AD2D67" w:rsidRDefault="00A634E6" w:rsidP="00A634E6">
            <w:pPr>
              <w:spacing w:after="0" w:line="240" w:lineRule="auto"/>
              <w:rPr>
                <w:rFonts w:ascii="Times New Roman" w:hAnsi="Times New Roman" w:cs="Times New Roman"/>
                <w:sz w:val="24"/>
                <w:szCs w:val="24"/>
              </w:rPr>
            </w:pPr>
            <w:r>
              <w:rPr>
                <w:rFonts w:ascii="Times New Roman" w:hAnsi="Times New Roman" w:cs="Times New Roman"/>
                <w:sz w:val="24"/>
                <w:szCs w:val="24"/>
              </w:rPr>
              <w:t>25 фото семинаров-тренингов</w:t>
            </w:r>
          </w:p>
        </w:tc>
        <w:tc>
          <w:tcPr>
            <w:tcW w:w="1639" w:type="dxa"/>
            <w:tcMar>
              <w:top w:w="15" w:type="dxa"/>
              <w:left w:w="15" w:type="dxa"/>
              <w:bottom w:w="15" w:type="dxa"/>
              <w:right w:w="15" w:type="dxa"/>
            </w:tcMar>
            <w:vAlign w:val="center"/>
          </w:tcPr>
          <w:p w:rsidR="00AD2D67" w:rsidRPr="00AD2D67" w:rsidRDefault="00A81972" w:rsidP="009469E9">
            <w:pPr>
              <w:spacing w:after="0" w:line="240" w:lineRule="auto"/>
              <w:rPr>
                <w:rFonts w:ascii="Times New Roman" w:hAnsi="Times New Roman" w:cs="Times New Roman"/>
                <w:sz w:val="24"/>
                <w:szCs w:val="24"/>
              </w:rPr>
            </w:pPr>
            <w:r>
              <w:rPr>
                <w:rFonts w:ascii="Times New Roman" w:hAnsi="Times New Roman" w:cs="Times New Roman"/>
                <w:sz w:val="24"/>
                <w:szCs w:val="24"/>
              </w:rPr>
              <w:t>5 раз</w:t>
            </w:r>
          </w:p>
        </w:tc>
      </w:tr>
      <w:tr w:rsidR="00AD2D67" w:rsidRPr="00AD2D67" w:rsidTr="005F5218">
        <w:trPr>
          <w:trHeight w:val="30"/>
        </w:trPr>
        <w:tc>
          <w:tcPr>
            <w:tcW w:w="2580" w:type="dxa"/>
            <w:tcMar>
              <w:top w:w="15" w:type="dxa"/>
              <w:left w:w="15" w:type="dxa"/>
              <w:bottom w:w="15" w:type="dxa"/>
              <w:right w:w="15" w:type="dxa"/>
            </w:tcMar>
          </w:tcPr>
          <w:p w:rsidR="00AD2D67" w:rsidRPr="00AD2D67" w:rsidRDefault="00AD2D67" w:rsidP="009469E9">
            <w:pPr>
              <w:rPr>
                <w:rFonts w:ascii="Times New Roman" w:hAnsi="Times New Roman" w:cs="Times New Roman"/>
                <w:sz w:val="24"/>
                <w:szCs w:val="24"/>
              </w:rPr>
            </w:pPr>
            <w:r w:rsidRPr="00AD2D67">
              <w:rPr>
                <w:rFonts w:ascii="Times New Roman" w:hAnsi="Times New Roman" w:cs="Times New Roman"/>
                <w:sz w:val="24"/>
                <w:szCs w:val="24"/>
              </w:rPr>
              <w:t>10. Пилотирование Карты гендерных нужд в 3 регионах (регионы по согласованию с МИОР и НКДЖСДП при Президенте РК)</w:t>
            </w:r>
          </w:p>
        </w:tc>
        <w:tc>
          <w:tcPr>
            <w:tcW w:w="2117" w:type="dxa"/>
            <w:tcMar>
              <w:top w:w="15" w:type="dxa"/>
              <w:left w:w="15" w:type="dxa"/>
              <w:bottom w:w="15" w:type="dxa"/>
              <w:right w:w="15" w:type="dxa"/>
            </w:tcMar>
            <w:vAlign w:val="center"/>
          </w:tcPr>
          <w:p w:rsidR="00AD2D67" w:rsidRPr="00AD2D67" w:rsidRDefault="00440F62" w:rsidP="009469E9">
            <w:pPr>
              <w:spacing w:before="120" w:after="12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Письменные запросы в государственные органы (Министерство труда и социальной защиты населения </w:t>
            </w:r>
            <w:r>
              <w:rPr>
                <w:rFonts w:ascii="Times New Roman" w:eastAsia="Times New Roman" w:hAnsi="Times New Roman" w:cs="Times New Roman"/>
                <w:sz w:val="24"/>
                <w:szCs w:val="24"/>
                <w:lang w:val="kk-KZ"/>
              </w:rPr>
              <w:lastRenderedPageBreak/>
              <w:t>РК, МВД РК, Министерство национальной экономики РК, МИОР РК, МИнистерство образования РК и др.) с целью получения информации о существующих гендерных нуждах и исполнении Концепции достижения гендерного равенства до 2030 г. В РК.</w:t>
            </w:r>
          </w:p>
        </w:tc>
        <w:tc>
          <w:tcPr>
            <w:tcW w:w="2117" w:type="dxa"/>
            <w:tcMar>
              <w:top w:w="15" w:type="dxa"/>
              <w:left w:w="15" w:type="dxa"/>
              <w:bottom w:w="15" w:type="dxa"/>
              <w:right w:w="15" w:type="dxa"/>
            </w:tcMar>
            <w:vAlign w:val="center"/>
          </w:tcPr>
          <w:p w:rsidR="00AD2D67" w:rsidRPr="00AD2D67" w:rsidRDefault="00440F62" w:rsidP="00440F62">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Официальные ответы государственных органов на запросы относительно существующих гендерных нужд в </w:t>
            </w:r>
            <w:r>
              <w:rPr>
                <w:rFonts w:ascii="Times New Roman" w:eastAsia="Times New Roman" w:hAnsi="Times New Roman" w:cs="Times New Roman"/>
                <w:sz w:val="24"/>
                <w:szCs w:val="24"/>
              </w:rPr>
              <w:lastRenderedPageBreak/>
              <w:t>регионах</w:t>
            </w:r>
          </w:p>
        </w:tc>
        <w:tc>
          <w:tcPr>
            <w:tcW w:w="2117" w:type="dxa"/>
            <w:tcMar>
              <w:top w:w="15" w:type="dxa"/>
              <w:left w:w="15" w:type="dxa"/>
              <w:bottom w:w="15" w:type="dxa"/>
              <w:right w:w="15" w:type="dxa"/>
            </w:tcMar>
            <w:vAlign w:val="center"/>
          </w:tcPr>
          <w:p w:rsidR="00AD2D67" w:rsidRPr="00AD2D67" w:rsidRDefault="00440F62" w:rsidP="009469E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Не менее 10 писем-запросов</w:t>
            </w:r>
          </w:p>
        </w:tc>
        <w:tc>
          <w:tcPr>
            <w:tcW w:w="1639" w:type="dxa"/>
            <w:tcMar>
              <w:top w:w="15" w:type="dxa"/>
              <w:left w:w="15" w:type="dxa"/>
              <w:bottom w:w="15" w:type="dxa"/>
              <w:right w:w="15" w:type="dxa"/>
            </w:tcMar>
            <w:vAlign w:val="center"/>
          </w:tcPr>
          <w:p w:rsidR="00AD2D67" w:rsidRPr="00AD2D67" w:rsidRDefault="00A81972" w:rsidP="009469E9">
            <w:pPr>
              <w:spacing w:after="0" w:line="240" w:lineRule="auto"/>
              <w:rPr>
                <w:rFonts w:ascii="Times New Roman" w:hAnsi="Times New Roman" w:cs="Times New Roman"/>
                <w:sz w:val="24"/>
                <w:szCs w:val="24"/>
              </w:rPr>
            </w:pPr>
            <w:r>
              <w:rPr>
                <w:rFonts w:ascii="Times New Roman" w:hAnsi="Times New Roman" w:cs="Times New Roman"/>
                <w:sz w:val="24"/>
                <w:szCs w:val="24"/>
              </w:rPr>
              <w:t>3 раза</w:t>
            </w:r>
          </w:p>
        </w:tc>
      </w:tr>
      <w:tr w:rsidR="00AD2D67" w:rsidRPr="00AD2D67" w:rsidTr="005F5218">
        <w:trPr>
          <w:trHeight w:val="30"/>
        </w:trPr>
        <w:tc>
          <w:tcPr>
            <w:tcW w:w="2580" w:type="dxa"/>
            <w:tcMar>
              <w:top w:w="15" w:type="dxa"/>
              <w:left w:w="15" w:type="dxa"/>
              <w:bottom w:w="15" w:type="dxa"/>
              <w:right w:w="15" w:type="dxa"/>
            </w:tcMar>
          </w:tcPr>
          <w:p w:rsidR="00AD2D67" w:rsidRPr="00AD2D67" w:rsidRDefault="00AD2D67" w:rsidP="009469E9">
            <w:pPr>
              <w:spacing w:after="0" w:line="240" w:lineRule="auto"/>
              <w:jc w:val="both"/>
              <w:rPr>
                <w:rFonts w:ascii="Times New Roman" w:hAnsi="Times New Roman" w:cs="Times New Roman"/>
                <w:sz w:val="24"/>
                <w:szCs w:val="24"/>
              </w:rPr>
            </w:pPr>
            <w:r w:rsidRPr="00AD2D67">
              <w:rPr>
                <w:rFonts w:ascii="Times New Roman" w:hAnsi="Times New Roman" w:cs="Times New Roman"/>
                <w:sz w:val="24"/>
                <w:szCs w:val="24"/>
              </w:rPr>
              <w:lastRenderedPageBreak/>
              <w:t>11.Проведение информационной кампании в социальных сетях (Фейсбук, Инстаграм, Телеграм) на протяжении всего проекта, направленных на разъяснение гендерной политики и принимаемых мер по продвижению гендерного равенства.</w:t>
            </w:r>
          </w:p>
          <w:p w:rsidR="00AD2D67" w:rsidRPr="00AD2D67" w:rsidRDefault="00AD2D67" w:rsidP="009469E9">
            <w:pPr>
              <w:rPr>
                <w:rFonts w:ascii="Times New Roman" w:hAnsi="Times New Roman" w:cs="Times New Roman"/>
                <w:sz w:val="24"/>
                <w:szCs w:val="24"/>
              </w:rPr>
            </w:pPr>
          </w:p>
        </w:tc>
        <w:tc>
          <w:tcPr>
            <w:tcW w:w="2117" w:type="dxa"/>
            <w:tcMar>
              <w:top w:w="15" w:type="dxa"/>
              <w:left w:w="15" w:type="dxa"/>
              <w:bottom w:w="15" w:type="dxa"/>
              <w:right w:w="15" w:type="dxa"/>
            </w:tcMar>
            <w:vAlign w:val="center"/>
          </w:tcPr>
          <w:p w:rsidR="00AD2D67" w:rsidRPr="00AD2D67" w:rsidRDefault="00440F62" w:rsidP="009469E9">
            <w:pPr>
              <w:spacing w:before="120" w:after="12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Интервью, фотообзоры, сториз</w:t>
            </w:r>
          </w:p>
        </w:tc>
        <w:tc>
          <w:tcPr>
            <w:tcW w:w="2117" w:type="dxa"/>
            <w:tcMar>
              <w:top w:w="15" w:type="dxa"/>
              <w:left w:w="15" w:type="dxa"/>
              <w:bottom w:w="15" w:type="dxa"/>
              <w:right w:w="15" w:type="dxa"/>
            </w:tcMar>
            <w:vAlign w:val="center"/>
          </w:tcPr>
          <w:p w:rsidR="00AD2D67" w:rsidRPr="00AD2D67" w:rsidRDefault="00440F62" w:rsidP="009469E9">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Посты в социальных сетях, информация об этапах реализации проекта, интервью с экспертами РПО, тренерами, участниками проекта, информация о гендерных правах, о гендерной политике в РК</w:t>
            </w:r>
          </w:p>
        </w:tc>
        <w:tc>
          <w:tcPr>
            <w:tcW w:w="2117" w:type="dxa"/>
            <w:tcMar>
              <w:top w:w="15" w:type="dxa"/>
              <w:left w:w="15" w:type="dxa"/>
              <w:bottom w:w="15" w:type="dxa"/>
              <w:right w:w="15" w:type="dxa"/>
            </w:tcMar>
            <w:vAlign w:val="center"/>
          </w:tcPr>
          <w:p w:rsidR="00AD2D67" w:rsidRPr="00AD2D67" w:rsidRDefault="00440F62" w:rsidP="00440F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менее 200 постов в 3 социальных сетях </w:t>
            </w:r>
            <w:r w:rsidRPr="00AD2D67">
              <w:rPr>
                <w:rFonts w:ascii="Times New Roman" w:hAnsi="Times New Roman" w:cs="Times New Roman"/>
                <w:sz w:val="24"/>
                <w:szCs w:val="24"/>
              </w:rPr>
              <w:t>(Фейсбук, Инстаграм, Телеграм)</w:t>
            </w:r>
          </w:p>
        </w:tc>
        <w:tc>
          <w:tcPr>
            <w:tcW w:w="1639" w:type="dxa"/>
            <w:tcMar>
              <w:top w:w="15" w:type="dxa"/>
              <w:left w:w="15" w:type="dxa"/>
              <w:bottom w:w="15" w:type="dxa"/>
              <w:right w:w="15" w:type="dxa"/>
            </w:tcMar>
            <w:vAlign w:val="center"/>
          </w:tcPr>
          <w:p w:rsidR="00A81972" w:rsidRPr="00AD2D67" w:rsidRDefault="00A81972" w:rsidP="00A81972">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AD2D67">
              <w:rPr>
                <w:rFonts w:ascii="Times New Roman" w:hAnsi="Times New Roman" w:cs="Times New Roman"/>
                <w:sz w:val="24"/>
                <w:szCs w:val="24"/>
              </w:rPr>
              <w:t>а протяжении всего проекта</w:t>
            </w:r>
          </w:p>
          <w:p w:rsidR="00AD2D67" w:rsidRPr="00AD2D67" w:rsidRDefault="00AD2D67" w:rsidP="009469E9">
            <w:pPr>
              <w:spacing w:after="0" w:line="240" w:lineRule="auto"/>
              <w:rPr>
                <w:rFonts w:ascii="Times New Roman" w:hAnsi="Times New Roman" w:cs="Times New Roman"/>
                <w:sz w:val="24"/>
                <w:szCs w:val="24"/>
              </w:rPr>
            </w:pPr>
          </w:p>
        </w:tc>
      </w:tr>
      <w:tr w:rsidR="00AD2D67" w:rsidRPr="00AD2D67" w:rsidTr="005F5218">
        <w:trPr>
          <w:trHeight w:val="30"/>
        </w:trPr>
        <w:tc>
          <w:tcPr>
            <w:tcW w:w="2580" w:type="dxa"/>
            <w:tcMar>
              <w:top w:w="15" w:type="dxa"/>
              <w:left w:w="15" w:type="dxa"/>
              <w:bottom w:w="15" w:type="dxa"/>
              <w:right w:w="15" w:type="dxa"/>
            </w:tcMar>
          </w:tcPr>
          <w:p w:rsidR="00AD2D67" w:rsidRPr="00AD2D67" w:rsidRDefault="00AD2D67" w:rsidP="009469E9">
            <w:pPr>
              <w:spacing w:after="0" w:line="240" w:lineRule="auto"/>
              <w:jc w:val="both"/>
              <w:rPr>
                <w:rFonts w:ascii="Times New Roman" w:hAnsi="Times New Roman" w:cs="Times New Roman"/>
                <w:sz w:val="24"/>
                <w:szCs w:val="24"/>
              </w:rPr>
            </w:pPr>
            <w:r w:rsidRPr="00AD2D67">
              <w:rPr>
                <w:rFonts w:ascii="Times New Roman" w:hAnsi="Times New Roman" w:cs="Times New Roman"/>
                <w:sz w:val="24"/>
                <w:szCs w:val="24"/>
              </w:rPr>
              <w:t>12.</w:t>
            </w:r>
            <w:r w:rsidRPr="00AD2D67">
              <w:rPr>
                <w:rFonts w:ascii="Times New Roman" w:hAnsi="Times New Roman" w:cs="Times New Roman"/>
                <w:sz w:val="24"/>
                <w:szCs w:val="24"/>
                <w:lang w:val="kk-KZ"/>
              </w:rPr>
              <w:t xml:space="preserve">Публикация информации о ходе проекта в казахстанских СМИ (более 500 тыс. </w:t>
            </w:r>
            <w:r w:rsidR="00796B90" w:rsidRPr="00AD2D67">
              <w:rPr>
                <w:rFonts w:ascii="Times New Roman" w:hAnsi="Times New Roman" w:cs="Times New Roman"/>
                <w:sz w:val="24"/>
                <w:szCs w:val="24"/>
                <w:lang w:val="kk-KZ"/>
              </w:rPr>
              <w:t>Ч</w:t>
            </w:r>
            <w:r w:rsidRPr="00AD2D67">
              <w:rPr>
                <w:rFonts w:ascii="Times New Roman" w:hAnsi="Times New Roman" w:cs="Times New Roman"/>
                <w:sz w:val="24"/>
                <w:szCs w:val="24"/>
                <w:lang w:val="kk-KZ"/>
              </w:rPr>
              <w:t>еловек информационного охвата) за счет размещения информации в социальных сетях.</w:t>
            </w:r>
          </w:p>
          <w:p w:rsidR="00AD2D67" w:rsidRPr="00AD2D67" w:rsidRDefault="00AD2D67" w:rsidP="009469E9">
            <w:pPr>
              <w:rPr>
                <w:rFonts w:ascii="Times New Roman" w:hAnsi="Times New Roman" w:cs="Times New Roman"/>
                <w:sz w:val="24"/>
                <w:szCs w:val="24"/>
              </w:rPr>
            </w:pPr>
          </w:p>
        </w:tc>
        <w:tc>
          <w:tcPr>
            <w:tcW w:w="2117" w:type="dxa"/>
            <w:tcMar>
              <w:top w:w="15" w:type="dxa"/>
              <w:left w:w="15" w:type="dxa"/>
              <w:bottom w:w="15" w:type="dxa"/>
              <w:right w:w="15" w:type="dxa"/>
            </w:tcMar>
            <w:vAlign w:val="center"/>
          </w:tcPr>
          <w:p w:rsidR="00AD2D67" w:rsidRPr="00AD2D67" w:rsidRDefault="00440F62" w:rsidP="009469E9">
            <w:pPr>
              <w:spacing w:before="120" w:after="12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Публикации в казахстанских СМИ</w:t>
            </w:r>
          </w:p>
        </w:tc>
        <w:tc>
          <w:tcPr>
            <w:tcW w:w="2117" w:type="dxa"/>
            <w:tcMar>
              <w:top w:w="15" w:type="dxa"/>
              <w:left w:w="15" w:type="dxa"/>
              <w:bottom w:w="15" w:type="dxa"/>
              <w:right w:w="15" w:type="dxa"/>
            </w:tcMar>
            <w:vAlign w:val="center"/>
          </w:tcPr>
          <w:p w:rsidR="00AD2D67" w:rsidRPr="00AD2D67" w:rsidRDefault="00440F62" w:rsidP="009469E9">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Публикации в газетах, интервью на телевидении, информация на интернет-порталах</w:t>
            </w:r>
          </w:p>
        </w:tc>
        <w:tc>
          <w:tcPr>
            <w:tcW w:w="2117" w:type="dxa"/>
            <w:tcMar>
              <w:top w:w="15" w:type="dxa"/>
              <w:left w:w="15" w:type="dxa"/>
              <w:bottom w:w="15" w:type="dxa"/>
              <w:right w:w="15" w:type="dxa"/>
            </w:tcMar>
            <w:vAlign w:val="center"/>
          </w:tcPr>
          <w:p w:rsidR="00AD2D67" w:rsidRPr="00AD2D67" w:rsidRDefault="00440F62" w:rsidP="00440F62">
            <w:pPr>
              <w:spacing w:after="0" w:line="240" w:lineRule="auto"/>
              <w:rPr>
                <w:rFonts w:ascii="Times New Roman" w:hAnsi="Times New Roman" w:cs="Times New Roman"/>
                <w:sz w:val="24"/>
                <w:szCs w:val="24"/>
              </w:rPr>
            </w:pPr>
            <w:r>
              <w:rPr>
                <w:rFonts w:ascii="Times New Roman" w:hAnsi="Times New Roman" w:cs="Times New Roman"/>
                <w:sz w:val="24"/>
                <w:szCs w:val="24"/>
              </w:rPr>
              <w:t>4 публикации в казахстанских СМИ, 5 публикаций на интернет-порталах</w:t>
            </w:r>
          </w:p>
        </w:tc>
        <w:tc>
          <w:tcPr>
            <w:tcW w:w="1639" w:type="dxa"/>
            <w:tcMar>
              <w:top w:w="15" w:type="dxa"/>
              <w:left w:w="15" w:type="dxa"/>
              <w:bottom w:w="15" w:type="dxa"/>
              <w:right w:w="15" w:type="dxa"/>
            </w:tcMar>
            <w:vAlign w:val="center"/>
          </w:tcPr>
          <w:p w:rsidR="00AD2D67" w:rsidRPr="00AD2D67" w:rsidRDefault="00440F62" w:rsidP="009469E9">
            <w:pPr>
              <w:spacing w:after="0" w:line="240" w:lineRule="auto"/>
              <w:rPr>
                <w:rFonts w:ascii="Times New Roman" w:hAnsi="Times New Roman" w:cs="Times New Roman"/>
                <w:sz w:val="24"/>
                <w:szCs w:val="24"/>
              </w:rPr>
            </w:pPr>
            <w:r>
              <w:rPr>
                <w:rFonts w:ascii="Times New Roman" w:hAnsi="Times New Roman" w:cs="Times New Roman"/>
                <w:sz w:val="24"/>
                <w:szCs w:val="24"/>
              </w:rPr>
              <w:t>9 раз</w:t>
            </w:r>
          </w:p>
        </w:tc>
      </w:tr>
      <w:tr w:rsidR="00A81972" w:rsidRPr="00AD2D67" w:rsidTr="005F5218">
        <w:trPr>
          <w:trHeight w:val="30"/>
        </w:trPr>
        <w:tc>
          <w:tcPr>
            <w:tcW w:w="2580" w:type="dxa"/>
            <w:tcMar>
              <w:top w:w="15" w:type="dxa"/>
              <w:left w:w="15" w:type="dxa"/>
              <w:bottom w:w="15" w:type="dxa"/>
              <w:right w:w="15" w:type="dxa"/>
            </w:tcMar>
          </w:tcPr>
          <w:p w:rsidR="00AD2D67" w:rsidRPr="00AD2D67" w:rsidRDefault="00AD2D67" w:rsidP="00A81972">
            <w:pPr>
              <w:rPr>
                <w:rFonts w:ascii="Times New Roman" w:hAnsi="Times New Roman" w:cs="Times New Roman"/>
                <w:sz w:val="24"/>
                <w:szCs w:val="24"/>
                <w:lang w:val="kk-KZ"/>
              </w:rPr>
            </w:pPr>
            <w:r w:rsidRPr="00AD2D67">
              <w:rPr>
                <w:rFonts w:ascii="Times New Roman" w:hAnsi="Times New Roman" w:cs="Times New Roman"/>
                <w:sz w:val="24"/>
                <w:szCs w:val="24"/>
                <w:lang w:val="kk-KZ"/>
              </w:rPr>
              <w:t xml:space="preserve">13. Презентация </w:t>
            </w:r>
            <w:r w:rsidR="00A81972">
              <w:rPr>
                <w:rFonts w:ascii="Times New Roman" w:hAnsi="Times New Roman" w:cs="Times New Roman"/>
                <w:sz w:val="24"/>
                <w:szCs w:val="24"/>
                <w:lang w:val="kk-KZ"/>
              </w:rPr>
              <w:t xml:space="preserve">проекта и его </w:t>
            </w:r>
            <w:r w:rsidRPr="00AD2D67">
              <w:rPr>
                <w:rFonts w:ascii="Times New Roman" w:hAnsi="Times New Roman" w:cs="Times New Roman"/>
                <w:sz w:val="24"/>
                <w:szCs w:val="24"/>
                <w:lang w:val="kk-KZ"/>
              </w:rPr>
              <w:t>результатов Заказчику и  общественности</w:t>
            </w:r>
          </w:p>
        </w:tc>
        <w:tc>
          <w:tcPr>
            <w:tcW w:w="2117" w:type="dxa"/>
            <w:tcMar>
              <w:top w:w="15" w:type="dxa"/>
              <w:left w:w="15" w:type="dxa"/>
              <w:bottom w:w="15" w:type="dxa"/>
              <w:right w:w="15" w:type="dxa"/>
            </w:tcMar>
            <w:vAlign w:val="center"/>
          </w:tcPr>
          <w:p w:rsidR="00AD2D67" w:rsidRPr="00AD2D67" w:rsidRDefault="00AD2D67" w:rsidP="009469E9">
            <w:pPr>
              <w:spacing w:after="0" w:line="240" w:lineRule="auto"/>
              <w:rPr>
                <w:rFonts w:ascii="Times New Roman" w:hAnsi="Times New Roman" w:cs="Times New Roman"/>
                <w:sz w:val="24"/>
                <w:szCs w:val="24"/>
              </w:rPr>
            </w:pPr>
            <w:r w:rsidRPr="00AD2D67">
              <w:rPr>
                <w:rFonts w:ascii="Times New Roman" w:hAnsi="Times New Roman" w:cs="Times New Roman"/>
                <w:sz w:val="24"/>
                <w:szCs w:val="24"/>
              </w:rPr>
              <w:t>Презентация итогов проекта</w:t>
            </w:r>
          </w:p>
        </w:tc>
        <w:tc>
          <w:tcPr>
            <w:tcW w:w="2117" w:type="dxa"/>
            <w:tcMar>
              <w:top w:w="15" w:type="dxa"/>
              <w:left w:w="15" w:type="dxa"/>
              <w:bottom w:w="15" w:type="dxa"/>
              <w:right w:w="15" w:type="dxa"/>
            </w:tcMar>
            <w:vAlign w:val="center"/>
          </w:tcPr>
          <w:p w:rsidR="00AD2D67" w:rsidRPr="00AD2D67" w:rsidRDefault="00AD2D67" w:rsidP="009469E9">
            <w:pPr>
              <w:spacing w:after="0" w:line="240" w:lineRule="auto"/>
              <w:rPr>
                <w:rFonts w:ascii="Times New Roman" w:hAnsi="Times New Roman" w:cs="Times New Roman"/>
                <w:sz w:val="24"/>
                <w:szCs w:val="24"/>
              </w:rPr>
            </w:pPr>
            <w:r w:rsidRPr="00AD2D67">
              <w:rPr>
                <w:rFonts w:ascii="Times New Roman" w:hAnsi="Times New Roman" w:cs="Times New Roman"/>
                <w:sz w:val="24"/>
                <w:szCs w:val="24"/>
              </w:rPr>
              <w:t>Актуализация проблемы гендерного равенства для гос</w:t>
            </w:r>
            <w:r w:rsidR="00440F62">
              <w:rPr>
                <w:rFonts w:ascii="Times New Roman" w:hAnsi="Times New Roman" w:cs="Times New Roman"/>
                <w:sz w:val="24"/>
                <w:szCs w:val="24"/>
              </w:rPr>
              <w:t xml:space="preserve">ударственного </w:t>
            </w:r>
            <w:r w:rsidRPr="00AD2D67">
              <w:rPr>
                <w:rFonts w:ascii="Times New Roman" w:hAnsi="Times New Roman" w:cs="Times New Roman"/>
                <w:sz w:val="24"/>
                <w:szCs w:val="24"/>
              </w:rPr>
              <w:t xml:space="preserve">управления, гражданского </w:t>
            </w:r>
            <w:r w:rsidRPr="00AD2D67">
              <w:rPr>
                <w:rFonts w:ascii="Times New Roman" w:hAnsi="Times New Roman" w:cs="Times New Roman"/>
                <w:sz w:val="24"/>
                <w:szCs w:val="24"/>
              </w:rPr>
              <w:lastRenderedPageBreak/>
              <w:t>сектора и СМИ</w:t>
            </w:r>
          </w:p>
        </w:tc>
        <w:tc>
          <w:tcPr>
            <w:tcW w:w="2117" w:type="dxa"/>
            <w:tcMar>
              <w:top w:w="15" w:type="dxa"/>
              <w:left w:w="15" w:type="dxa"/>
              <w:bottom w:w="15" w:type="dxa"/>
              <w:right w:w="15" w:type="dxa"/>
            </w:tcMar>
            <w:vAlign w:val="center"/>
          </w:tcPr>
          <w:p w:rsidR="00AD2D67" w:rsidRPr="00AD2D67" w:rsidRDefault="00AD2D67" w:rsidP="009469E9">
            <w:pPr>
              <w:spacing w:after="0" w:line="240" w:lineRule="auto"/>
              <w:rPr>
                <w:rFonts w:ascii="Times New Roman" w:hAnsi="Times New Roman" w:cs="Times New Roman"/>
                <w:sz w:val="24"/>
                <w:szCs w:val="24"/>
              </w:rPr>
            </w:pPr>
            <w:r w:rsidRPr="00AD2D67">
              <w:rPr>
                <w:rFonts w:ascii="Times New Roman" w:hAnsi="Times New Roman" w:cs="Times New Roman"/>
                <w:sz w:val="24"/>
                <w:szCs w:val="24"/>
              </w:rPr>
              <w:lastRenderedPageBreak/>
              <w:t>Часовая презентация,</w:t>
            </w:r>
          </w:p>
          <w:p w:rsidR="00AD2D67" w:rsidRPr="00AD2D67" w:rsidRDefault="00AD2D67" w:rsidP="009469E9">
            <w:pPr>
              <w:spacing w:after="0" w:line="240" w:lineRule="auto"/>
              <w:rPr>
                <w:rFonts w:ascii="Times New Roman" w:hAnsi="Times New Roman" w:cs="Times New Roman"/>
                <w:sz w:val="24"/>
                <w:szCs w:val="24"/>
              </w:rPr>
            </w:pPr>
            <w:r w:rsidRPr="00AD2D67">
              <w:rPr>
                <w:rFonts w:ascii="Times New Roman" w:hAnsi="Times New Roman" w:cs="Times New Roman"/>
                <w:sz w:val="24"/>
                <w:szCs w:val="24"/>
              </w:rPr>
              <w:t>не менее 30 слайдов</w:t>
            </w:r>
          </w:p>
        </w:tc>
        <w:tc>
          <w:tcPr>
            <w:tcW w:w="1639" w:type="dxa"/>
            <w:tcMar>
              <w:top w:w="15" w:type="dxa"/>
              <w:left w:w="15" w:type="dxa"/>
              <w:bottom w:w="15" w:type="dxa"/>
              <w:right w:w="15" w:type="dxa"/>
            </w:tcMar>
            <w:vAlign w:val="center"/>
          </w:tcPr>
          <w:p w:rsidR="00AD2D67" w:rsidRPr="00AD2D67" w:rsidRDefault="00A81972" w:rsidP="009469E9">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AD2D67" w:rsidRPr="00AD2D67">
              <w:rPr>
                <w:rFonts w:ascii="Times New Roman" w:hAnsi="Times New Roman" w:cs="Times New Roman"/>
                <w:sz w:val="24"/>
                <w:szCs w:val="24"/>
              </w:rPr>
              <w:t xml:space="preserve"> раз</w:t>
            </w:r>
            <w:r>
              <w:rPr>
                <w:rFonts w:ascii="Times New Roman" w:hAnsi="Times New Roman" w:cs="Times New Roman"/>
                <w:sz w:val="24"/>
                <w:szCs w:val="24"/>
              </w:rPr>
              <w:t>а</w:t>
            </w:r>
          </w:p>
        </w:tc>
      </w:tr>
    </w:tbl>
    <w:p w:rsidR="002D1AD0" w:rsidRDefault="002D1AD0" w:rsidP="002D1AD0">
      <w:pPr>
        <w:rPr>
          <w:rFonts w:ascii="Times New Roman" w:hAnsi="Times New Roman" w:cs="Times New Roman"/>
          <w:color w:val="000000"/>
          <w:sz w:val="24"/>
          <w:szCs w:val="24"/>
        </w:rPr>
      </w:pPr>
      <w:bookmarkStart w:id="31" w:name="z926"/>
      <w:bookmarkEnd w:id="30"/>
      <w:r>
        <w:rPr>
          <w:rFonts w:ascii="Times New Roman" w:hAnsi="Times New Roman" w:cs="Times New Roman"/>
          <w:color w:val="000000"/>
          <w:sz w:val="24"/>
          <w:szCs w:val="24"/>
        </w:rPr>
        <w:lastRenderedPageBreak/>
        <w:br w:type="page"/>
      </w:r>
    </w:p>
    <w:p w:rsidR="002D1AD0" w:rsidRPr="00796B90" w:rsidRDefault="002D1AD0" w:rsidP="00796B90">
      <w:pPr>
        <w:pStyle w:val="a3"/>
        <w:numPr>
          <w:ilvl w:val="0"/>
          <w:numId w:val="3"/>
        </w:numPr>
        <w:spacing w:after="0" w:line="240" w:lineRule="auto"/>
        <w:jc w:val="both"/>
        <w:rPr>
          <w:rFonts w:ascii="Times New Roman" w:hAnsi="Times New Roman" w:cs="Times New Roman"/>
          <w:b/>
          <w:sz w:val="24"/>
          <w:szCs w:val="24"/>
        </w:rPr>
      </w:pPr>
      <w:r w:rsidRPr="00796B90">
        <w:rPr>
          <w:rFonts w:ascii="Times New Roman" w:hAnsi="Times New Roman" w:cs="Times New Roman"/>
          <w:b/>
          <w:color w:val="000000"/>
          <w:sz w:val="24"/>
          <w:szCs w:val="24"/>
        </w:rPr>
        <w:lastRenderedPageBreak/>
        <w:t>Календарный план социального проекта и (или) социальной программы</w:t>
      </w:r>
    </w:p>
    <w:p w:rsidR="002D1AD0" w:rsidRPr="008E15A0" w:rsidRDefault="002D1AD0" w:rsidP="002D1AD0">
      <w:pPr>
        <w:pStyle w:val="a3"/>
        <w:spacing w:after="0" w:line="240" w:lineRule="auto"/>
        <w:ind w:left="360"/>
        <w:rPr>
          <w:rFonts w:ascii="Times New Roman" w:hAnsi="Times New Roman" w:cs="Times New Roman"/>
          <w:sz w:val="24"/>
          <w:szCs w:val="24"/>
        </w:rPr>
      </w:pPr>
    </w:p>
    <w:tbl>
      <w:tblPr>
        <w:tblW w:w="10168" w:type="dxa"/>
        <w:jc w:val="cente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7"/>
        <w:gridCol w:w="716"/>
        <w:gridCol w:w="721"/>
        <w:gridCol w:w="716"/>
        <w:gridCol w:w="718"/>
        <w:gridCol w:w="716"/>
        <w:gridCol w:w="756"/>
        <w:gridCol w:w="939"/>
        <w:gridCol w:w="1020"/>
        <w:gridCol w:w="989"/>
      </w:tblGrid>
      <w:tr w:rsidR="008F546E" w:rsidRPr="008E15A0" w:rsidTr="00702486">
        <w:trPr>
          <w:cantSplit/>
          <w:trHeight w:val="1134"/>
          <w:jc w:val="center"/>
        </w:trPr>
        <w:tc>
          <w:tcPr>
            <w:tcW w:w="2877" w:type="dxa"/>
            <w:vMerge w:val="restart"/>
            <w:tcMar>
              <w:top w:w="15" w:type="dxa"/>
              <w:left w:w="15" w:type="dxa"/>
              <w:bottom w:w="15" w:type="dxa"/>
              <w:right w:w="15" w:type="dxa"/>
            </w:tcMar>
            <w:vAlign w:val="center"/>
          </w:tcPr>
          <w:p w:rsidR="00FD00BA" w:rsidRPr="008E15A0" w:rsidRDefault="00FD00BA" w:rsidP="002D1AD0">
            <w:pPr>
              <w:spacing w:after="0" w:line="240" w:lineRule="auto"/>
              <w:ind w:left="20"/>
              <w:jc w:val="center"/>
              <w:rPr>
                <w:rFonts w:ascii="Times New Roman" w:hAnsi="Times New Roman" w:cs="Times New Roman"/>
                <w:sz w:val="24"/>
                <w:szCs w:val="24"/>
              </w:rPr>
            </w:pPr>
            <w:bookmarkStart w:id="32" w:name="z927"/>
            <w:bookmarkEnd w:id="31"/>
            <w:r w:rsidRPr="008E15A0">
              <w:rPr>
                <w:rFonts w:ascii="Times New Roman" w:hAnsi="Times New Roman" w:cs="Times New Roman"/>
                <w:color w:val="000000"/>
                <w:sz w:val="24"/>
                <w:szCs w:val="24"/>
              </w:rPr>
              <w:t>Мероприятие</w:t>
            </w:r>
          </w:p>
        </w:tc>
        <w:bookmarkEnd w:id="32"/>
        <w:tc>
          <w:tcPr>
            <w:tcW w:w="716" w:type="dxa"/>
            <w:tcMar>
              <w:top w:w="15" w:type="dxa"/>
              <w:left w:w="15" w:type="dxa"/>
              <w:bottom w:w="15" w:type="dxa"/>
              <w:right w:w="15" w:type="dxa"/>
            </w:tcMar>
            <w:vAlign w:val="center"/>
          </w:tcPr>
          <w:p w:rsidR="00FD00BA" w:rsidRPr="008E15A0" w:rsidRDefault="00FD00BA" w:rsidP="00702486">
            <w:pPr>
              <w:spacing w:after="0" w:line="240" w:lineRule="auto"/>
              <w:ind w:left="20"/>
              <w:jc w:val="center"/>
              <w:rPr>
                <w:rFonts w:ascii="Times New Roman" w:hAnsi="Times New Roman" w:cs="Times New Roman"/>
                <w:sz w:val="24"/>
                <w:szCs w:val="24"/>
              </w:rPr>
            </w:pPr>
            <w:r w:rsidRPr="008E15A0">
              <w:rPr>
                <w:rFonts w:ascii="Times New Roman" w:hAnsi="Times New Roman" w:cs="Times New Roman"/>
                <w:color w:val="000000"/>
                <w:sz w:val="24"/>
                <w:szCs w:val="24"/>
              </w:rPr>
              <w:t>Месяц 1</w:t>
            </w:r>
          </w:p>
        </w:tc>
        <w:tc>
          <w:tcPr>
            <w:tcW w:w="721" w:type="dxa"/>
            <w:tcMar>
              <w:top w:w="15" w:type="dxa"/>
              <w:left w:w="15" w:type="dxa"/>
              <w:bottom w:w="15" w:type="dxa"/>
              <w:right w:w="15" w:type="dxa"/>
            </w:tcMar>
            <w:vAlign w:val="center"/>
          </w:tcPr>
          <w:p w:rsidR="00FD00BA" w:rsidRPr="008E15A0" w:rsidRDefault="00FD00BA" w:rsidP="00702486">
            <w:pPr>
              <w:spacing w:after="0" w:line="240" w:lineRule="auto"/>
              <w:ind w:left="20"/>
              <w:jc w:val="center"/>
              <w:rPr>
                <w:rFonts w:ascii="Times New Roman" w:hAnsi="Times New Roman" w:cs="Times New Roman"/>
                <w:sz w:val="24"/>
                <w:szCs w:val="24"/>
              </w:rPr>
            </w:pPr>
            <w:r w:rsidRPr="008E15A0">
              <w:rPr>
                <w:rFonts w:ascii="Times New Roman" w:hAnsi="Times New Roman" w:cs="Times New Roman"/>
                <w:color w:val="000000"/>
                <w:sz w:val="24"/>
                <w:szCs w:val="24"/>
              </w:rPr>
              <w:t>Месяц 2</w:t>
            </w:r>
          </w:p>
        </w:tc>
        <w:tc>
          <w:tcPr>
            <w:tcW w:w="716" w:type="dxa"/>
            <w:tcMar>
              <w:top w:w="15" w:type="dxa"/>
              <w:left w:w="15" w:type="dxa"/>
              <w:bottom w:w="15" w:type="dxa"/>
              <w:right w:w="15" w:type="dxa"/>
            </w:tcMar>
            <w:vAlign w:val="center"/>
          </w:tcPr>
          <w:p w:rsidR="00FD00BA" w:rsidRPr="008E15A0" w:rsidRDefault="00FD00BA" w:rsidP="00702486">
            <w:pPr>
              <w:spacing w:after="0" w:line="240" w:lineRule="auto"/>
              <w:ind w:left="20"/>
              <w:jc w:val="center"/>
              <w:rPr>
                <w:rFonts w:ascii="Times New Roman" w:hAnsi="Times New Roman" w:cs="Times New Roman"/>
                <w:sz w:val="24"/>
                <w:szCs w:val="24"/>
              </w:rPr>
            </w:pPr>
            <w:r w:rsidRPr="008E15A0">
              <w:rPr>
                <w:rFonts w:ascii="Times New Roman" w:hAnsi="Times New Roman" w:cs="Times New Roman"/>
                <w:color w:val="000000"/>
                <w:sz w:val="24"/>
                <w:szCs w:val="24"/>
              </w:rPr>
              <w:t>Месяц 3</w:t>
            </w:r>
          </w:p>
        </w:tc>
        <w:tc>
          <w:tcPr>
            <w:tcW w:w="718" w:type="dxa"/>
            <w:tcMar>
              <w:top w:w="15" w:type="dxa"/>
              <w:left w:w="15" w:type="dxa"/>
              <w:bottom w:w="15" w:type="dxa"/>
              <w:right w:w="15" w:type="dxa"/>
            </w:tcMar>
            <w:vAlign w:val="center"/>
          </w:tcPr>
          <w:p w:rsidR="00FD00BA" w:rsidRPr="008E15A0" w:rsidRDefault="00FD00BA" w:rsidP="00702486">
            <w:pPr>
              <w:spacing w:after="0" w:line="240" w:lineRule="auto"/>
              <w:ind w:left="20"/>
              <w:jc w:val="center"/>
              <w:rPr>
                <w:rFonts w:ascii="Times New Roman" w:hAnsi="Times New Roman" w:cs="Times New Roman"/>
                <w:sz w:val="24"/>
                <w:szCs w:val="24"/>
              </w:rPr>
            </w:pPr>
            <w:r w:rsidRPr="008E15A0">
              <w:rPr>
                <w:rFonts w:ascii="Times New Roman" w:hAnsi="Times New Roman" w:cs="Times New Roman"/>
                <w:color w:val="000000"/>
                <w:sz w:val="24"/>
                <w:szCs w:val="24"/>
              </w:rPr>
              <w:t>Месяц 4</w:t>
            </w:r>
          </w:p>
        </w:tc>
        <w:tc>
          <w:tcPr>
            <w:tcW w:w="716" w:type="dxa"/>
            <w:tcMar>
              <w:top w:w="15" w:type="dxa"/>
              <w:left w:w="15" w:type="dxa"/>
              <w:bottom w:w="15" w:type="dxa"/>
              <w:right w:w="15" w:type="dxa"/>
            </w:tcMar>
            <w:vAlign w:val="center"/>
          </w:tcPr>
          <w:p w:rsidR="00FD00BA" w:rsidRPr="008E15A0" w:rsidRDefault="00FD00BA" w:rsidP="00702486">
            <w:pPr>
              <w:spacing w:after="0" w:line="240" w:lineRule="auto"/>
              <w:ind w:left="20"/>
              <w:jc w:val="center"/>
              <w:rPr>
                <w:rFonts w:ascii="Times New Roman" w:hAnsi="Times New Roman" w:cs="Times New Roman"/>
                <w:sz w:val="24"/>
                <w:szCs w:val="24"/>
              </w:rPr>
            </w:pPr>
            <w:r w:rsidRPr="008E15A0">
              <w:rPr>
                <w:rFonts w:ascii="Times New Roman" w:hAnsi="Times New Roman" w:cs="Times New Roman"/>
                <w:color w:val="000000"/>
                <w:sz w:val="24"/>
                <w:szCs w:val="24"/>
              </w:rPr>
              <w:t>Месяц 5</w:t>
            </w:r>
          </w:p>
        </w:tc>
        <w:tc>
          <w:tcPr>
            <w:tcW w:w="756" w:type="dxa"/>
            <w:tcMar>
              <w:top w:w="15" w:type="dxa"/>
              <w:left w:w="15" w:type="dxa"/>
              <w:bottom w:w="15" w:type="dxa"/>
              <w:right w:w="15" w:type="dxa"/>
            </w:tcMar>
            <w:vAlign w:val="center"/>
          </w:tcPr>
          <w:p w:rsidR="00FD00BA" w:rsidRPr="008E15A0" w:rsidRDefault="00FD00BA" w:rsidP="00702486">
            <w:pPr>
              <w:spacing w:after="0" w:line="240" w:lineRule="auto"/>
              <w:ind w:left="20"/>
              <w:jc w:val="center"/>
              <w:rPr>
                <w:rFonts w:ascii="Times New Roman" w:hAnsi="Times New Roman" w:cs="Times New Roman"/>
                <w:sz w:val="24"/>
                <w:szCs w:val="24"/>
              </w:rPr>
            </w:pPr>
            <w:r w:rsidRPr="008E15A0">
              <w:rPr>
                <w:rFonts w:ascii="Times New Roman" w:hAnsi="Times New Roman" w:cs="Times New Roman"/>
                <w:color w:val="000000"/>
                <w:sz w:val="24"/>
                <w:szCs w:val="24"/>
              </w:rPr>
              <w:t>Месяц 6</w:t>
            </w:r>
          </w:p>
        </w:tc>
        <w:tc>
          <w:tcPr>
            <w:tcW w:w="939" w:type="dxa"/>
            <w:tcMar>
              <w:top w:w="15" w:type="dxa"/>
              <w:left w:w="15" w:type="dxa"/>
              <w:bottom w:w="15" w:type="dxa"/>
              <w:right w:w="15" w:type="dxa"/>
            </w:tcMar>
            <w:vAlign w:val="center"/>
          </w:tcPr>
          <w:p w:rsidR="00FD00BA" w:rsidRPr="008E15A0" w:rsidRDefault="00FD00BA" w:rsidP="00702486">
            <w:pPr>
              <w:spacing w:after="0" w:line="240" w:lineRule="auto"/>
              <w:ind w:left="20"/>
              <w:jc w:val="center"/>
              <w:rPr>
                <w:rFonts w:ascii="Times New Roman" w:hAnsi="Times New Roman" w:cs="Times New Roman"/>
                <w:color w:val="000000"/>
                <w:sz w:val="24"/>
                <w:szCs w:val="24"/>
              </w:rPr>
            </w:pPr>
            <w:r w:rsidRPr="008E15A0">
              <w:rPr>
                <w:rFonts w:ascii="Times New Roman" w:hAnsi="Times New Roman" w:cs="Times New Roman"/>
                <w:color w:val="000000"/>
                <w:sz w:val="24"/>
                <w:szCs w:val="24"/>
              </w:rPr>
              <w:t>Месяц</w:t>
            </w:r>
          </w:p>
          <w:p w:rsidR="00FD00BA" w:rsidRPr="008E15A0" w:rsidRDefault="00FD00BA" w:rsidP="00702486">
            <w:pPr>
              <w:spacing w:after="0" w:line="240" w:lineRule="auto"/>
              <w:ind w:left="20"/>
              <w:jc w:val="center"/>
              <w:rPr>
                <w:rFonts w:ascii="Times New Roman" w:hAnsi="Times New Roman" w:cs="Times New Roman"/>
                <w:sz w:val="24"/>
                <w:szCs w:val="24"/>
              </w:rPr>
            </w:pPr>
            <w:r w:rsidRPr="008E15A0">
              <w:rPr>
                <w:rFonts w:ascii="Times New Roman" w:hAnsi="Times New Roman" w:cs="Times New Roman"/>
                <w:color w:val="000000"/>
                <w:sz w:val="24"/>
                <w:szCs w:val="24"/>
              </w:rPr>
              <w:t>7</w:t>
            </w:r>
          </w:p>
        </w:tc>
        <w:tc>
          <w:tcPr>
            <w:tcW w:w="1020" w:type="dxa"/>
            <w:vAlign w:val="center"/>
          </w:tcPr>
          <w:p w:rsidR="00FD00BA" w:rsidRPr="008E15A0" w:rsidRDefault="00FD00BA" w:rsidP="00702486">
            <w:pPr>
              <w:spacing w:after="0" w:line="240" w:lineRule="auto"/>
              <w:ind w:left="20"/>
              <w:jc w:val="center"/>
              <w:rPr>
                <w:rFonts w:ascii="Times New Roman" w:hAnsi="Times New Roman" w:cs="Times New Roman"/>
                <w:color w:val="000000"/>
                <w:sz w:val="24"/>
                <w:szCs w:val="24"/>
              </w:rPr>
            </w:pPr>
            <w:r w:rsidRPr="008E15A0">
              <w:rPr>
                <w:rFonts w:ascii="Times New Roman" w:hAnsi="Times New Roman" w:cs="Times New Roman"/>
                <w:color w:val="000000"/>
                <w:sz w:val="24"/>
                <w:szCs w:val="24"/>
              </w:rPr>
              <w:t>Месяц 8</w:t>
            </w:r>
          </w:p>
        </w:tc>
        <w:tc>
          <w:tcPr>
            <w:tcW w:w="989" w:type="dxa"/>
            <w:vAlign w:val="center"/>
          </w:tcPr>
          <w:p w:rsidR="00FD00BA" w:rsidRPr="008E15A0" w:rsidRDefault="00FD00BA" w:rsidP="00702486">
            <w:pPr>
              <w:spacing w:after="0" w:line="240" w:lineRule="auto"/>
              <w:ind w:left="20"/>
              <w:jc w:val="center"/>
              <w:rPr>
                <w:rFonts w:ascii="Times New Roman" w:hAnsi="Times New Roman" w:cs="Times New Roman"/>
                <w:color w:val="000000"/>
                <w:sz w:val="24"/>
                <w:szCs w:val="24"/>
              </w:rPr>
            </w:pPr>
            <w:r w:rsidRPr="008E15A0">
              <w:rPr>
                <w:rFonts w:ascii="Times New Roman" w:hAnsi="Times New Roman" w:cs="Times New Roman"/>
                <w:color w:val="000000"/>
                <w:sz w:val="24"/>
                <w:szCs w:val="24"/>
              </w:rPr>
              <w:t>Месяц 9</w:t>
            </w:r>
          </w:p>
        </w:tc>
      </w:tr>
      <w:tr w:rsidR="008F546E" w:rsidRPr="008114FF" w:rsidTr="005C495B">
        <w:trPr>
          <w:cantSplit/>
          <w:trHeight w:val="367"/>
          <w:jc w:val="center"/>
        </w:trPr>
        <w:tc>
          <w:tcPr>
            <w:tcW w:w="2877" w:type="dxa"/>
            <w:vMerge/>
            <w:tcMar>
              <w:top w:w="15" w:type="dxa"/>
              <w:left w:w="15" w:type="dxa"/>
              <w:bottom w:w="15" w:type="dxa"/>
              <w:right w:w="15" w:type="dxa"/>
            </w:tcMar>
            <w:vAlign w:val="center"/>
          </w:tcPr>
          <w:p w:rsidR="00FD00BA" w:rsidRPr="008E15A0" w:rsidRDefault="00FD00BA" w:rsidP="002D1AD0">
            <w:pPr>
              <w:spacing w:after="0" w:line="240" w:lineRule="auto"/>
              <w:rPr>
                <w:rFonts w:ascii="Times New Roman" w:hAnsi="Times New Roman" w:cs="Times New Roman"/>
                <w:sz w:val="24"/>
                <w:szCs w:val="24"/>
              </w:rPr>
            </w:pPr>
          </w:p>
        </w:tc>
        <w:tc>
          <w:tcPr>
            <w:tcW w:w="716" w:type="dxa"/>
            <w:tcMar>
              <w:top w:w="15" w:type="dxa"/>
              <w:left w:w="15" w:type="dxa"/>
              <w:bottom w:w="15" w:type="dxa"/>
              <w:right w:w="15" w:type="dxa"/>
            </w:tcMar>
            <w:vAlign w:val="center"/>
          </w:tcPr>
          <w:p w:rsidR="00FD00BA" w:rsidRPr="008E15A0" w:rsidRDefault="00FD00BA" w:rsidP="00702486">
            <w:pPr>
              <w:spacing w:after="0" w:line="240" w:lineRule="auto"/>
              <w:jc w:val="center"/>
              <w:rPr>
                <w:rFonts w:ascii="Times New Roman" w:hAnsi="Times New Roman" w:cs="Times New Roman"/>
                <w:sz w:val="24"/>
                <w:szCs w:val="24"/>
              </w:rPr>
            </w:pPr>
            <w:r w:rsidRPr="008E15A0">
              <w:rPr>
                <w:rFonts w:ascii="Times New Roman" w:hAnsi="Times New Roman" w:cs="Times New Roman"/>
                <w:sz w:val="24"/>
                <w:szCs w:val="24"/>
              </w:rPr>
              <w:t>март</w:t>
            </w:r>
          </w:p>
        </w:tc>
        <w:tc>
          <w:tcPr>
            <w:tcW w:w="721" w:type="dxa"/>
            <w:tcMar>
              <w:top w:w="15" w:type="dxa"/>
              <w:left w:w="15" w:type="dxa"/>
              <w:bottom w:w="15" w:type="dxa"/>
              <w:right w:w="15" w:type="dxa"/>
            </w:tcMar>
            <w:vAlign w:val="center"/>
          </w:tcPr>
          <w:p w:rsidR="00FD00BA" w:rsidRPr="008E15A0" w:rsidRDefault="00FD00BA" w:rsidP="00702486">
            <w:pPr>
              <w:spacing w:after="0" w:line="240" w:lineRule="auto"/>
              <w:jc w:val="center"/>
              <w:rPr>
                <w:rFonts w:ascii="Times New Roman" w:hAnsi="Times New Roman" w:cs="Times New Roman"/>
                <w:sz w:val="24"/>
                <w:szCs w:val="24"/>
              </w:rPr>
            </w:pPr>
            <w:r w:rsidRPr="008E15A0">
              <w:rPr>
                <w:rFonts w:ascii="Times New Roman" w:hAnsi="Times New Roman" w:cs="Times New Roman"/>
                <w:sz w:val="24"/>
                <w:szCs w:val="24"/>
              </w:rPr>
              <w:t>апрель</w:t>
            </w:r>
          </w:p>
        </w:tc>
        <w:tc>
          <w:tcPr>
            <w:tcW w:w="716" w:type="dxa"/>
            <w:tcMar>
              <w:top w:w="15" w:type="dxa"/>
              <w:left w:w="15" w:type="dxa"/>
              <w:bottom w:w="15" w:type="dxa"/>
              <w:right w:w="15" w:type="dxa"/>
            </w:tcMar>
            <w:vAlign w:val="center"/>
          </w:tcPr>
          <w:p w:rsidR="00FD00BA" w:rsidRPr="008E15A0" w:rsidRDefault="00FD00BA" w:rsidP="00702486">
            <w:pPr>
              <w:spacing w:after="0" w:line="240" w:lineRule="auto"/>
              <w:jc w:val="center"/>
              <w:rPr>
                <w:rFonts w:ascii="Times New Roman" w:hAnsi="Times New Roman" w:cs="Times New Roman"/>
                <w:sz w:val="24"/>
                <w:szCs w:val="24"/>
              </w:rPr>
            </w:pPr>
            <w:r w:rsidRPr="008E15A0">
              <w:rPr>
                <w:rFonts w:ascii="Times New Roman" w:hAnsi="Times New Roman" w:cs="Times New Roman"/>
                <w:sz w:val="24"/>
                <w:szCs w:val="24"/>
              </w:rPr>
              <w:t>май</w:t>
            </w:r>
          </w:p>
        </w:tc>
        <w:tc>
          <w:tcPr>
            <w:tcW w:w="718" w:type="dxa"/>
            <w:tcMar>
              <w:top w:w="15" w:type="dxa"/>
              <w:left w:w="15" w:type="dxa"/>
              <w:bottom w:w="15" w:type="dxa"/>
              <w:right w:w="15" w:type="dxa"/>
            </w:tcMar>
            <w:vAlign w:val="center"/>
          </w:tcPr>
          <w:p w:rsidR="00FD00BA" w:rsidRPr="008E15A0" w:rsidRDefault="00FD00BA" w:rsidP="00702486">
            <w:pPr>
              <w:spacing w:after="0" w:line="240" w:lineRule="auto"/>
              <w:jc w:val="center"/>
              <w:rPr>
                <w:rFonts w:ascii="Times New Roman" w:hAnsi="Times New Roman" w:cs="Times New Roman"/>
                <w:sz w:val="24"/>
                <w:szCs w:val="24"/>
              </w:rPr>
            </w:pPr>
            <w:r w:rsidRPr="008E15A0">
              <w:rPr>
                <w:rFonts w:ascii="Times New Roman" w:hAnsi="Times New Roman" w:cs="Times New Roman"/>
                <w:sz w:val="24"/>
                <w:szCs w:val="24"/>
              </w:rPr>
              <w:t>июнь</w:t>
            </w:r>
          </w:p>
        </w:tc>
        <w:tc>
          <w:tcPr>
            <w:tcW w:w="716" w:type="dxa"/>
            <w:tcMar>
              <w:top w:w="15" w:type="dxa"/>
              <w:left w:w="15" w:type="dxa"/>
              <w:bottom w:w="15" w:type="dxa"/>
              <w:right w:w="15" w:type="dxa"/>
            </w:tcMar>
            <w:vAlign w:val="center"/>
          </w:tcPr>
          <w:p w:rsidR="00FD00BA" w:rsidRPr="008E15A0" w:rsidRDefault="00FD00BA" w:rsidP="00702486">
            <w:pPr>
              <w:spacing w:after="0" w:line="240" w:lineRule="auto"/>
              <w:jc w:val="center"/>
              <w:rPr>
                <w:rFonts w:ascii="Times New Roman" w:hAnsi="Times New Roman" w:cs="Times New Roman"/>
                <w:sz w:val="24"/>
                <w:szCs w:val="24"/>
              </w:rPr>
            </w:pPr>
            <w:r w:rsidRPr="008E15A0">
              <w:rPr>
                <w:rFonts w:ascii="Times New Roman" w:hAnsi="Times New Roman" w:cs="Times New Roman"/>
                <w:sz w:val="24"/>
                <w:szCs w:val="24"/>
              </w:rPr>
              <w:t>июль</w:t>
            </w:r>
          </w:p>
        </w:tc>
        <w:tc>
          <w:tcPr>
            <w:tcW w:w="756" w:type="dxa"/>
            <w:tcMar>
              <w:top w:w="15" w:type="dxa"/>
              <w:left w:w="15" w:type="dxa"/>
              <w:bottom w:w="15" w:type="dxa"/>
              <w:right w:w="15" w:type="dxa"/>
            </w:tcMar>
          </w:tcPr>
          <w:p w:rsidR="00FD00BA" w:rsidRPr="008E15A0" w:rsidRDefault="00FD00BA" w:rsidP="00702486">
            <w:pPr>
              <w:spacing w:after="0" w:line="240" w:lineRule="auto"/>
              <w:jc w:val="center"/>
              <w:rPr>
                <w:rFonts w:ascii="Times New Roman" w:hAnsi="Times New Roman" w:cs="Times New Roman"/>
                <w:sz w:val="24"/>
                <w:szCs w:val="24"/>
              </w:rPr>
            </w:pPr>
            <w:r w:rsidRPr="008E15A0">
              <w:rPr>
                <w:rFonts w:ascii="Times New Roman" w:hAnsi="Times New Roman" w:cs="Times New Roman"/>
                <w:sz w:val="24"/>
                <w:szCs w:val="24"/>
              </w:rPr>
              <w:t>август</w:t>
            </w:r>
          </w:p>
        </w:tc>
        <w:tc>
          <w:tcPr>
            <w:tcW w:w="939" w:type="dxa"/>
            <w:tcMar>
              <w:top w:w="15" w:type="dxa"/>
              <w:left w:w="15" w:type="dxa"/>
              <w:bottom w:w="15" w:type="dxa"/>
              <w:right w:w="15" w:type="dxa"/>
            </w:tcMar>
          </w:tcPr>
          <w:p w:rsidR="00FD00BA" w:rsidRDefault="00FD00BA" w:rsidP="00702486">
            <w:pPr>
              <w:spacing w:after="0" w:line="240" w:lineRule="auto"/>
              <w:jc w:val="center"/>
              <w:rPr>
                <w:rFonts w:ascii="Times New Roman" w:hAnsi="Times New Roman" w:cs="Times New Roman"/>
                <w:sz w:val="24"/>
                <w:szCs w:val="24"/>
              </w:rPr>
            </w:pPr>
            <w:r w:rsidRPr="008E15A0">
              <w:rPr>
                <w:rFonts w:ascii="Times New Roman" w:hAnsi="Times New Roman" w:cs="Times New Roman"/>
                <w:sz w:val="24"/>
                <w:szCs w:val="24"/>
              </w:rPr>
              <w:t>сентябрь</w:t>
            </w:r>
          </w:p>
        </w:tc>
        <w:tc>
          <w:tcPr>
            <w:tcW w:w="1020" w:type="dxa"/>
          </w:tcPr>
          <w:p w:rsidR="00FD00BA" w:rsidRPr="008E15A0" w:rsidRDefault="00FD00BA" w:rsidP="007024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989" w:type="dxa"/>
          </w:tcPr>
          <w:p w:rsidR="00FD00BA" w:rsidRDefault="00FD00BA" w:rsidP="007024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ноябрь</w:t>
            </w:r>
          </w:p>
        </w:tc>
      </w:tr>
      <w:tr w:rsidR="00AD2D67" w:rsidRPr="008114FF" w:rsidTr="00A81972">
        <w:trPr>
          <w:trHeight w:val="30"/>
          <w:jc w:val="center"/>
        </w:trPr>
        <w:tc>
          <w:tcPr>
            <w:tcW w:w="2877" w:type="dxa"/>
            <w:tcMar>
              <w:top w:w="15" w:type="dxa"/>
              <w:left w:w="15" w:type="dxa"/>
              <w:bottom w:w="15" w:type="dxa"/>
              <w:right w:w="15" w:type="dxa"/>
            </w:tcMar>
          </w:tcPr>
          <w:p w:rsidR="00AD2D67" w:rsidRPr="00D353CB" w:rsidRDefault="00AD2D67" w:rsidP="00440F62">
            <w:pPr>
              <w:spacing w:after="0" w:line="240" w:lineRule="auto"/>
              <w:jc w:val="both"/>
              <w:rPr>
                <w:rFonts w:ascii="Times New Roman" w:hAnsi="Times New Roman"/>
                <w:sz w:val="24"/>
                <w:szCs w:val="24"/>
              </w:rPr>
            </w:pPr>
            <w:r w:rsidRPr="00BE5FEC">
              <w:rPr>
                <w:rFonts w:ascii="Times New Roman" w:hAnsi="Times New Roman"/>
                <w:sz w:val="24"/>
                <w:szCs w:val="24"/>
              </w:rPr>
              <w:t xml:space="preserve">1. </w:t>
            </w:r>
            <w:r w:rsidRPr="00BE5FEC">
              <w:rPr>
                <w:rFonts w:ascii="Times New Roman" w:hAnsi="Times New Roman" w:cs="Times New Roman"/>
                <w:sz w:val="24"/>
                <w:szCs w:val="24"/>
              </w:rPr>
              <w:t>Формирование пула казахстанских экспертов из числа женщин-лидерок, представителей академического сообщества, женщин-политиков, женщин-бизнесменов для работы Республикан</w:t>
            </w:r>
            <w:r w:rsidR="00440F62">
              <w:rPr>
                <w:rFonts w:ascii="Times New Roman" w:hAnsi="Times New Roman" w:cs="Times New Roman"/>
                <w:sz w:val="24"/>
                <w:szCs w:val="24"/>
              </w:rPr>
              <w:t>ского проектного офиса</w:t>
            </w:r>
          </w:p>
        </w:tc>
        <w:tc>
          <w:tcPr>
            <w:tcW w:w="716" w:type="dxa"/>
            <w:tcMar>
              <w:top w:w="15" w:type="dxa"/>
              <w:left w:w="15" w:type="dxa"/>
              <w:bottom w:w="15" w:type="dxa"/>
              <w:right w:w="15" w:type="dxa"/>
            </w:tcMar>
            <w:vAlign w:val="center"/>
          </w:tcPr>
          <w:p w:rsidR="00AD2D67" w:rsidRDefault="00A81972" w:rsidP="00A819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721" w:type="dxa"/>
            <w:tcMar>
              <w:top w:w="15" w:type="dxa"/>
              <w:left w:w="15" w:type="dxa"/>
              <w:bottom w:w="15" w:type="dxa"/>
              <w:right w:w="15" w:type="dxa"/>
            </w:tcMar>
            <w:vAlign w:val="center"/>
          </w:tcPr>
          <w:p w:rsidR="00AD2D67" w:rsidRDefault="00AD2D67" w:rsidP="00A81972">
            <w:pPr>
              <w:spacing w:after="0" w:line="240" w:lineRule="auto"/>
              <w:jc w:val="center"/>
              <w:rPr>
                <w:rFonts w:ascii="Times New Roman" w:hAnsi="Times New Roman" w:cs="Times New Roman"/>
                <w:sz w:val="24"/>
                <w:szCs w:val="24"/>
              </w:rPr>
            </w:pPr>
          </w:p>
        </w:tc>
        <w:tc>
          <w:tcPr>
            <w:tcW w:w="716" w:type="dxa"/>
            <w:tcMar>
              <w:top w:w="15" w:type="dxa"/>
              <w:left w:w="15" w:type="dxa"/>
              <w:bottom w:w="15" w:type="dxa"/>
              <w:right w:w="15" w:type="dxa"/>
            </w:tcMar>
            <w:vAlign w:val="center"/>
          </w:tcPr>
          <w:p w:rsidR="00AD2D67" w:rsidRDefault="00AD2D67" w:rsidP="00A81972">
            <w:pPr>
              <w:spacing w:after="0" w:line="240" w:lineRule="auto"/>
              <w:jc w:val="center"/>
              <w:rPr>
                <w:rFonts w:ascii="Times New Roman" w:hAnsi="Times New Roman" w:cs="Times New Roman"/>
                <w:sz w:val="24"/>
                <w:szCs w:val="24"/>
              </w:rPr>
            </w:pPr>
          </w:p>
        </w:tc>
        <w:tc>
          <w:tcPr>
            <w:tcW w:w="718" w:type="dxa"/>
            <w:tcMar>
              <w:top w:w="15" w:type="dxa"/>
              <w:left w:w="15" w:type="dxa"/>
              <w:bottom w:w="15" w:type="dxa"/>
              <w:right w:w="15" w:type="dxa"/>
            </w:tcMar>
            <w:vAlign w:val="center"/>
          </w:tcPr>
          <w:p w:rsidR="00AD2D67" w:rsidRDefault="00AD2D67" w:rsidP="00A81972">
            <w:pPr>
              <w:spacing w:after="0" w:line="240" w:lineRule="auto"/>
              <w:jc w:val="center"/>
              <w:rPr>
                <w:rFonts w:ascii="Times New Roman" w:hAnsi="Times New Roman" w:cs="Times New Roman"/>
                <w:sz w:val="24"/>
                <w:szCs w:val="24"/>
              </w:rPr>
            </w:pPr>
          </w:p>
        </w:tc>
        <w:tc>
          <w:tcPr>
            <w:tcW w:w="716" w:type="dxa"/>
            <w:tcMar>
              <w:top w:w="15" w:type="dxa"/>
              <w:left w:w="15" w:type="dxa"/>
              <w:bottom w:w="15" w:type="dxa"/>
              <w:right w:w="15" w:type="dxa"/>
            </w:tcMar>
            <w:vAlign w:val="center"/>
          </w:tcPr>
          <w:p w:rsidR="00AD2D67" w:rsidRDefault="00AD2D67" w:rsidP="00A81972">
            <w:pPr>
              <w:spacing w:after="0" w:line="240" w:lineRule="auto"/>
              <w:jc w:val="center"/>
              <w:rPr>
                <w:rFonts w:ascii="Times New Roman" w:hAnsi="Times New Roman" w:cs="Times New Roman"/>
                <w:sz w:val="24"/>
                <w:szCs w:val="24"/>
              </w:rPr>
            </w:pPr>
          </w:p>
        </w:tc>
        <w:tc>
          <w:tcPr>
            <w:tcW w:w="756" w:type="dxa"/>
            <w:tcMar>
              <w:top w:w="15" w:type="dxa"/>
              <w:left w:w="15" w:type="dxa"/>
              <w:bottom w:w="15" w:type="dxa"/>
              <w:right w:w="15" w:type="dxa"/>
            </w:tcMar>
            <w:vAlign w:val="center"/>
          </w:tcPr>
          <w:p w:rsidR="00AD2D67" w:rsidRDefault="00AD2D67" w:rsidP="00A81972">
            <w:pPr>
              <w:spacing w:after="0" w:line="240" w:lineRule="auto"/>
              <w:jc w:val="center"/>
              <w:rPr>
                <w:rFonts w:ascii="Times New Roman" w:hAnsi="Times New Roman" w:cs="Times New Roman"/>
                <w:sz w:val="24"/>
                <w:szCs w:val="24"/>
              </w:rPr>
            </w:pPr>
          </w:p>
        </w:tc>
        <w:tc>
          <w:tcPr>
            <w:tcW w:w="939" w:type="dxa"/>
            <w:tcMar>
              <w:top w:w="15" w:type="dxa"/>
              <w:left w:w="15" w:type="dxa"/>
              <w:bottom w:w="15" w:type="dxa"/>
              <w:right w:w="15" w:type="dxa"/>
            </w:tcMar>
            <w:vAlign w:val="center"/>
          </w:tcPr>
          <w:p w:rsidR="00AD2D67" w:rsidRDefault="00AD2D67" w:rsidP="00A81972">
            <w:pPr>
              <w:spacing w:after="0" w:line="240" w:lineRule="auto"/>
              <w:jc w:val="center"/>
              <w:rPr>
                <w:rFonts w:ascii="Times New Roman" w:hAnsi="Times New Roman" w:cs="Times New Roman"/>
                <w:sz w:val="24"/>
                <w:szCs w:val="24"/>
              </w:rPr>
            </w:pPr>
          </w:p>
        </w:tc>
        <w:tc>
          <w:tcPr>
            <w:tcW w:w="1020" w:type="dxa"/>
            <w:vAlign w:val="center"/>
          </w:tcPr>
          <w:p w:rsidR="00AD2D67" w:rsidRDefault="00AD2D67" w:rsidP="00A81972">
            <w:pPr>
              <w:spacing w:after="0" w:line="240" w:lineRule="auto"/>
              <w:jc w:val="center"/>
              <w:rPr>
                <w:rFonts w:ascii="Times New Roman" w:hAnsi="Times New Roman" w:cs="Times New Roman"/>
                <w:sz w:val="24"/>
                <w:szCs w:val="24"/>
              </w:rPr>
            </w:pPr>
          </w:p>
        </w:tc>
        <w:tc>
          <w:tcPr>
            <w:tcW w:w="989" w:type="dxa"/>
            <w:vAlign w:val="center"/>
          </w:tcPr>
          <w:p w:rsidR="00AD2D67" w:rsidRDefault="00AD2D67" w:rsidP="00A81972">
            <w:pPr>
              <w:spacing w:after="0" w:line="240" w:lineRule="auto"/>
              <w:jc w:val="center"/>
              <w:rPr>
                <w:rFonts w:ascii="Times New Roman" w:hAnsi="Times New Roman" w:cs="Times New Roman"/>
                <w:sz w:val="24"/>
                <w:szCs w:val="24"/>
              </w:rPr>
            </w:pPr>
          </w:p>
        </w:tc>
      </w:tr>
      <w:tr w:rsidR="00AD2D67" w:rsidRPr="008114FF" w:rsidTr="00A81972">
        <w:trPr>
          <w:trHeight w:val="30"/>
          <w:jc w:val="center"/>
        </w:trPr>
        <w:tc>
          <w:tcPr>
            <w:tcW w:w="2877" w:type="dxa"/>
            <w:tcMar>
              <w:top w:w="15" w:type="dxa"/>
              <w:left w:w="15" w:type="dxa"/>
              <w:bottom w:w="15" w:type="dxa"/>
              <w:right w:w="15" w:type="dxa"/>
            </w:tcMar>
          </w:tcPr>
          <w:p w:rsidR="00AD2D67" w:rsidRPr="00D353CB" w:rsidRDefault="00AD2D67" w:rsidP="00440F62">
            <w:pPr>
              <w:shd w:val="clear" w:color="auto" w:fill="FFFFFF"/>
              <w:spacing w:after="100" w:afterAutospacing="1" w:line="240" w:lineRule="auto"/>
              <w:jc w:val="both"/>
              <w:rPr>
                <w:rFonts w:ascii="Times New Roman" w:hAnsi="Times New Roman"/>
                <w:sz w:val="24"/>
                <w:szCs w:val="24"/>
              </w:rPr>
            </w:pPr>
            <w:r w:rsidRPr="00BE5FEC">
              <w:rPr>
                <w:rFonts w:ascii="Times New Roman" w:hAnsi="Times New Roman"/>
                <w:sz w:val="24"/>
                <w:szCs w:val="24"/>
              </w:rPr>
              <w:t xml:space="preserve">2. </w:t>
            </w:r>
            <w:r w:rsidRPr="00BE5FEC">
              <w:rPr>
                <w:rFonts w:ascii="Times New Roman" w:hAnsi="Times New Roman" w:cs="Times New Roman"/>
                <w:sz w:val="24"/>
                <w:szCs w:val="24"/>
              </w:rPr>
              <w:t xml:space="preserve">Заключение меморандумов о сотрудничестве в рамках проекта </w:t>
            </w:r>
            <w:r w:rsidR="00440F62">
              <w:rPr>
                <w:rFonts w:ascii="Times New Roman" w:hAnsi="Times New Roman" w:cs="Times New Roman"/>
                <w:sz w:val="24"/>
                <w:szCs w:val="24"/>
              </w:rPr>
              <w:t>с 17 региональными женскими НПО</w:t>
            </w:r>
          </w:p>
        </w:tc>
        <w:tc>
          <w:tcPr>
            <w:tcW w:w="716" w:type="dxa"/>
            <w:tcMar>
              <w:top w:w="15" w:type="dxa"/>
              <w:left w:w="15" w:type="dxa"/>
              <w:bottom w:w="15" w:type="dxa"/>
              <w:right w:w="15" w:type="dxa"/>
            </w:tcMar>
            <w:vAlign w:val="center"/>
          </w:tcPr>
          <w:p w:rsidR="00AD2D67" w:rsidRDefault="00A81972" w:rsidP="00A819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721" w:type="dxa"/>
            <w:tcMar>
              <w:top w:w="15" w:type="dxa"/>
              <w:left w:w="15" w:type="dxa"/>
              <w:bottom w:w="15" w:type="dxa"/>
              <w:right w:w="15" w:type="dxa"/>
            </w:tcMar>
            <w:vAlign w:val="center"/>
          </w:tcPr>
          <w:p w:rsidR="00AD2D67" w:rsidRDefault="00A81972" w:rsidP="00A819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716" w:type="dxa"/>
            <w:tcMar>
              <w:top w:w="15" w:type="dxa"/>
              <w:left w:w="15" w:type="dxa"/>
              <w:bottom w:w="15" w:type="dxa"/>
              <w:right w:w="15" w:type="dxa"/>
            </w:tcMar>
            <w:vAlign w:val="center"/>
          </w:tcPr>
          <w:p w:rsidR="00AD2D67" w:rsidRDefault="00AD2D67" w:rsidP="00A81972">
            <w:pPr>
              <w:spacing w:after="0" w:line="240" w:lineRule="auto"/>
              <w:jc w:val="center"/>
              <w:rPr>
                <w:rFonts w:ascii="Times New Roman" w:hAnsi="Times New Roman" w:cs="Times New Roman"/>
                <w:sz w:val="24"/>
                <w:szCs w:val="24"/>
              </w:rPr>
            </w:pPr>
          </w:p>
        </w:tc>
        <w:tc>
          <w:tcPr>
            <w:tcW w:w="718" w:type="dxa"/>
            <w:tcMar>
              <w:top w:w="15" w:type="dxa"/>
              <w:left w:w="15" w:type="dxa"/>
              <w:bottom w:w="15" w:type="dxa"/>
              <w:right w:w="15" w:type="dxa"/>
            </w:tcMar>
            <w:vAlign w:val="center"/>
          </w:tcPr>
          <w:p w:rsidR="00AD2D67" w:rsidRDefault="00AD2D67" w:rsidP="00A81972">
            <w:pPr>
              <w:spacing w:after="0" w:line="240" w:lineRule="auto"/>
              <w:jc w:val="center"/>
              <w:rPr>
                <w:rFonts w:ascii="Times New Roman" w:hAnsi="Times New Roman" w:cs="Times New Roman"/>
                <w:sz w:val="24"/>
                <w:szCs w:val="24"/>
              </w:rPr>
            </w:pPr>
          </w:p>
        </w:tc>
        <w:tc>
          <w:tcPr>
            <w:tcW w:w="716" w:type="dxa"/>
            <w:tcMar>
              <w:top w:w="15" w:type="dxa"/>
              <w:left w:w="15" w:type="dxa"/>
              <w:bottom w:w="15" w:type="dxa"/>
              <w:right w:w="15" w:type="dxa"/>
            </w:tcMar>
            <w:vAlign w:val="center"/>
          </w:tcPr>
          <w:p w:rsidR="00AD2D67" w:rsidRDefault="00AD2D67" w:rsidP="00A81972">
            <w:pPr>
              <w:spacing w:after="0" w:line="240" w:lineRule="auto"/>
              <w:jc w:val="center"/>
              <w:rPr>
                <w:rFonts w:ascii="Times New Roman" w:hAnsi="Times New Roman" w:cs="Times New Roman"/>
                <w:sz w:val="24"/>
                <w:szCs w:val="24"/>
              </w:rPr>
            </w:pPr>
          </w:p>
        </w:tc>
        <w:tc>
          <w:tcPr>
            <w:tcW w:w="756" w:type="dxa"/>
            <w:tcMar>
              <w:top w:w="15" w:type="dxa"/>
              <w:left w:w="15" w:type="dxa"/>
              <w:bottom w:w="15" w:type="dxa"/>
              <w:right w:w="15" w:type="dxa"/>
            </w:tcMar>
            <w:vAlign w:val="center"/>
          </w:tcPr>
          <w:p w:rsidR="00AD2D67" w:rsidRDefault="00AD2D67" w:rsidP="00A81972">
            <w:pPr>
              <w:spacing w:after="0" w:line="240" w:lineRule="auto"/>
              <w:jc w:val="center"/>
              <w:rPr>
                <w:rFonts w:ascii="Times New Roman" w:hAnsi="Times New Roman" w:cs="Times New Roman"/>
                <w:sz w:val="24"/>
                <w:szCs w:val="24"/>
              </w:rPr>
            </w:pPr>
          </w:p>
        </w:tc>
        <w:tc>
          <w:tcPr>
            <w:tcW w:w="939" w:type="dxa"/>
            <w:tcMar>
              <w:top w:w="15" w:type="dxa"/>
              <w:left w:w="15" w:type="dxa"/>
              <w:bottom w:w="15" w:type="dxa"/>
              <w:right w:w="15" w:type="dxa"/>
            </w:tcMar>
            <w:vAlign w:val="center"/>
          </w:tcPr>
          <w:p w:rsidR="00AD2D67" w:rsidRDefault="00AD2D67" w:rsidP="00A81972">
            <w:pPr>
              <w:spacing w:after="0" w:line="240" w:lineRule="auto"/>
              <w:jc w:val="center"/>
              <w:rPr>
                <w:rFonts w:ascii="Times New Roman" w:hAnsi="Times New Roman" w:cs="Times New Roman"/>
                <w:sz w:val="24"/>
                <w:szCs w:val="24"/>
              </w:rPr>
            </w:pPr>
          </w:p>
        </w:tc>
        <w:tc>
          <w:tcPr>
            <w:tcW w:w="1020" w:type="dxa"/>
            <w:vAlign w:val="center"/>
          </w:tcPr>
          <w:p w:rsidR="00AD2D67" w:rsidRDefault="00AD2D67" w:rsidP="00A81972">
            <w:pPr>
              <w:spacing w:after="0" w:line="240" w:lineRule="auto"/>
              <w:jc w:val="center"/>
              <w:rPr>
                <w:rFonts w:ascii="Times New Roman" w:hAnsi="Times New Roman" w:cs="Times New Roman"/>
                <w:sz w:val="24"/>
                <w:szCs w:val="24"/>
              </w:rPr>
            </w:pPr>
          </w:p>
        </w:tc>
        <w:tc>
          <w:tcPr>
            <w:tcW w:w="989" w:type="dxa"/>
            <w:vAlign w:val="center"/>
          </w:tcPr>
          <w:p w:rsidR="00AD2D67" w:rsidRDefault="00AD2D67" w:rsidP="00A81972">
            <w:pPr>
              <w:spacing w:after="0" w:line="240" w:lineRule="auto"/>
              <w:jc w:val="center"/>
              <w:rPr>
                <w:rFonts w:ascii="Times New Roman" w:hAnsi="Times New Roman" w:cs="Times New Roman"/>
                <w:sz w:val="24"/>
                <w:szCs w:val="24"/>
              </w:rPr>
            </w:pPr>
          </w:p>
        </w:tc>
      </w:tr>
      <w:tr w:rsidR="00AD2D67" w:rsidRPr="008114FF" w:rsidTr="00A81972">
        <w:trPr>
          <w:trHeight w:val="30"/>
          <w:jc w:val="center"/>
        </w:trPr>
        <w:tc>
          <w:tcPr>
            <w:tcW w:w="2877" w:type="dxa"/>
            <w:tcMar>
              <w:top w:w="15" w:type="dxa"/>
              <w:left w:w="15" w:type="dxa"/>
              <w:bottom w:w="15" w:type="dxa"/>
              <w:right w:w="15" w:type="dxa"/>
            </w:tcMar>
          </w:tcPr>
          <w:p w:rsidR="00AD2D67" w:rsidRPr="00D353CB" w:rsidRDefault="00AD2D67" w:rsidP="009469E9">
            <w:pPr>
              <w:tabs>
                <w:tab w:val="left" w:pos="0"/>
                <w:tab w:val="left" w:pos="34"/>
                <w:tab w:val="left" w:pos="175"/>
              </w:tabs>
              <w:spacing w:after="0" w:line="240" w:lineRule="auto"/>
              <w:contextualSpacing/>
              <w:jc w:val="both"/>
              <w:rPr>
                <w:rFonts w:ascii="Times New Roman" w:hAnsi="Times New Roman"/>
                <w:sz w:val="24"/>
                <w:szCs w:val="24"/>
              </w:rPr>
            </w:pPr>
            <w:r w:rsidRPr="00D353CB">
              <w:rPr>
                <w:rFonts w:ascii="Times New Roman" w:hAnsi="Times New Roman"/>
                <w:sz w:val="24"/>
                <w:szCs w:val="24"/>
              </w:rPr>
              <w:t xml:space="preserve">3. </w:t>
            </w:r>
            <w:r w:rsidRPr="005C510F">
              <w:rPr>
                <w:rFonts w:ascii="Times New Roman" w:hAnsi="Times New Roman" w:cs="Times New Roman"/>
                <w:sz w:val="24"/>
                <w:szCs w:val="24"/>
              </w:rPr>
              <w:t>Анализ экспертами РПО результатов исследования карты гендерных нужд 2020 года с учетом региона, этничности, класса.</w:t>
            </w:r>
          </w:p>
        </w:tc>
        <w:tc>
          <w:tcPr>
            <w:tcW w:w="716" w:type="dxa"/>
            <w:tcMar>
              <w:top w:w="15" w:type="dxa"/>
              <w:left w:w="15" w:type="dxa"/>
              <w:bottom w:w="15" w:type="dxa"/>
              <w:right w:w="15" w:type="dxa"/>
            </w:tcMar>
            <w:vAlign w:val="center"/>
          </w:tcPr>
          <w:p w:rsidR="00AD2D67" w:rsidRDefault="00A81972" w:rsidP="00A819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721" w:type="dxa"/>
            <w:tcMar>
              <w:top w:w="15" w:type="dxa"/>
              <w:left w:w="15" w:type="dxa"/>
              <w:bottom w:w="15" w:type="dxa"/>
              <w:right w:w="15" w:type="dxa"/>
            </w:tcMar>
            <w:vAlign w:val="center"/>
          </w:tcPr>
          <w:p w:rsidR="00AD2D67" w:rsidRDefault="00A81972" w:rsidP="00A819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716" w:type="dxa"/>
            <w:tcMar>
              <w:top w:w="15" w:type="dxa"/>
              <w:left w:w="15" w:type="dxa"/>
              <w:bottom w:w="15" w:type="dxa"/>
              <w:right w:w="15" w:type="dxa"/>
            </w:tcMar>
            <w:vAlign w:val="center"/>
          </w:tcPr>
          <w:p w:rsidR="00AD2D67" w:rsidRDefault="00A81972" w:rsidP="00A819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718" w:type="dxa"/>
            <w:tcMar>
              <w:top w:w="15" w:type="dxa"/>
              <w:left w:w="15" w:type="dxa"/>
              <w:bottom w:w="15" w:type="dxa"/>
              <w:right w:w="15" w:type="dxa"/>
            </w:tcMar>
            <w:vAlign w:val="center"/>
          </w:tcPr>
          <w:p w:rsidR="00AD2D67" w:rsidRDefault="00AD2D67" w:rsidP="00A81972">
            <w:pPr>
              <w:spacing w:after="0" w:line="240" w:lineRule="auto"/>
              <w:jc w:val="center"/>
              <w:rPr>
                <w:rFonts w:ascii="Times New Roman" w:hAnsi="Times New Roman" w:cs="Times New Roman"/>
                <w:sz w:val="24"/>
                <w:szCs w:val="24"/>
              </w:rPr>
            </w:pPr>
          </w:p>
        </w:tc>
        <w:tc>
          <w:tcPr>
            <w:tcW w:w="716" w:type="dxa"/>
            <w:tcMar>
              <w:top w:w="15" w:type="dxa"/>
              <w:left w:w="15" w:type="dxa"/>
              <w:bottom w:w="15" w:type="dxa"/>
              <w:right w:w="15" w:type="dxa"/>
            </w:tcMar>
            <w:vAlign w:val="center"/>
          </w:tcPr>
          <w:p w:rsidR="00AD2D67" w:rsidRDefault="00AD2D67" w:rsidP="00A81972">
            <w:pPr>
              <w:spacing w:after="0" w:line="240" w:lineRule="auto"/>
              <w:jc w:val="center"/>
              <w:rPr>
                <w:rFonts w:ascii="Times New Roman" w:hAnsi="Times New Roman" w:cs="Times New Roman"/>
                <w:sz w:val="24"/>
                <w:szCs w:val="24"/>
              </w:rPr>
            </w:pPr>
          </w:p>
        </w:tc>
        <w:tc>
          <w:tcPr>
            <w:tcW w:w="756" w:type="dxa"/>
            <w:tcMar>
              <w:top w:w="15" w:type="dxa"/>
              <w:left w:w="15" w:type="dxa"/>
              <w:bottom w:w="15" w:type="dxa"/>
              <w:right w:w="15" w:type="dxa"/>
            </w:tcMar>
            <w:vAlign w:val="center"/>
          </w:tcPr>
          <w:p w:rsidR="00AD2D67" w:rsidRDefault="00AD2D67" w:rsidP="00A81972">
            <w:pPr>
              <w:spacing w:after="0" w:line="240" w:lineRule="auto"/>
              <w:jc w:val="center"/>
              <w:rPr>
                <w:rFonts w:ascii="Times New Roman" w:hAnsi="Times New Roman" w:cs="Times New Roman"/>
                <w:sz w:val="24"/>
                <w:szCs w:val="24"/>
              </w:rPr>
            </w:pPr>
          </w:p>
        </w:tc>
        <w:tc>
          <w:tcPr>
            <w:tcW w:w="939" w:type="dxa"/>
            <w:tcMar>
              <w:top w:w="15" w:type="dxa"/>
              <w:left w:w="15" w:type="dxa"/>
              <w:bottom w:w="15" w:type="dxa"/>
              <w:right w:w="15" w:type="dxa"/>
            </w:tcMar>
            <w:vAlign w:val="center"/>
          </w:tcPr>
          <w:p w:rsidR="00AD2D67" w:rsidRDefault="00AD2D67" w:rsidP="00A81972">
            <w:pPr>
              <w:spacing w:after="0" w:line="240" w:lineRule="auto"/>
              <w:jc w:val="center"/>
              <w:rPr>
                <w:rFonts w:ascii="Times New Roman" w:hAnsi="Times New Roman" w:cs="Times New Roman"/>
                <w:sz w:val="24"/>
                <w:szCs w:val="24"/>
              </w:rPr>
            </w:pPr>
          </w:p>
        </w:tc>
        <w:tc>
          <w:tcPr>
            <w:tcW w:w="1020" w:type="dxa"/>
            <w:vAlign w:val="center"/>
          </w:tcPr>
          <w:p w:rsidR="00AD2D67" w:rsidRDefault="00AD2D67" w:rsidP="00A81972">
            <w:pPr>
              <w:spacing w:after="0" w:line="240" w:lineRule="auto"/>
              <w:jc w:val="center"/>
              <w:rPr>
                <w:rFonts w:ascii="Times New Roman" w:hAnsi="Times New Roman" w:cs="Times New Roman"/>
                <w:sz w:val="24"/>
                <w:szCs w:val="24"/>
              </w:rPr>
            </w:pPr>
          </w:p>
        </w:tc>
        <w:tc>
          <w:tcPr>
            <w:tcW w:w="989" w:type="dxa"/>
            <w:vAlign w:val="center"/>
          </w:tcPr>
          <w:p w:rsidR="00AD2D67" w:rsidRDefault="00AD2D67" w:rsidP="00A81972">
            <w:pPr>
              <w:spacing w:after="0" w:line="240" w:lineRule="auto"/>
              <w:jc w:val="center"/>
              <w:rPr>
                <w:rFonts w:ascii="Times New Roman" w:hAnsi="Times New Roman" w:cs="Times New Roman"/>
                <w:sz w:val="24"/>
                <w:szCs w:val="24"/>
              </w:rPr>
            </w:pPr>
          </w:p>
        </w:tc>
      </w:tr>
      <w:tr w:rsidR="00AD2D67" w:rsidRPr="008114FF" w:rsidTr="00A81972">
        <w:trPr>
          <w:trHeight w:val="30"/>
          <w:jc w:val="center"/>
        </w:trPr>
        <w:tc>
          <w:tcPr>
            <w:tcW w:w="2877" w:type="dxa"/>
            <w:tcMar>
              <w:top w:w="15" w:type="dxa"/>
              <w:left w:w="15" w:type="dxa"/>
              <w:bottom w:w="15" w:type="dxa"/>
              <w:right w:w="15" w:type="dxa"/>
            </w:tcMar>
          </w:tcPr>
          <w:p w:rsidR="00AD2D67" w:rsidRPr="00D353CB" w:rsidRDefault="00AD2D67" w:rsidP="009469E9">
            <w:pPr>
              <w:tabs>
                <w:tab w:val="left" w:pos="0"/>
                <w:tab w:val="left" w:pos="34"/>
                <w:tab w:val="left" w:pos="175"/>
              </w:tabs>
              <w:spacing w:after="0" w:line="240" w:lineRule="auto"/>
              <w:contextualSpacing/>
              <w:jc w:val="both"/>
              <w:rPr>
                <w:rFonts w:ascii="Times New Roman" w:hAnsi="Times New Roman"/>
                <w:sz w:val="24"/>
                <w:szCs w:val="24"/>
              </w:rPr>
            </w:pPr>
            <w:r w:rsidRPr="00D353CB">
              <w:rPr>
                <w:rFonts w:ascii="Times New Roman" w:hAnsi="Times New Roman"/>
                <w:sz w:val="24"/>
                <w:szCs w:val="24"/>
              </w:rPr>
              <w:t xml:space="preserve">4. </w:t>
            </w:r>
            <w:r w:rsidRPr="00DE73EC">
              <w:rPr>
                <w:rFonts w:ascii="Times New Roman" w:hAnsi="Times New Roman" w:cs="Times New Roman"/>
                <w:sz w:val="24"/>
                <w:szCs w:val="24"/>
              </w:rPr>
              <w:t xml:space="preserve">Проведение </w:t>
            </w:r>
            <w:r>
              <w:rPr>
                <w:rFonts w:ascii="Times New Roman" w:hAnsi="Times New Roman" w:cs="Times New Roman"/>
                <w:sz w:val="24"/>
                <w:szCs w:val="24"/>
              </w:rPr>
              <w:t xml:space="preserve">экспертами РПО 4 фокус-групп </w:t>
            </w:r>
            <w:r w:rsidRPr="00DE73EC">
              <w:rPr>
                <w:rFonts w:ascii="Times New Roman" w:hAnsi="Times New Roman" w:cs="Times New Roman"/>
                <w:sz w:val="24"/>
                <w:szCs w:val="24"/>
              </w:rPr>
              <w:t xml:space="preserve">с региональными лидерками </w:t>
            </w:r>
            <w:r>
              <w:rPr>
                <w:rFonts w:ascii="Times New Roman" w:hAnsi="Times New Roman" w:cs="Times New Roman"/>
                <w:sz w:val="24"/>
                <w:szCs w:val="24"/>
              </w:rPr>
              <w:t>(политиками, бизнесвомен, НПО и др.)</w:t>
            </w:r>
          </w:p>
        </w:tc>
        <w:tc>
          <w:tcPr>
            <w:tcW w:w="716" w:type="dxa"/>
            <w:tcMar>
              <w:top w:w="15" w:type="dxa"/>
              <w:left w:w="15" w:type="dxa"/>
              <w:bottom w:w="15" w:type="dxa"/>
              <w:right w:w="15" w:type="dxa"/>
            </w:tcMar>
            <w:vAlign w:val="center"/>
          </w:tcPr>
          <w:p w:rsidR="00AD2D67" w:rsidRDefault="00AD2D67" w:rsidP="00A81972">
            <w:pPr>
              <w:spacing w:after="0" w:line="240" w:lineRule="auto"/>
              <w:jc w:val="center"/>
              <w:rPr>
                <w:rFonts w:ascii="Times New Roman" w:hAnsi="Times New Roman" w:cs="Times New Roman"/>
                <w:sz w:val="24"/>
                <w:szCs w:val="24"/>
              </w:rPr>
            </w:pPr>
          </w:p>
        </w:tc>
        <w:tc>
          <w:tcPr>
            <w:tcW w:w="721" w:type="dxa"/>
            <w:tcMar>
              <w:top w:w="15" w:type="dxa"/>
              <w:left w:w="15" w:type="dxa"/>
              <w:bottom w:w="15" w:type="dxa"/>
              <w:right w:w="15" w:type="dxa"/>
            </w:tcMar>
            <w:vAlign w:val="center"/>
          </w:tcPr>
          <w:p w:rsidR="00AD2D67" w:rsidRDefault="00AD2D67" w:rsidP="00A81972">
            <w:pPr>
              <w:spacing w:after="0" w:line="240" w:lineRule="auto"/>
              <w:jc w:val="center"/>
              <w:rPr>
                <w:rFonts w:ascii="Times New Roman" w:hAnsi="Times New Roman" w:cs="Times New Roman"/>
                <w:sz w:val="24"/>
                <w:szCs w:val="24"/>
              </w:rPr>
            </w:pPr>
          </w:p>
        </w:tc>
        <w:tc>
          <w:tcPr>
            <w:tcW w:w="716" w:type="dxa"/>
            <w:tcMar>
              <w:top w:w="15" w:type="dxa"/>
              <w:left w:w="15" w:type="dxa"/>
              <w:bottom w:w="15" w:type="dxa"/>
              <w:right w:w="15" w:type="dxa"/>
            </w:tcMar>
            <w:vAlign w:val="center"/>
          </w:tcPr>
          <w:p w:rsidR="00AD2D67" w:rsidRDefault="00A81972" w:rsidP="00A819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718" w:type="dxa"/>
            <w:tcMar>
              <w:top w:w="15" w:type="dxa"/>
              <w:left w:w="15" w:type="dxa"/>
              <w:bottom w:w="15" w:type="dxa"/>
              <w:right w:w="15" w:type="dxa"/>
            </w:tcMar>
            <w:vAlign w:val="center"/>
          </w:tcPr>
          <w:p w:rsidR="00AD2D67" w:rsidRDefault="00A81972" w:rsidP="00A819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716" w:type="dxa"/>
            <w:tcMar>
              <w:top w:w="15" w:type="dxa"/>
              <w:left w:w="15" w:type="dxa"/>
              <w:bottom w:w="15" w:type="dxa"/>
              <w:right w:w="15" w:type="dxa"/>
            </w:tcMar>
            <w:vAlign w:val="center"/>
          </w:tcPr>
          <w:p w:rsidR="00AD2D67" w:rsidRDefault="00AD2D67" w:rsidP="00A81972">
            <w:pPr>
              <w:spacing w:after="0" w:line="240" w:lineRule="auto"/>
              <w:jc w:val="center"/>
              <w:rPr>
                <w:rFonts w:ascii="Times New Roman" w:hAnsi="Times New Roman" w:cs="Times New Roman"/>
                <w:sz w:val="24"/>
                <w:szCs w:val="24"/>
              </w:rPr>
            </w:pPr>
          </w:p>
        </w:tc>
        <w:tc>
          <w:tcPr>
            <w:tcW w:w="756" w:type="dxa"/>
            <w:tcMar>
              <w:top w:w="15" w:type="dxa"/>
              <w:left w:w="15" w:type="dxa"/>
              <w:bottom w:w="15" w:type="dxa"/>
              <w:right w:w="15" w:type="dxa"/>
            </w:tcMar>
            <w:vAlign w:val="center"/>
          </w:tcPr>
          <w:p w:rsidR="00AD2D67" w:rsidRDefault="00AD2D67" w:rsidP="00A81972">
            <w:pPr>
              <w:spacing w:after="0" w:line="240" w:lineRule="auto"/>
              <w:jc w:val="center"/>
              <w:rPr>
                <w:rFonts w:ascii="Times New Roman" w:hAnsi="Times New Roman" w:cs="Times New Roman"/>
                <w:sz w:val="24"/>
                <w:szCs w:val="24"/>
              </w:rPr>
            </w:pPr>
          </w:p>
        </w:tc>
        <w:tc>
          <w:tcPr>
            <w:tcW w:w="939" w:type="dxa"/>
            <w:tcMar>
              <w:top w:w="15" w:type="dxa"/>
              <w:left w:w="15" w:type="dxa"/>
              <w:bottom w:w="15" w:type="dxa"/>
              <w:right w:w="15" w:type="dxa"/>
            </w:tcMar>
            <w:vAlign w:val="center"/>
          </w:tcPr>
          <w:p w:rsidR="00AD2D67" w:rsidRDefault="00AD2D67" w:rsidP="00A81972">
            <w:pPr>
              <w:spacing w:after="0" w:line="240" w:lineRule="auto"/>
              <w:jc w:val="center"/>
              <w:rPr>
                <w:rFonts w:ascii="Times New Roman" w:hAnsi="Times New Roman" w:cs="Times New Roman"/>
                <w:sz w:val="24"/>
                <w:szCs w:val="24"/>
              </w:rPr>
            </w:pPr>
          </w:p>
        </w:tc>
        <w:tc>
          <w:tcPr>
            <w:tcW w:w="1020" w:type="dxa"/>
            <w:vAlign w:val="center"/>
          </w:tcPr>
          <w:p w:rsidR="00AD2D67" w:rsidRDefault="00AD2D67" w:rsidP="00A81972">
            <w:pPr>
              <w:spacing w:after="0" w:line="240" w:lineRule="auto"/>
              <w:jc w:val="center"/>
              <w:rPr>
                <w:rFonts w:ascii="Times New Roman" w:hAnsi="Times New Roman" w:cs="Times New Roman"/>
                <w:sz w:val="24"/>
                <w:szCs w:val="24"/>
              </w:rPr>
            </w:pPr>
          </w:p>
        </w:tc>
        <w:tc>
          <w:tcPr>
            <w:tcW w:w="989" w:type="dxa"/>
            <w:vAlign w:val="center"/>
          </w:tcPr>
          <w:p w:rsidR="00AD2D67" w:rsidRDefault="00AD2D67" w:rsidP="00A81972">
            <w:pPr>
              <w:spacing w:after="0" w:line="240" w:lineRule="auto"/>
              <w:jc w:val="center"/>
              <w:rPr>
                <w:rFonts w:ascii="Times New Roman" w:hAnsi="Times New Roman" w:cs="Times New Roman"/>
                <w:sz w:val="24"/>
                <w:szCs w:val="24"/>
              </w:rPr>
            </w:pPr>
          </w:p>
        </w:tc>
      </w:tr>
      <w:tr w:rsidR="00AD2D67" w:rsidRPr="008114FF" w:rsidTr="00A81972">
        <w:trPr>
          <w:trHeight w:val="30"/>
          <w:jc w:val="center"/>
        </w:trPr>
        <w:tc>
          <w:tcPr>
            <w:tcW w:w="2877" w:type="dxa"/>
            <w:tcMar>
              <w:top w:w="15" w:type="dxa"/>
              <w:left w:w="15" w:type="dxa"/>
              <w:bottom w:w="15" w:type="dxa"/>
              <w:right w:w="15" w:type="dxa"/>
            </w:tcMar>
          </w:tcPr>
          <w:p w:rsidR="00AD2D67" w:rsidRPr="00D353CB" w:rsidRDefault="00AD2D67" w:rsidP="009469E9">
            <w:pPr>
              <w:tabs>
                <w:tab w:val="left" w:pos="0"/>
                <w:tab w:val="left" w:pos="34"/>
                <w:tab w:val="left" w:pos="175"/>
              </w:tabs>
              <w:spacing w:after="0" w:line="240" w:lineRule="auto"/>
              <w:contextualSpacing/>
              <w:jc w:val="both"/>
              <w:rPr>
                <w:rFonts w:ascii="Times New Roman" w:hAnsi="Times New Roman"/>
                <w:sz w:val="24"/>
                <w:szCs w:val="24"/>
              </w:rPr>
            </w:pPr>
            <w:r w:rsidRPr="00D353CB">
              <w:rPr>
                <w:rFonts w:ascii="Times New Roman" w:hAnsi="Times New Roman"/>
                <w:sz w:val="24"/>
                <w:szCs w:val="24"/>
              </w:rPr>
              <w:t xml:space="preserve">5. </w:t>
            </w:r>
            <w:r>
              <w:rPr>
                <w:rFonts w:ascii="Times New Roman" w:hAnsi="Times New Roman" w:cs="Times New Roman"/>
                <w:sz w:val="24"/>
                <w:szCs w:val="24"/>
              </w:rPr>
              <w:t>Формирование рекомендаций экспертами РПО по совершенствованию гендерной политики в РК</w:t>
            </w:r>
          </w:p>
        </w:tc>
        <w:tc>
          <w:tcPr>
            <w:tcW w:w="716" w:type="dxa"/>
            <w:tcMar>
              <w:top w:w="15" w:type="dxa"/>
              <w:left w:w="15" w:type="dxa"/>
              <w:bottom w:w="15" w:type="dxa"/>
              <w:right w:w="15" w:type="dxa"/>
            </w:tcMar>
            <w:vAlign w:val="center"/>
          </w:tcPr>
          <w:p w:rsidR="00AD2D67" w:rsidRDefault="00AD2D67" w:rsidP="00A81972">
            <w:pPr>
              <w:spacing w:after="0" w:line="240" w:lineRule="auto"/>
              <w:jc w:val="center"/>
              <w:rPr>
                <w:rFonts w:ascii="Times New Roman" w:hAnsi="Times New Roman" w:cs="Times New Roman"/>
                <w:sz w:val="24"/>
                <w:szCs w:val="24"/>
              </w:rPr>
            </w:pPr>
          </w:p>
        </w:tc>
        <w:tc>
          <w:tcPr>
            <w:tcW w:w="721" w:type="dxa"/>
            <w:tcMar>
              <w:top w:w="15" w:type="dxa"/>
              <w:left w:w="15" w:type="dxa"/>
              <w:bottom w:w="15" w:type="dxa"/>
              <w:right w:w="15" w:type="dxa"/>
            </w:tcMar>
            <w:vAlign w:val="center"/>
          </w:tcPr>
          <w:p w:rsidR="00AD2D67" w:rsidRDefault="00AD2D67" w:rsidP="00A81972">
            <w:pPr>
              <w:spacing w:after="0" w:line="240" w:lineRule="auto"/>
              <w:jc w:val="center"/>
              <w:rPr>
                <w:rFonts w:ascii="Times New Roman" w:hAnsi="Times New Roman" w:cs="Times New Roman"/>
                <w:sz w:val="24"/>
                <w:szCs w:val="24"/>
              </w:rPr>
            </w:pPr>
          </w:p>
        </w:tc>
        <w:tc>
          <w:tcPr>
            <w:tcW w:w="716" w:type="dxa"/>
            <w:tcMar>
              <w:top w:w="15" w:type="dxa"/>
              <w:left w:w="15" w:type="dxa"/>
              <w:bottom w:w="15" w:type="dxa"/>
              <w:right w:w="15" w:type="dxa"/>
            </w:tcMar>
            <w:vAlign w:val="center"/>
          </w:tcPr>
          <w:p w:rsidR="00AD2D67" w:rsidRDefault="00AD2D67" w:rsidP="00A81972">
            <w:pPr>
              <w:spacing w:after="0" w:line="240" w:lineRule="auto"/>
              <w:jc w:val="center"/>
              <w:rPr>
                <w:rFonts w:ascii="Times New Roman" w:hAnsi="Times New Roman" w:cs="Times New Roman"/>
                <w:sz w:val="24"/>
                <w:szCs w:val="24"/>
              </w:rPr>
            </w:pPr>
          </w:p>
        </w:tc>
        <w:tc>
          <w:tcPr>
            <w:tcW w:w="718" w:type="dxa"/>
            <w:tcMar>
              <w:top w:w="15" w:type="dxa"/>
              <w:left w:w="15" w:type="dxa"/>
              <w:bottom w:w="15" w:type="dxa"/>
              <w:right w:w="15" w:type="dxa"/>
            </w:tcMar>
            <w:vAlign w:val="center"/>
          </w:tcPr>
          <w:p w:rsidR="00AD2D67" w:rsidRDefault="00A81972" w:rsidP="00A819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716" w:type="dxa"/>
            <w:tcMar>
              <w:top w:w="15" w:type="dxa"/>
              <w:left w:w="15" w:type="dxa"/>
              <w:bottom w:w="15" w:type="dxa"/>
              <w:right w:w="15" w:type="dxa"/>
            </w:tcMar>
            <w:vAlign w:val="center"/>
          </w:tcPr>
          <w:p w:rsidR="00AD2D67" w:rsidRDefault="00A81972" w:rsidP="00A819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756" w:type="dxa"/>
            <w:tcMar>
              <w:top w:w="15" w:type="dxa"/>
              <w:left w:w="15" w:type="dxa"/>
              <w:bottom w:w="15" w:type="dxa"/>
              <w:right w:w="15" w:type="dxa"/>
            </w:tcMar>
            <w:vAlign w:val="center"/>
          </w:tcPr>
          <w:p w:rsidR="00AD2D67" w:rsidRDefault="00A81972" w:rsidP="00A819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939" w:type="dxa"/>
            <w:tcMar>
              <w:top w:w="15" w:type="dxa"/>
              <w:left w:w="15" w:type="dxa"/>
              <w:bottom w:w="15" w:type="dxa"/>
              <w:right w:w="15" w:type="dxa"/>
            </w:tcMar>
            <w:vAlign w:val="center"/>
          </w:tcPr>
          <w:p w:rsidR="00AD2D67" w:rsidRDefault="00AD2D67" w:rsidP="00A81972">
            <w:pPr>
              <w:spacing w:after="0" w:line="240" w:lineRule="auto"/>
              <w:jc w:val="center"/>
              <w:rPr>
                <w:rFonts w:ascii="Times New Roman" w:hAnsi="Times New Roman" w:cs="Times New Roman"/>
                <w:sz w:val="24"/>
                <w:szCs w:val="24"/>
              </w:rPr>
            </w:pPr>
          </w:p>
        </w:tc>
        <w:tc>
          <w:tcPr>
            <w:tcW w:w="1020" w:type="dxa"/>
            <w:vAlign w:val="center"/>
          </w:tcPr>
          <w:p w:rsidR="00AD2D67" w:rsidRDefault="00AD2D67" w:rsidP="00A81972">
            <w:pPr>
              <w:spacing w:after="0" w:line="240" w:lineRule="auto"/>
              <w:jc w:val="center"/>
              <w:rPr>
                <w:rFonts w:ascii="Times New Roman" w:hAnsi="Times New Roman" w:cs="Times New Roman"/>
                <w:sz w:val="24"/>
                <w:szCs w:val="24"/>
              </w:rPr>
            </w:pPr>
          </w:p>
        </w:tc>
        <w:tc>
          <w:tcPr>
            <w:tcW w:w="989" w:type="dxa"/>
            <w:vAlign w:val="center"/>
          </w:tcPr>
          <w:p w:rsidR="00AD2D67" w:rsidRDefault="00AD2D67" w:rsidP="00A81972">
            <w:pPr>
              <w:spacing w:after="0" w:line="240" w:lineRule="auto"/>
              <w:jc w:val="center"/>
              <w:rPr>
                <w:rFonts w:ascii="Times New Roman" w:hAnsi="Times New Roman" w:cs="Times New Roman"/>
                <w:sz w:val="24"/>
                <w:szCs w:val="24"/>
              </w:rPr>
            </w:pPr>
          </w:p>
        </w:tc>
      </w:tr>
      <w:tr w:rsidR="00AD2D67" w:rsidRPr="008114FF" w:rsidTr="00A81972">
        <w:trPr>
          <w:trHeight w:val="30"/>
          <w:jc w:val="center"/>
        </w:trPr>
        <w:tc>
          <w:tcPr>
            <w:tcW w:w="2877" w:type="dxa"/>
            <w:tcMar>
              <w:top w:w="15" w:type="dxa"/>
              <w:left w:w="15" w:type="dxa"/>
              <w:bottom w:w="15" w:type="dxa"/>
              <w:right w:w="15" w:type="dxa"/>
            </w:tcMar>
          </w:tcPr>
          <w:p w:rsidR="00AD2D67" w:rsidRPr="00D353CB" w:rsidRDefault="00AD2D67" w:rsidP="00440F62">
            <w:pPr>
              <w:spacing w:after="0" w:line="240" w:lineRule="auto"/>
              <w:jc w:val="both"/>
              <w:rPr>
                <w:rFonts w:ascii="Times New Roman" w:hAnsi="Times New Roman"/>
                <w:sz w:val="24"/>
                <w:szCs w:val="24"/>
              </w:rPr>
            </w:pPr>
            <w:r w:rsidRPr="00BE5FEC">
              <w:rPr>
                <w:rFonts w:ascii="Times New Roman" w:hAnsi="Times New Roman"/>
                <w:sz w:val="24"/>
                <w:szCs w:val="24"/>
              </w:rPr>
              <w:t xml:space="preserve">6. </w:t>
            </w:r>
            <w:r w:rsidRPr="00BE5FEC">
              <w:rPr>
                <w:rFonts w:ascii="Times New Roman" w:hAnsi="Times New Roman" w:cs="Times New Roman"/>
                <w:sz w:val="24"/>
                <w:szCs w:val="24"/>
              </w:rPr>
              <w:t>Публикация результатов анализа карты ге</w:t>
            </w:r>
            <w:r w:rsidR="00440F62">
              <w:rPr>
                <w:rFonts w:ascii="Times New Roman" w:hAnsi="Times New Roman" w:cs="Times New Roman"/>
                <w:sz w:val="24"/>
                <w:szCs w:val="24"/>
              </w:rPr>
              <w:t>ндерных нужд в виде инфографики</w:t>
            </w:r>
          </w:p>
        </w:tc>
        <w:tc>
          <w:tcPr>
            <w:tcW w:w="716" w:type="dxa"/>
            <w:tcMar>
              <w:top w:w="15" w:type="dxa"/>
              <w:left w:w="15" w:type="dxa"/>
              <w:bottom w:w="15" w:type="dxa"/>
              <w:right w:w="15" w:type="dxa"/>
            </w:tcMar>
            <w:vAlign w:val="center"/>
          </w:tcPr>
          <w:p w:rsidR="00AD2D67" w:rsidRDefault="00AD2D67" w:rsidP="00A81972">
            <w:pPr>
              <w:spacing w:after="0" w:line="240" w:lineRule="auto"/>
              <w:jc w:val="center"/>
              <w:rPr>
                <w:rFonts w:ascii="Times New Roman" w:hAnsi="Times New Roman" w:cs="Times New Roman"/>
                <w:sz w:val="24"/>
                <w:szCs w:val="24"/>
              </w:rPr>
            </w:pPr>
          </w:p>
        </w:tc>
        <w:tc>
          <w:tcPr>
            <w:tcW w:w="721" w:type="dxa"/>
            <w:tcMar>
              <w:top w:w="15" w:type="dxa"/>
              <w:left w:w="15" w:type="dxa"/>
              <w:bottom w:w="15" w:type="dxa"/>
              <w:right w:w="15" w:type="dxa"/>
            </w:tcMar>
            <w:vAlign w:val="center"/>
          </w:tcPr>
          <w:p w:rsidR="00AD2D67" w:rsidRDefault="00AD2D67" w:rsidP="00A81972">
            <w:pPr>
              <w:spacing w:after="0" w:line="240" w:lineRule="auto"/>
              <w:jc w:val="center"/>
              <w:rPr>
                <w:rFonts w:ascii="Times New Roman" w:hAnsi="Times New Roman" w:cs="Times New Roman"/>
                <w:sz w:val="24"/>
                <w:szCs w:val="24"/>
              </w:rPr>
            </w:pPr>
          </w:p>
        </w:tc>
        <w:tc>
          <w:tcPr>
            <w:tcW w:w="716" w:type="dxa"/>
            <w:tcMar>
              <w:top w:w="15" w:type="dxa"/>
              <w:left w:w="15" w:type="dxa"/>
              <w:bottom w:w="15" w:type="dxa"/>
              <w:right w:w="15" w:type="dxa"/>
            </w:tcMar>
            <w:vAlign w:val="center"/>
          </w:tcPr>
          <w:p w:rsidR="00AD2D67" w:rsidRDefault="00AD2D67" w:rsidP="00A81972">
            <w:pPr>
              <w:spacing w:after="0" w:line="240" w:lineRule="auto"/>
              <w:jc w:val="center"/>
              <w:rPr>
                <w:rFonts w:ascii="Times New Roman" w:hAnsi="Times New Roman" w:cs="Times New Roman"/>
                <w:sz w:val="24"/>
                <w:szCs w:val="24"/>
              </w:rPr>
            </w:pPr>
          </w:p>
        </w:tc>
        <w:tc>
          <w:tcPr>
            <w:tcW w:w="718" w:type="dxa"/>
            <w:tcMar>
              <w:top w:w="15" w:type="dxa"/>
              <w:left w:w="15" w:type="dxa"/>
              <w:bottom w:w="15" w:type="dxa"/>
              <w:right w:w="15" w:type="dxa"/>
            </w:tcMar>
            <w:vAlign w:val="center"/>
          </w:tcPr>
          <w:p w:rsidR="00AD2D67" w:rsidRDefault="00AD2D67" w:rsidP="00A81972">
            <w:pPr>
              <w:spacing w:after="0" w:line="240" w:lineRule="auto"/>
              <w:jc w:val="center"/>
              <w:rPr>
                <w:rFonts w:ascii="Times New Roman" w:hAnsi="Times New Roman" w:cs="Times New Roman"/>
                <w:sz w:val="24"/>
                <w:szCs w:val="24"/>
              </w:rPr>
            </w:pPr>
          </w:p>
        </w:tc>
        <w:tc>
          <w:tcPr>
            <w:tcW w:w="716" w:type="dxa"/>
            <w:tcMar>
              <w:top w:w="15" w:type="dxa"/>
              <w:left w:w="15" w:type="dxa"/>
              <w:bottom w:w="15" w:type="dxa"/>
              <w:right w:w="15" w:type="dxa"/>
            </w:tcMar>
            <w:vAlign w:val="center"/>
          </w:tcPr>
          <w:p w:rsidR="00AD2D67" w:rsidRDefault="00A81972" w:rsidP="00A819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756" w:type="dxa"/>
            <w:tcMar>
              <w:top w:w="15" w:type="dxa"/>
              <w:left w:w="15" w:type="dxa"/>
              <w:bottom w:w="15" w:type="dxa"/>
              <w:right w:w="15" w:type="dxa"/>
            </w:tcMar>
            <w:vAlign w:val="center"/>
          </w:tcPr>
          <w:p w:rsidR="00AD2D67" w:rsidRDefault="00A81972" w:rsidP="00A819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939" w:type="dxa"/>
            <w:tcMar>
              <w:top w:w="15" w:type="dxa"/>
              <w:left w:w="15" w:type="dxa"/>
              <w:bottom w:w="15" w:type="dxa"/>
              <w:right w:w="15" w:type="dxa"/>
            </w:tcMar>
            <w:vAlign w:val="center"/>
          </w:tcPr>
          <w:p w:rsidR="00AD2D67" w:rsidRDefault="00AD2D67" w:rsidP="00A81972">
            <w:pPr>
              <w:spacing w:after="0" w:line="240" w:lineRule="auto"/>
              <w:jc w:val="center"/>
              <w:rPr>
                <w:rFonts w:ascii="Times New Roman" w:hAnsi="Times New Roman" w:cs="Times New Roman"/>
                <w:sz w:val="24"/>
                <w:szCs w:val="24"/>
              </w:rPr>
            </w:pPr>
          </w:p>
        </w:tc>
        <w:tc>
          <w:tcPr>
            <w:tcW w:w="1020" w:type="dxa"/>
            <w:vAlign w:val="center"/>
          </w:tcPr>
          <w:p w:rsidR="00AD2D67" w:rsidRDefault="00AD2D67" w:rsidP="00A81972">
            <w:pPr>
              <w:spacing w:after="0" w:line="240" w:lineRule="auto"/>
              <w:jc w:val="center"/>
              <w:rPr>
                <w:rFonts w:ascii="Times New Roman" w:hAnsi="Times New Roman" w:cs="Times New Roman"/>
                <w:sz w:val="24"/>
                <w:szCs w:val="24"/>
              </w:rPr>
            </w:pPr>
          </w:p>
        </w:tc>
        <w:tc>
          <w:tcPr>
            <w:tcW w:w="989" w:type="dxa"/>
            <w:vAlign w:val="center"/>
          </w:tcPr>
          <w:p w:rsidR="00AD2D67" w:rsidRDefault="00AD2D67" w:rsidP="00A81972">
            <w:pPr>
              <w:spacing w:after="0" w:line="240" w:lineRule="auto"/>
              <w:jc w:val="center"/>
              <w:rPr>
                <w:rFonts w:ascii="Times New Roman" w:hAnsi="Times New Roman" w:cs="Times New Roman"/>
                <w:sz w:val="24"/>
                <w:szCs w:val="24"/>
              </w:rPr>
            </w:pPr>
          </w:p>
        </w:tc>
      </w:tr>
      <w:tr w:rsidR="00AD2D67" w:rsidRPr="008114FF" w:rsidTr="00A81972">
        <w:trPr>
          <w:trHeight w:val="30"/>
          <w:jc w:val="center"/>
        </w:trPr>
        <w:tc>
          <w:tcPr>
            <w:tcW w:w="2877" w:type="dxa"/>
            <w:tcMar>
              <w:top w:w="15" w:type="dxa"/>
              <w:left w:w="15" w:type="dxa"/>
              <w:bottom w:w="15" w:type="dxa"/>
              <w:right w:w="15" w:type="dxa"/>
            </w:tcMar>
          </w:tcPr>
          <w:p w:rsidR="00AD2D67" w:rsidRPr="00BE5FEC" w:rsidRDefault="00AD2D67" w:rsidP="00440F62">
            <w:pPr>
              <w:spacing w:after="0" w:line="240" w:lineRule="auto"/>
              <w:jc w:val="both"/>
              <w:rPr>
                <w:rFonts w:ascii="Times New Roman" w:hAnsi="Times New Roman" w:cs="Times New Roman"/>
                <w:sz w:val="24"/>
                <w:szCs w:val="24"/>
              </w:rPr>
            </w:pPr>
            <w:r w:rsidRPr="00BE5FEC">
              <w:rPr>
                <w:rFonts w:ascii="Times New Roman" w:hAnsi="Times New Roman"/>
                <w:sz w:val="24"/>
                <w:szCs w:val="24"/>
              </w:rPr>
              <w:t xml:space="preserve">7. </w:t>
            </w:r>
            <w:r w:rsidRPr="00BE5FEC">
              <w:rPr>
                <w:rFonts w:ascii="Times New Roman" w:hAnsi="Times New Roman" w:cs="Times New Roman"/>
                <w:sz w:val="24"/>
                <w:szCs w:val="24"/>
              </w:rPr>
              <w:t xml:space="preserve">Презентация результатов анализа карты гендерных нужд на заседаниях 4 областных </w:t>
            </w:r>
            <w:r w:rsidRPr="00BE5FEC">
              <w:rPr>
                <w:rFonts w:ascii="Times New Roman" w:hAnsi="Times New Roman" w:cs="Times New Roman"/>
                <w:sz w:val="24"/>
                <w:szCs w:val="24"/>
                <w:shd w:val="clear" w:color="auto" w:fill="FFFFFF"/>
              </w:rPr>
              <w:t>комиссий по делам женщин и семейно-демографической политике</w:t>
            </w:r>
          </w:p>
        </w:tc>
        <w:tc>
          <w:tcPr>
            <w:tcW w:w="716" w:type="dxa"/>
            <w:tcMar>
              <w:top w:w="15" w:type="dxa"/>
              <w:left w:w="15" w:type="dxa"/>
              <w:bottom w:w="15" w:type="dxa"/>
              <w:right w:w="15" w:type="dxa"/>
            </w:tcMar>
            <w:vAlign w:val="center"/>
          </w:tcPr>
          <w:p w:rsidR="00AD2D67" w:rsidRDefault="00AD2D67" w:rsidP="00A81972">
            <w:pPr>
              <w:spacing w:after="0" w:line="240" w:lineRule="auto"/>
              <w:jc w:val="center"/>
              <w:rPr>
                <w:rFonts w:ascii="Times New Roman" w:hAnsi="Times New Roman" w:cs="Times New Roman"/>
                <w:sz w:val="24"/>
                <w:szCs w:val="24"/>
              </w:rPr>
            </w:pPr>
          </w:p>
        </w:tc>
        <w:tc>
          <w:tcPr>
            <w:tcW w:w="721" w:type="dxa"/>
            <w:tcMar>
              <w:top w:w="15" w:type="dxa"/>
              <w:left w:w="15" w:type="dxa"/>
              <w:bottom w:w="15" w:type="dxa"/>
              <w:right w:w="15" w:type="dxa"/>
            </w:tcMar>
            <w:vAlign w:val="center"/>
          </w:tcPr>
          <w:p w:rsidR="00AD2D67" w:rsidRDefault="00AD2D67" w:rsidP="00A81972">
            <w:pPr>
              <w:spacing w:after="0" w:line="240" w:lineRule="auto"/>
              <w:jc w:val="center"/>
              <w:rPr>
                <w:rFonts w:ascii="Times New Roman" w:hAnsi="Times New Roman" w:cs="Times New Roman"/>
                <w:sz w:val="24"/>
                <w:szCs w:val="24"/>
              </w:rPr>
            </w:pPr>
          </w:p>
        </w:tc>
        <w:tc>
          <w:tcPr>
            <w:tcW w:w="716" w:type="dxa"/>
            <w:tcMar>
              <w:top w:w="15" w:type="dxa"/>
              <w:left w:w="15" w:type="dxa"/>
              <w:bottom w:w="15" w:type="dxa"/>
              <w:right w:w="15" w:type="dxa"/>
            </w:tcMar>
            <w:vAlign w:val="center"/>
          </w:tcPr>
          <w:p w:rsidR="00AD2D67" w:rsidRDefault="00AD2D67" w:rsidP="00A81972">
            <w:pPr>
              <w:spacing w:after="0" w:line="240" w:lineRule="auto"/>
              <w:jc w:val="center"/>
              <w:rPr>
                <w:rFonts w:ascii="Times New Roman" w:hAnsi="Times New Roman" w:cs="Times New Roman"/>
                <w:sz w:val="24"/>
                <w:szCs w:val="24"/>
              </w:rPr>
            </w:pPr>
          </w:p>
        </w:tc>
        <w:tc>
          <w:tcPr>
            <w:tcW w:w="718" w:type="dxa"/>
            <w:tcMar>
              <w:top w:w="15" w:type="dxa"/>
              <w:left w:w="15" w:type="dxa"/>
              <w:bottom w:w="15" w:type="dxa"/>
              <w:right w:w="15" w:type="dxa"/>
            </w:tcMar>
            <w:vAlign w:val="center"/>
          </w:tcPr>
          <w:p w:rsidR="00AD2D67" w:rsidRDefault="00AD2D67" w:rsidP="00A81972">
            <w:pPr>
              <w:spacing w:after="0" w:line="240" w:lineRule="auto"/>
              <w:jc w:val="center"/>
              <w:rPr>
                <w:rFonts w:ascii="Times New Roman" w:hAnsi="Times New Roman" w:cs="Times New Roman"/>
                <w:sz w:val="24"/>
                <w:szCs w:val="24"/>
              </w:rPr>
            </w:pPr>
          </w:p>
        </w:tc>
        <w:tc>
          <w:tcPr>
            <w:tcW w:w="716" w:type="dxa"/>
            <w:tcMar>
              <w:top w:w="15" w:type="dxa"/>
              <w:left w:w="15" w:type="dxa"/>
              <w:bottom w:w="15" w:type="dxa"/>
              <w:right w:w="15" w:type="dxa"/>
            </w:tcMar>
            <w:vAlign w:val="center"/>
          </w:tcPr>
          <w:p w:rsidR="00AD2D67" w:rsidRDefault="00AD2D67" w:rsidP="00A81972">
            <w:pPr>
              <w:spacing w:after="0" w:line="240" w:lineRule="auto"/>
              <w:jc w:val="center"/>
              <w:rPr>
                <w:rFonts w:ascii="Times New Roman" w:hAnsi="Times New Roman" w:cs="Times New Roman"/>
                <w:sz w:val="24"/>
                <w:szCs w:val="24"/>
              </w:rPr>
            </w:pPr>
          </w:p>
        </w:tc>
        <w:tc>
          <w:tcPr>
            <w:tcW w:w="756" w:type="dxa"/>
            <w:tcMar>
              <w:top w:w="15" w:type="dxa"/>
              <w:left w:w="15" w:type="dxa"/>
              <w:bottom w:w="15" w:type="dxa"/>
              <w:right w:w="15" w:type="dxa"/>
            </w:tcMar>
            <w:vAlign w:val="center"/>
          </w:tcPr>
          <w:p w:rsidR="00AD2D67" w:rsidRDefault="00AD2D67" w:rsidP="00A81972">
            <w:pPr>
              <w:spacing w:after="0" w:line="240" w:lineRule="auto"/>
              <w:jc w:val="center"/>
              <w:rPr>
                <w:rFonts w:ascii="Times New Roman" w:hAnsi="Times New Roman" w:cs="Times New Roman"/>
                <w:sz w:val="24"/>
                <w:szCs w:val="24"/>
              </w:rPr>
            </w:pPr>
          </w:p>
        </w:tc>
        <w:tc>
          <w:tcPr>
            <w:tcW w:w="939" w:type="dxa"/>
            <w:tcMar>
              <w:top w:w="15" w:type="dxa"/>
              <w:left w:w="15" w:type="dxa"/>
              <w:bottom w:w="15" w:type="dxa"/>
              <w:right w:w="15" w:type="dxa"/>
            </w:tcMar>
            <w:vAlign w:val="center"/>
          </w:tcPr>
          <w:p w:rsidR="00AD2D67" w:rsidRDefault="00A81972" w:rsidP="00A819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1020" w:type="dxa"/>
            <w:vAlign w:val="center"/>
          </w:tcPr>
          <w:p w:rsidR="00AD2D67" w:rsidRDefault="00A81972" w:rsidP="00A819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989" w:type="dxa"/>
            <w:vAlign w:val="center"/>
          </w:tcPr>
          <w:p w:rsidR="00AD2D67" w:rsidRDefault="00AD2D67" w:rsidP="00A81972">
            <w:pPr>
              <w:spacing w:after="0" w:line="240" w:lineRule="auto"/>
              <w:jc w:val="center"/>
              <w:rPr>
                <w:rFonts w:ascii="Times New Roman" w:hAnsi="Times New Roman" w:cs="Times New Roman"/>
                <w:sz w:val="24"/>
                <w:szCs w:val="24"/>
              </w:rPr>
            </w:pPr>
          </w:p>
        </w:tc>
      </w:tr>
      <w:tr w:rsidR="00AD2D67" w:rsidRPr="008114FF" w:rsidTr="00A81972">
        <w:trPr>
          <w:trHeight w:val="30"/>
          <w:jc w:val="center"/>
        </w:trPr>
        <w:tc>
          <w:tcPr>
            <w:tcW w:w="2877" w:type="dxa"/>
            <w:tcMar>
              <w:top w:w="15" w:type="dxa"/>
              <w:left w:w="15" w:type="dxa"/>
              <w:bottom w:w="15" w:type="dxa"/>
              <w:right w:w="15" w:type="dxa"/>
            </w:tcMar>
          </w:tcPr>
          <w:p w:rsidR="00AD2D67" w:rsidRDefault="00AD2D67" w:rsidP="009469E9">
            <w:r w:rsidRPr="00D353CB">
              <w:rPr>
                <w:rFonts w:ascii="Times New Roman" w:hAnsi="Times New Roman" w:cs="Times New Roman"/>
                <w:sz w:val="24"/>
                <w:szCs w:val="24"/>
                <w:lang w:val="kk-KZ"/>
              </w:rPr>
              <w:t xml:space="preserve">8. </w:t>
            </w:r>
            <w:r w:rsidRPr="009A77A1">
              <w:rPr>
                <w:rFonts w:ascii="Times New Roman" w:hAnsi="Times New Roman" w:cs="Times New Roman"/>
                <w:sz w:val="24"/>
                <w:szCs w:val="24"/>
              </w:rPr>
              <w:t xml:space="preserve">Подготовка </w:t>
            </w:r>
            <w:r>
              <w:rPr>
                <w:rFonts w:ascii="Times New Roman" w:hAnsi="Times New Roman" w:cs="Times New Roman"/>
                <w:sz w:val="24"/>
                <w:szCs w:val="24"/>
              </w:rPr>
              <w:t xml:space="preserve">обучающих </w:t>
            </w:r>
            <w:r w:rsidRPr="009A77A1">
              <w:rPr>
                <w:rFonts w:ascii="Times New Roman" w:hAnsi="Times New Roman" w:cs="Times New Roman"/>
                <w:sz w:val="24"/>
                <w:szCs w:val="24"/>
              </w:rPr>
              <w:t xml:space="preserve">видеоматериалов </w:t>
            </w:r>
            <w:r>
              <w:rPr>
                <w:rFonts w:ascii="Times New Roman" w:hAnsi="Times New Roman" w:cs="Times New Roman"/>
                <w:sz w:val="24"/>
                <w:szCs w:val="24"/>
              </w:rPr>
              <w:t xml:space="preserve">с </w:t>
            </w:r>
            <w:r>
              <w:rPr>
                <w:rFonts w:ascii="Times New Roman" w:hAnsi="Times New Roman" w:cs="Times New Roman"/>
                <w:sz w:val="24"/>
                <w:szCs w:val="24"/>
              </w:rPr>
              <w:lastRenderedPageBreak/>
              <w:t xml:space="preserve">участием </w:t>
            </w:r>
            <w:r w:rsidRPr="009A77A1">
              <w:rPr>
                <w:rFonts w:ascii="Times New Roman" w:hAnsi="Times New Roman" w:cs="Times New Roman"/>
                <w:sz w:val="24"/>
                <w:szCs w:val="24"/>
              </w:rPr>
              <w:t>эксперт</w:t>
            </w:r>
            <w:r>
              <w:rPr>
                <w:rFonts w:ascii="Times New Roman" w:hAnsi="Times New Roman" w:cs="Times New Roman"/>
                <w:sz w:val="24"/>
                <w:szCs w:val="24"/>
              </w:rPr>
              <w:t>ов</w:t>
            </w:r>
            <w:r w:rsidRPr="009A77A1">
              <w:rPr>
                <w:rFonts w:ascii="Times New Roman" w:hAnsi="Times New Roman" w:cs="Times New Roman"/>
                <w:sz w:val="24"/>
                <w:szCs w:val="24"/>
              </w:rPr>
              <w:t xml:space="preserve"> РПО по вопросам гендерного равенства (5 видеороликов на казахском и русском языках).</w:t>
            </w:r>
          </w:p>
        </w:tc>
        <w:tc>
          <w:tcPr>
            <w:tcW w:w="716" w:type="dxa"/>
            <w:tcMar>
              <w:top w:w="15" w:type="dxa"/>
              <w:left w:w="15" w:type="dxa"/>
              <w:bottom w:w="15" w:type="dxa"/>
              <w:right w:w="15" w:type="dxa"/>
            </w:tcMar>
            <w:vAlign w:val="center"/>
          </w:tcPr>
          <w:p w:rsidR="00AD2D67" w:rsidRDefault="00A81972" w:rsidP="00A819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Х</w:t>
            </w:r>
          </w:p>
        </w:tc>
        <w:tc>
          <w:tcPr>
            <w:tcW w:w="721" w:type="dxa"/>
            <w:tcMar>
              <w:top w:w="15" w:type="dxa"/>
              <w:left w:w="15" w:type="dxa"/>
              <w:bottom w:w="15" w:type="dxa"/>
              <w:right w:w="15" w:type="dxa"/>
            </w:tcMar>
            <w:vAlign w:val="center"/>
          </w:tcPr>
          <w:p w:rsidR="00AD2D67" w:rsidRDefault="00A81972" w:rsidP="00A819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716" w:type="dxa"/>
            <w:tcMar>
              <w:top w:w="15" w:type="dxa"/>
              <w:left w:w="15" w:type="dxa"/>
              <w:bottom w:w="15" w:type="dxa"/>
              <w:right w:w="15" w:type="dxa"/>
            </w:tcMar>
            <w:vAlign w:val="center"/>
          </w:tcPr>
          <w:p w:rsidR="00AD2D67" w:rsidRDefault="00A81972" w:rsidP="00A819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718" w:type="dxa"/>
            <w:tcMar>
              <w:top w:w="15" w:type="dxa"/>
              <w:left w:w="15" w:type="dxa"/>
              <w:bottom w:w="15" w:type="dxa"/>
              <w:right w:w="15" w:type="dxa"/>
            </w:tcMar>
            <w:vAlign w:val="center"/>
          </w:tcPr>
          <w:p w:rsidR="00AD2D67" w:rsidRDefault="00A81972" w:rsidP="00A819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716" w:type="dxa"/>
            <w:tcMar>
              <w:top w:w="15" w:type="dxa"/>
              <w:left w:w="15" w:type="dxa"/>
              <w:bottom w:w="15" w:type="dxa"/>
              <w:right w:w="15" w:type="dxa"/>
            </w:tcMar>
            <w:vAlign w:val="center"/>
          </w:tcPr>
          <w:p w:rsidR="00AD2D67" w:rsidRDefault="00A81972" w:rsidP="00A819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756" w:type="dxa"/>
            <w:tcMar>
              <w:top w:w="15" w:type="dxa"/>
              <w:left w:w="15" w:type="dxa"/>
              <w:bottom w:w="15" w:type="dxa"/>
              <w:right w:w="15" w:type="dxa"/>
            </w:tcMar>
            <w:vAlign w:val="center"/>
          </w:tcPr>
          <w:p w:rsidR="00AD2D67" w:rsidRDefault="00A81972" w:rsidP="00A819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939" w:type="dxa"/>
            <w:tcMar>
              <w:top w:w="15" w:type="dxa"/>
              <w:left w:w="15" w:type="dxa"/>
              <w:bottom w:w="15" w:type="dxa"/>
              <w:right w:w="15" w:type="dxa"/>
            </w:tcMar>
            <w:vAlign w:val="center"/>
          </w:tcPr>
          <w:p w:rsidR="00AD2D67" w:rsidRDefault="00A81972" w:rsidP="00A819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1020" w:type="dxa"/>
            <w:vAlign w:val="center"/>
          </w:tcPr>
          <w:p w:rsidR="00AD2D67" w:rsidRDefault="00AD2D67" w:rsidP="00A81972">
            <w:pPr>
              <w:spacing w:after="0" w:line="240" w:lineRule="auto"/>
              <w:jc w:val="center"/>
              <w:rPr>
                <w:rFonts w:ascii="Times New Roman" w:hAnsi="Times New Roman" w:cs="Times New Roman"/>
                <w:sz w:val="24"/>
                <w:szCs w:val="24"/>
              </w:rPr>
            </w:pPr>
          </w:p>
        </w:tc>
        <w:tc>
          <w:tcPr>
            <w:tcW w:w="989" w:type="dxa"/>
            <w:vAlign w:val="center"/>
          </w:tcPr>
          <w:p w:rsidR="00AD2D67" w:rsidRDefault="00AD2D67" w:rsidP="00A81972">
            <w:pPr>
              <w:spacing w:after="0" w:line="240" w:lineRule="auto"/>
              <w:jc w:val="center"/>
              <w:rPr>
                <w:rFonts w:ascii="Times New Roman" w:hAnsi="Times New Roman" w:cs="Times New Roman"/>
                <w:sz w:val="24"/>
                <w:szCs w:val="24"/>
              </w:rPr>
            </w:pPr>
          </w:p>
        </w:tc>
      </w:tr>
      <w:tr w:rsidR="00AD2D67" w:rsidRPr="008114FF" w:rsidTr="00A81972">
        <w:trPr>
          <w:trHeight w:val="30"/>
          <w:jc w:val="center"/>
        </w:trPr>
        <w:tc>
          <w:tcPr>
            <w:tcW w:w="2877" w:type="dxa"/>
            <w:tcMar>
              <w:top w:w="15" w:type="dxa"/>
              <w:left w:w="15" w:type="dxa"/>
              <w:bottom w:w="15" w:type="dxa"/>
              <w:right w:w="15" w:type="dxa"/>
            </w:tcMar>
          </w:tcPr>
          <w:p w:rsidR="00AD2D67" w:rsidRPr="00D353CB" w:rsidRDefault="00AD2D67" w:rsidP="009469E9">
            <w:pPr>
              <w:rPr>
                <w:rFonts w:ascii="Times New Roman" w:hAnsi="Times New Roman" w:cs="Times New Roman"/>
                <w:sz w:val="24"/>
                <w:szCs w:val="24"/>
                <w:lang w:val="kk-KZ"/>
              </w:rPr>
            </w:pPr>
            <w:r>
              <w:rPr>
                <w:rFonts w:ascii="Times New Roman" w:hAnsi="Times New Roman" w:cs="Times New Roman"/>
                <w:sz w:val="24"/>
                <w:szCs w:val="24"/>
              </w:rPr>
              <w:lastRenderedPageBreak/>
              <w:t xml:space="preserve">9. </w:t>
            </w:r>
            <w:r w:rsidRPr="00B8362D">
              <w:rPr>
                <w:rFonts w:ascii="Times New Roman" w:hAnsi="Times New Roman" w:cs="Times New Roman"/>
                <w:sz w:val="24"/>
                <w:szCs w:val="24"/>
              </w:rPr>
              <w:t>Организация и проведение 5 семинаров-тренингов (онлайн и/или офлайн, в зависимости от эпидемиологической ситуации) в Атырауской, Алматинской, Павлодарской, Восточно-Казахстанской, Карагандинской областях с участием трудовых коллективов и квалифицированных тренеров, экспертов в области гендерных прав</w:t>
            </w:r>
          </w:p>
        </w:tc>
        <w:tc>
          <w:tcPr>
            <w:tcW w:w="716" w:type="dxa"/>
            <w:tcMar>
              <w:top w:w="15" w:type="dxa"/>
              <w:left w:w="15" w:type="dxa"/>
              <w:bottom w:w="15" w:type="dxa"/>
              <w:right w:w="15" w:type="dxa"/>
            </w:tcMar>
            <w:vAlign w:val="center"/>
          </w:tcPr>
          <w:p w:rsidR="00AD2D67" w:rsidRDefault="00A81972" w:rsidP="00A819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721" w:type="dxa"/>
            <w:tcMar>
              <w:top w:w="15" w:type="dxa"/>
              <w:left w:w="15" w:type="dxa"/>
              <w:bottom w:w="15" w:type="dxa"/>
              <w:right w:w="15" w:type="dxa"/>
            </w:tcMar>
            <w:vAlign w:val="center"/>
          </w:tcPr>
          <w:p w:rsidR="00AD2D67" w:rsidRDefault="00A81972" w:rsidP="00A819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716" w:type="dxa"/>
            <w:tcMar>
              <w:top w:w="15" w:type="dxa"/>
              <w:left w:w="15" w:type="dxa"/>
              <w:bottom w:w="15" w:type="dxa"/>
              <w:right w:w="15" w:type="dxa"/>
            </w:tcMar>
            <w:vAlign w:val="center"/>
          </w:tcPr>
          <w:p w:rsidR="00AD2D67" w:rsidRDefault="00A81972" w:rsidP="00A819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718" w:type="dxa"/>
            <w:tcMar>
              <w:top w:w="15" w:type="dxa"/>
              <w:left w:w="15" w:type="dxa"/>
              <w:bottom w:w="15" w:type="dxa"/>
              <w:right w:w="15" w:type="dxa"/>
            </w:tcMar>
            <w:vAlign w:val="center"/>
          </w:tcPr>
          <w:p w:rsidR="00AD2D67" w:rsidRDefault="00A81972" w:rsidP="00A819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716" w:type="dxa"/>
            <w:tcMar>
              <w:top w:w="15" w:type="dxa"/>
              <w:left w:w="15" w:type="dxa"/>
              <w:bottom w:w="15" w:type="dxa"/>
              <w:right w:w="15" w:type="dxa"/>
            </w:tcMar>
            <w:vAlign w:val="center"/>
          </w:tcPr>
          <w:p w:rsidR="00AD2D67" w:rsidRDefault="00A81972" w:rsidP="00A819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756" w:type="dxa"/>
            <w:tcMar>
              <w:top w:w="15" w:type="dxa"/>
              <w:left w:w="15" w:type="dxa"/>
              <w:bottom w:w="15" w:type="dxa"/>
              <w:right w:w="15" w:type="dxa"/>
            </w:tcMar>
            <w:vAlign w:val="center"/>
          </w:tcPr>
          <w:p w:rsidR="00AD2D67" w:rsidRDefault="00A81972" w:rsidP="00A819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939" w:type="dxa"/>
            <w:tcMar>
              <w:top w:w="15" w:type="dxa"/>
              <w:left w:w="15" w:type="dxa"/>
              <w:bottom w:w="15" w:type="dxa"/>
              <w:right w:w="15" w:type="dxa"/>
            </w:tcMar>
            <w:vAlign w:val="center"/>
          </w:tcPr>
          <w:p w:rsidR="00AD2D67" w:rsidRDefault="00A81972" w:rsidP="00A819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1020" w:type="dxa"/>
            <w:vAlign w:val="center"/>
          </w:tcPr>
          <w:p w:rsidR="00A81972" w:rsidRDefault="00A81972" w:rsidP="00A819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989" w:type="dxa"/>
            <w:vAlign w:val="center"/>
          </w:tcPr>
          <w:p w:rsidR="00AD2D67" w:rsidRDefault="00AD2D67" w:rsidP="00A81972">
            <w:pPr>
              <w:spacing w:after="0" w:line="240" w:lineRule="auto"/>
              <w:jc w:val="center"/>
              <w:rPr>
                <w:rFonts w:ascii="Times New Roman" w:hAnsi="Times New Roman" w:cs="Times New Roman"/>
                <w:sz w:val="24"/>
                <w:szCs w:val="24"/>
              </w:rPr>
            </w:pPr>
          </w:p>
        </w:tc>
      </w:tr>
      <w:tr w:rsidR="00A81972" w:rsidRPr="008114FF" w:rsidTr="00A81972">
        <w:trPr>
          <w:trHeight w:val="30"/>
          <w:jc w:val="center"/>
        </w:trPr>
        <w:tc>
          <w:tcPr>
            <w:tcW w:w="2877" w:type="dxa"/>
            <w:tcMar>
              <w:top w:w="15" w:type="dxa"/>
              <w:left w:w="15" w:type="dxa"/>
              <w:bottom w:w="15" w:type="dxa"/>
              <w:right w:w="15" w:type="dxa"/>
            </w:tcMar>
          </w:tcPr>
          <w:p w:rsidR="00A81972" w:rsidRDefault="00A81972" w:rsidP="009469E9">
            <w:pPr>
              <w:rPr>
                <w:rFonts w:ascii="Times New Roman" w:hAnsi="Times New Roman" w:cs="Times New Roman"/>
                <w:sz w:val="24"/>
                <w:szCs w:val="24"/>
              </w:rPr>
            </w:pPr>
            <w:r>
              <w:rPr>
                <w:rFonts w:ascii="Times New Roman" w:hAnsi="Times New Roman" w:cs="Times New Roman"/>
                <w:sz w:val="24"/>
                <w:szCs w:val="24"/>
              </w:rPr>
              <w:t xml:space="preserve">10. </w:t>
            </w:r>
            <w:r w:rsidRPr="00B8362D">
              <w:rPr>
                <w:rFonts w:ascii="Times New Roman" w:hAnsi="Times New Roman" w:cs="Times New Roman"/>
                <w:sz w:val="24"/>
                <w:szCs w:val="24"/>
              </w:rPr>
              <w:t>Пилотирование Карты гендерных нужд в 3 регионах (регионы по согласованию с МИОР и НКДЖСДП при Президенте РК)</w:t>
            </w:r>
          </w:p>
        </w:tc>
        <w:tc>
          <w:tcPr>
            <w:tcW w:w="716" w:type="dxa"/>
            <w:tcMar>
              <w:top w:w="15" w:type="dxa"/>
              <w:left w:w="15" w:type="dxa"/>
              <w:bottom w:w="15" w:type="dxa"/>
              <w:right w:w="15" w:type="dxa"/>
            </w:tcMar>
            <w:vAlign w:val="center"/>
          </w:tcPr>
          <w:p w:rsidR="00A81972" w:rsidRDefault="00A81972" w:rsidP="00A819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721" w:type="dxa"/>
            <w:tcMar>
              <w:top w:w="15" w:type="dxa"/>
              <w:left w:w="15" w:type="dxa"/>
              <w:bottom w:w="15" w:type="dxa"/>
              <w:right w:w="15" w:type="dxa"/>
            </w:tcMar>
            <w:vAlign w:val="center"/>
          </w:tcPr>
          <w:p w:rsidR="00A81972" w:rsidRDefault="00A81972" w:rsidP="00A819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716" w:type="dxa"/>
            <w:tcMar>
              <w:top w:w="15" w:type="dxa"/>
              <w:left w:w="15" w:type="dxa"/>
              <w:bottom w:w="15" w:type="dxa"/>
              <w:right w:w="15" w:type="dxa"/>
            </w:tcMar>
            <w:vAlign w:val="center"/>
          </w:tcPr>
          <w:p w:rsidR="00A81972" w:rsidRDefault="00A81972" w:rsidP="00A819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718" w:type="dxa"/>
            <w:tcMar>
              <w:top w:w="15" w:type="dxa"/>
              <w:left w:w="15" w:type="dxa"/>
              <w:bottom w:w="15" w:type="dxa"/>
              <w:right w:w="15" w:type="dxa"/>
            </w:tcMar>
            <w:vAlign w:val="center"/>
          </w:tcPr>
          <w:p w:rsidR="00A81972" w:rsidRDefault="00A81972" w:rsidP="00A819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716" w:type="dxa"/>
            <w:tcMar>
              <w:top w:w="15" w:type="dxa"/>
              <w:left w:w="15" w:type="dxa"/>
              <w:bottom w:w="15" w:type="dxa"/>
              <w:right w:w="15" w:type="dxa"/>
            </w:tcMar>
            <w:vAlign w:val="center"/>
          </w:tcPr>
          <w:p w:rsidR="00A81972" w:rsidRDefault="00A81972" w:rsidP="00A819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756" w:type="dxa"/>
            <w:tcMar>
              <w:top w:w="15" w:type="dxa"/>
              <w:left w:w="15" w:type="dxa"/>
              <w:bottom w:w="15" w:type="dxa"/>
              <w:right w:w="15" w:type="dxa"/>
            </w:tcMar>
            <w:vAlign w:val="center"/>
          </w:tcPr>
          <w:p w:rsidR="00A81972" w:rsidRDefault="00A81972" w:rsidP="00A819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939" w:type="dxa"/>
            <w:tcMar>
              <w:top w:w="15" w:type="dxa"/>
              <w:left w:w="15" w:type="dxa"/>
              <w:bottom w:w="15" w:type="dxa"/>
              <w:right w:w="15" w:type="dxa"/>
            </w:tcMar>
            <w:vAlign w:val="center"/>
          </w:tcPr>
          <w:p w:rsidR="00A81972" w:rsidRDefault="00A81972" w:rsidP="00A819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1020" w:type="dxa"/>
            <w:vAlign w:val="center"/>
          </w:tcPr>
          <w:p w:rsidR="00A81972" w:rsidRDefault="00A81972" w:rsidP="00A819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989" w:type="dxa"/>
            <w:vAlign w:val="center"/>
          </w:tcPr>
          <w:p w:rsidR="00A81972" w:rsidRDefault="00A81972" w:rsidP="00A81972">
            <w:pPr>
              <w:spacing w:after="0" w:line="240" w:lineRule="auto"/>
              <w:jc w:val="center"/>
              <w:rPr>
                <w:rFonts w:ascii="Times New Roman" w:hAnsi="Times New Roman" w:cs="Times New Roman"/>
                <w:sz w:val="24"/>
                <w:szCs w:val="24"/>
              </w:rPr>
            </w:pPr>
          </w:p>
        </w:tc>
      </w:tr>
      <w:tr w:rsidR="00A81972" w:rsidRPr="008114FF" w:rsidTr="00A81972">
        <w:trPr>
          <w:trHeight w:val="30"/>
          <w:jc w:val="center"/>
        </w:trPr>
        <w:tc>
          <w:tcPr>
            <w:tcW w:w="2877" w:type="dxa"/>
            <w:tcMar>
              <w:top w:w="15" w:type="dxa"/>
              <w:left w:w="15" w:type="dxa"/>
              <w:bottom w:w="15" w:type="dxa"/>
              <w:right w:w="15" w:type="dxa"/>
            </w:tcMar>
          </w:tcPr>
          <w:p w:rsidR="00A81972" w:rsidRDefault="00A81972" w:rsidP="00440F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BE5FEC">
              <w:rPr>
                <w:rFonts w:ascii="Times New Roman" w:hAnsi="Times New Roman" w:cs="Times New Roman"/>
                <w:sz w:val="24"/>
                <w:szCs w:val="24"/>
              </w:rPr>
              <w:t>Проведение информационной кампании в социальных сетях (Фейсбук, Инстаграм, Телеграм) на протяжении всего проекта, направленных на разъяснение гендерной политики и принимаемых мер по п</w:t>
            </w:r>
            <w:r w:rsidR="00440F62">
              <w:rPr>
                <w:rFonts w:ascii="Times New Roman" w:hAnsi="Times New Roman" w:cs="Times New Roman"/>
                <w:sz w:val="24"/>
                <w:szCs w:val="24"/>
              </w:rPr>
              <w:t>родвижению гендерного равенства</w:t>
            </w:r>
          </w:p>
        </w:tc>
        <w:tc>
          <w:tcPr>
            <w:tcW w:w="716" w:type="dxa"/>
            <w:tcMar>
              <w:top w:w="15" w:type="dxa"/>
              <w:left w:w="15" w:type="dxa"/>
              <w:bottom w:w="15" w:type="dxa"/>
              <w:right w:w="15" w:type="dxa"/>
            </w:tcMar>
            <w:vAlign w:val="center"/>
          </w:tcPr>
          <w:p w:rsidR="00A81972" w:rsidRDefault="00A81972" w:rsidP="00A819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721" w:type="dxa"/>
            <w:tcMar>
              <w:top w:w="15" w:type="dxa"/>
              <w:left w:w="15" w:type="dxa"/>
              <w:bottom w:w="15" w:type="dxa"/>
              <w:right w:w="15" w:type="dxa"/>
            </w:tcMar>
            <w:vAlign w:val="center"/>
          </w:tcPr>
          <w:p w:rsidR="00A81972" w:rsidRDefault="00A81972" w:rsidP="00A819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716" w:type="dxa"/>
            <w:tcMar>
              <w:top w:w="15" w:type="dxa"/>
              <w:left w:w="15" w:type="dxa"/>
              <w:bottom w:w="15" w:type="dxa"/>
              <w:right w:w="15" w:type="dxa"/>
            </w:tcMar>
            <w:vAlign w:val="center"/>
          </w:tcPr>
          <w:p w:rsidR="00A81972" w:rsidRDefault="00A81972" w:rsidP="00A819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718" w:type="dxa"/>
            <w:tcMar>
              <w:top w:w="15" w:type="dxa"/>
              <w:left w:w="15" w:type="dxa"/>
              <w:bottom w:w="15" w:type="dxa"/>
              <w:right w:w="15" w:type="dxa"/>
            </w:tcMar>
            <w:vAlign w:val="center"/>
          </w:tcPr>
          <w:p w:rsidR="00A81972" w:rsidRDefault="00A81972" w:rsidP="00A819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716" w:type="dxa"/>
            <w:tcMar>
              <w:top w:w="15" w:type="dxa"/>
              <w:left w:w="15" w:type="dxa"/>
              <w:bottom w:w="15" w:type="dxa"/>
              <w:right w:w="15" w:type="dxa"/>
            </w:tcMar>
            <w:vAlign w:val="center"/>
          </w:tcPr>
          <w:p w:rsidR="00A81972" w:rsidRDefault="00A81972" w:rsidP="00A819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756" w:type="dxa"/>
            <w:tcMar>
              <w:top w:w="15" w:type="dxa"/>
              <w:left w:w="15" w:type="dxa"/>
              <w:bottom w:w="15" w:type="dxa"/>
              <w:right w:w="15" w:type="dxa"/>
            </w:tcMar>
            <w:vAlign w:val="center"/>
          </w:tcPr>
          <w:p w:rsidR="00A81972" w:rsidRDefault="00A81972" w:rsidP="00A819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939" w:type="dxa"/>
            <w:tcMar>
              <w:top w:w="15" w:type="dxa"/>
              <w:left w:w="15" w:type="dxa"/>
              <w:bottom w:w="15" w:type="dxa"/>
              <w:right w:w="15" w:type="dxa"/>
            </w:tcMar>
            <w:vAlign w:val="center"/>
          </w:tcPr>
          <w:p w:rsidR="00A81972" w:rsidRDefault="00A81972" w:rsidP="00A819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1020" w:type="dxa"/>
            <w:vAlign w:val="center"/>
          </w:tcPr>
          <w:p w:rsidR="00A81972" w:rsidRDefault="00A81972" w:rsidP="00A819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989" w:type="dxa"/>
            <w:vAlign w:val="center"/>
          </w:tcPr>
          <w:p w:rsidR="00A81972" w:rsidRDefault="00A81972" w:rsidP="00A819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r>
      <w:tr w:rsidR="00A81972" w:rsidRPr="008114FF" w:rsidTr="00A81972">
        <w:trPr>
          <w:trHeight w:val="30"/>
          <w:jc w:val="center"/>
        </w:trPr>
        <w:tc>
          <w:tcPr>
            <w:tcW w:w="2877" w:type="dxa"/>
            <w:tcMar>
              <w:top w:w="15" w:type="dxa"/>
              <w:left w:w="15" w:type="dxa"/>
              <w:bottom w:w="15" w:type="dxa"/>
              <w:right w:w="15" w:type="dxa"/>
            </w:tcMar>
          </w:tcPr>
          <w:p w:rsidR="00A81972" w:rsidRDefault="00A81972" w:rsidP="00440F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BE5FEC">
              <w:rPr>
                <w:rFonts w:ascii="Times New Roman" w:hAnsi="Times New Roman" w:cs="Times New Roman"/>
                <w:sz w:val="24"/>
                <w:szCs w:val="24"/>
                <w:lang w:val="kk-KZ"/>
              </w:rPr>
              <w:t xml:space="preserve">Публикация информации о ходе проекта в казахстанских СМИ (более 500 тыс. </w:t>
            </w:r>
            <w:r w:rsidR="00796B90" w:rsidRPr="00BE5FEC">
              <w:rPr>
                <w:rFonts w:ascii="Times New Roman" w:hAnsi="Times New Roman" w:cs="Times New Roman"/>
                <w:sz w:val="24"/>
                <w:szCs w:val="24"/>
                <w:lang w:val="kk-KZ"/>
              </w:rPr>
              <w:t>Ч</w:t>
            </w:r>
            <w:r w:rsidRPr="00BE5FEC">
              <w:rPr>
                <w:rFonts w:ascii="Times New Roman" w:hAnsi="Times New Roman" w:cs="Times New Roman"/>
                <w:sz w:val="24"/>
                <w:szCs w:val="24"/>
                <w:lang w:val="kk-KZ"/>
              </w:rPr>
              <w:t>еловек информационного охвата) за счет размещения информации в социальных сетях.</w:t>
            </w:r>
          </w:p>
        </w:tc>
        <w:tc>
          <w:tcPr>
            <w:tcW w:w="716" w:type="dxa"/>
            <w:tcMar>
              <w:top w:w="15" w:type="dxa"/>
              <w:left w:w="15" w:type="dxa"/>
              <w:bottom w:w="15" w:type="dxa"/>
              <w:right w:w="15" w:type="dxa"/>
            </w:tcMar>
            <w:vAlign w:val="center"/>
          </w:tcPr>
          <w:p w:rsidR="00A81972" w:rsidRDefault="00A81972" w:rsidP="00A819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721" w:type="dxa"/>
            <w:tcMar>
              <w:top w:w="15" w:type="dxa"/>
              <w:left w:w="15" w:type="dxa"/>
              <w:bottom w:w="15" w:type="dxa"/>
              <w:right w:w="15" w:type="dxa"/>
            </w:tcMar>
            <w:vAlign w:val="center"/>
          </w:tcPr>
          <w:p w:rsidR="00A81972" w:rsidRDefault="00A81972" w:rsidP="00A819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716" w:type="dxa"/>
            <w:tcMar>
              <w:top w:w="15" w:type="dxa"/>
              <w:left w:w="15" w:type="dxa"/>
              <w:bottom w:w="15" w:type="dxa"/>
              <w:right w:w="15" w:type="dxa"/>
            </w:tcMar>
            <w:vAlign w:val="center"/>
          </w:tcPr>
          <w:p w:rsidR="00A81972" w:rsidRDefault="00A81972" w:rsidP="00A819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718" w:type="dxa"/>
            <w:tcMar>
              <w:top w:w="15" w:type="dxa"/>
              <w:left w:w="15" w:type="dxa"/>
              <w:bottom w:w="15" w:type="dxa"/>
              <w:right w:w="15" w:type="dxa"/>
            </w:tcMar>
            <w:vAlign w:val="center"/>
          </w:tcPr>
          <w:p w:rsidR="00A81972" w:rsidRDefault="00A81972" w:rsidP="00A819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716" w:type="dxa"/>
            <w:tcMar>
              <w:top w:w="15" w:type="dxa"/>
              <w:left w:w="15" w:type="dxa"/>
              <w:bottom w:w="15" w:type="dxa"/>
              <w:right w:w="15" w:type="dxa"/>
            </w:tcMar>
            <w:vAlign w:val="center"/>
          </w:tcPr>
          <w:p w:rsidR="00A81972" w:rsidRDefault="00A81972" w:rsidP="00A819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756" w:type="dxa"/>
            <w:tcMar>
              <w:top w:w="15" w:type="dxa"/>
              <w:left w:w="15" w:type="dxa"/>
              <w:bottom w:w="15" w:type="dxa"/>
              <w:right w:w="15" w:type="dxa"/>
            </w:tcMar>
            <w:vAlign w:val="center"/>
          </w:tcPr>
          <w:p w:rsidR="00A81972" w:rsidRDefault="00A81972" w:rsidP="00A819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939" w:type="dxa"/>
            <w:tcMar>
              <w:top w:w="15" w:type="dxa"/>
              <w:left w:w="15" w:type="dxa"/>
              <w:bottom w:w="15" w:type="dxa"/>
              <w:right w:w="15" w:type="dxa"/>
            </w:tcMar>
            <w:vAlign w:val="center"/>
          </w:tcPr>
          <w:p w:rsidR="00A81972" w:rsidRDefault="00A81972" w:rsidP="00A819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1020" w:type="dxa"/>
            <w:vAlign w:val="center"/>
          </w:tcPr>
          <w:p w:rsidR="00A81972" w:rsidRDefault="00A81972" w:rsidP="00A819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989" w:type="dxa"/>
            <w:vAlign w:val="center"/>
          </w:tcPr>
          <w:p w:rsidR="00A81972" w:rsidRDefault="00A81972" w:rsidP="00A819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r>
      <w:tr w:rsidR="00A81972" w:rsidRPr="008114FF" w:rsidTr="00A81972">
        <w:trPr>
          <w:trHeight w:val="30"/>
          <w:jc w:val="center"/>
        </w:trPr>
        <w:tc>
          <w:tcPr>
            <w:tcW w:w="2877" w:type="dxa"/>
            <w:tcMar>
              <w:top w:w="15" w:type="dxa"/>
              <w:left w:w="15" w:type="dxa"/>
              <w:bottom w:w="15" w:type="dxa"/>
              <w:right w:w="15" w:type="dxa"/>
            </w:tcMar>
          </w:tcPr>
          <w:p w:rsidR="00A81972" w:rsidRPr="00D353CB" w:rsidRDefault="00A81972" w:rsidP="009469E9">
            <w:pPr>
              <w:rPr>
                <w:rFonts w:ascii="Times New Roman" w:hAnsi="Times New Roman" w:cs="Times New Roman"/>
                <w:sz w:val="24"/>
                <w:szCs w:val="24"/>
                <w:lang w:val="kk-KZ"/>
              </w:rPr>
            </w:pPr>
            <w:r>
              <w:rPr>
                <w:rFonts w:ascii="Times New Roman" w:hAnsi="Times New Roman" w:cs="Times New Roman"/>
                <w:sz w:val="24"/>
                <w:szCs w:val="24"/>
                <w:lang w:val="kk-KZ"/>
              </w:rPr>
              <w:lastRenderedPageBreak/>
              <w:t>13</w:t>
            </w:r>
            <w:r w:rsidRPr="006165E4">
              <w:rPr>
                <w:rFonts w:ascii="Times New Roman" w:hAnsi="Times New Roman" w:cs="Times New Roman"/>
                <w:sz w:val="24"/>
                <w:szCs w:val="24"/>
                <w:lang w:val="kk-KZ"/>
              </w:rPr>
              <w:t>. Презентация резу</w:t>
            </w:r>
            <w:r w:rsidR="00440F62">
              <w:rPr>
                <w:rFonts w:ascii="Times New Roman" w:hAnsi="Times New Roman" w:cs="Times New Roman"/>
                <w:sz w:val="24"/>
                <w:szCs w:val="24"/>
                <w:lang w:val="kk-KZ"/>
              </w:rPr>
              <w:t xml:space="preserve">льтатов проекта Заказчику и </w:t>
            </w:r>
            <w:r>
              <w:rPr>
                <w:rFonts w:ascii="Times New Roman" w:hAnsi="Times New Roman" w:cs="Times New Roman"/>
                <w:sz w:val="24"/>
                <w:szCs w:val="24"/>
                <w:lang w:val="kk-KZ"/>
              </w:rPr>
              <w:t>общественности</w:t>
            </w:r>
          </w:p>
        </w:tc>
        <w:tc>
          <w:tcPr>
            <w:tcW w:w="716" w:type="dxa"/>
            <w:tcMar>
              <w:top w:w="15" w:type="dxa"/>
              <w:left w:w="15" w:type="dxa"/>
              <w:bottom w:w="15" w:type="dxa"/>
              <w:right w:w="15" w:type="dxa"/>
            </w:tcMar>
            <w:vAlign w:val="center"/>
          </w:tcPr>
          <w:p w:rsidR="00A81972" w:rsidRDefault="00A81972" w:rsidP="00A81972">
            <w:pPr>
              <w:spacing w:after="0" w:line="240" w:lineRule="auto"/>
              <w:jc w:val="center"/>
              <w:rPr>
                <w:rFonts w:ascii="Times New Roman" w:hAnsi="Times New Roman" w:cs="Times New Roman"/>
                <w:sz w:val="24"/>
                <w:szCs w:val="24"/>
              </w:rPr>
            </w:pPr>
          </w:p>
        </w:tc>
        <w:tc>
          <w:tcPr>
            <w:tcW w:w="721" w:type="dxa"/>
            <w:tcMar>
              <w:top w:w="15" w:type="dxa"/>
              <w:left w:w="15" w:type="dxa"/>
              <w:bottom w:w="15" w:type="dxa"/>
              <w:right w:w="15" w:type="dxa"/>
            </w:tcMar>
            <w:vAlign w:val="center"/>
          </w:tcPr>
          <w:p w:rsidR="00A81972" w:rsidRDefault="00A81972" w:rsidP="00A819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716" w:type="dxa"/>
            <w:tcMar>
              <w:top w:w="15" w:type="dxa"/>
              <w:left w:w="15" w:type="dxa"/>
              <w:bottom w:w="15" w:type="dxa"/>
              <w:right w:w="15" w:type="dxa"/>
            </w:tcMar>
            <w:vAlign w:val="center"/>
          </w:tcPr>
          <w:p w:rsidR="00A81972" w:rsidRDefault="00A81972" w:rsidP="00A81972">
            <w:pPr>
              <w:spacing w:after="0" w:line="240" w:lineRule="auto"/>
              <w:jc w:val="center"/>
              <w:rPr>
                <w:rFonts w:ascii="Times New Roman" w:hAnsi="Times New Roman" w:cs="Times New Roman"/>
                <w:sz w:val="24"/>
                <w:szCs w:val="24"/>
              </w:rPr>
            </w:pPr>
          </w:p>
        </w:tc>
        <w:tc>
          <w:tcPr>
            <w:tcW w:w="718" w:type="dxa"/>
            <w:tcMar>
              <w:top w:w="15" w:type="dxa"/>
              <w:left w:w="15" w:type="dxa"/>
              <w:bottom w:w="15" w:type="dxa"/>
              <w:right w:w="15" w:type="dxa"/>
            </w:tcMar>
            <w:vAlign w:val="center"/>
          </w:tcPr>
          <w:p w:rsidR="00A81972" w:rsidRDefault="00A81972" w:rsidP="00A81972">
            <w:pPr>
              <w:spacing w:after="0" w:line="240" w:lineRule="auto"/>
              <w:jc w:val="center"/>
              <w:rPr>
                <w:rFonts w:ascii="Times New Roman" w:hAnsi="Times New Roman" w:cs="Times New Roman"/>
                <w:sz w:val="24"/>
                <w:szCs w:val="24"/>
              </w:rPr>
            </w:pPr>
          </w:p>
        </w:tc>
        <w:tc>
          <w:tcPr>
            <w:tcW w:w="716" w:type="dxa"/>
            <w:tcMar>
              <w:top w:w="15" w:type="dxa"/>
              <w:left w:w="15" w:type="dxa"/>
              <w:bottom w:w="15" w:type="dxa"/>
              <w:right w:w="15" w:type="dxa"/>
            </w:tcMar>
            <w:vAlign w:val="center"/>
          </w:tcPr>
          <w:p w:rsidR="00A81972" w:rsidRDefault="00A81972" w:rsidP="00A81972">
            <w:pPr>
              <w:spacing w:after="0" w:line="240" w:lineRule="auto"/>
              <w:jc w:val="center"/>
              <w:rPr>
                <w:rFonts w:ascii="Times New Roman" w:hAnsi="Times New Roman" w:cs="Times New Roman"/>
                <w:sz w:val="24"/>
                <w:szCs w:val="24"/>
              </w:rPr>
            </w:pPr>
          </w:p>
        </w:tc>
        <w:tc>
          <w:tcPr>
            <w:tcW w:w="756" w:type="dxa"/>
            <w:tcMar>
              <w:top w:w="15" w:type="dxa"/>
              <w:left w:w="15" w:type="dxa"/>
              <w:bottom w:w="15" w:type="dxa"/>
              <w:right w:w="15" w:type="dxa"/>
            </w:tcMar>
            <w:vAlign w:val="center"/>
          </w:tcPr>
          <w:p w:rsidR="00A81972" w:rsidRDefault="00A81972" w:rsidP="00A81972">
            <w:pPr>
              <w:spacing w:after="0" w:line="240" w:lineRule="auto"/>
              <w:jc w:val="center"/>
              <w:rPr>
                <w:rFonts w:ascii="Times New Roman" w:hAnsi="Times New Roman" w:cs="Times New Roman"/>
                <w:sz w:val="24"/>
                <w:szCs w:val="24"/>
              </w:rPr>
            </w:pPr>
          </w:p>
        </w:tc>
        <w:tc>
          <w:tcPr>
            <w:tcW w:w="939" w:type="dxa"/>
            <w:tcMar>
              <w:top w:w="15" w:type="dxa"/>
              <w:left w:w="15" w:type="dxa"/>
              <w:bottom w:w="15" w:type="dxa"/>
              <w:right w:w="15" w:type="dxa"/>
            </w:tcMar>
            <w:vAlign w:val="center"/>
          </w:tcPr>
          <w:p w:rsidR="00A81972" w:rsidRDefault="00A81972" w:rsidP="00A81972">
            <w:pPr>
              <w:spacing w:after="0" w:line="240" w:lineRule="auto"/>
              <w:jc w:val="center"/>
              <w:rPr>
                <w:rFonts w:ascii="Times New Roman" w:hAnsi="Times New Roman" w:cs="Times New Roman"/>
                <w:sz w:val="24"/>
                <w:szCs w:val="24"/>
              </w:rPr>
            </w:pPr>
          </w:p>
        </w:tc>
        <w:tc>
          <w:tcPr>
            <w:tcW w:w="1020" w:type="dxa"/>
            <w:vAlign w:val="center"/>
          </w:tcPr>
          <w:p w:rsidR="00A81972" w:rsidRDefault="00A81972" w:rsidP="00A81972">
            <w:pPr>
              <w:spacing w:after="0" w:line="240" w:lineRule="auto"/>
              <w:jc w:val="center"/>
              <w:rPr>
                <w:rFonts w:ascii="Times New Roman" w:hAnsi="Times New Roman" w:cs="Times New Roman"/>
                <w:sz w:val="24"/>
                <w:szCs w:val="24"/>
              </w:rPr>
            </w:pPr>
          </w:p>
        </w:tc>
        <w:tc>
          <w:tcPr>
            <w:tcW w:w="989" w:type="dxa"/>
            <w:vAlign w:val="center"/>
          </w:tcPr>
          <w:p w:rsidR="00A81972" w:rsidRDefault="00A81972" w:rsidP="00A819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r>
    </w:tbl>
    <w:p w:rsidR="00FB2402" w:rsidRDefault="00FB2402" w:rsidP="003A030B">
      <w:pPr>
        <w:spacing w:after="0" w:line="240" w:lineRule="auto"/>
        <w:jc w:val="both"/>
        <w:rPr>
          <w:rFonts w:ascii="Times New Roman" w:hAnsi="Times New Roman" w:cs="Times New Roman"/>
          <w:b/>
          <w:color w:val="000000"/>
          <w:sz w:val="24"/>
          <w:szCs w:val="24"/>
        </w:rPr>
      </w:pPr>
      <w:bookmarkStart w:id="33" w:name="z945"/>
    </w:p>
    <w:p w:rsidR="002D1AD0" w:rsidRPr="00796B90" w:rsidRDefault="002D1AD0" w:rsidP="00796B90">
      <w:pPr>
        <w:pStyle w:val="a3"/>
        <w:numPr>
          <w:ilvl w:val="0"/>
          <w:numId w:val="3"/>
        </w:numPr>
        <w:spacing w:after="0" w:line="240" w:lineRule="auto"/>
        <w:jc w:val="both"/>
        <w:rPr>
          <w:rFonts w:ascii="Times New Roman" w:hAnsi="Times New Roman" w:cs="Times New Roman"/>
          <w:b/>
          <w:sz w:val="24"/>
          <w:szCs w:val="24"/>
        </w:rPr>
      </w:pPr>
      <w:r w:rsidRPr="00796B90">
        <w:rPr>
          <w:rFonts w:ascii="Times New Roman" w:hAnsi="Times New Roman" w:cs="Times New Roman"/>
          <w:b/>
          <w:color w:val="000000"/>
          <w:sz w:val="24"/>
          <w:szCs w:val="24"/>
        </w:rPr>
        <w:t>Риски социального проекта и (или) социальной программы.</w:t>
      </w:r>
    </w:p>
    <w:tbl>
      <w:tblPr>
        <w:tblW w:w="0" w:type="auto"/>
        <w:jc w:val="center"/>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2"/>
        <w:gridCol w:w="8099"/>
      </w:tblGrid>
      <w:tr w:rsidR="002D1AD0" w:rsidRPr="007E37DD" w:rsidTr="00175940">
        <w:trPr>
          <w:trHeight w:val="30"/>
          <w:jc w:val="center"/>
        </w:trPr>
        <w:tc>
          <w:tcPr>
            <w:tcW w:w="2122" w:type="dxa"/>
            <w:tcMar>
              <w:top w:w="15" w:type="dxa"/>
              <w:left w:w="15" w:type="dxa"/>
              <w:bottom w:w="15" w:type="dxa"/>
              <w:right w:w="15" w:type="dxa"/>
            </w:tcMar>
            <w:vAlign w:val="center"/>
          </w:tcPr>
          <w:p w:rsidR="002D1AD0" w:rsidRPr="007E37DD" w:rsidRDefault="002D1AD0" w:rsidP="002D1AD0">
            <w:pPr>
              <w:spacing w:after="0" w:line="240" w:lineRule="auto"/>
              <w:ind w:left="20"/>
              <w:rPr>
                <w:rFonts w:ascii="Times New Roman" w:hAnsi="Times New Roman" w:cs="Times New Roman"/>
                <w:sz w:val="24"/>
                <w:szCs w:val="24"/>
              </w:rPr>
            </w:pPr>
            <w:bookmarkStart w:id="34" w:name="z946"/>
            <w:bookmarkEnd w:id="33"/>
            <w:r w:rsidRPr="007E37DD">
              <w:rPr>
                <w:rFonts w:ascii="Times New Roman" w:hAnsi="Times New Roman" w:cs="Times New Roman"/>
                <w:color w:val="000000"/>
                <w:sz w:val="24"/>
                <w:szCs w:val="24"/>
              </w:rPr>
              <w:t>Риск</w:t>
            </w:r>
          </w:p>
        </w:tc>
        <w:bookmarkEnd w:id="34"/>
        <w:tc>
          <w:tcPr>
            <w:tcW w:w="8099" w:type="dxa"/>
            <w:tcMar>
              <w:top w:w="15" w:type="dxa"/>
              <w:left w:w="15" w:type="dxa"/>
              <w:bottom w:w="15" w:type="dxa"/>
              <w:right w:w="15" w:type="dxa"/>
            </w:tcMar>
            <w:vAlign w:val="center"/>
          </w:tcPr>
          <w:p w:rsidR="002D1AD0" w:rsidRPr="007E37DD" w:rsidRDefault="002D1AD0" w:rsidP="002D1AD0">
            <w:pPr>
              <w:spacing w:after="0" w:line="240" w:lineRule="auto"/>
              <w:ind w:left="20"/>
              <w:rPr>
                <w:rFonts w:ascii="Times New Roman" w:hAnsi="Times New Roman" w:cs="Times New Roman"/>
                <w:sz w:val="24"/>
                <w:szCs w:val="24"/>
              </w:rPr>
            </w:pPr>
            <w:r w:rsidRPr="007E37DD">
              <w:rPr>
                <w:rFonts w:ascii="Times New Roman" w:hAnsi="Times New Roman" w:cs="Times New Roman"/>
                <w:color w:val="000000"/>
                <w:sz w:val="24"/>
                <w:szCs w:val="24"/>
              </w:rPr>
              <w:t>Стратегия снижения вероятности и минимизации последствий</w:t>
            </w:r>
          </w:p>
        </w:tc>
      </w:tr>
      <w:tr w:rsidR="002D1AD0" w:rsidRPr="007E37DD" w:rsidTr="00175940">
        <w:trPr>
          <w:trHeight w:val="30"/>
          <w:jc w:val="center"/>
        </w:trPr>
        <w:tc>
          <w:tcPr>
            <w:tcW w:w="2122" w:type="dxa"/>
            <w:tcMar>
              <w:top w:w="15" w:type="dxa"/>
              <w:left w:w="15" w:type="dxa"/>
              <w:bottom w:w="15" w:type="dxa"/>
              <w:right w:w="15" w:type="dxa"/>
            </w:tcMar>
            <w:vAlign w:val="center"/>
          </w:tcPr>
          <w:p w:rsidR="002D1AD0" w:rsidRPr="007E37DD" w:rsidRDefault="00DC0CF1" w:rsidP="00DC0CF1">
            <w:pPr>
              <w:rPr>
                <w:rFonts w:ascii="Times New Roman" w:hAnsi="Times New Roman" w:cs="Times New Roman"/>
                <w:sz w:val="24"/>
                <w:szCs w:val="24"/>
              </w:rPr>
            </w:pPr>
            <w:r w:rsidRPr="007E37DD">
              <w:rPr>
                <w:rFonts w:ascii="Times New Roman" w:hAnsi="Times New Roman" w:cs="Times New Roman"/>
                <w:sz w:val="24"/>
                <w:szCs w:val="24"/>
              </w:rPr>
              <w:t>Доступ к</w:t>
            </w:r>
            <w:r w:rsidR="002D1AD0" w:rsidRPr="007E37DD">
              <w:rPr>
                <w:rFonts w:ascii="Times New Roman" w:hAnsi="Times New Roman" w:cs="Times New Roman"/>
                <w:sz w:val="24"/>
                <w:szCs w:val="24"/>
              </w:rPr>
              <w:t xml:space="preserve"> студентам</w:t>
            </w:r>
            <w:r w:rsidRPr="007E37DD">
              <w:rPr>
                <w:rFonts w:ascii="Times New Roman" w:hAnsi="Times New Roman" w:cs="Times New Roman"/>
                <w:sz w:val="24"/>
                <w:szCs w:val="24"/>
              </w:rPr>
              <w:t xml:space="preserve"> колледжей и вузов</w:t>
            </w:r>
          </w:p>
        </w:tc>
        <w:tc>
          <w:tcPr>
            <w:tcW w:w="8099" w:type="dxa"/>
            <w:tcMar>
              <w:top w:w="15" w:type="dxa"/>
              <w:left w:w="15" w:type="dxa"/>
              <w:bottom w:w="15" w:type="dxa"/>
              <w:right w:w="15" w:type="dxa"/>
            </w:tcMar>
            <w:vAlign w:val="center"/>
          </w:tcPr>
          <w:p w:rsidR="002D1AD0" w:rsidRPr="007E37DD" w:rsidRDefault="002D1AD0" w:rsidP="002D1AD0">
            <w:pPr>
              <w:rPr>
                <w:rFonts w:ascii="Times New Roman" w:hAnsi="Times New Roman" w:cs="Times New Roman"/>
                <w:sz w:val="24"/>
                <w:szCs w:val="24"/>
              </w:rPr>
            </w:pPr>
            <w:r w:rsidRPr="007E37DD">
              <w:rPr>
                <w:rFonts w:ascii="Times New Roman" w:hAnsi="Times New Roman" w:cs="Times New Roman"/>
                <w:sz w:val="24"/>
                <w:szCs w:val="24"/>
              </w:rPr>
              <w:t>Оформление официального письма с информацией о проведении проекта и просьбой поддержки в его реализации в Министерстве образования и науки РК, Министерстве информации и общественного развития</w:t>
            </w:r>
            <w:r w:rsidR="008F5CFB" w:rsidRPr="007E37DD">
              <w:rPr>
                <w:rFonts w:ascii="Times New Roman" w:hAnsi="Times New Roman" w:cs="Times New Roman"/>
                <w:sz w:val="24"/>
                <w:szCs w:val="24"/>
              </w:rPr>
              <w:t xml:space="preserve"> РК</w:t>
            </w:r>
            <w:r w:rsidRPr="007E37DD">
              <w:rPr>
                <w:rFonts w:ascii="Times New Roman" w:hAnsi="Times New Roman" w:cs="Times New Roman"/>
                <w:sz w:val="24"/>
                <w:szCs w:val="24"/>
              </w:rPr>
              <w:t>, Национальной комиссии по делам семьи и гендерной политики;</w:t>
            </w:r>
          </w:p>
          <w:p w:rsidR="002D1AD0" w:rsidRPr="007E37DD" w:rsidRDefault="002D1AD0" w:rsidP="002D1AD0">
            <w:pPr>
              <w:rPr>
                <w:rFonts w:ascii="Times New Roman" w:hAnsi="Times New Roman" w:cs="Times New Roman"/>
                <w:sz w:val="24"/>
                <w:szCs w:val="24"/>
              </w:rPr>
            </w:pPr>
            <w:r w:rsidRPr="007E37DD">
              <w:rPr>
                <w:rFonts w:ascii="Times New Roman" w:hAnsi="Times New Roman" w:cs="Times New Roman"/>
                <w:sz w:val="24"/>
                <w:szCs w:val="24"/>
              </w:rPr>
              <w:t>Рассылка информационного письма о проекте в областные акиматы 14 регионов Казахстана и 3 городов республиканского значения – Нур-Султан, Алматы, Шымкент.</w:t>
            </w:r>
          </w:p>
          <w:p w:rsidR="002D1AD0" w:rsidRPr="007E37DD" w:rsidRDefault="002D1AD0" w:rsidP="002D1AD0">
            <w:pPr>
              <w:rPr>
                <w:rFonts w:ascii="Times New Roman" w:hAnsi="Times New Roman" w:cs="Times New Roman"/>
                <w:sz w:val="24"/>
                <w:szCs w:val="24"/>
              </w:rPr>
            </w:pPr>
          </w:p>
        </w:tc>
      </w:tr>
      <w:tr w:rsidR="00AD2D67" w:rsidRPr="007E37DD" w:rsidTr="00175940">
        <w:trPr>
          <w:trHeight w:val="30"/>
          <w:jc w:val="center"/>
        </w:trPr>
        <w:tc>
          <w:tcPr>
            <w:tcW w:w="2122" w:type="dxa"/>
            <w:tcMar>
              <w:top w:w="15" w:type="dxa"/>
              <w:left w:w="15" w:type="dxa"/>
              <w:bottom w:w="15" w:type="dxa"/>
              <w:right w:w="15" w:type="dxa"/>
            </w:tcMar>
            <w:vAlign w:val="center"/>
          </w:tcPr>
          <w:p w:rsidR="00AD2D67" w:rsidRPr="007E37DD" w:rsidRDefault="00AD2D67" w:rsidP="00DC0CF1">
            <w:pPr>
              <w:rPr>
                <w:rFonts w:ascii="Times New Roman" w:hAnsi="Times New Roman" w:cs="Times New Roman"/>
                <w:sz w:val="24"/>
                <w:szCs w:val="24"/>
              </w:rPr>
            </w:pPr>
            <w:r w:rsidRPr="007E37DD">
              <w:rPr>
                <w:rFonts w:ascii="Times New Roman" w:hAnsi="Times New Roman" w:cs="Times New Roman"/>
                <w:sz w:val="24"/>
                <w:szCs w:val="24"/>
              </w:rPr>
              <w:t>Доступ к трудовым коллективам</w:t>
            </w:r>
          </w:p>
        </w:tc>
        <w:tc>
          <w:tcPr>
            <w:tcW w:w="8099" w:type="dxa"/>
            <w:tcMar>
              <w:top w:w="15" w:type="dxa"/>
              <w:left w:w="15" w:type="dxa"/>
              <w:bottom w:w="15" w:type="dxa"/>
              <w:right w:w="15" w:type="dxa"/>
            </w:tcMar>
            <w:vAlign w:val="center"/>
          </w:tcPr>
          <w:p w:rsidR="00AD2D67" w:rsidRPr="007E37DD" w:rsidRDefault="0073307B" w:rsidP="002D1AD0">
            <w:pPr>
              <w:rPr>
                <w:rFonts w:ascii="Times New Roman" w:hAnsi="Times New Roman" w:cs="Times New Roman"/>
                <w:sz w:val="24"/>
                <w:szCs w:val="24"/>
              </w:rPr>
            </w:pPr>
            <w:r w:rsidRPr="007E37DD">
              <w:rPr>
                <w:rFonts w:ascii="Times New Roman" w:hAnsi="Times New Roman" w:cs="Times New Roman"/>
                <w:sz w:val="24"/>
                <w:szCs w:val="24"/>
              </w:rPr>
              <w:t>Оформление официального письма с информацией о проведении проекта и просьбой поддержки в его реализации в ведущие казахстанские компании и организации</w:t>
            </w:r>
          </w:p>
        </w:tc>
      </w:tr>
      <w:tr w:rsidR="002D1AD0" w:rsidRPr="00115FDE" w:rsidTr="00175940">
        <w:trPr>
          <w:trHeight w:val="30"/>
          <w:jc w:val="center"/>
        </w:trPr>
        <w:tc>
          <w:tcPr>
            <w:tcW w:w="2122" w:type="dxa"/>
            <w:tcMar>
              <w:top w:w="15" w:type="dxa"/>
              <w:left w:w="15" w:type="dxa"/>
              <w:bottom w:w="15" w:type="dxa"/>
              <w:right w:w="15" w:type="dxa"/>
            </w:tcMar>
            <w:vAlign w:val="center"/>
          </w:tcPr>
          <w:p w:rsidR="002D1AD0" w:rsidRPr="007E37DD" w:rsidRDefault="002D1AD0" w:rsidP="002D1AD0">
            <w:pPr>
              <w:rPr>
                <w:rFonts w:ascii="Times New Roman" w:hAnsi="Times New Roman" w:cs="Times New Roman"/>
                <w:sz w:val="24"/>
                <w:szCs w:val="24"/>
              </w:rPr>
            </w:pPr>
            <w:r w:rsidRPr="007E37DD">
              <w:rPr>
                <w:rFonts w:ascii="Times New Roman" w:hAnsi="Times New Roman" w:cs="Times New Roman"/>
                <w:sz w:val="24"/>
                <w:szCs w:val="24"/>
              </w:rPr>
              <w:t>Сроки реализации проекта</w:t>
            </w:r>
          </w:p>
        </w:tc>
        <w:tc>
          <w:tcPr>
            <w:tcW w:w="8099" w:type="dxa"/>
            <w:tcMar>
              <w:top w:w="15" w:type="dxa"/>
              <w:left w:w="15" w:type="dxa"/>
              <w:bottom w:w="15" w:type="dxa"/>
              <w:right w:w="15" w:type="dxa"/>
            </w:tcMar>
            <w:vAlign w:val="center"/>
          </w:tcPr>
          <w:p w:rsidR="002D1AD0" w:rsidRPr="00115FDE" w:rsidRDefault="002D1AD0" w:rsidP="002D1AD0">
            <w:pPr>
              <w:rPr>
                <w:rFonts w:ascii="Times New Roman" w:hAnsi="Times New Roman" w:cs="Times New Roman"/>
                <w:sz w:val="24"/>
                <w:szCs w:val="24"/>
              </w:rPr>
            </w:pPr>
            <w:r w:rsidRPr="007E37DD">
              <w:rPr>
                <w:rFonts w:ascii="Times New Roman" w:hAnsi="Times New Roman" w:cs="Times New Roman"/>
                <w:sz w:val="24"/>
                <w:szCs w:val="24"/>
              </w:rPr>
              <w:t>Одновременная работа команды исследователей</w:t>
            </w:r>
            <w:r w:rsidR="00DC0CF1" w:rsidRPr="007E37DD">
              <w:rPr>
                <w:rFonts w:ascii="Times New Roman" w:hAnsi="Times New Roman" w:cs="Times New Roman"/>
                <w:sz w:val="24"/>
                <w:szCs w:val="24"/>
              </w:rPr>
              <w:t>, сотрудников НПО</w:t>
            </w:r>
            <w:r w:rsidRPr="007E37DD">
              <w:rPr>
                <w:rFonts w:ascii="Times New Roman" w:hAnsi="Times New Roman" w:cs="Times New Roman"/>
                <w:sz w:val="24"/>
                <w:szCs w:val="24"/>
              </w:rPr>
              <w:t xml:space="preserve"> с четким распределением функциональных обязанностей и сведением результатов работы в итоговые документы</w:t>
            </w:r>
          </w:p>
        </w:tc>
      </w:tr>
      <w:tr w:rsidR="00796B90" w:rsidRPr="00115FDE" w:rsidTr="00175940">
        <w:trPr>
          <w:trHeight w:val="2470"/>
          <w:jc w:val="center"/>
        </w:trPr>
        <w:tc>
          <w:tcPr>
            <w:tcW w:w="2122" w:type="dxa"/>
            <w:tcMar>
              <w:top w:w="15" w:type="dxa"/>
              <w:left w:w="15" w:type="dxa"/>
              <w:bottom w:w="15" w:type="dxa"/>
              <w:right w:w="15" w:type="dxa"/>
            </w:tcMar>
            <w:vAlign w:val="center"/>
          </w:tcPr>
          <w:p w:rsidR="00796B90" w:rsidRPr="007E37DD" w:rsidRDefault="00796B90" w:rsidP="002D1AD0">
            <w:pPr>
              <w:rPr>
                <w:rFonts w:ascii="Times New Roman" w:hAnsi="Times New Roman" w:cs="Times New Roman"/>
                <w:sz w:val="24"/>
                <w:szCs w:val="24"/>
              </w:rPr>
            </w:pPr>
            <w:r>
              <w:rPr>
                <w:rFonts w:ascii="Times New Roman" w:hAnsi="Times New Roman" w:cs="Times New Roman"/>
                <w:sz w:val="24"/>
                <w:szCs w:val="24"/>
              </w:rPr>
              <w:t xml:space="preserve">Доступ к материалам социологического исследования 2020 г. по проблеме гендерного картирования </w:t>
            </w:r>
          </w:p>
        </w:tc>
        <w:tc>
          <w:tcPr>
            <w:tcW w:w="8099" w:type="dxa"/>
            <w:tcMar>
              <w:top w:w="15" w:type="dxa"/>
              <w:left w:w="15" w:type="dxa"/>
              <w:bottom w:w="15" w:type="dxa"/>
              <w:right w:w="15" w:type="dxa"/>
            </w:tcMar>
            <w:vAlign w:val="center"/>
          </w:tcPr>
          <w:p w:rsidR="00796B90" w:rsidRPr="00796B90" w:rsidRDefault="00796B90" w:rsidP="002D1AD0">
            <w:pPr>
              <w:rPr>
                <w:rFonts w:ascii="Times New Roman" w:hAnsi="Times New Roman" w:cs="Times New Roman"/>
                <w:sz w:val="24"/>
                <w:szCs w:val="24"/>
              </w:rPr>
            </w:pPr>
            <w:r w:rsidRPr="00796B90">
              <w:rPr>
                <w:rFonts w:ascii="Times New Roman" w:hAnsi="Times New Roman" w:cs="Times New Roman"/>
                <w:sz w:val="24"/>
                <w:szCs w:val="24"/>
              </w:rPr>
              <w:t>Официальный запрос в Общественный фонд «Устойчивое развитие местных сообществ»</w:t>
            </w:r>
            <w:r>
              <w:rPr>
                <w:rFonts w:ascii="Times New Roman" w:hAnsi="Times New Roman" w:cs="Times New Roman"/>
                <w:sz w:val="24"/>
                <w:szCs w:val="24"/>
              </w:rPr>
              <w:t>,</w:t>
            </w:r>
            <w:r w:rsidRPr="00796B90">
              <w:rPr>
                <w:rFonts w:ascii="Times New Roman" w:hAnsi="Times New Roman" w:cs="Times New Roman"/>
                <w:sz w:val="24"/>
                <w:szCs w:val="24"/>
              </w:rPr>
              <w:t xml:space="preserve"> НАО ЦПГИ и МИОР РК</w:t>
            </w:r>
          </w:p>
        </w:tc>
      </w:tr>
    </w:tbl>
    <w:p w:rsidR="002D1AD0" w:rsidRDefault="002D1AD0" w:rsidP="002D1AD0">
      <w:pPr>
        <w:spacing w:after="0" w:line="240" w:lineRule="auto"/>
        <w:rPr>
          <w:rFonts w:ascii="Times New Roman" w:hAnsi="Times New Roman" w:cs="Times New Roman"/>
          <w:color w:val="000000"/>
          <w:sz w:val="24"/>
          <w:szCs w:val="24"/>
        </w:rPr>
      </w:pPr>
      <w:bookmarkStart w:id="35" w:name="z952"/>
    </w:p>
    <w:p w:rsidR="002D1AD0" w:rsidRDefault="003A030B" w:rsidP="003A030B">
      <w:pPr>
        <w:spacing w:after="0" w:line="240" w:lineRule="auto"/>
        <w:jc w:val="both"/>
        <w:rPr>
          <w:rFonts w:ascii="Times New Roman" w:hAnsi="Times New Roman" w:cs="Times New Roman"/>
          <w:b/>
          <w:color w:val="000000"/>
          <w:sz w:val="24"/>
          <w:szCs w:val="24"/>
        </w:rPr>
      </w:pPr>
      <w:r w:rsidRPr="003A030B">
        <w:rPr>
          <w:rFonts w:ascii="Times New Roman" w:hAnsi="Times New Roman" w:cs="Times New Roman"/>
          <w:b/>
          <w:color w:val="000000"/>
          <w:sz w:val="24"/>
          <w:szCs w:val="24"/>
        </w:rPr>
        <w:t xml:space="preserve">9. </w:t>
      </w:r>
      <w:r w:rsidR="002D1AD0" w:rsidRPr="003A030B">
        <w:rPr>
          <w:rFonts w:ascii="Times New Roman" w:hAnsi="Times New Roman" w:cs="Times New Roman"/>
          <w:b/>
          <w:color w:val="000000"/>
          <w:sz w:val="24"/>
          <w:szCs w:val="24"/>
        </w:rPr>
        <w:t>Освещение деятельности социального проекта и (или) социальной программы в средствах массовой информации (далее – СМИ).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9"/>
        <w:gridCol w:w="2255"/>
        <w:gridCol w:w="3099"/>
        <w:gridCol w:w="1792"/>
      </w:tblGrid>
      <w:tr w:rsidR="00DF6EE2" w:rsidRPr="00FA32A8" w:rsidTr="00CE21DA">
        <w:trPr>
          <w:trHeight w:val="30"/>
        </w:trPr>
        <w:tc>
          <w:tcPr>
            <w:tcW w:w="2549" w:type="dxa"/>
            <w:tcMar>
              <w:top w:w="15" w:type="dxa"/>
              <w:left w:w="15" w:type="dxa"/>
              <w:bottom w:w="15" w:type="dxa"/>
              <w:right w:w="15" w:type="dxa"/>
            </w:tcMar>
            <w:vAlign w:val="center"/>
          </w:tcPr>
          <w:p w:rsidR="00DF6EE2" w:rsidRPr="00FA32A8" w:rsidRDefault="00DF6EE2" w:rsidP="00CE21DA">
            <w:pPr>
              <w:spacing w:after="0" w:line="240" w:lineRule="auto"/>
              <w:ind w:left="20"/>
              <w:jc w:val="center"/>
              <w:rPr>
                <w:rFonts w:ascii="Times New Roman" w:hAnsi="Times New Roman" w:cs="Times New Roman"/>
                <w:sz w:val="24"/>
                <w:szCs w:val="24"/>
              </w:rPr>
            </w:pPr>
            <w:r w:rsidRPr="00FA32A8">
              <w:rPr>
                <w:rFonts w:ascii="Times New Roman" w:hAnsi="Times New Roman" w:cs="Times New Roman"/>
                <w:color w:val="000000"/>
                <w:sz w:val="24"/>
                <w:szCs w:val="24"/>
              </w:rPr>
              <w:t>Информационный продукт (статья, видеоролик, баннер, пост, бюллетень, др</w:t>
            </w:r>
            <w:r>
              <w:rPr>
                <w:rFonts w:ascii="Times New Roman" w:hAnsi="Times New Roman" w:cs="Times New Roman"/>
                <w:color w:val="000000"/>
                <w:sz w:val="24"/>
                <w:szCs w:val="24"/>
              </w:rPr>
              <w:t>.</w:t>
            </w:r>
            <w:r w:rsidRPr="00FA32A8">
              <w:rPr>
                <w:rFonts w:ascii="Times New Roman" w:hAnsi="Times New Roman" w:cs="Times New Roman"/>
                <w:color w:val="000000"/>
                <w:sz w:val="24"/>
                <w:szCs w:val="24"/>
              </w:rPr>
              <w:t>)</w:t>
            </w:r>
          </w:p>
        </w:tc>
        <w:tc>
          <w:tcPr>
            <w:tcW w:w="2255" w:type="dxa"/>
            <w:tcMar>
              <w:top w:w="15" w:type="dxa"/>
              <w:left w:w="15" w:type="dxa"/>
              <w:bottom w:w="15" w:type="dxa"/>
              <w:right w:w="15" w:type="dxa"/>
            </w:tcMar>
            <w:vAlign w:val="center"/>
          </w:tcPr>
          <w:p w:rsidR="00DF6EE2" w:rsidRPr="00FA32A8" w:rsidRDefault="00DF6EE2" w:rsidP="00CE21DA">
            <w:pPr>
              <w:spacing w:after="0" w:line="240" w:lineRule="auto"/>
              <w:ind w:left="20"/>
              <w:jc w:val="center"/>
              <w:rPr>
                <w:rFonts w:ascii="Times New Roman" w:hAnsi="Times New Roman" w:cs="Times New Roman"/>
                <w:sz w:val="24"/>
                <w:szCs w:val="24"/>
              </w:rPr>
            </w:pPr>
            <w:r w:rsidRPr="00FA32A8">
              <w:rPr>
                <w:rFonts w:ascii="Times New Roman" w:hAnsi="Times New Roman" w:cs="Times New Roman"/>
                <w:color w:val="000000"/>
                <w:sz w:val="24"/>
                <w:szCs w:val="24"/>
              </w:rPr>
              <w:t>Количество информационных продуктов за время социального проекта и(или) социальной программы</w:t>
            </w:r>
          </w:p>
        </w:tc>
        <w:tc>
          <w:tcPr>
            <w:tcW w:w="3099" w:type="dxa"/>
            <w:tcMar>
              <w:top w:w="15" w:type="dxa"/>
              <w:left w:w="15" w:type="dxa"/>
              <w:bottom w:w="15" w:type="dxa"/>
              <w:right w:w="15" w:type="dxa"/>
            </w:tcMar>
            <w:vAlign w:val="center"/>
          </w:tcPr>
          <w:p w:rsidR="00DF6EE2" w:rsidRPr="00FA32A8" w:rsidRDefault="00DF6EE2" w:rsidP="00CE21DA">
            <w:pPr>
              <w:spacing w:after="0" w:line="240" w:lineRule="auto"/>
              <w:ind w:left="20"/>
              <w:jc w:val="center"/>
              <w:rPr>
                <w:rFonts w:ascii="Times New Roman" w:hAnsi="Times New Roman" w:cs="Times New Roman"/>
                <w:sz w:val="24"/>
                <w:szCs w:val="24"/>
              </w:rPr>
            </w:pPr>
            <w:r w:rsidRPr="00FA32A8">
              <w:rPr>
                <w:rFonts w:ascii="Times New Roman" w:hAnsi="Times New Roman" w:cs="Times New Roman"/>
                <w:color w:val="000000"/>
                <w:sz w:val="24"/>
                <w:szCs w:val="24"/>
              </w:rPr>
              <w:t>Каналы освещения (телевидение, печатные издания, интернет-порталы, собственный сайт, социальные сети, радио, рассылки, др.)</w:t>
            </w:r>
          </w:p>
        </w:tc>
        <w:tc>
          <w:tcPr>
            <w:tcW w:w="1792" w:type="dxa"/>
            <w:tcMar>
              <w:top w:w="15" w:type="dxa"/>
              <w:left w:w="15" w:type="dxa"/>
              <w:bottom w:w="15" w:type="dxa"/>
              <w:right w:w="15" w:type="dxa"/>
            </w:tcMar>
            <w:vAlign w:val="center"/>
          </w:tcPr>
          <w:p w:rsidR="00DF6EE2" w:rsidRPr="00FA32A8" w:rsidRDefault="00DF6EE2" w:rsidP="00CE21DA">
            <w:pPr>
              <w:spacing w:after="0" w:line="240" w:lineRule="auto"/>
              <w:ind w:left="20"/>
              <w:jc w:val="center"/>
              <w:rPr>
                <w:rFonts w:ascii="Times New Roman" w:hAnsi="Times New Roman" w:cs="Times New Roman"/>
                <w:sz w:val="24"/>
                <w:szCs w:val="24"/>
              </w:rPr>
            </w:pPr>
            <w:r w:rsidRPr="00FA32A8">
              <w:rPr>
                <w:rFonts w:ascii="Times New Roman" w:hAnsi="Times New Roman" w:cs="Times New Roman"/>
                <w:color w:val="000000"/>
                <w:sz w:val="24"/>
                <w:szCs w:val="24"/>
              </w:rPr>
              <w:t>Частота распространения информации</w:t>
            </w:r>
          </w:p>
        </w:tc>
      </w:tr>
      <w:tr w:rsidR="00DF6EE2" w:rsidRPr="00FA32A8" w:rsidTr="00CE21DA">
        <w:trPr>
          <w:trHeight w:val="30"/>
        </w:trPr>
        <w:tc>
          <w:tcPr>
            <w:tcW w:w="2549" w:type="dxa"/>
            <w:tcMar>
              <w:top w:w="15" w:type="dxa"/>
              <w:left w:w="15" w:type="dxa"/>
              <w:bottom w:w="15" w:type="dxa"/>
              <w:right w:w="15" w:type="dxa"/>
            </w:tcMar>
          </w:tcPr>
          <w:p w:rsidR="00DF6EE2" w:rsidRPr="00FA32A8" w:rsidRDefault="00DF6EE2" w:rsidP="00CE21DA">
            <w:pPr>
              <w:rPr>
                <w:rFonts w:ascii="Times New Roman" w:hAnsi="Times New Roman" w:cs="Times New Roman"/>
                <w:sz w:val="24"/>
                <w:szCs w:val="24"/>
              </w:rPr>
            </w:pPr>
            <w:r w:rsidRPr="00FA32A8">
              <w:rPr>
                <w:rFonts w:ascii="Times New Roman" w:hAnsi="Times New Roman" w:cs="Times New Roman"/>
                <w:sz w:val="24"/>
                <w:szCs w:val="24"/>
              </w:rPr>
              <w:t>видеоролики</w:t>
            </w:r>
          </w:p>
        </w:tc>
        <w:tc>
          <w:tcPr>
            <w:tcW w:w="2255" w:type="dxa"/>
            <w:tcMar>
              <w:top w:w="15" w:type="dxa"/>
              <w:left w:w="15" w:type="dxa"/>
              <w:bottom w:w="15" w:type="dxa"/>
              <w:right w:w="15" w:type="dxa"/>
            </w:tcMar>
            <w:vAlign w:val="center"/>
          </w:tcPr>
          <w:p w:rsidR="00DF6EE2" w:rsidRPr="00FA32A8" w:rsidRDefault="005C495B" w:rsidP="00CE21DA">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099" w:type="dxa"/>
            <w:tcMar>
              <w:top w:w="15" w:type="dxa"/>
              <w:left w:w="15" w:type="dxa"/>
              <w:bottom w:w="15" w:type="dxa"/>
              <w:right w:w="15" w:type="dxa"/>
            </w:tcMar>
            <w:vAlign w:val="center"/>
          </w:tcPr>
          <w:p w:rsidR="00DF6EE2" w:rsidRPr="009C389D" w:rsidRDefault="009C389D" w:rsidP="00CE21DA">
            <w:pPr>
              <w:spacing w:after="0" w:line="240" w:lineRule="auto"/>
              <w:rPr>
                <w:rFonts w:ascii="Times New Roman" w:hAnsi="Times New Roman" w:cs="Times New Roman"/>
                <w:sz w:val="24"/>
                <w:szCs w:val="24"/>
              </w:rPr>
            </w:pPr>
            <w:r w:rsidRPr="00FA32A8">
              <w:rPr>
                <w:rFonts w:ascii="Times New Roman" w:hAnsi="Times New Roman" w:cs="Times New Roman"/>
                <w:sz w:val="24"/>
                <w:szCs w:val="24"/>
              </w:rPr>
              <w:t>странички</w:t>
            </w:r>
            <w:r w:rsidRPr="009C389D">
              <w:rPr>
                <w:rFonts w:ascii="Times New Roman" w:hAnsi="Times New Roman" w:cs="Times New Roman"/>
                <w:sz w:val="24"/>
                <w:szCs w:val="24"/>
              </w:rPr>
              <w:t xml:space="preserve"> </w:t>
            </w:r>
            <w:r w:rsidRPr="00FA32A8">
              <w:rPr>
                <w:rFonts w:ascii="Times New Roman" w:hAnsi="Times New Roman" w:cs="Times New Roman"/>
                <w:sz w:val="24"/>
                <w:szCs w:val="24"/>
              </w:rPr>
              <w:t>в</w:t>
            </w:r>
            <w:r w:rsidRPr="009C389D">
              <w:rPr>
                <w:rFonts w:ascii="Times New Roman" w:hAnsi="Times New Roman" w:cs="Times New Roman"/>
                <w:sz w:val="24"/>
                <w:szCs w:val="24"/>
              </w:rPr>
              <w:t xml:space="preserve"> </w:t>
            </w:r>
            <w:r>
              <w:rPr>
                <w:rFonts w:ascii="Times New Roman" w:hAnsi="Times New Roman" w:cs="Times New Roman"/>
                <w:sz w:val="24"/>
                <w:szCs w:val="24"/>
              </w:rPr>
              <w:t xml:space="preserve">социальных сетях </w:t>
            </w:r>
            <w:r w:rsidRPr="00FA32A8">
              <w:rPr>
                <w:rFonts w:ascii="Times New Roman" w:eastAsia="Calibri" w:hAnsi="Times New Roman" w:cs="Times New Roman"/>
                <w:color w:val="000000" w:themeColor="text1"/>
                <w:sz w:val="24"/>
                <w:szCs w:val="24"/>
                <w:lang w:val="en-US"/>
              </w:rPr>
              <w:t>Instagram</w:t>
            </w:r>
            <w:r w:rsidRPr="009C389D">
              <w:rPr>
                <w:rFonts w:ascii="Times New Roman" w:eastAsia="Calibri" w:hAnsi="Times New Roman" w:cs="Times New Roman"/>
                <w:color w:val="000000" w:themeColor="text1"/>
                <w:sz w:val="24"/>
                <w:szCs w:val="24"/>
              </w:rPr>
              <w:t xml:space="preserve">, </w:t>
            </w:r>
            <w:r w:rsidRPr="00FA32A8">
              <w:rPr>
                <w:rFonts w:ascii="Times New Roman" w:eastAsia="Calibri" w:hAnsi="Times New Roman" w:cs="Times New Roman"/>
                <w:color w:val="000000" w:themeColor="text1"/>
                <w:sz w:val="24"/>
                <w:szCs w:val="24"/>
                <w:lang w:val="en-US"/>
              </w:rPr>
              <w:t>Facebook</w:t>
            </w:r>
            <w:r w:rsidRPr="009C389D">
              <w:rPr>
                <w:rFonts w:ascii="Times New Roman" w:eastAsia="Calibri" w:hAnsi="Times New Roman" w:cs="Times New Roman"/>
                <w:color w:val="000000" w:themeColor="text1"/>
                <w:sz w:val="24"/>
                <w:szCs w:val="24"/>
              </w:rPr>
              <w:t xml:space="preserve">, </w:t>
            </w:r>
            <w:r w:rsidRPr="00FA32A8">
              <w:rPr>
                <w:rFonts w:ascii="Times New Roman" w:eastAsia="Calibri" w:hAnsi="Times New Roman" w:cs="Times New Roman"/>
                <w:color w:val="000000" w:themeColor="text1"/>
                <w:sz w:val="24"/>
                <w:szCs w:val="24"/>
                <w:lang w:val="en-US"/>
              </w:rPr>
              <w:t>Telegram</w:t>
            </w:r>
          </w:p>
        </w:tc>
        <w:tc>
          <w:tcPr>
            <w:tcW w:w="1792" w:type="dxa"/>
            <w:tcMar>
              <w:top w:w="15" w:type="dxa"/>
              <w:left w:w="15" w:type="dxa"/>
              <w:bottom w:w="15" w:type="dxa"/>
              <w:right w:w="15" w:type="dxa"/>
            </w:tcMar>
            <w:vAlign w:val="center"/>
          </w:tcPr>
          <w:p w:rsidR="00DF6EE2" w:rsidRPr="00AD2D67" w:rsidRDefault="00AD2D67" w:rsidP="00CE21DA">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DF6EE2" w:rsidRPr="00FA32A8" w:rsidTr="00CE21DA">
        <w:trPr>
          <w:trHeight w:val="30"/>
        </w:trPr>
        <w:tc>
          <w:tcPr>
            <w:tcW w:w="2549" w:type="dxa"/>
            <w:tcMar>
              <w:top w:w="15" w:type="dxa"/>
              <w:left w:w="15" w:type="dxa"/>
              <w:bottom w:w="15" w:type="dxa"/>
              <w:right w:w="15" w:type="dxa"/>
            </w:tcMar>
          </w:tcPr>
          <w:p w:rsidR="00DF6EE2" w:rsidRPr="00FA32A8" w:rsidRDefault="00DF6EE2" w:rsidP="00CE21DA">
            <w:pPr>
              <w:rPr>
                <w:sz w:val="24"/>
                <w:szCs w:val="24"/>
              </w:rPr>
            </w:pPr>
            <w:r w:rsidRPr="00FA32A8">
              <w:rPr>
                <w:rFonts w:ascii="Times New Roman" w:hAnsi="Times New Roman" w:cs="Times New Roman"/>
                <w:sz w:val="24"/>
                <w:szCs w:val="24"/>
              </w:rPr>
              <w:t>статья</w:t>
            </w:r>
          </w:p>
        </w:tc>
        <w:tc>
          <w:tcPr>
            <w:tcW w:w="2255" w:type="dxa"/>
            <w:tcMar>
              <w:top w:w="15" w:type="dxa"/>
              <w:left w:w="15" w:type="dxa"/>
              <w:bottom w:w="15" w:type="dxa"/>
              <w:right w:w="15" w:type="dxa"/>
            </w:tcMar>
            <w:vAlign w:val="center"/>
          </w:tcPr>
          <w:p w:rsidR="00DF6EE2" w:rsidRPr="00AD2D67" w:rsidRDefault="00AD2D67" w:rsidP="00CE21DA">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099" w:type="dxa"/>
            <w:tcMar>
              <w:top w:w="15" w:type="dxa"/>
              <w:left w:w="15" w:type="dxa"/>
              <w:bottom w:w="15" w:type="dxa"/>
              <w:right w:w="15" w:type="dxa"/>
            </w:tcMar>
            <w:vAlign w:val="center"/>
          </w:tcPr>
          <w:p w:rsidR="00DF6EE2" w:rsidRPr="00FA32A8" w:rsidRDefault="00DF6EE2" w:rsidP="00CE21DA">
            <w:pPr>
              <w:spacing w:after="0" w:line="240" w:lineRule="auto"/>
              <w:rPr>
                <w:rFonts w:ascii="Times New Roman" w:hAnsi="Times New Roman" w:cs="Times New Roman"/>
                <w:sz w:val="24"/>
                <w:szCs w:val="24"/>
              </w:rPr>
            </w:pPr>
            <w:r w:rsidRPr="00FA32A8">
              <w:rPr>
                <w:rFonts w:ascii="Times New Roman" w:hAnsi="Times New Roman" w:cs="Times New Roman"/>
                <w:sz w:val="24"/>
                <w:szCs w:val="24"/>
              </w:rPr>
              <w:t>Региональные газеты</w:t>
            </w:r>
          </w:p>
        </w:tc>
        <w:tc>
          <w:tcPr>
            <w:tcW w:w="1792" w:type="dxa"/>
            <w:tcMar>
              <w:top w:w="15" w:type="dxa"/>
              <w:left w:w="15" w:type="dxa"/>
              <w:bottom w:w="15" w:type="dxa"/>
              <w:right w:w="15" w:type="dxa"/>
            </w:tcMar>
            <w:vAlign w:val="center"/>
          </w:tcPr>
          <w:p w:rsidR="00DF6EE2" w:rsidRPr="0073307B" w:rsidRDefault="009C389D" w:rsidP="00CE21D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4</w:t>
            </w:r>
          </w:p>
        </w:tc>
      </w:tr>
      <w:tr w:rsidR="00DF6EE2" w:rsidRPr="00FA32A8" w:rsidTr="00CE21DA">
        <w:trPr>
          <w:trHeight w:val="30"/>
        </w:trPr>
        <w:tc>
          <w:tcPr>
            <w:tcW w:w="2549" w:type="dxa"/>
            <w:tcMar>
              <w:top w:w="15" w:type="dxa"/>
              <w:left w:w="15" w:type="dxa"/>
              <w:bottom w:w="15" w:type="dxa"/>
              <w:right w:w="15" w:type="dxa"/>
            </w:tcMar>
          </w:tcPr>
          <w:p w:rsidR="00DF6EE2" w:rsidRPr="00FA32A8" w:rsidRDefault="00DF6EE2" w:rsidP="00CE21DA">
            <w:pPr>
              <w:rPr>
                <w:sz w:val="24"/>
                <w:szCs w:val="24"/>
              </w:rPr>
            </w:pPr>
            <w:r w:rsidRPr="00FA32A8">
              <w:rPr>
                <w:rFonts w:ascii="Times New Roman" w:eastAsia="Times New Roman" w:hAnsi="Times New Roman"/>
                <w:color w:val="000000"/>
                <w:sz w:val="24"/>
                <w:szCs w:val="24"/>
              </w:rPr>
              <w:lastRenderedPageBreak/>
              <w:t>материалы о проекте</w:t>
            </w:r>
          </w:p>
        </w:tc>
        <w:tc>
          <w:tcPr>
            <w:tcW w:w="2255" w:type="dxa"/>
            <w:tcMar>
              <w:top w:w="15" w:type="dxa"/>
              <w:left w:w="15" w:type="dxa"/>
              <w:bottom w:w="15" w:type="dxa"/>
              <w:right w:w="15" w:type="dxa"/>
            </w:tcMar>
            <w:vAlign w:val="center"/>
          </w:tcPr>
          <w:p w:rsidR="00DF6EE2" w:rsidRPr="009C389D" w:rsidRDefault="009C389D" w:rsidP="00CE21D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099" w:type="dxa"/>
            <w:tcMar>
              <w:top w:w="15" w:type="dxa"/>
              <w:left w:w="15" w:type="dxa"/>
              <w:bottom w:w="15" w:type="dxa"/>
              <w:right w:w="15" w:type="dxa"/>
            </w:tcMar>
            <w:vAlign w:val="center"/>
          </w:tcPr>
          <w:p w:rsidR="00DF6EE2" w:rsidRPr="00FA32A8" w:rsidRDefault="00DF6EE2" w:rsidP="00CE21DA">
            <w:pPr>
              <w:spacing w:after="0" w:line="240" w:lineRule="auto"/>
              <w:rPr>
                <w:rFonts w:ascii="Times New Roman" w:hAnsi="Times New Roman" w:cs="Times New Roman"/>
                <w:sz w:val="24"/>
                <w:szCs w:val="24"/>
              </w:rPr>
            </w:pPr>
            <w:r w:rsidRPr="00FA32A8">
              <w:rPr>
                <w:rFonts w:ascii="Times New Roman" w:eastAsia="Times New Roman" w:hAnsi="Times New Roman"/>
                <w:color w:val="000000"/>
                <w:sz w:val="24"/>
                <w:szCs w:val="24"/>
              </w:rPr>
              <w:t>интернет-ресурсы РК</w:t>
            </w:r>
          </w:p>
        </w:tc>
        <w:tc>
          <w:tcPr>
            <w:tcW w:w="1792" w:type="dxa"/>
            <w:tcMar>
              <w:top w:w="15" w:type="dxa"/>
              <w:left w:w="15" w:type="dxa"/>
              <w:bottom w:w="15" w:type="dxa"/>
              <w:right w:w="15" w:type="dxa"/>
            </w:tcMar>
            <w:vAlign w:val="center"/>
          </w:tcPr>
          <w:p w:rsidR="00DF6EE2" w:rsidRPr="009C389D" w:rsidRDefault="009C389D" w:rsidP="00CE21D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DF6EE2" w:rsidRPr="00FA32A8" w:rsidTr="00CE21DA">
        <w:trPr>
          <w:trHeight w:val="30"/>
        </w:trPr>
        <w:tc>
          <w:tcPr>
            <w:tcW w:w="2549" w:type="dxa"/>
            <w:tcMar>
              <w:top w:w="15" w:type="dxa"/>
              <w:left w:w="15" w:type="dxa"/>
              <w:bottom w:w="15" w:type="dxa"/>
              <w:right w:w="15" w:type="dxa"/>
            </w:tcMar>
          </w:tcPr>
          <w:p w:rsidR="00DF6EE2" w:rsidRPr="00FA32A8" w:rsidRDefault="00DF6EE2" w:rsidP="00CE21DA">
            <w:pPr>
              <w:rPr>
                <w:sz w:val="24"/>
                <w:szCs w:val="24"/>
              </w:rPr>
            </w:pPr>
            <w:r w:rsidRPr="00FA32A8">
              <w:rPr>
                <w:rFonts w:ascii="Times New Roman" w:hAnsi="Times New Roman" w:cs="Times New Roman"/>
                <w:sz w:val="24"/>
                <w:szCs w:val="24"/>
              </w:rPr>
              <w:t>статья</w:t>
            </w:r>
          </w:p>
        </w:tc>
        <w:tc>
          <w:tcPr>
            <w:tcW w:w="2255" w:type="dxa"/>
            <w:tcMar>
              <w:top w:w="15" w:type="dxa"/>
              <w:left w:w="15" w:type="dxa"/>
              <w:bottom w:w="15" w:type="dxa"/>
              <w:right w:w="15" w:type="dxa"/>
            </w:tcMar>
            <w:vAlign w:val="center"/>
          </w:tcPr>
          <w:p w:rsidR="00DF6EE2" w:rsidRPr="00FA32A8" w:rsidRDefault="00DF6EE2" w:rsidP="00CE21DA">
            <w:pPr>
              <w:spacing w:after="0" w:line="240" w:lineRule="auto"/>
              <w:rPr>
                <w:rFonts w:ascii="Times New Roman" w:hAnsi="Times New Roman" w:cs="Times New Roman"/>
                <w:sz w:val="24"/>
                <w:szCs w:val="24"/>
              </w:rPr>
            </w:pPr>
            <w:r w:rsidRPr="00FA32A8">
              <w:rPr>
                <w:rFonts w:ascii="Times New Roman" w:hAnsi="Times New Roman" w:cs="Times New Roman"/>
                <w:sz w:val="24"/>
                <w:szCs w:val="24"/>
              </w:rPr>
              <w:t>2</w:t>
            </w:r>
          </w:p>
        </w:tc>
        <w:tc>
          <w:tcPr>
            <w:tcW w:w="3099" w:type="dxa"/>
            <w:tcMar>
              <w:top w:w="15" w:type="dxa"/>
              <w:left w:w="15" w:type="dxa"/>
              <w:bottom w:w="15" w:type="dxa"/>
              <w:right w:w="15" w:type="dxa"/>
            </w:tcMar>
            <w:vAlign w:val="center"/>
          </w:tcPr>
          <w:p w:rsidR="00DF6EE2" w:rsidRPr="00FA32A8" w:rsidRDefault="00DF6EE2" w:rsidP="00CE21DA">
            <w:pPr>
              <w:spacing w:after="0" w:line="240" w:lineRule="auto"/>
              <w:rPr>
                <w:rFonts w:ascii="Times New Roman" w:hAnsi="Times New Roman" w:cs="Times New Roman"/>
                <w:sz w:val="24"/>
                <w:szCs w:val="24"/>
              </w:rPr>
            </w:pPr>
            <w:r w:rsidRPr="00FA32A8">
              <w:rPr>
                <w:rFonts w:ascii="Times New Roman" w:hAnsi="Times New Roman" w:cs="Times New Roman"/>
                <w:sz w:val="24"/>
                <w:szCs w:val="24"/>
              </w:rPr>
              <w:t>«Караван»</w:t>
            </w:r>
            <w:r w:rsidR="009C389D">
              <w:rPr>
                <w:rFonts w:ascii="Times New Roman" w:hAnsi="Times New Roman" w:cs="Times New Roman"/>
                <w:sz w:val="24"/>
                <w:szCs w:val="24"/>
              </w:rPr>
              <w:t>, «Время», «</w:t>
            </w:r>
            <w:r w:rsidR="009C389D">
              <w:rPr>
                <w:rFonts w:ascii="Times New Roman" w:hAnsi="Times New Roman" w:cs="Times New Roman"/>
                <w:sz w:val="24"/>
                <w:szCs w:val="24"/>
                <w:lang w:val="en-US"/>
              </w:rPr>
              <w:t>Ratel.kz</w:t>
            </w:r>
            <w:r w:rsidR="009C389D">
              <w:rPr>
                <w:rFonts w:ascii="Times New Roman" w:hAnsi="Times New Roman" w:cs="Times New Roman"/>
                <w:sz w:val="24"/>
                <w:szCs w:val="24"/>
              </w:rPr>
              <w:t>»</w:t>
            </w:r>
          </w:p>
        </w:tc>
        <w:tc>
          <w:tcPr>
            <w:tcW w:w="1792" w:type="dxa"/>
            <w:tcMar>
              <w:top w:w="15" w:type="dxa"/>
              <w:left w:w="15" w:type="dxa"/>
              <w:bottom w:w="15" w:type="dxa"/>
              <w:right w:w="15" w:type="dxa"/>
            </w:tcMar>
            <w:vAlign w:val="center"/>
          </w:tcPr>
          <w:p w:rsidR="00DF6EE2" w:rsidRPr="00FA32A8" w:rsidRDefault="00DF6EE2" w:rsidP="00CE21DA">
            <w:pPr>
              <w:spacing w:after="0" w:line="240" w:lineRule="auto"/>
              <w:rPr>
                <w:rFonts w:ascii="Times New Roman" w:hAnsi="Times New Roman" w:cs="Times New Roman"/>
                <w:sz w:val="24"/>
                <w:szCs w:val="24"/>
              </w:rPr>
            </w:pPr>
            <w:r w:rsidRPr="00FA32A8">
              <w:rPr>
                <w:rFonts w:ascii="Times New Roman" w:hAnsi="Times New Roman" w:cs="Times New Roman"/>
                <w:sz w:val="24"/>
                <w:szCs w:val="24"/>
              </w:rPr>
              <w:t>2</w:t>
            </w:r>
          </w:p>
        </w:tc>
      </w:tr>
      <w:tr w:rsidR="00DF6EE2" w:rsidRPr="00FA32A8" w:rsidTr="00CE21DA">
        <w:trPr>
          <w:trHeight w:val="30"/>
        </w:trPr>
        <w:tc>
          <w:tcPr>
            <w:tcW w:w="2549" w:type="dxa"/>
            <w:tcMar>
              <w:top w:w="15" w:type="dxa"/>
              <w:left w:w="15" w:type="dxa"/>
              <w:bottom w:w="15" w:type="dxa"/>
              <w:right w:w="15" w:type="dxa"/>
            </w:tcMar>
          </w:tcPr>
          <w:p w:rsidR="00DF6EE2" w:rsidRPr="00FA32A8" w:rsidRDefault="00DF6EE2" w:rsidP="00CE21DA">
            <w:pPr>
              <w:rPr>
                <w:rFonts w:ascii="Times New Roman" w:hAnsi="Times New Roman" w:cs="Times New Roman"/>
                <w:sz w:val="24"/>
                <w:szCs w:val="24"/>
              </w:rPr>
            </w:pPr>
            <w:r>
              <w:rPr>
                <w:rFonts w:ascii="Times New Roman" w:hAnsi="Times New Roman" w:cs="Times New Roman"/>
                <w:sz w:val="24"/>
                <w:szCs w:val="24"/>
              </w:rPr>
              <w:t>Материалы о проекте</w:t>
            </w:r>
          </w:p>
        </w:tc>
        <w:tc>
          <w:tcPr>
            <w:tcW w:w="2255" w:type="dxa"/>
            <w:tcMar>
              <w:top w:w="15" w:type="dxa"/>
              <w:left w:w="15" w:type="dxa"/>
              <w:bottom w:w="15" w:type="dxa"/>
              <w:right w:w="15" w:type="dxa"/>
            </w:tcMar>
            <w:vAlign w:val="center"/>
          </w:tcPr>
          <w:p w:rsidR="00DF6EE2" w:rsidRPr="009C389D" w:rsidRDefault="009C389D" w:rsidP="00CE21D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3099" w:type="dxa"/>
            <w:tcMar>
              <w:top w:w="15" w:type="dxa"/>
              <w:left w:w="15" w:type="dxa"/>
              <w:bottom w:w="15" w:type="dxa"/>
              <w:right w:w="15" w:type="dxa"/>
            </w:tcMar>
            <w:vAlign w:val="center"/>
          </w:tcPr>
          <w:p w:rsidR="00DF6EE2" w:rsidRPr="009C389D" w:rsidRDefault="00DF6EE2" w:rsidP="009C389D">
            <w:pPr>
              <w:spacing w:after="0" w:line="240" w:lineRule="auto"/>
              <w:rPr>
                <w:rFonts w:ascii="Times New Roman" w:hAnsi="Times New Roman" w:cs="Times New Roman"/>
                <w:sz w:val="24"/>
                <w:szCs w:val="24"/>
              </w:rPr>
            </w:pPr>
            <w:r w:rsidRPr="00FA32A8">
              <w:rPr>
                <w:rFonts w:ascii="Times New Roman" w:hAnsi="Times New Roman" w:cs="Times New Roman"/>
                <w:sz w:val="24"/>
                <w:szCs w:val="24"/>
              </w:rPr>
              <w:t>Сайт</w:t>
            </w:r>
            <w:r w:rsidRPr="00FA32A8">
              <w:rPr>
                <w:rFonts w:ascii="Times New Roman" w:hAnsi="Times New Roman" w:cs="Times New Roman"/>
                <w:sz w:val="24"/>
                <w:szCs w:val="24"/>
                <w:lang w:val="en-US"/>
              </w:rPr>
              <w:t xml:space="preserve"> «ARASHA»</w:t>
            </w:r>
          </w:p>
        </w:tc>
        <w:tc>
          <w:tcPr>
            <w:tcW w:w="1792" w:type="dxa"/>
            <w:tcMar>
              <w:top w:w="15" w:type="dxa"/>
              <w:left w:w="15" w:type="dxa"/>
              <w:bottom w:w="15" w:type="dxa"/>
              <w:right w:w="15" w:type="dxa"/>
            </w:tcMar>
            <w:vAlign w:val="center"/>
          </w:tcPr>
          <w:p w:rsidR="00DF6EE2" w:rsidRPr="005C495B" w:rsidRDefault="009C389D" w:rsidP="005C495B">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1</w:t>
            </w:r>
            <w:r w:rsidR="005C495B">
              <w:rPr>
                <w:rFonts w:ascii="Times New Roman" w:hAnsi="Times New Roman" w:cs="Times New Roman"/>
                <w:sz w:val="24"/>
                <w:szCs w:val="24"/>
              </w:rPr>
              <w:t>0</w:t>
            </w:r>
          </w:p>
        </w:tc>
      </w:tr>
      <w:tr w:rsidR="00DF6EE2" w:rsidRPr="00FA32A8" w:rsidTr="00CE21DA">
        <w:trPr>
          <w:trHeight w:val="30"/>
        </w:trPr>
        <w:tc>
          <w:tcPr>
            <w:tcW w:w="2549" w:type="dxa"/>
            <w:tcMar>
              <w:top w:w="15" w:type="dxa"/>
              <w:left w:w="15" w:type="dxa"/>
              <w:bottom w:w="15" w:type="dxa"/>
              <w:right w:w="15" w:type="dxa"/>
            </w:tcMar>
          </w:tcPr>
          <w:p w:rsidR="00DF6EE2" w:rsidRPr="00FA32A8" w:rsidRDefault="00DF6EE2" w:rsidP="00CE21DA">
            <w:pPr>
              <w:rPr>
                <w:rFonts w:ascii="Times New Roman" w:hAnsi="Times New Roman" w:cs="Times New Roman"/>
                <w:sz w:val="24"/>
                <w:szCs w:val="24"/>
              </w:rPr>
            </w:pPr>
            <w:r w:rsidRPr="00FA32A8">
              <w:rPr>
                <w:rFonts w:ascii="Times New Roman" w:hAnsi="Times New Roman" w:cs="Times New Roman"/>
                <w:sz w:val="24"/>
                <w:szCs w:val="24"/>
              </w:rPr>
              <w:t>Фотоотчеты</w:t>
            </w:r>
            <w:r>
              <w:rPr>
                <w:rFonts w:ascii="Times New Roman" w:hAnsi="Times New Roman" w:cs="Times New Roman"/>
                <w:sz w:val="24"/>
                <w:szCs w:val="24"/>
              </w:rPr>
              <w:t xml:space="preserve"> о реализации проекта</w:t>
            </w:r>
          </w:p>
        </w:tc>
        <w:tc>
          <w:tcPr>
            <w:tcW w:w="2255" w:type="dxa"/>
            <w:tcMar>
              <w:top w:w="15" w:type="dxa"/>
              <w:left w:w="15" w:type="dxa"/>
              <w:bottom w:w="15" w:type="dxa"/>
              <w:right w:w="15" w:type="dxa"/>
            </w:tcMar>
            <w:vAlign w:val="center"/>
          </w:tcPr>
          <w:p w:rsidR="00DF6EE2" w:rsidRPr="00FA32A8" w:rsidRDefault="00DF6EE2" w:rsidP="005C495B">
            <w:pPr>
              <w:spacing w:after="0" w:line="240" w:lineRule="auto"/>
              <w:rPr>
                <w:rFonts w:ascii="Times New Roman" w:hAnsi="Times New Roman" w:cs="Times New Roman"/>
                <w:sz w:val="24"/>
                <w:szCs w:val="24"/>
              </w:rPr>
            </w:pPr>
            <w:r w:rsidRPr="00FA32A8">
              <w:rPr>
                <w:rFonts w:ascii="Times New Roman" w:hAnsi="Times New Roman" w:cs="Times New Roman"/>
                <w:sz w:val="24"/>
                <w:szCs w:val="24"/>
              </w:rPr>
              <w:t>1</w:t>
            </w:r>
            <w:r w:rsidR="005C495B">
              <w:rPr>
                <w:rFonts w:ascii="Times New Roman" w:hAnsi="Times New Roman" w:cs="Times New Roman"/>
                <w:sz w:val="24"/>
                <w:szCs w:val="24"/>
              </w:rPr>
              <w:t>0</w:t>
            </w:r>
          </w:p>
        </w:tc>
        <w:tc>
          <w:tcPr>
            <w:tcW w:w="3099" w:type="dxa"/>
            <w:tcMar>
              <w:top w:w="15" w:type="dxa"/>
              <w:left w:w="15" w:type="dxa"/>
              <w:bottom w:w="15" w:type="dxa"/>
              <w:right w:w="15" w:type="dxa"/>
            </w:tcMar>
            <w:vAlign w:val="center"/>
          </w:tcPr>
          <w:p w:rsidR="00DF6EE2" w:rsidRPr="00FA32A8" w:rsidRDefault="00DF6EE2" w:rsidP="00CE21DA">
            <w:pPr>
              <w:spacing w:after="0" w:line="240" w:lineRule="auto"/>
              <w:rPr>
                <w:rFonts w:ascii="Times New Roman" w:hAnsi="Times New Roman" w:cs="Times New Roman"/>
                <w:sz w:val="24"/>
                <w:szCs w:val="24"/>
                <w:lang w:val="en-US"/>
              </w:rPr>
            </w:pPr>
            <w:r w:rsidRPr="00FA32A8">
              <w:rPr>
                <w:rFonts w:ascii="Times New Roman" w:hAnsi="Times New Roman" w:cs="Times New Roman"/>
                <w:sz w:val="24"/>
                <w:szCs w:val="24"/>
              </w:rPr>
              <w:t>Странички</w:t>
            </w:r>
            <w:r w:rsidR="009C389D" w:rsidRPr="009C389D">
              <w:rPr>
                <w:rFonts w:ascii="Times New Roman" w:hAnsi="Times New Roman" w:cs="Times New Roman"/>
                <w:sz w:val="24"/>
                <w:szCs w:val="24"/>
                <w:lang w:val="en-US"/>
              </w:rPr>
              <w:t xml:space="preserve"> </w:t>
            </w:r>
            <w:r w:rsidRPr="00FA32A8">
              <w:rPr>
                <w:rFonts w:ascii="Times New Roman" w:hAnsi="Times New Roman" w:cs="Times New Roman"/>
                <w:sz w:val="24"/>
                <w:szCs w:val="24"/>
              </w:rPr>
              <w:t>в</w:t>
            </w:r>
            <w:r w:rsidR="009C389D" w:rsidRPr="009C389D">
              <w:rPr>
                <w:rFonts w:ascii="Times New Roman" w:hAnsi="Times New Roman" w:cs="Times New Roman"/>
                <w:sz w:val="24"/>
                <w:szCs w:val="24"/>
                <w:lang w:val="en-US"/>
              </w:rPr>
              <w:t xml:space="preserve"> </w:t>
            </w:r>
            <w:r w:rsidR="005C495B">
              <w:rPr>
                <w:rFonts w:ascii="Times New Roman" w:eastAsia="Calibri" w:hAnsi="Times New Roman" w:cs="Times New Roman"/>
                <w:color w:val="000000" w:themeColor="text1"/>
                <w:sz w:val="24"/>
                <w:szCs w:val="24"/>
                <w:lang w:val="en-US"/>
              </w:rPr>
              <w:t xml:space="preserve">Instagram, Facebook, </w:t>
            </w:r>
            <w:r w:rsidRPr="00FA32A8">
              <w:rPr>
                <w:rFonts w:ascii="Times New Roman" w:eastAsia="Calibri" w:hAnsi="Times New Roman" w:cs="Times New Roman"/>
                <w:color w:val="000000" w:themeColor="text1"/>
                <w:sz w:val="24"/>
                <w:szCs w:val="24"/>
                <w:lang w:val="en-US"/>
              </w:rPr>
              <w:t>Telegram</w:t>
            </w:r>
          </w:p>
        </w:tc>
        <w:tc>
          <w:tcPr>
            <w:tcW w:w="1792" w:type="dxa"/>
            <w:tcMar>
              <w:top w:w="15" w:type="dxa"/>
              <w:left w:w="15" w:type="dxa"/>
              <w:bottom w:w="15" w:type="dxa"/>
              <w:right w:w="15" w:type="dxa"/>
            </w:tcMar>
            <w:vAlign w:val="center"/>
          </w:tcPr>
          <w:p w:rsidR="00DF6EE2" w:rsidRPr="00FA32A8" w:rsidRDefault="005C495B" w:rsidP="00CE21DA">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bl>
    <w:p w:rsidR="00DE1AB6" w:rsidRDefault="00DE1AB6" w:rsidP="003A030B">
      <w:pPr>
        <w:spacing w:after="0" w:line="240" w:lineRule="auto"/>
        <w:jc w:val="both"/>
        <w:rPr>
          <w:rFonts w:ascii="Times New Roman" w:hAnsi="Times New Roman" w:cs="Times New Roman"/>
          <w:b/>
          <w:color w:val="000000"/>
          <w:sz w:val="24"/>
          <w:szCs w:val="24"/>
        </w:rPr>
      </w:pPr>
      <w:bookmarkStart w:id="36" w:name="z968"/>
      <w:bookmarkEnd w:id="35"/>
    </w:p>
    <w:p w:rsidR="002D1AD0" w:rsidRPr="003A030B" w:rsidRDefault="003A030B" w:rsidP="003A030B">
      <w:pPr>
        <w:spacing w:after="0" w:line="240" w:lineRule="auto"/>
        <w:jc w:val="both"/>
        <w:rPr>
          <w:rFonts w:ascii="Times New Roman" w:hAnsi="Times New Roman" w:cs="Times New Roman"/>
          <w:b/>
          <w:sz w:val="24"/>
          <w:szCs w:val="24"/>
        </w:rPr>
      </w:pPr>
      <w:r w:rsidRPr="003A030B">
        <w:rPr>
          <w:rFonts w:ascii="Times New Roman" w:hAnsi="Times New Roman" w:cs="Times New Roman"/>
          <w:b/>
          <w:color w:val="000000"/>
          <w:sz w:val="24"/>
          <w:szCs w:val="24"/>
        </w:rPr>
        <w:t xml:space="preserve">10. </w:t>
      </w:r>
      <w:r w:rsidR="002D1AD0" w:rsidRPr="003A030B">
        <w:rPr>
          <w:rFonts w:ascii="Times New Roman" w:hAnsi="Times New Roman" w:cs="Times New Roman"/>
          <w:b/>
          <w:color w:val="000000"/>
          <w:sz w:val="24"/>
          <w:szCs w:val="24"/>
        </w:rPr>
        <w:t>Устойчивость социального проекта и (или) социальной программы.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5"/>
        <w:gridCol w:w="5400"/>
      </w:tblGrid>
      <w:tr w:rsidR="002D1AD0" w:rsidRPr="00C8718F" w:rsidTr="002D1AD0">
        <w:trPr>
          <w:trHeight w:val="30"/>
        </w:trPr>
        <w:tc>
          <w:tcPr>
            <w:tcW w:w="4295" w:type="dxa"/>
            <w:tcMar>
              <w:top w:w="15" w:type="dxa"/>
              <w:left w:w="15" w:type="dxa"/>
              <w:bottom w:w="15" w:type="dxa"/>
              <w:right w:w="15" w:type="dxa"/>
            </w:tcMar>
            <w:vAlign w:val="center"/>
          </w:tcPr>
          <w:p w:rsidR="002D1AD0" w:rsidRPr="00C8718F" w:rsidRDefault="002D1AD0" w:rsidP="002D1AD0">
            <w:pPr>
              <w:spacing w:after="0" w:line="240" w:lineRule="auto"/>
              <w:ind w:left="20"/>
              <w:rPr>
                <w:rFonts w:ascii="Times New Roman" w:hAnsi="Times New Roman" w:cs="Times New Roman"/>
                <w:sz w:val="24"/>
                <w:szCs w:val="24"/>
              </w:rPr>
            </w:pPr>
            <w:bookmarkStart w:id="37" w:name="z969"/>
            <w:bookmarkEnd w:id="36"/>
            <w:r w:rsidRPr="00C8718F">
              <w:rPr>
                <w:rFonts w:ascii="Times New Roman" w:hAnsi="Times New Roman" w:cs="Times New Roman"/>
                <w:color w:val="000000"/>
                <w:sz w:val="24"/>
                <w:szCs w:val="24"/>
              </w:rPr>
              <w:t xml:space="preserve">Возможность продолжения деятельности после окончания финансирования и (или) продвижения результатов </w:t>
            </w:r>
          </w:p>
        </w:tc>
        <w:bookmarkEnd w:id="37"/>
        <w:tc>
          <w:tcPr>
            <w:tcW w:w="5400" w:type="dxa"/>
            <w:tcMar>
              <w:top w:w="15" w:type="dxa"/>
              <w:left w:w="15" w:type="dxa"/>
              <w:bottom w:w="15" w:type="dxa"/>
              <w:right w:w="15" w:type="dxa"/>
            </w:tcMar>
            <w:vAlign w:val="center"/>
          </w:tcPr>
          <w:p w:rsidR="002D1AD0" w:rsidRPr="00C8718F" w:rsidRDefault="002D1AD0" w:rsidP="009C389D">
            <w:pPr>
              <w:spacing w:after="0" w:line="240" w:lineRule="auto"/>
              <w:rPr>
                <w:rFonts w:ascii="Times New Roman" w:hAnsi="Times New Roman" w:cs="Times New Roman"/>
                <w:sz w:val="24"/>
                <w:szCs w:val="24"/>
              </w:rPr>
            </w:pPr>
            <w:r w:rsidRPr="00C8718F">
              <w:rPr>
                <w:rFonts w:ascii="Times New Roman" w:hAnsi="Times New Roman" w:cs="Times New Roman"/>
                <w:sz w:val="24"/>
                <w:szCs w:val="24"/>
              </w:rPr>
              <w:t xml:space="preserve">Устойчивость данного проекта после окончания финансирования будет основываться на установленном сотрудничестве со всеми вышеупомянутыми партнерами и участниками проекта в рамках долгосрочного сотрудничества. Вместе с тем, наша инициатива получает поддержку </w:t>
            </w:r>
            <w:r w:rsidR="009C389D">
              <w:rPr>
                <w:rFonts w:ascii="Times New Roman" w:hAnsi="Times New Roman" w:cs="Times New Roman"/>
                <w:sz w:val="24"/>
                <w:szCs w:val="24"/>
              </w:rPr>
              <w:t xml:space="preserve">Министерства информации и общественного развития, </w:t>
            </w:r>
            <w:r w:rsidRPr="00C8718F">
              <w:rPr>
                <w:rFonts w:ascii="Times New Roman" w:hAnsi="Times New Roman" w:cs="Times New Roman"/>
                <w:sz w:val="24"/>
                <w:szCs w:val="24"/>
              </w:rPr>
              <w:t>Министерством труда и социальной защиты населения РК, ОБСЕ, ООН-женщины</w:t>
            </w:r>
            <w:r>
              <w:rPr>
                <w:rFonts w:ascii="Times New Roman" w:hAnsi="Times New Roman" w:cs="Times New Roman"/>
                <w:sz w:val="24"/>
                <w:szCs w:val="24"/>
              </w:rPr>
              <w:t>, ЮНИФЕМ</w:t>
            </w:r>
            <w:r w:rsidR="009C389D">
              <w:rPr>
                <w:rFonts w:ascii="Times New Roman" w:hAnsi="Times New Roman" w:cs="Times New Roman"/>
                <w:sz w:val="24"/>
                <w:szCs w:val="24"/>
              </w:rPr>
              <w:t>, казахстанскими НПО</w:t>
            </w:r>
            <w:r w:rsidRPr="00C8718F">
              <w:rPr>
                <w:rFonts w:ascii="Times New Roman" w:hAnsi="Times New Roman" w:cs="Times New Roman"/>
                <w:sz w:val="24"/>
                <w:szCs w:val="24"/>
              </w:rPr>
              <w:t xml:space="preserve"> и др.</w:t>
            </w:r>
          </w:p>
        </w:tc>
      </w:tr>
      <w:tr w:rsidR="002D1AD0" w:rsidRPr="00C8718F" w:rsidTr="002D1AD0">
        <w:trPr>
          <w:trHeight w:val="30"/>
        </w:trPr>
        <w:tc>
          <w:tcPr>
            <w:tcW w:w="4295" w:type="dxa"/>
            <w:tcMar>
              <w:top w:w="15" w:type="dxa"/>
              <w:left w:w="15" w:type="dxa"/>
              <w:bottom w:w="15" w:type="dxa"/>
              <w:right w:w="15" w:type="dxa"/>
            </w:tcMar>
            <w:vAlign w:val="center"/>
          </w:tcPr>
          <w:p w:rsidR="002D1AD0" w:rsidRPr="00C8718F" w:rsidRDefault="002D1AD0" w:rsidP="002D1AD0">
            <w:pPr>
              <w:spacing w:after="0" w:line="240" w:lineRule="auto"/>
              <w:ind w:left="20"/>
              <w:rPr>
                <w:rFonts w:ascii="Times New Roman" w:hAnsi="Times New Roman" w:cs="Times New Roman"/>
                <w:sz w:val="24"/>
                <w:szCs w:val="24"/>
              </w:rPr>
            </w:pPr>
            <w:bookmarkStart w:id="38" w:name="z972"/>
            <w:r w:rsidRPr="00C8718F">
              <w:rPr>
                <w:rFonts w:ascii="Times New Roman" w:hAnsi="Times New Roman" w:cs="Times New Roman"/>
                <w:color w:val="000000"/>
                <w:sz w:val="24"/>
                <w:szCs w:val="24"/>
              </w:rPr>
              <w:t xml:space="preserve">Какова роль организации в обеспечении устойчивости и (или) дальнейшего продвижения результатов </w:t>
            </w:r>
          </w:p>
        </w:tc>
        <w:bookmarkEnd w:id="38"/>
        <w:tc>
          <w:tcPr>
            <w:tcW w:w="5400" w:type="dxa"/>
            <w:tcMar>
              <w:top w:w="15" w:type="dxa"/>
              <w:left w:w="15" w:type="dxa"/>
              <w:bottom w:w="15" w:type="dxa"/>
              <w:right w:w="15" w:type="dxa"/>
            </w:tcMar>
            <w:vAlign w:val="center"/>
          </w:tcPr>
          <w:p w:rsidR="002D1AD0" w:rsidRPr="00C8718F" w:rsidRDefault="002D1AD0" w:rsidP="009C389D">
            <w:pPr>
              <w:spacing w:after="0" w:line="240" w:lineRule="auto"/>
              <w:rPr>
                <w:rFonts w:ascii="Times New Roman" w:hAnsi="Times New Roman" w:cs="Times New Roman"/>
                <w:sz w:val="24"/>
                <w:szCs w:val="24"/>
              </w:rPr>
            </w:pPr>
            <w:r>
              <w:rPr>
                <w:rFonts w:ascii="Times New Roman" w:hAnsi="Times New Roman" w:cs="Times New Roman"/>
                <w:sz w:val="24"/>
                <w:szCs w:val="24"/>
              </w:rPr>
              <w:t>ОФ «</w:t>
            </w:r>
            <w:r w:rsidRPr="00C8718F">
              <w:rPr>
                <w:rFonts w:ascii="Times New Roman" w:hAnsi="Times New Roman" w:cs="Times New Roman"/>
                <w:sz w:val="24"/>
                <w:szCs w:val="24"/>
              </w:rPr>
              <w:t xml:space="preserve">Институт равных прав и равных возможностей </w:t>
            </w:r>
            <w:r>
              <w:rPr>
                <w:rFonts w:ascii="Times New Roman" w:hAnsi="Times New Roman" w:cs="Times New Roman"/>
                <w:sz w:val="24"/>
                <w:szCs w:val="24"/>
              </w:rPr>
              <w:t xml:space="preserve">Казахстана» </w:t>
            </w:r>
            <w:r w:rsidRPr="00C8718F">
              <w:rPr>
                <w:rFonts w:ascii="Times New Roman" w:hAnsi="Times New Roman" w:cs="Times New Roman"/>
                <w:sz w:val="24"/>
                <w:szCs w:val="24"/>
              </w:rPr>
              <w:t xml:space="preserve">продолжит изучение и исследование проблемы </w:t>
            </w:r>
            <w:r w:rsidR="009C389D">
              <w:rPr>
                <w:rFonts w:ascii="Times New Roman" w:hAnsi="Times New Roman" w:cs="Times New Roman"/>
                <w:sz w:val="24"/>
                <w:szCs w:val="24"/>
              </w:rPr>
              <w:t>гендерных нужд и гендерных прав в</w:t>
            </w:r>
            <w:r w:rsidRPr="00C8718F">
              <w:rPr>
                <w:rFonts w:ascii="Times New Roman" w:hAnsi="Times New Roman" w:cs="Times New Roman"/>
                <w:sz w:val="24"/>
                <w:szCs w:val="24"/>
              </w:rPr>
              <w:t xml:space="preserve"> рамках других проектов и программ. Ввиду членства в Экспертном совете Национальной комиссии по делам женщин и семейно-демографической политике при президенте РК Ускембаева М.А. на постоянной основе с 2011г. участвует и вносит предложения и рекомендации по вопросам гендерной и семейной политики в РК.</w:t>
            </w:r>
            <w:r w:rsidR="009C389D">
              <w:rPr>
                <w:rFonts w:ascii="Times New Roman" w:hAnsi="Times New Roman" w:cs="Times New Roman"/>
                <w:sz w:val="24"/>
                <w:szCs w:val="24"/>
              </w:rPr>
              <w:t xml:space="preserve"> Координатор проекта Резвушкина Т.А. также является членом Н</w:t>
            </w:r>
            <w:r w:rsidR="009C389D" w:rsidRPr="00C8718F">
              <w:rPr>
                <w:rFonts w:ascii="Times New Roman" w:hAnsi="Times New Roman" w:cs="Times New Roman"/>
                <w:sz w:val="24"/>
                <w:szCs w:val="24"/>
              </w:rPr>
              <w:t>ациональной комиссии по делам женщин и семейно-демографической политике</w:t>
            </w:r>
            <w:r w:rsidR="009C389D">
              <w:rPr>
                <w:rFonts w:ascii="Times New Roman" w:hAnsi="Times New Roman" w:cs="Times New Roman"/>
                <w:sz w:val="24"/>
                <w:szCs w:val="24"/>
              </w:rPr>
              <w:t xml:space="preserve"> при акиме Карагандинской области.</w:t>
            </w:r>
          </w:p>
        </w:tc>
      </w:tr>
    </w:tbl>
    <w:p w:rsidR="002D1AD0" w:rsidRDefault="002D1AD0" w:rsidP="002D1AD0">
      <w:pPr>
        <w:spacing w:after="0" w:line="240" w:lineRule="auto"/>
        <w:rPr>
          <w:rFonts w:ascii="Times New Roman" w:eastAsia="Calibri" w:hAnsi="Times New Roman" w:cs="Times New Roman"/>
          <w:sz w:val="24"/>
          <w:szCs w:val="24"/>
        </w:rPr>
      </w:pPr>
    </w:p>
    <w:p w:rsidR="002D1AD0" w:rsidRDefault="002D1AD0" w:rsidP="002D1AD0">
      <w:pPr>
        <w:rPr>
          <w:rFonts w:ascii="Times New Roman" w:eastAsia="Arial" w:hAnsi="Times New Roman" w:cs="Times New Roman"/>
          <w:color w:val="000000"/>
          <w:sz w:val="24"/>
          <w:szCs w:val="24"/>
        </w:rPr>
      </w:pPr>
      <w:bookmarkStart w:id="39" w:name="z976"/>
      <w:r>
        <w:rPr>
          <w:rFonts w:ascii="Times New Roman" w:eastAsia="Arial" w:hAnsi="Times New Roman" w:cs="Times New Roman"/>
          <w:color w:val="000000"/>
          <w:sz w:val="24"/>
          <w:szCs w:val="24"/>
        </w:rPr>
        <w:br w:type="page"/>
      </w:r>
    </w:p>
    <w:bookmarkEnd w:id="39"/>
    <w:p w:rsidR="00446758" w:rsidRPr="00F7726F" w:rsidRDefault="00446758" w:rsidP="00446758">
      <w:pPr>
        <w:spacing w:after="0" w:line="240" w:lineRule="auto"/>
        <w:jc w:val="right"/>
        <w:rPr>
          <w:rFonts w:ascii="Times New Roman" w:eastAsia="Calibri" w:hAnsi="Times New Roman" w:cs="Times New Roman"/>
          <w:sz w:val="24"/>
          <w:szCs w:val="24"/>
        </w:rPr>
      </w:pPr>
      <w:r w:rsidRPr="00734259">
        <w:rPr>
          <w:rFonts w:ascii="Times New Roman" w:eastAsia="Arial" w:hAnsi="Times New Roman" w:cs="Times New Roman"/>
          <w:color w:val="000000"/>
          <w:sz w:val="24"/>
          <w:szCs w:val="24"/>
        </w:rPr>
        <w:lastRenderedPageBreak/>
        <w:t xml:space="preserve">Приложение </w:t>
      </w:r>
      <w:r>
        <w:rPr>
          <w:rFonts w:ascii="Times New Roman" w:eastAsia="Arial" w:hAnsi="Times New Roman" w:cs="Times New Roman"/>
          <w:color w:val="000000"/>
          <w:sz w:val="24"/>
          <w:szCs w:val="24"/>
        </w:rPr>
        <w:t>5</w:t>
      </w:r>
    </w:p>
    <w:p w:rsidR="00446758" w:rsidRDefault="00446758" w:rsidP="00446758">
      <w:pPr>
        <w:spacing w:after="0" w:line="240" w:lineRule="auto"/>
        <w:ind w:left="5954"/>
        <w:jc w:val="right"/>
        <w:outlineLvl w:val="2"/>
        <w:rPr>
          <w:rFonts w:ascii="Times New Roman" w:eastAsia="Calibri" w:hAnsi="Times New Roman" w:cs="Times New Roman"/>
          <w:bCs/>
          <w:sz w:val="24"/>
          <w:szCs w:val="24"/>
        </w:rPr>
      </w:pPr>
      <w:r w:rsidRPr="008114FF">
        <w:rPr>
          <w:rFonts w:ascii="Times New Roman" w:eastAsia="Calibri" w:hAnsi="Times New Roman" w:cs="Times New Roman"/>
          <w:bCs/>
          <w:sz w:val="24"/>
          <w:szCs w:val="24"/>
        </w:rPr>
        <w:t>Форма</w:t>
      </w:r>
    </w:p>
    <w:p w:rsidR="00446758" w:rsidRDefault="00446758" w:rsidP="00446758">
      <w:pPr>
        <w:spacing w:after="0" w:line="240" w:lineRule="auto"/>
        <w:ind w:left="5954"/>
        <w:jc w:val="right"/>
        <w:outlineLvl w:val="2"/>
        <w:rPr>
          <w:rFonts w:ascii="Times New Roman" w:eastAsia="Calibri" w:hAnsi="Times New Roman" w:cs="Times New Roman"/>
          <w:bCs/>
          <w:sz w:val="24"/>
          <w:szCs w:val="24"/>
        </w:rPr>
      </w:pPr>
    </w:p>
    <w:p w:rsidR="00446758" w:rsidRDefault="00446758" w:rsidP="00446758">
      <w:pPr>
        <w:spacing w:after="0" w:line="240" w:lineRule="auto"/>
        <w:jc w:val="center"/>
        <w:rPr>
          <w:rFonts w:ascii="Times New Roman" w:hAnsi="Times New Roman" w:cs="Times New Roman"/>
          <w:b/>
          <w:color w:val="000000"/>
          <w:sz w:val="24"/>
          <w:szCs w:val="24"/>
        </w:rPr>
      </w:pPr>
      <w:r w:rsidRPr="008114FF">
        <w:rPr>
          <w:rFonts w:ascii="Times New Roman" w:hAnsi="Times New Roman" w:cs="Times New Roman"/>
          <w:b/>
          <w:color w:val="000000"/>
          <w:sz w:val="24"/>
          <w:szCs w:val="24"/>
        </w:rPr>
        <w:t>Смета расходов по реализации социального проекта и (или) социальной программы</w:t>
      </w:r>
    </w:p>
    <w:p w:rsidR="005B1577" w:rsidRDefault="005B1577" w:rsidP="00446758">
      <w:pPr>
        <w:spacing w:after="0" w:line="240" w:lineRule="auto"/>
        <w:jc w:val="center"/>
        <w:rPr>
          <w:rFonts w:ascii="Times New Roman" w:hAnsi="Times New Roman" w:cs="Times New Roman"/>
          <w:b/>
          <w:color w:val="000000"/>
          <w:sz w:val="24"/>
          <w:szCs w:val="24"/>
          <w:lang w:val="en-US"/>
        </w:rPr>
      </w:pPr>
    </w:p>
    <w:tbl>
      <w:tblPr>
        <w:tblW w:w="0" w:type="auto"/>
        <w:jc w:val="center"/>
        <w:tblInd w:w="-1742" w:type="dxa"/>
        <w:tblLayout w:type="fixed"/>
        <w:tblCellMar>
          <w:left w:w="30" w:type="dxa"/>
          <w:right w:w="30" w:type="dxa"/>
        </w:tblCellMar>
        <w:tblLook w:val="0000"/>
      </w:tblPr>
      <w:tblGrid>
        <w:gridCol w:w="604"/>
        <w:gridCol w:w="2813"/>
        <w:gridCol w:w="56"/>
        <w:gridCol w:w="675"/>
        <w:gridCol w:w="567"/>
        <w:gridCol w:w="75"/>
        <w:gridCol w:w="992"/>
        <w:gridCol w:w="1559"/>
        <w:gridCol w:w="992"/>
        <w:gridCol w:w="709"/>
        <w:gridCol w:w="1717"/>
      </w:tblGrid>
      <w:tr w:rsidR="00656C1E" w:rsidRPr="0047699E" w:rsidTr="00656C1E">
        <w:tblPrEx>
          <w:tblCellMar>
            <w:top w:w="0" w:type="dxa"/>
            <w:bottom w:w="0" w:type="dxa"/>
          </w:tblCellMar>
        </w:tblPrEx>
        <w:trPr>
          <w:trHeight w:val="108"/>
          <w:jc w:val="center"/>
        </w:trPr>
        <w:tc>
          <w:tcPr>
            <w:tcW w:w="604" w:type="dxa"/>
            <w:tcBorders>
              <w:top w:val="single" w:sz="12" w:space="0" w:color="auto"/>
              <w:left w:val="single" w:sz="12" w:space="0" w:color="auto"/>
              <w:bottom w:val="nil"/>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w:t>
            </w:r>
          </w:p>
        </w:tc>
        <w:tc>
          <w:tcPr>
            <w:tcW w:w="2869" w:type="dxa"/>
            <w:gridSpan w:val="2"/>
            <w:tcBorders>
              <w:top w:val="single" w:sz="12" w:space="0" w:color="auto"/>
              <w:left w:val="single" w:sz="12" w:space="0" w:color="auto"/>
              <w:bottom w:val="nil"/>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Статьи расходов*</w:t>
            </w:r>
          </w:p>
        </w:tc>
        <w:tc>
          <w:tcPr>
            <w:tcW w:w="675" w:type="dxa"/>
            <w:tcBorders>
              <w:top w:val="single" w:sz="12" w:space="0" w:color="auto"/>
              <w:left w:val="single" w:sz="12" w:space="0" w:color="auto"/>
              <w:bottom w:val="nil"/>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Единица измерения</w:t>
            </w:r>
          </w:p>
        </w:tc>
        <w:tc>
          <w:tcPr>
            <w:tcW w:w="567" w:type="dxa"/>
            <w:tcBorders>
              <w:top w:val="single" w:sz="12" w:space="0" w:color="auto"/>
              <w:left w:val="single" w:sz="12" w:space="0" w:color="auto"/>
              <w:bottom w:val="nil"/>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Количество</w:t>
            </w:r>
          </w:p>
        </w:tc>
        <w:tc>
          <w:tcPr>
            <w:tcW w:w="1067" w:type="dxa"/>
            <w:gridSpan w:val="2"/>
            <w:tcBorders>
              <w:top w:val="single" w:sz="12" w:space="0" w:color="auto"/>
              <w:left w:val="single" w:sz="12" w:space="0" w:color="auto"/>
              <w:bottom w:val="nil"/>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Стоимость, в тенге</w:t>
            </w:r>
          </w:p>
        </w:tc>
        <w:tc>
          <w:tcPr>
            <w:tcW w:w="1559" w:type="dxa"/>
            <w:tcBorders>
              <w:top w:val="single" w:sz="12" w:space="0" w:color="auto"/>
              <w:left w:val="single" w:sz="12" w:space="0" w:color="auto"/>
              <w:bottom w:val="nil"/>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Всего, в тенге</w:t>
            </w:r>
          </w:p>
        </w:tc>
        <w:tc>
          <w:tcPr>
            <w:tcW w:w="3418" w:type="dxa"/>
            <w:gridSpan w:val="3"/>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Источники финансирования</w:t>
            </w:r>
          </w:p>
        </w:tc>
      </w:tr>
      <w:tr w:rsidR="00656C1E" w:rsidRPr="0047699E" w:rsidTr="00656C1E">
        <w:tblPrEx>
          <w:tblCellMar>
            <w:top w:w="0" w:type="dxa"/>
            <w:bottom w:w="0" w:type="dxa"/>
          </w:tblCellMar>
        </w:tblPrEx>
        <w:trPr>
          <w:trHeight w:val="266"/>
          <w:jc w:val="center"/>
        </w:trPr>
        <w:tc>
          <w:tcPr>
            <w:tcW w:w="604" w:type="dxa"/>
            <w:tcBorders>
              <w:top w:val="nil"/>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p>
        </w:tc>
        <w:tc>
          <w:tcPr>
            <w:tcW w:w="2869" w:type="dxa"/>
            <w:gridSpan w:val="2"/>
            <w:tcBorders>
              <w:top w:val="nil"/>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p>
        </w:tc>
        <w:tc>
          <w:tcPr>
            <w:tcW w:w="675" w:type="dxa"/>
            <w:tcBorders>
              <w:top w:val="nil"/>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p>
        </w:tc>
        <w:tc>
          <w:tcPr>
            <w:tcW w:w="567" w:type="dxa"/>
            <w:tcBorders>
              <w:top w:val="nil"/>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p>
        </w:tc>
        <w:tc>
          <w:tcPr>
            <w:tcW w:w="1067" w:type="dxa"/>
            <w:gridSpan w:val="2"/>
            <w:tcBorders>
              <w:top w:val="nil"/>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p>
        </w:tc>
        <w:tc>
          <w:tcPr>
            <w:tcW w:w="1559" w:type="dxa"/>
            <w:tcBorders>
              <w:top w:val="nil"/>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Заявитель (собственный вклад)</w:t>
            </w:r>
          </w:p>
        </w:tc>
        <w:tc>
          <w:tcPr>
            <w:tcW w:w="70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Другие источники софинансирования</w:t>
            </w:r>
          </w:p>
        </w:tc>
        <w:tc>
          <w:tcPr>
            <w:tcW w:w="171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Средства гранта</w:t>
            </w:r>
          </w:p>
        </w:tc>
      </w:tr>
      <w:tr w:rsidR="00656C1E" w:rsidRPr="0047699E" w:rsidTr="00656C1E">
        <w:tblPrEx>
          <w:tblCellMar>
            <w:top w:w="0" w:type="dxa"/>
            <w:bottom w:w="0" w:type="dxa"/>
          </w:tblCellMar>
        </w:tblPrEx>
        <w:trPr>
          <w:trHeight w:val="108"/>
          <w:jc w:val="center"/>
        </w:trPr>
        <w:tc>
          <w:tcPr>
            <w:tcW w:w="604"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r w:rsidRPr="0047699E">
              <w:rPr>
                <w:rFonts w:ascii="Times New Roman" w:hAnsi="Times New Roman" w:cs="Times New Roman"/>
                <w:color w:val="000000"/>
                <w:sz w:val="24"/>
                <w:szCs w:val="24"/>
              </w:rPr>
              <w:t>1</w:t>
            </w:r>
          </w:p>
        </w:tc>
        <w:tc>
          <w:tcPr>
            <w:tcW w:w="5178" w:type="dxa"/>
            <w:gridSpan w:val="6"/>
            <w:tcBorders>
              <w:top w:val="single" w:sz="12" w:space="0" w:color="auto"/>
              <w:left w:val="single" w:sz="12" w:space="0" w:color="auto"/>
              <w:bottom w:val="single" w:sz="12" w:space="0" w:color="auto"/>
              <w:right w:val="single" w:sz="12" w:space="0" w:color="auto"/>
            </w:tcBorders>
          </w:tcPr>
          <w:p w:rsidR="00656C1E" w:rsidRPr="00A56680" w:rsidRDefault="00656C1E" w:rsidP="00A56680">
            <w:pPr>
              <w:autoSpaceDE w:val="0"/>
              <w:autoSpaceDN w:val="0"/>
              <w:adjustRightInd w:val="0"/>
              <w:spacing w:after="0" w:line="240" w:lineRule="auto"/>
              <w:rPr>
                <w:rFonts w:ascii="Times New Roman" w:hAnsi="Times New Roman" w:cs="Times New Roman"/>
                <w:b/>
                <w:color w:val="000000"/>
                <w:sz w:val="24"/>
                <w:szCs w:val="24"/>
              </w:rPr>
            </w:pPr>
            <w:r w:rsidRPr="00A56680">
              <w:rPr>
                <w:rFonts w:ascii="Times New Roman" w:hAnsi="Times New Roman" w:cs="Times New Roman"/>
                <w:b/>
                <w:bCs/>
                <w:color w:val="000000"/>
                <w:sz w:val="24"/>
                <w:szCs w:val="24"/>
              </w:rPr>
              <w:t>Административные затраты:</w:t>
            </w:r>
          </w:p>
        </w:tc>
        <w:tc>
          <w:tcPr>
            <w:tcW w:w="155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bCs/>
                <w:color w:val="000000"/>
                <w:sz w:val="24"/>
                <w:szCs w:val="24"/>
              </w:rPr>
            </w:pPr>
            <w:r w:rsidRPr="0047699E">
              <w:rPr>
                <w:rFonts w:ascii="Times New Roman" w:hAnsi="Times New Roman" w:cs="Times New Roman"/>
                <w:bCs/>
                <w:color w:val="000000"/>
                <w:sz w:val="24"/>
                <w:szCs w:val="24"/>
              </w:rPr>
              <w:t>13189885</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171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bCs/>
                <w:color w:val="000000"/>
                <w:sz w:val="24"/>
                <w:szCs w:val="24"/>
              </w:rPr>
            </w:pPr>
            <w:r w:rsidRPr="0047699E">
              <w:rPr>
                <w:rFonts w:ascii="Times New Roman" w:hAnsi="Times New Roman" w:cs="Times New Roman"/>
                <w:bCs/>
                <w:color w:val="000000"/>
                <w:sz w:val="24"/>
                <w:szCs w:val="24"/>
              </w:rPr>
              <w:t>13189885</w:t>
            </w:r>
          </w:p>
        </w:tc>
      </w:tr>
      <w:tr w:rsidR="00656C1E" w:rsidRPr="0047699E" w:rsidTr="00656C1E">
        <w:tblPrEx>
          <w:tblCellMar>
            <w:top w:w="0" w:type="dxa"/>
            <w:bottom w:w="0" w:type="dxa"/>
          </w:tblCellMar>
        </w:tblPrEx>
        <w:trPr>
          <w:trHeight w:val="108"/>
          <w:jc w:val="center"/>
        </w:trPr>
        <w:tc>
          <w:tcPr>
            <w:tcW w:w="604"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4111" w:type="dxa"/>
            <w:gridSpan w:val="4"/>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rPr>
                <w:rFonts w:ascii="Times New Roman" w:hAnsi="Times New Roman" w:cs="Times New Roman"/>
                <w:color w:val="000000"/>
                <w:sz w:val="24"/>
                <w:szCs w:val="24"/>
              </w:rPr>
            </w:pPr>
            <w:r w:rsidRPr="0047699E">
              <w:rPr>
                <w:rFonts w:ascii="Times New Roman" w:hAnsi="Times New Roman" w:cs="Times New Roman"/>
                <w:color w:val="000000"/>
                <w:sz w:val="24"/>
                <w:szCs w:val="24"/>
              </w:rPr>
              <w:t>1) заработная плата, в том числе:</w:t>
            </w:r>
          </w:p>
        </w:tc>
        <w:tc>
          <w:tcPr>
            <w:tcW w:w="1067"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p>
        </w:tc>
        <w:tc>
          <w:tcPr>
            <w:tcW w:w="155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bCs/>
                <w:color w:val="000000"/>
                <w:sz w:val="24"/>
                <w:szCs w:val="24"/>
              </w:rPr>
            </w:pPr>
            <w:r w:rsidRPr="0047699E">
              <w:rPr>
                <w:rFonts w:ascii="Times New Roman" w:hAnsi="Times New Roman" w:cs="Times New Roman"/>
                <w:bCs/>
                <w:color w:val="000000"/>
                <w:sz w:val="24"/>
                <w:szCs w:val="24"/>
              </w:rPr>
              <w:t>10035000</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171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bCs/>
                <w:color w:val="000000"/>
                <w:sz w:val="24"/>
                <w:szCs w:val="24"/>
              </w:rPr>
            </w:pPr>
            <w:r w:rsidRPr="0047699E">
              <w:rPr>
                <w:rFonts w:ascii="Times New Roman" w:hAnsi="Times New Roman" w:cs="Times New Roman"/>
                <w:bCs/>
                <w:color w:val="000000"/>
                <w:sz w:val="24"/>
                <w:szCs w:val="24"/>
              </w:rPr>
              <w:t>10035000</w:t>
            </w:r>
          </w:p>
        </w:tc>
      </w:tr>
      <w:tr w:rsidR="00656C1E" w:rsidRPr="0047699E" w:rsidTr="00656C1E">
        <w:tblPrEx>
          <w:tblCellMar>
            <w:top w:w="0" w:type="dxa"/>
            <w:bottom w:w="0" w:type="dxa"/>
          </w:tblCellMar>
        </w:tblPrEx>
        <w:trPr>
          <w:trHeight w:val="108"/>
          <w:jc w:val="center"/>
        </w:trPr>
        <w:tc>
          <w:tcPr>
            <w:tcW w:w="604"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p>
        </w:tc>
        <w:tc>
          <w:tcPr>
            <w:tcW w:w="2813"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rPr>
                <w:rFonts w:ascii="Times New Roman" w:hAnsi="Times New Roman" w:cs="Times New Roman"/>
                <w:color w:val="000000"/>
                <w:sz w:val="24"/>
                <w:szCs w:val="24"/>
              </w:rPr>
            </w:pPr>
            <w:r w:rsidRPr="0047699E">
              <w:rPr>
                <w:rFonts w:ascii="Times New Roman" w:hAnsi="Times New Roman" w:cs="Times New Roman"/>
                <w:color w:val="000000"/>
                <w:sz w:val="24"/>
                <w:szCs w:val="24"/>
              </w:rPr>
              <w:t>Руководитель</w:t>
            </w:r>
          </w:p>
        </w:tc>
        <w:tc>
          <w:tcPr>
            <w:tcW w:w="731"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месяц</w:t>
            </w:r>
          </w:p>
        </w:tc>
        <w:tc>
          <w:tcPr>
            <w:tcW w:w="56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9</w:t>
            </w:r>
          </w:p>
        </w:tc>
        <w:tc>
          <w:tcPr>
            <w:tcW w:w="1067"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235 000</w:t>
            </w:r>
          </w:p>
        </w:tc>
        <w:tc>
          <w:tcPr>
            <w:tcW w:w="155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2115000</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171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2115000</w:t>
            </w:r>
          </w:p>
        </w:tc>
      </w:tr>
      <w:tr w:rsidR="00656C1E" w:rsidRPr="0047699E" w:rsidTr="00656C1E">
        <w:tblPrEx>
          <w:tblCellMar>
            <w:top w:w="0" w:type="dxa"/>
            <w:bottom w:w="0" w:type="dxa"/>
          </w:tblCellMar>
        </w:tblPrEx>
        <w:trPr>
          <w:trHeight w:val="108"/>
          <w:jc w:val="center"/>
        </w:trPr>
        <w:tc>
          <w:tcPr>
            <w:tcW w:w="604"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p>
        </w:tc>
        <w:tc>
          <w:tcPr>
            <w:tcW w:w="2813"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rPr>
                <w:rFonts w:ascii="Times New Roman" w:hAnsi="Times New Roman" w:cs="Times New Roman"/>
                <w:color w:val="000000"/>
                <w:sz w:val="24"/>
                <w:szCs w:val="24"/>
              </w:rPr>
            </w:pPr>
            <w:r w:rsidRPr="0047699E">
              <w:rPr>
                <w:rFonts w:ascii="Times New Roman" w:hAnsi="Times New Roman" w:cs="Times New Roman"/>
                <w:color w:val="000000"/>
                <w:sz w:val="24"/>
                <w:szCs w:val="24"/>
              </w:rPr>
              <w:t>Бухгалтер</w:t>
            </w:r>
          </w:p>
        </w:tc>
        <w:tc>
          <w:tcPr>
            <w:tcW w:w="731"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месяц</w:t>
            </w:r>
          </w:p>
        </w:tc>
        <w:tc>
          <w:tcPr>
            <w:tcW w:w="56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9</w:t>
            </w:r>
          </w:p>
        </w:tc>
        <w:tc>
          <w:tcPr>
            <w:tcW w:w="1067"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235 000</w:t>
            </w:r>
          </w:p>
        </w:tc>
        <w:tc>
          <w:tcPr>
            <w:tcW w:w="155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2115000</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171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2115000</w:t>
            </w:r>
          </w:p>
        </w:tc>
      </w:tr>
      <w:tr w:rsidR="00656C1E" w:rsidRPr="0047699E" w:rsidTr="00656C1E">
        <w:tblPrEx>
          <w:tblCellMar>
            <w:top w:w="0" w:type="dxa"/>
            <w:bottom w:w="0" w:type="dxa"/>
          </w:tblCellMar>
        </w:tblPrEx>
        <w:trPr>
          <w:trHeight w:val="108"/>
          <w:jc w:val="center"/>
        </w:trPr>
        <w:tc>
          <w:tcPr>
            <w:tcW w:w="604"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p>
        </w:tc>
        <w:tc>
          <w:tcPr>
            <w:tcW w:w="2813"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rPr>
                <w:rFonts w:ascii="Times New Roman" w:hAnsi="Times New Roman" w:cs="Times New Roman"/>
                <w:color w:val="000000"/>
                <w:sz w:val="24"/>
                <w:szCs w:val="24"/>
              </w:rPr>
            </w:pPr>
            <w:r w:rsidRPr="0047699E">
              <w:rPr>
                <w:rFonts w:ascii="Times New Roman" w:hAnsi="Times New Roman" w:cs="Times New Roman"/>
                <w:color w:val="000000"/>
                <w:sz w:val="24"/>
                <w:szCs w:val="24"/>
              </w:rPr>
              <w:t>Координатор проекта</w:t>
            </w:r>
          </w:p>
        </w:tc>
        <w:tc>
          <w:tcPr>
            <w:tcW w:w="731"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месяц</w:t>
            </w:r>
          </w:p>
        </w:tc>
        <w:tc>
          <w:tcPr>
            <w:tcW w:w="56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9</w:t>
            </w:r>
          </w:p>
        </w:tc>
        <w:tc>
          <w:tcPr>
            <w:tcW w:w="1067"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235 000</w:t>
            </w:r>
          </w:p>
        </w:tc>
        <w:tc>
          <w:tcPr>
            <w:tcW w:w="155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2115000</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171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2115000</w:t>
            </w:r>
          </w:p>
        </w:tc>
      </w:tr>
      <w:tr w:rsidR="00656C1E" w:rsidRPr="0047699E" w:rsidTr="00656C1E">
        <w:tblPrEx>
          <w:tblCellMar>
            <w:top w:w="0" w:type="dxa"/>
            <w:bottom w:w="0" w:type="dxa"/>
          </w:tblCellMar>
        </w:tblPrEx>
        <w:trPr>
          <w:trHeight w:val="108"/>
          <w:jc w:val="center"/>
        </w:trPr>
        <w:tc>
          <w:tcPr>
            <w:tcW w:w="604"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p>
        </w:tc>
        <w:tc>
          <w:tcPr>
            <w:tcW w:w="2813"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rPr>
                <w:rFonts w:ascii="Times New Roman" w:hAnsi="Times New Roman" w:cs="Times New Roman"/>
                <w:color w:val="000000"/>
                <w:sz w:val="24"/>
                <w:szCs w:val="24"/>
              </w:rPr>
            </w:pPr>
            <w:r w:rsidRPr="0047699E">
              <w:rPr>
                <w:rFonts w:ascii="Times New Roman" w:hAnsi="Times New Roman" w:cs="Times New Roman"/>
                <w:color w:val="000000"/>
                <w:sz w:val="24"/>
                <w:szCs w:val="24"/>
              </w:rPr>
              <w:t>Smm-специалист</w:t>
            </w:r>
          </w:p>
        </w:tc>
        <w:tc>
          <w:tcPr>
            <w:tcW w:w="731"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месяц</w:t>
            </w:r>
          </w:p>
        </w:tc>
        <w:tc>
          <w:tcPr>
            <w:tcW w:w="56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9</w:t>
            </w:r>
          </w:p>
        </w:tc>
        <w:tc>
          <w:tcPr>
            <w:tcW w:w="1067"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235 000</w:t>
            </w:r>
          </w:p>
        </w:tc>
        <w:tc>
          <w:tcPr>
            <w:tcW w:w="155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2115000</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171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2115000</w:t>
            </w:r>
          </w:p>
        </w:tc>
      </w:tr>
      <w:tr w:rsidR="00656C1E" w:rsidRPr="0047699E" w:rsidTr="00656C1E">
        <w:tblPrEx>
          <w:tblCellMar>
            <w:top w:w="0" w:type="dxa"/>
            <w:bottom w:w="0" w:type="dxa"/>
          </w:tblCellMar>
        </w:tblPrEx>
        <w:trPr>
          <w:trHeight w:val="108"/>
          <w:jc w:val="center"/>
        </w:trPr>
        <w:tc>
          <w:tcPr>
            <w:tcW w:w="604"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p>
        </w:tc>
        <w:tc>
          <w:tcPr>
            <w:tcW w:w="2813"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rPr>
                <w:rFonts w:ascii="Times New Roman" w:hAnsi="Times New Roman" w:cs="Times New Roman"/>
                <w:color w:val="000000"/>
                <w:sz w:val="24"/>
                <w:szCs w:val="24"/>
              </w:rPr>
            </w:pPr>
            <w:r w:rsidRPr="0047699E">
              <w:rPr>
                <w:rFonts w:ascii="Times New Roman" w:hAnsi="Times New Roman" w:cs="Times New Roman"/>
                <w:color w:val="000000"/>
                <w:sz w:val="24"/>
                <w:szCs w:val="24"/>
              </w:rPr>
              <w:t>Менеджер проекта</w:t>
            </w:r>
          </w:p>
        </w:tc>
        <w:tc>
          <w:tcPr>
            <w:tcW w:w="731"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месяц</w:t>
            </w:r>
          </w:p>
        </w:tc>
        <w:tc>
          <w:tcPr>
            <w:tcW w:w="56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9</w:t>
            </w:r>
          </w:p>
        </w:tc>
        <w:tc>
          <w:tcPr>
            <w:tcW w:w="1067"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175 000</w:t>
            </w:r>
          </w:p>
        </w:tc>
        <w:tc>
          <w:tcPr>
            <w:tcW w:w="155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1575000</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171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1575000</w:t>
            </w:r>
          </w:p>
        </w:tc>
      </w:tr>
      <w:tr w:rsidR="00656C1E" w:rsidRPr="0047699E" w:rsidTr="00656C1E">
        <w:tblPrEx>
          <w:tblCellMar>
            <w:top w:w="0" w:type="dxa"/>
            <w:bottom w:w="0" w:type="dxa"/>
          </w:tblCellMar>
        </w:tblPrEx>
        <w:trPr>
          <w:trHeight w:val="108"/>
          <w:jc w:val="center"/>
        </w:trPr>
        <w:tc>
          <w:tcPr>
            <w:tcW w:w="604"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2813"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rPr>
                <w:rFonts w:ascii="Times New Roman" w:hAnsi="Times New Roman" w:cs="Times New Roman"/>
                <w:color w:val="000000"/>
                <w:sz w:val="24"/>
                <w:szCs w:val="24"/>
              </w:rPr>
            </w:pPr>
            <w:r w:rsidRPr="0047699E">
              <w:rPr>
                <w:rFonts w:ascii="Times New Roman" w:hAnsi="Times New Roman" w:cs="Times New Roman"/>
                <w:color w:val="000000"/>
                <w:sz w:val="24"/>
                <w:szCs w:val="24"/>
              </w:rPr>
              <w:t>Социальный налог и социальные отчисления</w:t>
            </w:r>
          </w:p>
        </w:tc>
        <w:tc>
          <w:tcPr>
            <w:tcW w:w="731"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месяц</w:t>
            </w:r>
          </w:p>
        </w:tc>
        <w:tc>
          <w:tcPr>
            <w:tcW w:w="56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9</w:t>
            </w:r>
          </w:p>
        </w:tc>
        <w:tc>
          <w:tcPr>
            <w:tcW w:w="1067"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105925</w:t>
            </w:r>
          </w:p>
        </w:tc>
        <w:tc>
          <w:tcPr>
            <w:tcW w:w="155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953325</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171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953325</w:t>
            </w:r>
          </w:p>
        </w:tc>
      </w:tr>
      <w:tr w:rsidR="00656C1E" w:rsidRPr="0047699E" w:rsidTr="00656C1E">
        <w:tblPrEx>
          <w:tblCellMar>
            <w:top w:w="0" w:type="dxa"/>
            <w:bottom w:w="0" w:type="dxa"/>
          </w:tblCellMar>
        </w:tblPrEx>
        <w:trPr>
          <w:trHeight w:val="108"/>
          <w:jc w:val="center"/>
        </w:trPr>
        <w:tc>
          <w:tcPr>
            <w:tcW w:w="604"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2813"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rPr>
                <w:rFonts w:ascii="Times New Roman" w:hAnsi="Times New Roman" w:cs="Times New Roman"/>
                <w:color w:val="000000"/>
                <w:sz w:val="24"/>
                <w:szCs w:val="24"/>
              </w:rPr>
            </w:pPr>
            <w:r w:rsidRPr="0047699E">
              <w:rPr>
                <w:rFonts w:ascii="Times New Roman" w:hAnsi="Times New Roman" w:cs="Times New Roman"/>
                <w:color w:val="000000"/>
                <w:sz w:val="24"/>
                <w:szCs w:val="24"/>
              </w:rPr>
              <w:t>Обязательное медицинское страхование ОСМС</w:t>
            </w:r>
          </w:p>
        </w:tc>
        <w:tc>
          <w:tcPr>
            <w:tcW w:w="731"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месяц</w:t>
            </w:r>
          </w:p>
        </w:tc>
        <w:tc>
          <w:tcPr>
            <w:tcW w:w="56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9</w:t>
            </w:r>
          </w:p>
        </w:tc>
        <w:tc>
          <w:tcPr>
            <w:tcW w:w="1067"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33450</w:t>
            </w:r>
          </w:p>
        </w:tc>
        <w:tc>
          <w:tcPr>
            <w:tcW w:w="155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301050</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171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301050</w:t>
            </w:r>
          </w:p>
        </w:tc>
      </w:tr>
      <w:tr w:rsidR="00656C1E" w:rsidRPr="0047699E" w:rsidTr="00656C1E">
        <w:tblPrEx>
          <w:tblCellMar>
            <w:top w:w="0" w:type="dxa"/>
            <w:bottom w:w="0" w:type="dxa"/>
          </w:tblCellMar>
        </w:tblPrEx>
        <w:trPr>
          <w:trHeight w:val="108"/>
          <w:jc w:val="center"/>
        </w:trPr>
        <w:tc>
          <w:tcPr>
            <w:tcW w:w="604"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2813"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rPr>
                <w:rFonts w:ascii="Times New Roman" w:hAnsi="Times New Roman" w:cs="Times New Roman"/>
                <w:color w:val="000000"/>
                <w:sz w:val="24"/>
                <w:szCs w:val="24"/>
              </w:rPr>
            </w:pPr>
            <w:r w:rsidRPr="0047699E">
              <w:rPr>
                <w:rFonts w:ascii="Times New Roman" w:hAnsi="Times New Roman" w:cs="Times New Roman"/>
                <w:color w:val="000000"/>
                <w:sz w:val="24"/>
                <w:szCs w:val="24"/>
              </w:rPr>
              <w:t>Банковские услуги</w:t>
            </w:r>
          </w:p>
        </w:tc>
        <w:tc>
          <w:tcPr>
            <w:tcW w:w="731"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месяц</w:t>
            </w:r>
          </w:p>
        </w:tc>
        <w:tc>
          <w:tcPr>
            <w:tcW w:w="56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9</w:t>
            </w:r>
          </w:p>
        </w:tc>
        <w:tc>
          <w:tcPr>
            <w:tcW w:w="1067"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13500</w:t>
            </w:r>
          </w:p>
        </w:tc>
        <w:tc>
          <w:tcPr>
            <w:tcW w:w="155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121500</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171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121500</w:t>
            </w:r>
          </w:p>
        </w:tc>
      </w:tr>
      <w:tr w:rsidR="00656C1E" w:rsidRPr="0047699E" w:rsidTr="00656C1E">
        <w:tblPrEx>
          <w:tblCellMar>
            <w:top w:w="0" w:type="dxa"/>
            <w:bottom w:w="0" w:type="dxa"/>
          </w:tblCellMar>
        </w:tblPrEx>
        <w:trPr>
          <w:trHeight w:val="180"/>
          <w:jc w:val="center"/>
        </w:trPr>
        <w:tc>
          <w:tcPr>
            <w:tcW w:w="604"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2813"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rPr>
                <w:rFonts w:ascii="Times New Roman" w:hAnsi="Times New Roman" w:cs="Times New Roman"/>
                <w:color w:val="000000"/>
                <w:sz w:val="24"/>
                <w:szCs w:val="24"/>
              </w:rPr>
            </w:pPr>
            <w:r w:rsidRPr="0047699E">
              <w:rPr>
                <w:rFonts w:ascii="Times New Roman" w:hAnsi="Times New Roman" w:cs="Times New Roman"/>
                <w:color w:val="000000"/>
                <w:sz w:val="24"/>
                <w:szCs w:val="24"/>
              </w:rPr>
              <w:t>Услуги абонентской платы за видеоконференцсвязь ZOOM</w:t>
            </w:r>
          </w:p>
        </w:tc>
        <w:tc>
          <w:tcPr>
            <w:tcW w:w="731"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месяц</w:t>
            </w:r>
          </w:p>
        </w:tc>
        <w:tc>
          <w:tcPr>
            <w:tcW w:w="56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6</w:t>
            </w:r>
          </w:p>
        </w:tc>
        <w:tc>
          <w:tcPr>
            <w:tcW w:w="1067"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46000</w:t>
            </w:r>
          </w:p>
        </w:tc>
        <w:tc>
          <w:tcPr>
            <w:tcW w:w="155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276000</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171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276000</w:t>
            </w:r>
          </w:p>
        </w:tc>
      </w:tr>
      <w:tr w:rsidR="00656C1E" w:rsidRPr="0047699E" w:rsidTr="00656C1E">
        <w:tblPrEx>
          <w:tblCellMar>
            <w:top w:w="0" w:type="dxa"/>
            <w:bottom w:w="0" w:type="dxa"/>
          </w:tblCellMar>
        </w:tblPrEx>
        <w:trPr>
          <w:trHeight w:val="108"/>
          <w:jc w:val="center"/>
        </w:trPr>
        <w:tc>
          <w:tcPr>
            <w:tcW w:w="604"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2813"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rPr>
                <w:rFonts w:ascii="Times New Roman" w:hAnsi="Times New Roman" w:cs="Times New Roman"/>
                <w:color w:val="000000"/>
                <w:sz w:val="24"/>
                <w:szCs w:val="24"/>
              </w:rPr>
            </w:pPr>
            <w:r w:rsidRPr="0047699E">
              <w:rPr>
                <w:rFonts w:ascii="Times New Roman" w:hAnsi="Times New Roman" w:cs="Times New Roman"/>
                <w:color w:val="000000"/>
                <w:sz w:val="24"/>
                <w:szCs w:val="24"/>
              </w:rPr>
              <w:t>Расходы на оплату услуг связи</w:t>
            </w:r>
          </w:p>
        </w:tc>
        <w:tc>
          <w:tcPr>
            <w:tcW w:w="731"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месяц</w:t>
            </w:r>
          </w:p>
        </w:tc>
        <w:tc>
          <w:tcPr>
            <w:tcW w:w="56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9</w:t>
            </w:r>
          </w:p>
        </w:tc>
        <w:tc>
          <w:tcPr>
            <w:tcW w:w="1067"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8990</w:t>
            </w:r>
          </w:p>
        </w:tc>
        <w:tc>
          <w:tcPr>
            <w:tcW w:w="155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80910</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171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80910</w:t>
            </w:r>
          </w:p>
        </w:tc>
      </w:tr>
      <w:tr w:rsidR="00656C1E" w:rsidRPr="0047699E" w:rsidTr="00656C1E">
        <w:tblPrEx>
          <w:tblCellMar>
            <w:top w:w="0" w:type="dxa"/>
            <w:bottom w:w="0" w:type="dxa"/>
          </w:tblCellMar>
        </w:tblPrEx>
        <w:trPr>
          <w:trHeight w:val="180"/>
          <w:jc w:val="center"/>
        </w:trPr>
        <w:tc>
          <w:tcPr>
            <w:tcW w:w="604"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2813"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rPr>
                <w:rFonts w:ascii="Times New Roman" w:hAnsi="Times New Roman" w:cs="Times New Roman"/>
                <w:color w:val="000000"/>
                <w:sz w:val="24"/>
                <w:szCs w:val="24"/>
              </w:rPr>
            </w:pPr>
            <w:r w:rsidRPr="0047699E">
              <w:rPr>
                <w:rFonts w:ascii="Times New Roman" w:hAnsi="Times New Roman" w:cs="Times New Roman"/>
                <w:color w:val="000000"/>
                <w:sz w:val="24"/>
                <w:szCs w:val="24"/>
              </w:rPr>
              <w:t>Коммунальные услуги и (или) эксплуатационные расходы</w:t>
            </w:r>
          </w:p>
        </w:tc>
        <w:tc>
          <w:tcPr>
            <w:tcW w:w="731"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месяц</w:t>
            </w:r>
          </w:p>
        </w:tc>
        <w:tc>
          <w:tcPr>
            <w:tcW w:w="56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9</w:t>
            </w:r>
          </w:p>
        </w:tc>
        <w:tc>
          <w:tcPr>
            <w:tcW w:w="1067"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9100</w:t>
            </w:r>
          </w:p>
        </w:tc>
        <w:tc>
          <w:tcPr>
            <w:tcW w:w="155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81900</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171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81900</w:t>
            </w:r>
          </w:p>
        </w:tc>
      </w:tr>
      <w:tr w:rsidR="00656C1E" w:rsidRPr="0047699E" w:rsidTr="00656C1E">
        <w:tblPrEx>
          <w:tblCellMar>
            <w:top w:w="0" w:type="dxa"/>
            <w:bottom w:w="0" w:type="dxa"/>
          </w:tblCellMar>
        </w:tblPrEx>
        <w:trPr>
          <w:trHeight w:val="108"/>
          <w:jc w:val="center"/>
        </w:trPr>
        <w:tc>
          <w:tcPr>
            <w:tcW w:w="604"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2813"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rPr>
                <w:rFonts w:ascii="Times New Roman" w:hAnsi="Times New Roman" w:cs="Times New Roman"/>
                <w:color w:val="000000"/>
                <w:sz w:val="24"/>
                <w:szCs w:val="24"/>
              </w:rPr>
            </w:pPr>
            <w:r w:rsidRPr="0047699E">
              <w:rPr>
                <w:rFonts w:ascii="Times New Roman" w:hAnsi="Times New Roman" w:cs="Times New Roman"/>
                <w:color w:val="000000"/>
                <w:sz w:val="24"/>
                <w:szCs w:val="24"/>
              </w:rPr>
              <w:t>Расходы на оплату аренды за помещения</w:t>
            </w:r>
          </w:p>
        </w:tc>
        <w:tc>
          <w:tcPr>
            <w:tcW w:w="731"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месяц</w:t>
            </w:r>
          </w:p>
        </w:tc>
        <w:tc>
          <w:tcPr>
            <w:tcW w:w="56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9</w:t>
            </w:r>
          </w:p>
        </w:tc>
        <w:tc>
          <w:tcPr>
            <w:tcW w:w="1067"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100800</w:t>
            </w:r>
          </w:p>
        </w:tc>
        <w:tc>
          <w:tcPr>
            <w:tcW w:w="155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907200</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171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907200</w:t>
            </w:r>
          </w:p>
        </w:tc>
      </w:tr>
      <w:tr w:rsidR="00656C1E" w:rsidRPr="0047699E" w:rsidTr="00656C1E">
        <w:tblPrEx>
          <w:tblCellMar>
            <w:top w:w="0" w:type="dxa"/>
            <w:bottom w:w="0" w:type="dxa"/>
          </w:tblCellMar>
        </w:tblPrEx>
        <w:trPr>
          <w:trHeight w:val="108"/>
          <w:jc w:val="center"/>
        </w:trPr>
        <w:tc>
          <w:tcPr>
            <w:tcW w:w="604"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2813"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rPr>
                <w:rFonts w:ascii="Times New Roman" w:hAnsi="Times New Roman" w:cs="Times New Roman"/>
                <w:color w:val="000000"/>
                <w:sz w:val="24"/>
                <w:szCs w:val="24"/>
              </w:rPr>
            </w:pPr>
            <w:r w:rsidRPr="0047699E">
              <w:rPr>
                <w:rFonts w:ascii="Times New Roman" w:hAnsi="Times New Roman" w:cs="Times New Roman"/>
                <w:color w:val="000000"/>
                <w:sz w:val="24"/>
                <w:szCs w:val="24"/>
              </w:rPr>
              <w:t xml:space="preserve">Почтовые расходы </w:t>
            </w:r>
          </w:p>
        </w:tc>
        <w:tc>
          <w:tcPr>
            <w:tcW w:w="731"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месяц</w:t>
            </w:r>
          </w:p>
        </w:tc>
        <w:tc>
          <w:tcPr>
            <w:tcW w:w="56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9</w:t>
            </w:r>
          </w:p>
        </w:tc>
        <w:tc>
          <w:tcPr>
            <w:tcW w:w="1067"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7000</w:t>
            </w:r>
          </w:p>
        </w:tc>
        <w:tc>
          <w:tcPr>
            <w:tcW w:w="155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63000</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171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63000</w:t>
            </w:r>
          </w:p>
        </w:tc>
      </w:tr>
      <w:tr w:rsidR="00656C1E" w:rsidRPr="0047699E" w:rsidTr="00656C1E">
        <w:tblPrEx>
          <w:tblCellMar>
            <w:top w:w="0" w:type="dxa"/>
            <w:bottom w:w="0" w:type="dxa"/>
          </w:tblCellMar>
        </w:tblPrEx>
        <w:trPr>
          <w:trHeight w:val="473"/>
          <w:jc w:val="center"/>
        </w:trPr>
        <w:tc>
          <w:tcPr>
            <w:tcW w:w="604"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5178" w:type="dxa"/>
            <w:gridSpan w:val="6"/>
            <w:tcBorders>
              <w:top w:val="single" w:sz="12" w:space="0" w:color="auto"/>
              <w:left w:val="single" w:sz="12" w:space="0" w:color="auto"/>
              <w:bottom w:val="single" w:sz="12" w:space="0" w:color="auto"/>
              <w:right w:val="single" w:sz="12" w:space="0" w:color="auto"/>
            </w:tcBorders>
          </w:tcPr>
          <w:p w:rsidR="00656C1E" w:rsidRPr="00A56680" w:rsidRDefault="00A5668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Р</w:t>
            </w:r>
            <w:r w:rsidR="00656C1E" w:rsidRPr="00A56680">
              <w:rPr>
                <w:rFonts w:ascii="Times New Roman" w:hAnsi="Times New Roman" w:cs="Times New Roman"/>
                <w:b/>
                <w:bCs/>
                <w:color w:val="000000"/>
                <w:sz w:val="24"/>
                <w:szCs w:val="24"/>
              </w:rPr>
              <w:t>асходные материалы, приобретение товаров, необходимых для обслуживания и содержания основных средств и другие запасы, в том числе:</w:t>
            </w:r>
          </w:p>
        </w:tc>
        <w:tc>
          <w:tcPr>
            <w:tcW w:w="155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bCs/>
                <w:color w:val="000000"/>
                <w:sz w:val="24"/>
                <w:szCs w:val="24"/>
              </w:rPr>
            </w:pPr>
            <w:r w:rsidRPr="0047699E">
              <w:rPr>
                <w:rFonts w:ascii="Times New Roman" w:hAnsi="Times New Roman" w:cs="Times New Roman"/>
                <w:bCs/>
                <w:color w:val="000000"/>
                <w:sz w:val="24"/>
                <w:szCs w:val="24"/>
              </w:rPr>
              <w:t>370000</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171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bCs/>
                <w:color w:val="000000"/>
                <w:sz w:val="24"/>
                <w:szCs w:val="24"/>
              </w:rPr>
            </w:pPr>
            <w:r w:rsidRPr="0047699E">
              <w:rPr>
                <w:rFonts w:ascii="Times New Roman" w:hAnsi="Times New Roman" w:cs="Times New Roman"/>
                <w:bCs/>
                <w:color w:val="000000"/>
                <w:sz w:val="24"/>
                <w:szCs w:val="24"/>
              </w:rPr>
              <w:t>370000</w:t>
            </w:r>
          </w:p>
        </w:tc>
      </w:tr>
      <w:tr w:rsidR="00656C1E" w:rsidRPr="0047699E" w:rsidTr="00656C1E">
        <w:tblPrEx>
          <w:tblCellMar>
            <w:top w:w="0" w:type="dxa"/>
            <w:bottom w:w="0" w:type="dxa"/>
          </w:tblCellMar>
        </w:tblPrEx>
        <w:trPr>
          <w:trHeight w:val="197"/>
          <w:jc w:val="center"/>
        </w:trPr>
        <w:tc>
          <w:tcPr>
            <w:tcW w:w="604"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2813"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rPr>
                <w:rFonts w:ascii="Times New Roman" w:hAnsi="Times New Roman" w:cs="Times New Roman"/>
                <w:color w:val="000000"/>
                <w:sz w:val="24"/>
                <w:szCs w:val="24"/>
              </w:rPr>
            </w:pPr>
            <w:r w:rsidRPr="0047699E">
              <w:rPr>
                <w:rFonts w:ascii="Times New Roman" w:hAnsi="Times New Roman" w:cs="Times New Roman"/>
                <w:color w:val="000000"/>
                <w:sz w:val="24"/>
                <w:szCs w:val="24"/>
              </w:rPr>
              <w:t>съемные диски</w:t>
            </w:r>
          </w:p>
        </w:tc>
        <w:tc>
          <w:tcPr>
            <w:tcW w:w="731"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штука</w:t>
            </w:r>
          </w:p>
        </w:tc>
        <w:tc>
          <w:tcPr>
            <w:tcW w:w="642"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r w:rsidRPr="0047699E">
              <w:rPr>
                <w:rFonts w:ascii="Times New Roman" w:hAnsi="Times New Roman" w:cs="Times New Roman"/>
                <w:color w:val="000000"/>
                <w:sz w:val="24"/>
                <w:szCs w:val="24"/>
              </w:rPr>
              <w:t>5</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r w:rsidRPr="0047699E">
              <w:rPr>
                <w:rFonts w:ascii="Times New Roman" w:hAnsi="Times New Roman" w:cs="Times New Roman"/>
                <w:color w:val="000000"/>
                <w:sz w:val="24"/>
                <w:szCs w:val="24"/>
              </w:rPr>
              <w:t>30000</w:t>
            </w:r>
          </w:p>
        </w:tc>
        <w:tc>
          <w:tcPr>
            <w:tcW w:w="155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150000</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171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bCs/>
                <w:color w:val="000000"/>
                <w:sz w:val="24"/>
                <w:szCs w:val="24"/>
              </w:rPr>
            </w:pPr>
          </w:p>
        </w:tc>
      </w:tr>
      <w:tr w:rsidR="00656C1E" w:rsidRPr="0047699E" w:rsidTr="00656C1E">
        <w:tblPrEx>
          <w:tblCellMar>
            <w:top w:w="0" w:type="dxa"/>
            <w:bottom w:w="0" w:type="dxa"/>
          </w:tblCellMar>
        </w:tblPrEx>
        <w:trPr>
          <w:trHeight w:val="202"/>
          <w:jc w:val="center"/>
        </w:trPr>
        <w:tc>
          <w:tcPr>
            <w:tcW w:w="604"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2813"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rPr>
                <w:rFonts w:ascii="Times New Roman" w:hAnsi="Times New Roman" w:cs="Times New Roman"/>
                <w:color w:val="000000"/>
                <w:sz w:val="24"/>
                <w:szCs w:val="24"/>
              </w:rPr>
            </w:pPr>
            <w:r w:rsidRPr="0047699E">
              <w:rPr>
                <w:rFonts w:ascii="Times New Roman" w:hAnsi="Times New Roman" w:cs="Times New Roman"/>
                <w:color w:val="000000"/>
                <w:sz w:val="24"/>
                <w:szCs w:val="24"/>
              </w:rPr>
              <w:t>флешки</w:t>
            </w:r>
          </w:p>
        </w:tc>
        <w:tc>
          <w:tcPr>
            <w:tcW w:w="731"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штука</w:t>
            </w:r>
          </w:p>
        </w:tc>
        <w:tc>
          <w:tcPr>
            <w:tcW w:w="642"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r w:rsidRPr="0047699E">
              <w:rPr>
                <w:rFonts w:ascii="Times New Roman" w:hAnsi="Times New Roman" w:cs="Times New Roman"/>
                <w:color w:val="000000"/>
                <w:sz w:val="24"/>
                <w:szCs w:val="24"/>
              </w:rPr>
              <w:t>10</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r w:rsidRPr="0047699E">
              <w:rPr>
                <w:rFonts w:ascii="Times New Roman" w:hAnsi="Times New Roman" w:cs="Times New Roman"/>
                <w:color w:val="000000"/>
                <w:sz w:val="24"/>
                <w:szCs w:val="24"/>
              </w:rPr>
              <w:t>5000</w:t>
            </w:r>
          </w:p>
        </w:tc>
        <w:tc>
          <w:tcPr>
            <w:tcW w:w="155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50000</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171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bCs/>
                <w:color w:val="000000"/>
                <w:sz w:val="24"/>
                <w:szCs w:val="24"/>
              </w:rPr>
            </w:pPr>
          </w:p>
        </w:tc>
      </w:tr>
      <w:tr w:rsidR="00656C1E" w:rsidRPr="0047699E" w:rsidTr="00656C1E">
        <w:tblPrEx>
          <w:tblCellMar>
            <w:top w:w="0" w:type="dxa"/>
            <w:bottom w:w="0" w:type="dxa"/>
          </w:tblCellMar>
        </w:tblPrEx>
        <w:trPr>
          <w:trHeight w:val="108"/>
          <w:jc w:val="center"/>
        </w:trPr>
        <w:tc>
          <w:tcPr>
            <w:tcW w:w="604"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2813"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rPr>
                <w:rFonts w:ascii="Times New Roman" w:hAnsi="Times New Roman" w:cs="Times New Roman"/>
                <w:color w:val="000000"/>
                <w:sz w:val="24"/>
                <w:szCs w:val="24"/>
              </w:rPr>
            </w:pPr>
            <w:r w:rsidRPr="0047699E">
              <w:rPr>
                <w:rFonts w:ascii="Times New Roman" w:hAnsi="Times New Roman" w:cs="Times New Roman"/>
                <w:color w:val="000000"/>
                <w:sz w:val="24"/>
                <w:szCs w:val="24"/>
              </w:rPr>
              <w:t>Канцелярские товары</w:t>
            </w:r>
          </w:p>
        </w:tc>
        <w:tc>
          <w:tcPr>
            <w:tcW w:w="731"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месяц</w:t>
            </w:r>
          </w:p>
        </w:tc>
        <w:tc>
          <w:tcPr>
            <w:tcW w:w="642"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r w:rsidRPr="0047699E">
              <w:rPr>
                <w:rFonts w:ascii="Times New Roman" w:hAnsi="Times New Roman" w:cs="Times New Roman"/>
                <w:color w:val="000000"/>
                <w:sz w:val="24"/>
                <w:szCs w:val="24"/>
              </w:rPr>
              <w:t>8</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21250</w:t>
            </w:r>
          </w:p>
        </w:tc>
        <w:tc>
          <w:tcPr>
            <w:tcW w:w="155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170000</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171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170000</w:t>
            </w:r>
          </w:p>
        </w:tc>
      </w:tr>
      <w:tr w:rsidR="00656C1E" w:rsidRPr="0047699E" w:rsidTr="00656C1E">
        <w:tblPrEx>
          <w:tblCellMar>
            <w:top w:w="0" w:type="dxa"/>
            <w:bottom w:w="0" w:type="dxa"/>
          </w:tblCellMar>
        </w:tblPrEx>
        <w:trPr>
          <w:trHeight w:val="108"/>
          <w:jc w:val="center"/>
        </w:trPr>
        <w:tc>
          <w:tcPr>
            <w:tcW w:w="604"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r w:rsidRPr="0047699E">
              <w:rPr>
                <w:rFonts w:ascii="Times New Roman" w:hAnsi="Times New Roman" w:cs="Times New Roman"/>
                <w:color w:val="000000"/>
                <w:sz w:val="24"/>
                <w:szCs w:val="24"/>
              </w:rPr>
              <w:lastRenderedPageBreak/>
              <w:t>2</w:t>
            </w:r>
          </w:p>
        </w:tc>
        <w:tc>
          <w:tcPr>
            <w:tcW w:w="5178" w:type="dxa"/>
            <w:gridSpan w:val="6"/>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rPr>
                <w:rFonts w:ascii="Times New Roman" w:hAnsi="Times New Roman" w:cs="Times New Roman"/>
                <w:bCs/>
                <w:color w:val="000000"/>
                <w:sz w:val="24"/>
                <w:szCs w:val="24"/>
              </w:rPr>
            </w:pPr>
            <w:r w:rsidRPr="0047699E">
              <w:rPr>
                <w:rFonts w:ascii="Times New Roman" w:hAnsi="Times New Roman" w:cs="Times New Roman"/>
                <w:bCs/>
                <w:color w:val="000000"/>
                <w:sz w:val="24"/>
                <w:szCs w:val="24"/>
              </w:rPr>
              <w:t>Материально-техническое обеспечение</w:t>
            </w:r>
          </w:p>
        </w:tc>
        <w:tc>
          <w:tcPr>
            <w:tcW w:w="155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bCs/>
                <w:color w:val="000000"/>
                <w:sz w:val="24"/>
                <w:szCs w:val="24"/>
              </w:rPr>
            </w:pPr>
            <w:r w:rsidRPr="0047699E">
              <w:rPr>
                <w:rFonts w:ascii="Times New Roman" w:hAnsi="Times New Roman" w:cs="Times New Roman"/>
                <w:bCs/>
                <w:color w:val="000000"/>
                <w:sz w:val="24"/>
                <w:szCs w:val="24"/>
              </w:rPr>
              <w:t>514000</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171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bCs/>
                <w:color w:val="000000"/>
                <w:sz w:val="24"/>
                <w:szCs w:val="24"/>
              </w:rPr>
            </w:pPr>
            <w:r w:rsidRPr="0047699E">
              <w:rPr>
                <w:rFonts w:ascii="Times New Roman" w:hAnsi="Times New Roman" w:cs="Times New Roman"/>
                <w:bCs/>
                <w:color w:val="000000"/>
                <w:sz w:val="24"/>
                <w:szCs w:val="24"/>
              </w:rPr>
              <w:t>514000</w:t>
            </w:r>
          </w:p>
        </w:tc>
      </w:tr>
      <w:tr w:rsidR="00656C1E" w:rsidRPr="0047699E" w:rsidTr="00656C1E">
        <w:tblPrEx>
          <w:tblCellMar>
            <w:top w:w="0" w:type="dxa"/>
            <w:bottom w:w="0" w:type="dxa"/>
          </w:tblCellMar>
        </w:tblPrEx>
        <w:trPr>
          <w:trHeight w:val="108"/>
          <w:jc w:val="center"/>
        </w:trPr>
        <w:tc>
          <w:tcPr>
            <w:tcW w:w="604"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2813"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rPr>
                <w:rFonts w:ascii="Times New Roman" w:hAnsi="Times New Roman" w:cs="Times New Roman"/>
                <w:color w:val="000000"/>
                <w:sz w:val="24"/>
                <w:szCs w:val="24"/>
              </w:rPr>
            </w:pPr>
            <w:r w:rsidRPr="0047699E">
              <w:rPr>
                <w:rFonts w:ascii="Times New Roman" w:hAnsi="Times New Roman" w:cs="Times New Roman"/>
                <w:color w:val="000000"/>
                <w:sz w:val="24"/>
                <w:szCs w:val="24"/>
              </w:rPr>
              <w:t>принтер</w:t>
            </w:r>
          </w:p>
        </w:tc>
        <w:tc>
          <w:tcPr>
            <w:tcW w:w="731"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штука</w:t>
            </w:r>
          </w:p>
        </w:tc>
        <w:tc>
          <w:tcPr>
            <w:tcW w:w="642"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r w:rsidRPr="0047699E">
              <w:rPr>
                <w:rFonts w:ascii="Times New Roman" w:hAnsi="Times New Roman" w:cs="Times New Roman"/>
                <w:color w:val="000000"/>
                <w:sz w:val="24"/>
                <w:szCs w:val="24"/>
              </w:rPr>
              <w:t>2</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r w:rsidRPr="0047699E">
              <w:rPr>
                <w:rFonts w:ascii="Times New Roman" w:hAnsi="Times New Roman" w:cs="Times New Roman"/>
                <w:color w:val="000000"/>
                <w:sz w:val="24"/>
                <w:szCs w:val="24"/>
              </w:rPr>
              <w:t>80000</w:t>
            </w:r>
          </w:p>
        </w:tc>
        <w:tc>
          <w:tcPr>
            <w:tcW w:w="155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160000</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171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160000</w:t>
            </w:r>
          </w:p>
        </w:tc>
      </w:tr>
      <w:tr w:rsidR="00656C1E" w:rsidRPr="0047699E" w:rsidTr="00656C1E">
        <w:tblPrEx>
          <w:tblCellMar>
            <w:top w:w="0" w:type="dxa"/>
            <w:bottom w:w="0" w:type="dxa"/>
          </w:tblCellMar>
        </w:tblPrEx>
        <w:trPr>
          <w:trHeight w:val="108"/>
          <w:jc w:val="center"/>
        </w:trPr>
        <w:tc>
          <w:tcPr>
            <w:tcW w:w="604"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2813"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rPr>
                <w:rFonts w:ascii="Times New Roman" w:hAnsi="Times New Roman" w:cs="Times New Roman"/>
                <w:color w:val="000000"/>
                <w:sz w:val="24"/>
                <w:szCs w:val="24"/>
              </w:rPr>
            </w:pPr>
            <w:r w:rsidRPr="0047699E">
              <w:rPr>
                <w:rFonts w:ascii="Times New Roman" w:hAnsi="Times New Roman" w:cs="Times New Roman"/>
                <w:color w:val="000000"/>
                <w:sz w:val="24"/>
                <w:szCs w:val="24"/>
              </w:rPr>
              <w:t>ноутбук</w:t>
            </w:r>
          </w:p>
        </w:tc>
        <w:tc>
          <w:tcPr>
            <w:tcW w:w="731"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штука</w:t>
            </w:r>
          </w:p>
        </w:tc>
        <w:tc>
          <w:tcPr>
            <w:tcW w:w="642"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r w:rsidRPr="0047699E">
              <w:rPr>
                <w:rFonts w:ascii="Times New Roman" w:hAnsi="Times New Roman" w:cs="Times New Roman"/>
                <w:color w:val="000000"/>
                <w:sz w:val="24"/>
                <w:szCs w:val="24"/>
              </w:rPr>
              <w:t>1</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r w:rsidRPr="0047699E">
              <w:rPr>
                <w:rFonts w:ascii="Times New Roman" w:hAnsi="Times New Roman" w:cs="Times New Roman"/>
                <w:color w:val="000000"/>
                <w:sz w:val="24"/>
                <w:szCs w:val="24"/>
              </w:rPr>
              <w:t>280000</w:t>
            </w:r>
          </w:p>
        </w:tc>
        <w:tc>
          <w:tcPr>
            <w:tcW w:w="155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280000</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171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280000</w:t>
            </w:r>
          </w:p>
        </w:tc>
      </w:tr>
      <w:tr w:rsidR="00656C1E" w:rsidRPr="0047699E" w:rsidTr="00656C1E">
        <w:tblPrEx>
          <w:tblCellMar>
            <w:top w:w="0" w:type="dxa"/>
            <w:bottom w:w="0" w:type="dxa"/>
          </w:tblCellMar>
        </w:tblPrEx>
        <w:trPr>
          <w:trHeight w:val="108"/>
          <w:jc w:val="center"/>
        </w:trPr>
        <w:tc>
          <w:tcPr>
            <w:tcW w:w="604"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2813"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rPr>
                <w:rFonts w:ascii="Times New Roman" w:hAnsi="Times New Roman" w:cs="Times New Roman"/>
                <w:color w:val="000000"/>
                <w:sz w:val="24"/>
                <w:szCs w:val="24"/>
              </w:rPr>
            </w:pPr>
            <w:r w:rsidRPr="0047699E">
              <w:rPr>
                <w:rFonts w:ascii="Times New Roman" w:hAnsi="Times New Roman" w:cs="Times New Roman"/>
                <w:color w:val="000000"/>
                <w:sz w:val="24"/>
                <w:szCs w:val="24"/>
              </w:rPr>
              <w:t>шкаф</w:t>
            </w:r>
          </w:p>
        </w:tc>
        <w:tc>
          <w:tcPr>
            <w:tcW w:w="731"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штука</w:t>
            </w:r>
          </w:p>
        </w:tc>
        <w:tc>
          <w:tcPr>
            <w:tcW w:w="642"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r w:rsidRPr="0047699E">
              <w:rPr>
                <w:rFonts w:ascii="Times New Roman" w:hAnsi="Times New Roman" w:cs="Times New Roman"/>
                <w:color w:val="000000"/>
                <w:sz w:val="24"/>
                <w:szCs w:val="24"/>
              </w:rPr>
              <w:t>2</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r w:rsidRPr="0047699E">
              <w:rPr>
                <w:rFonts w:ascii="Times New Roman" w:hAnsi="Times New Roman" w:cs="Times New Roman"/>
                <w:color w:val="000000"/>
                <w:sz w:val="24"/>
                <w:szCs w:val="24"/>
              </w:rPr>
              <w:t>37000</w:t>
            </w:r>
          </w:p>
        </w:tc>
        <w:tc>
          <w:tcPr>
            <w:tcW w:w="155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74000</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171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74000</w:t>
            </w:r>
          </w:p>
        </w:tc>
      </w:tr>
      <w:tr w:rsidR="00656C1E" w:rsidRPr="0047699E" w:rsidTr="00656C1E">
        <w:tblPrEx>
          <w:tblCellMar>
            <w:top w:w="0" w:type="dxa"/>
            <w:bottom w:w="0" w:type="dxa"/>
          </w:tblCellMar>
        </w:tblPrEx>
        <w:trPr>
          <w:trHeight w:val="108"/>
          <w:jc w:val="center"/>
        </w:trPr>
        <w:tc>
          <w:tcPr>
            <w:tcW w:w="604"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r w:rsidRPr="0047699E">
              <w:rPr>
                <w:rFonts w:ascii="Times New Roman" w:hAnsi="Times New Roman" w:cs="Times New Roman"/>
                <w:color w:val="000000"/>
                <w:sz w:val="24"/>
                <w:szCs w:val="24"/>
              </w:rPr>
              <w:t>3</w:t>
            </w:r>
          </w:p>
        </w:tc>
        <w:tc>
          <w:tcPr>
            <w:tcW w:w="2813"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rPr>
                <w:rFonts w:ascii="Times New Roman" w:hAnsi="Times New Roman" w:cs="Times New Roman"/>
                <w:bCs/>
                <w:color w:val="000000"/>
                <w:sz w:val="24"/>
                <w:szCs w:val="24"/>
              </w:rPr>
            </w:pPr>
            <w:r w:rsidRPr="0047699E">
              <w:rPr>
                <w:rFonts w:ascii="Times New Roman" w:hAnsi="Times New Roman" w:cs="Times New Roman"/>
                <w:bCs/>
                <w:color w:val="000000"/>
                <w:sz w:val="24"/>
                <w:szCs w:val="24"/>
              </w:rPr>
              <w:t>Прямые расходы:</w:t>
            </w:r>
          </w:p>
        </w:tc>
        <w:tc>
          <w:tcPr>
            <w:tcW w:w="731"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p>
        </w:tc>
        <w:tc>
          <w:tcPr>
            <w:tcW w:w="642"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p>
        </w:tc>
        <w:tc>
          <w:tcPr>
            <w:tcW w:w="155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bCs/>
                <w:color w:val="000000"/>
                <w:sz w:val="24"/>
                <w:szCs w:val="24"/>
              </w:rPr>
            </w:pPr>
            <w:r w:rsidRPr="0047699E">
              <w:rPr>
                <w:rFonts w:ascii="Times New Roman" w:hAnsi="Times New Roman" w:cs="Times New Roman"/>
                <w:bCs/>
                <w:color w:val="000000"/>
                <w:sz w:val="24"/>
                <w:szCs w:val="24"/>
              </w:rPr>
              <w:t>10296115</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171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bCs/>
                <w:color w:val="000000"/>
                <w:sz w:val="24"/>
                <w:szCs w:val="24"/>
              </w:rPr>
            </w:pPr>
            <w:r w:rsidRPr="0047699E">
              <w:rPr>
                <w:rFonts w:ascii="Times New Roman" w:hAnsi="Times New Roman" w:cs="Times New Roman"/>
                <w:bCs/>
                <w:color w:val="000000"/>
                <w:sz w:val="24"/>
                <w:szCs w:val="24"/>
              </w:rPr>
              <w:t>10296115</w:t>
            </w:r>
          </w:p>
        </w:tc>
      </w:tr>
      <w:tr w:rsidR="00656C1E" w:rsidRPr="0047699E" w:rsidTr="00656C1E">
        <w:tblPrEx>
          <w:tblCellMar>
            <w:top w:w="0" w:type="dxa"/>
            <w:bottom w:w="0" w:type="dxa"/>
          </w:tblCellMar>
        </w:tblPrEx>
        <w:trPr>
          <w:trHeight w:val="622"/>
          <w:jc w:val="center"/>
        </w:trPr>
        <w:tc>
          <w:tcPr>
            <w:tcW w:w="604"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5178" w:type="dxa"/>
            <w:gridSpan w:val="6"/>
            <w:tcBorders>
              <w:top w:val="single" w:sz="12" w:space="0" w:color="auto"/>
              <w:left w:val="single" w:sz="12" w:space="0" w:color="auto"/>
              <w:bottom w:val="single" w:sz="12" w:space="0" w:color="auto"/>
              <w:right w:val="single" w:sz="12" w:space="0" w:color="auto"/>
            </w:tcBorders>
          </w:tcPr>
          <w:p w:rsidR="00656C1E" w:rsidRPr="00A56680" w:rsidRDefault="00656C1E">
            <w:pPr>
              <w:autoSpaceDE w:val="0"/>
              <w:autoSpaceDN w:val="0"/>
              <w:adjustRightInd w:val="0"/>
              <w:spacing w:after="0" w:line="240" w:lineRule="auto"/>
              <w:rPr>
                <w:rFonts w:ascii="Times New Roman" w:hAnsi="Times New Roman" w:cs="Times New Roman"/>
                <w:b/>
                <w:bCs/>
                <w:color w:val="000000"/>
                <w:sz w:val="24"/>
                <w:szCs w:val="24"/>
              </w:rPr>
            </w:pPr>
            <w:r w:rsidRPr="00A56680">
              <w:rPr>
                <w:rFonts w:ascii="Times New Roman" w:hAnsi="Times New Roman" w:cs="Times New Roman"/>
                <w:b/>
                <w:bCs/>
                <w:color w:val="000000"/>
                <w:sz w:val="24"/>
                <w:szCs w:val="24"/>
              </w:rPr>
              <w:t>Мероприятие. 1. Формирование пула казахстанских экспертов из числа женщин-лидерок, представителей академического сообщества, женщин-политиков, женщин-бизнесменов для работы Республиканского проектного офиса.</w:t>
            </w:r>
          </w:p>
        </w:tc>
        <w:tc>
          <w:tcPr>
            <w:tcW w:w="155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bCs/>
                <w:color w:val="000000"/>
                <w:sz w:val="24"/>
                <w:szCs w:val="24"/>
              </w:rPr>
            </w:pPr>
            <w:r w:rsidRPr="0047699E">
              <w:rPr>
                <w:rFonts w:ascii="Times New Roman" w:hAnsi="Times New Roman" w:cs="Times New Roman"/>
                <w:bCs/>
                <w:color w:val="000000"/>
                <w:sz w:val="24"/>
                <w:szCs w:val="24"/>
              </w:rPr>
              <w:t>5000</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171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bCs/>
                <w:color w:val="000000"/>
                <w:sz w:val="24"/>
                <w:szCs w:val="24"/>
              </w:rPr>
            </w:pPr>
            <w:r w:rsidRPr="0047699E">
              <w:rPr>
                <w:rFonts w:ascii="Times New Roman" w:hAnsi="Times New Roman" w:cs="Times New Roman"/>
                <w:bCs/>
                <w:color w:val="000000"/>
                <w:sz w:val="24"/>
                <w:szCs w:val="24"/>
              </w:rPr>
              <w:t>5000</w:t>
            </w:r>
          </w:p>
        </w:tc>
      </w:tr>
      <w:tr w:rsidR="00656C1E" w:rsidRPr="0047699E" w:rsidTr="00656C1E">
        <w:tblPrEx>
          <w:tblCellMar>
            <w:top w:w="0" w:type="dxa"/>
            <w:bottom w:w="0" w:type="dxa"/>
          </w:tblCellMar>
        </w:tblPrEx>
        <w:trPr>
          <w:trHeight w:val="108"/>
          <w:jc w:val="center"/>
        </w:trPr>
        <w:tc>
          <w:tcPr>
            <w:tcW w:w="604"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2813"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rPr>
                <w:rFonts w:ascii="Times New Roman" w:hAnsi="Times New Roman" w:cs="Times New Roman"/>
                <w:color w:val="000000"/>
                <w:sz w:val="24"/>
                <w:szCs w:val="24"/>
              </w:rPr>
            </w:pPr>
            <w:r w:rsidRPr="0047699E">
              <w:rPr>
                <w:rFonts w:ascii="Times New Roman" w:hAnsi="Times New Roman" w:cs="Times New Roman"/>
                <w:color w:val="000000"/>
                <w:sz w:val="24"/>
                <w:szCs w:val="24"/>
              </w:rPr>
              <w:t xml:space="preserve">Услуги изготовление баннера  </w:t>
            </w:r>
          </w:p>
        </w:tc>
        <w:tc>
          <w:tcPr>
            <w:tcW w:w="731"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услуги</w:t>
            </w:r>
          </w:p>
        </w:tc>
        <w:tc>
          <w:tcPr>
            <w:tcW w:w="642"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r w:rsidRPr="0047699E">
              <w:rPr>
                <w:rFonts w:ascii="Times New Roman" w:hAnsi="Times New Roman" w:cs="Times New Roman"/>
                <w:color w:val="000000"/>
                <w:sz w:val="24"/>
                <w:szCs w:val="24"/>
              </w:rPr>
              <w:t>1</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15 000</w:t>
            </w:r>
          </w:p>
        </w:tc>
        <w:tc>
          <w:tcPr>
            <w:tcW w:w="155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15 000</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171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15000</w:t>
            </w:r>
          </w:p>
        </w:tc>
      </w:tr>
      <w:tr w:rsidR="00656C1E" w:rsidRPr="0047699E" w:rsidTr="00656C1E">
        <w:tblPrEx>
          <w:tblCellMar>
            <w:top w:w="0" w:type="dxa"/>
            <w:bottom w:w="0" w:type="dxa"/>
          </w:tblCellMar>
        </w:tblPrEx>
        <w:trPr>
          <w:trHeight w:val="394"/>
          <w:jc w:val="center"/>
        </w:trPr>
        <w:tc>
          <w:tcPr>
            <w:tcW w:w="604"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5178" w:type="dxa"/>
            <w:gridSpan w:val="6"/>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rPr>
                <w:rFonts w:ascii="Times New Roman" w:hAnsi="Times New Roman" w:cs="Times New Roman"/>
                <w:bCs/>
                <w:color w:val="000000"/>
                <w:sz w:val="24"/>
                <w:szCs w:val="24"/>
              </w:rPr>
            </w:pPr>
            <w:r w:rsidRPr="00A56680">
              <w:rPr>
                <w:rFonts w:ascii="Times New Roman" w:hAnsi="Times New Roman" w:cs="Times New Roman"/>
                <w:b/>
                <w:bCs/>
                <w:color w:val="000000"/>
                <w:sz w:val="24"/>
                <w:szCs w:val="24"/>
              </w:rPr>
              <w:t>Мероприятие. 3.</w:t>
            </w:r>
            <w:r w:rsidRPr="00A56680">
              <w:rPr>
                <w:rFonts w:ascii="Times New Roman" w:hAnsi="Times New Roman" w:cs="Times New Roman"/>
                <w:b/>
                <w:color w:val="000000"/>
                <w:sz w:val="24"/>
                <w:szCs w:val="24"/>
              </w:rPr>
              <w:t xml:space="preserve"> </w:t>
            </w:r>
            <w:r w:rsidRPr="00A56680">
              <w:rPr>
                <w:rFonts w:ascii="Times New Roman" w:hAnsi="Times New Roman" w:cs="Times New Roman"/>
                <w:b/>
                <w:bCs/>
                <w:color w:val="000000"/>
                <w:sz w:val="24"/>
                <w:szCs w:val="24"/>
              </w:rPr>
              <w:t>Анализ экспертами РПО результатов исследования карты гендерных нужд 2020 года с учетом региона, этничности, класса</w:t>
            </w:r>
            <w:r w:rsidRPr="0047699E">
              <w:rPr>
                <w:rFonts w:ascii="Times New Roman" w:hAnsi="Times New Roman" w:cs="Times New Roman"/>
                <w:bCs/>
                <w:color w:val="000000"/>
                <w:sz w:val="24"/>
                <w:szCs w:val="24"/>
              </w:rPr>
              <w:t>.</w:t>
            </w:r>
          </w:p>
        </w:tc>
        <w:tc>
          <w:tcPr>
            <w:tcW w:w="155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bCs/>
                <w:color w:val="000000"/>
                <w:sz w:val="24"/>
                <w:szCs w:val="24"/>
              </w:rPr>
            </w:pPr>
            <w:r w:rsidRPr="0047699E">
              <w:rPr>
                <w:rFonts w:ascii="Times New Roman" w:hAnsi="Times New Roman" w:cs="Times New Roman"/>
                <w:bCs/>
                <w:color w:val="000000"/>
                <w:sz w:val="24"/>
                <w:szCs w:val="24"/>
              </w:rPr>
              <w:t>1185758</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171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bCs/>
                <w:color w:val="000000"/>
                <w:sz w:val="24"/>
                <w:szCs w:val="24"/>
              </w:rPr>
            </w:pPr>
            <w:r w:rsidRPr="0047699E">
              <w:rPr>
                <w:rFonts w:ascii="Times New Roman" w:hAnsi="Times New Roman" w:cs="Times New Roman"/>
                <w:bCs/>
                <w:color w:val="000000"/>
                <w:sz w:val="24"/>
                <w:szCs w:val="24"/>
              </w:rPr>
              <w:t>1185758</w:t>
            </w:r>
          </w:p>
        </w:tc>
      </w:tr>
      <w:tr w:rsidR="00656C1E" w:rsidRPr="0047699E" w:rsidTr="00656C1E">
        <w:tblPrEx>
          <w:tblCellMar>
            <w:top w:w="0" w:type="dxa"/>
            <w:bottom w:w="0" w:type="dxa"/>
          </w:tblCellMar>
        </w:tblPrEx>
        <w:trPr>
          <w:trHeight w:val="108"/>
          <w:jc w:val="center"/>
        </w:trPr>
        <w:tc>
          <w:tcPr>
            <w:tcW w:w="604"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2813"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rPr>
                <w:rFonts w:ascii="Times New Roman" w:hAnsi="Times New Roman" w:cs="Times New Roman"/>
                <w:color w:val="000000"/>
                <w:sz w:val="24"/>
                <w:szCs w:val="24"/>
              </w:rPr>
            </w:pPr>
            <w:r w:rsidRPr="0047699E">
              <w:rPr>
                <w:rFonts w:ascii="Times New Roman" w:hAnsi="Times New Roman" w:cs="Times New Roman"/>
                <w:color w:val="000000"/>
                <w:sz w:val="24"/>
                <w:szCs w:val="24"/>
              </w:rPr>
              <w:t>Услуги экспертов</w:t>
            </w:r>
          </w:p>
        </w:tc>
        <w:tc>
          <w:tcPr>
            <w:tcW w:w="731"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услуги</w:t>
            </w:r>
          </w:p>
        </w:tc>
        <w:tc>
          <w:tcPr>
            <w:tcW w:w="642"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r w:rsidRPr="0047699E">
              <w:rPr>
                <w:rFonts w:ascii="Times New Roman" w:hAnsi="Times New Roman" w:cs="Times New Roman"/>
                <w:color w:val="000000"/>
                <w:sz w:val="24"/>
                <w:szCs w:val="24"/>
              </w:rPr>
              <w:t>4</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189394</w:t>
            </w:r>
          </w:p>
        </w:tc>
        <w:tc>
          <w:tcPr>
            <w:tcW w:w="155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757576</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171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757576</w:t>
            </w:r>
          </w:p>
        </w:tc>
      </w:tr>
      <w:tr w:rsidR="00656C1E" w:rsidRPr="0047699E" w:rsidTr="00656C1E">
        <w:tblPrEx>
          <w:tblCellMar>
            <w:top w:w="0" w:type="dxa"/>
            <w:bottom w:w="0" w:type="dxa"/>
          </w:tblCellMar>
        </w:tblPrEx>
        <w:trPr>
          <w:trHeight w:val="108"/>
          <w:jc w:val="center"/>
        </w:trPr>
        <w:tc>
          <w:tcPr>
            <w:tcW w:w="604"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2813"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rPr>
                <w:rFonts w:ascii="Times New Roman" w:hAnsi="Times New Roman" w:cs="Times New Roman"/>
                <w:color w:val="000000"/>
                <w:sz w:val="24"/>
                <w:szCs w:val="24"/>
              </w:rPr>
            </w:pPr>
            <w:r w:rsidRPr="0047699E">
              <w:rPr>
                <w:rFonts w:ascii="Times New Roman" w:hAnsi="Times New Roman" w:cs="Times New Roman"/>
                <w:color w:val="000000"/>
                <w:sz w:val="24"/>
                <w:szCs w:val="24"/>
              </w:rPr>
              <w:t>Услуги  переводчика</w:t>
            </w:r>
          </w:p>
        </w:tc>
        <w:tc>
          <w:tcPr>
            <w:tcW w:w="731"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услуги</w:t>
            </w:r>
          </w:p>
        </w:tc>
        <w:tc>
          <w:tcPr>
            <w:tcW w:w="642"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r w:rsidRPr="0047699E">
              <w:rPr>
                <w:rFonts w:ascii="Times New Roman" w:hAnsi="Times New Roman" w:cs="Times New Roman"/>
                <w:color w:val="000000"/>
                <w:sz w:val="24"/>
                <w:szCs w:val="24"/>
              </w:rPr>
              <w:t>1</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175658</w:t>
            </w:r>
          </w:p>
        </w:tc>
        <w:tc>
          <w:tcPr>
            <w:tcW w:w="155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175658</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171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175658</w:t>
            </w:r>
          </w:p>
        </w:tc>
      </w:tr>
      <w:tr w:rsidR="00656C1E" w:rsidRPr="0047699E" w:rsidTr="00656C1E">
        <w:tblPrEx>
          <w:tblCellMar>
            <w:top w:w="0" w:type="dxa"/>
            <w:bottom w:w="0" w:type="dxa"/>
          </w:tblCellMar>
        </w:tblPrEx>
        <w:trPr>
          <w:trHeight w:val="108"/>
          <w:jc w:val="center"/>
        </w:trPr>
        <w:tc>
          <w:tcPr>
            <w:tcW w:w="604"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2813"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rPr>
                <w:rFonts w:ascii="Times New Roman" w:hAnsi="Times New Roman" w:cs="Times New Roman"/>
                <w:color w:val="000000"/>
                <w:sz w:val="24"/>
                <w:szCs w:val="24"/>
              </w:rPr>
            </w:pPr>
            <w:r w:rsidRPr="0047699E">
              <w:rPr>
                <w:rFonts w:ascii="Times New Roman" w:hAnsi="Times New Roman" w:cs="Times New Roman"/>
                <w:color w:val="000000"/>
                <w:sz w:val="24"/>
                <w:szCs w:val="24"/>
              </w:rPr>
              <w:t>Услуги  программиста</w:t>
            </w:r>
          </w:p>
        </w:tc>
        <w:tc>
          <w:tcPr>
            <w:tcW w:w="731"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услуги</w:t>
            </w:r>
          </w:p>
        </w:tc>
        <w:tc>
          <w:tcPr>
            <w:tcW w:w="642"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r w:rsidRPr="0047699E">
              <w:rPr>
                <w:rFonts w:ascii="Times New Roman" w:hAnsi="Times New Roman" w:cs="Times New Roman"/>
                <w:color w:val="000000"/>
                <w:sz w:val="24"/>
                <w:szCs w:val="24"/>
              </w:rPr>
              <w:t>1</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252524</w:t>
            </w:r>
          </w:p>
        </w:tc>
        <w:tc>
          <w:tcPr>
            <w:tcW w:w="155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252524</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171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252524</w:t>
            </w:r>
          </w:p>
        </w:tc>
      </w:tr>
      <w:tr w:rsidR="00656C1E" w:rsidRPr="0047699E" w:rsidTr="00656C1E">
        <w:tblPrEx>
          <w:tblCellMar>
            <w:top w:w="0" w:type="dxa"/>
            <w:bottom w:w="0" w:type="dxa"/>
          </w:tblCellMar>
        </w:tblPrEx>
        <w:trPr>
          <w:trHeight w:val="329"/>
          <w:jc w:val="center"/>
        </w:trPr>
        <w:tc>
          <w:tcPr>
            <w:tcW w:w="604"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5178" w:type="dxa"/>
            <w:gridSpan w:val="6"/>
            <w:tcBorders>
              <w:top w:val="single" w:sz="12" w:space="0" w:color="auto"/>
              <w:left w:val="single" w:sz="12" w:space="0" w:color="auto"/>
              <w:bottom w:val="single" w:sz="12" w:space="0" w:color="auto"/>
              <w:right w:val="single" w:sz="12" w:space="0" w:color="auto"/>
            </w:tcBorders>
          </w:tcPr>
          <w:p w:rsidR="00656C1E" w:rsidRPr="00A56680" w:rsidRDefault="00656C1E">
            <w:pPr>
              <w:autoSpaceDE w:val="0"/>
              <w:autoSpaceDN w:val="0"/>
              <w:adjustRightInd w:val="0"/>
              <w:spacing w:after="0" w:line="240" w:lineRule="auto"/>
              <w:rPr>
                <w:rFonts w:ascii="Times New Roman" w:hAnsi="Times New Roman" w:cs="Times New Roman"/>
                <w:b/>
                <w:bCs/>
                <w:color w:val="000000"/>
                <w:sz w:val="24"/>
                <w:szCs w:val="24"/>
              </w:rPr>
            </w:pPr>
            <w:r w:rsidRPr="00A56680">
              <w:rPr>
                <w:rFonts w:ascii="Times New Roman" w:hAnsi="Times New Roman" w:cs="Times New Roman"/>
                <w:b/>
                <w:bCs/>
                <w:color w:val="000000"/>
                <w:sz w:val="24"/>
                <w:szCs w:val="24"/>
              </w:rPr>
              <w:t>Мероприятие. 4</w:t>
            </w:r>
            <w:r w:rsidRPr="00A56680">
              <w:rPr>
                <w:rFonts w:ascii="Times New Roman" w:hAnsi="Times New Roman" w:cs="Times New Roman"/>
                <w:b/>
                <w:color w:val="000000"/>
                <w:sz w:val="24"/>
                <w:szCs w:val="24"/>
              </w:rPr>
              <w:t xml:space="preserve">. </w:t>
            </w:r>
            <w:r w:rsidRPr="00A56680">
              <w:rPr>
                <w:rFonts w:ascii="Times New Roman" w:hAnsi="Times New Roman" w:cs="Times New Roman"/>
                <w:b/>
                <w:bCs/>
                <w:color w:val="000000"/>
                <w:sz w:val="24"/>
                <w:szCs w:val="24"/>
              </w:rPr>
              <w:t>Проведение экспертами РПО 4 фокус-групп с региональными лидерками (политиками, бизнесвомен, НПО и др.)</w:t>
            </w:r>
          </w:p>
        </w:tc>
        <w:tc>
          <w:tcPr>
            <w:tcW w:w="155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bCs/>
                <w:color w:val="000000"/>
                <w:sz w:val="24"/>
                <w:szCs w:val="24"/>
              </w:rPr>
            </w:pPr>
            <w:r w:rsidRPr="0047699E">
              <w:rPr>
                <w:rFonts w:ascii="Times New Roman" w:hAnsi="Times New Roman" w:cs="Times New Roman"/>
                <w:bCs/>
                <w:color w:val="000000"/>
                <w:sz w:val="24"/>
                <w:szCs w:val="24"/>
              </w:rPr>
              <w:t>315657</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171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bCs/>
                <w:color w:val="000000"/>
                <w:sz w:val="24"/>
                <w:szCs w:val="24"/>
              </w:rPr>
            </w:pPr>
            <w:r w:rsidRPr="0047699E">
              <w:rPr>
                <w:rFonts w:ascii="Times New Roman" w:hAnsi="Times New Roman" w:cs="Times New Roman"/>
                <w:bCs/>
                <w:color w:val="000000"/>
                <w:sz w:val="24"/>
                <w:szCs w:val="24"/>
              </w:rPr>
              <w:t>315657</w:t>
            </w:r>
          </w:p>
        </w:tc>
      </w:tr>
      <w:tr w:rsidR="00656C1E" w:rsidRPr="0047699E" w:rsidTr="00656C1E">
        <w:tblPrEx>
          <w:tblCellMar>
            <w:top w:w="0" w:type="dxa"/>
            <w:bottom w:w="0" w:type="dxa"/>
          </w:tblCellMar>
        </w:tblPrEx>
        <w:trPr>
          <w:trHeight w:val="266"/>
          <w:jc w:val="center"/>
        </w:trPr>
        <w:tc>
          <w:tcPr>
            <w:tcW w:w="604"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2813"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rPr>
                <w:rFonts w:ascii="Times New Roman" w:hAnsi="Times New Roman" w:cs="Times New Roman"/>
                <w:color w:val="000000"/>
                <w:sz w:val="24"/>
                <w:szCs w:val="24"/>
              </w:rPr>
            </w:pPr>
            <w:r w:rsidRPr="0047699E">
              <w:rPr>
                <w:rFonts w:ascii="Times New Roman" w:hAnsi="Times New Roman" w:cs="Times New Roman"/>
                <w:color w:val="000000"/>
                <w:sz w:val="24"/>
                <w:szCs w:val="24"/>
              </w:rPr>
              <w:t>Услуги социолога (составление гайда фокус-группы, проведение фокус-групп, транскрибирование фокус-групп, анализ результатов фокус-групп)</w:t>
            </w:r>
          </w:p>
        </w:tc>
        <w:tc>
          <w:tcPr>
            <w:tcW w:w="731"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услуги</w:t>
            </w:r>
          </w:p>
        </w:tc>
        <w:tc>
          <w:tcPr>
            <w:tcW w:w="642"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r w:rsidRPr="0047699E">
              <w:rPr>
                <w:rFonts w:ascii="Times New Roman" w:hAnsi="Times New Roman" w:cs="Times New Roman"/>
                <w:color w:val="000000"/>
                <w:sz w:val="24"/>
                <w:szCs w:val="24"/>
              </w:rPr>
              <w:t>1</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315657</w:t>
            </w:r>
          </w:p>
        </w:tc>
        <w:tc>
          <w:tcPr>
            <w:tcW w:w="155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315657</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171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315657</w:t>
            </w:r>
          </w:p>
        </w:tc>
      </w:tr>
      <w:tr w:rsidR="00656C1E" w:rsidRPr="0047699E" w:rsidTr="00656C1E">
        <w:tblPrEx>
          <w:tblCellMar>
            <w:top w:w="0" w:type="dxa"/>
            <w:bottom w:w="0" w:type="dxa"/>
          </w:tblCellMar>
        </w:tblPrEx>
        <w:trPr>
          <w:trHeight w:val="343"/>
          <w:jc w:val="center"/>
        </w:trPr>
        <w:tc>
          <w:tcPr>
            <w:tcW w:w="604"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5178" w:type="dxa"/>
            <w:gridSpan w:val="6"/>
            <w:tcBorders>
              <w:top w:val="single" w:sz="12" w:space="0" w:color="auto"/>
              <w:left w:val="single" w:sz="12" w:space="0" w:color="auto"/>
              <w:bottom w:val="single" w:sz="12" w:space="0" w:color="auto"/>
              <w:right w:val="single" w:sz="12" w:space="0" w:color="auto"/>
            </w:tcBorders>
          </w:tcPr>
          <w:p w:rsidR="00656C1E" w:rsidRPr="00A56680" w:rsidRDefault="00656C1E">
            <w:pPr>
              <w:autoSpaceDE w:val="0"/>
              <w:autoSpaceDN w:val="0"/>
              <w:adjustRightInd w:val="0"/>
              <w:spacing w:after="0" w:line="240" w:lineRule="auto"/>
              <w:rPr>
                <w:rFonts w:ascii="Times New Roman" w:hAnsi="Times New Roman" w:cs="Times New Roman"/>
                <w:b/>
                <w:bCs/>
                <w:color w:val="000000"/>
                <w:sz w:val="24"/>
                <w:szCs w:val="24"/>
              </w:rPr>
            </w:pPr>
            <w:r w:rsidRPr="00A56680">
              <w:rPr>
                <w:rFonts w:ascii="Times New Roman" w:hAnsi="Times New Roman" w:cs="Times New Roman"/>
                <w:b/>
                <w:bCs/>
                <w:color w:val="000000"/>
                <w:sz w:val="24"/>
                <w:szCs w:val="24"/>
              </w:rPr>
              <w:t>Мероприятие. 5.</w:t>
            </w:r>
            <w:r w:rsidRPr="00A56680">
              <w:rPr>
                <w:rFonts w:ascii="Times New Roman" w:hAnsi="Times New Roman" w:cs="Times New Roman"/>
                <w:b/>
                <w:color w:val="000000"/>
                <w:sz w:val="24"/>
                <w:szCs w:val="24"/>
              </w:rPr>
              <w:t xml:space="preserve"> </w:t>
            </w:r>
            <w:r w:rsidRPr="00A56680">
              <w:rPr>
                <w:rFonts w:ascii="Times New Roman" w:hAnsi="Times New Roman" w:cs="Times New Roman"/>
                <w:b/>
                <w:bCs/>
                <w:color w:val="000000"/>
                <w:sz w:val="24"/>
                <w:szCs w:val="24"/>
              </w:rPr>
              <w:t>Формирование рекомендаций экспертами РПО по совершенствованию гендерной политики в РК</w:t>
            </w:r>
          </w:p>
        </w:tc>
        <w:tc>
          <w:tcPr>
            <w:tcW w:w="155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bCs/>
                <w:color w:val="000000"/>
                <w:sz w:val="24"/>
                <w:szCs w:val="24"/>
              </w:rPr>
            </w:pPr>
            <w:r w:rsidRPr="0047699E">
              <w:rPr>
                <w:rFonts w:ascii="Times New Roman" w:hAnsi="Times New Roman" w:cs="Times New Roman"/>
                <w:bCs/>
                <w:color w:val="000000"/>
                <w:sz w:val="24"/>
                <w:szCs w:val="24"/>
              </w:rPr>
              <w:t>820708</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171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bCs/>
                <w:color w:val="000000"/>
                <w:sz w:val="24"/>
                <w:szCs w:val="24"/>
              </w:rPr>
            </w:pPr>
            <w:r w:rsidRPr="0047699E">
              <w:rPr>
                <w:rFonts w:ascii="Times New Roman" w:hAnsi="Times New Roman" w:cs="Times New Roman"/>
                <w:bCs/>
                <w:color w:val="000000"/>
                <w:sz w:val="24"/>
                <w:szCs w:val="24"/>
              </w:rPr>
              <w:t>820708</w:t>
            </w:r>
          </w:p>
        </w:tc>
      </w:tr>
      <w:tr w:rsidR="00656C1E" w:rsidRPr="0047699E" w:rsidTr="00656C1E">
        <w:tblPrEx>
          <w:tblCellMar>
            <w:top w:w="0" w:type="dxa"/>
            <w:bottom w:w="0" w:type="dxa"/>
          </w:tblCellMar>
        </w:tblPrEx>
        <w:trPr>
          <w:trHeight w:val="185"/>
          <w:jc w:val="center"/>
        </w:trPr>
        <w:tc>
          <w:tcPr>
            <w:tcW w:w="604"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2813"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rPr>
                <w:rFonts w:ascii="Times New Roman" w:hAnsi="Times New Roman" w:cs="Times New Roman"/>
                <w:color w:val="000000"/>
                <w:sz w:val="24"/>
                <w:szCs w:val="24"/>
              </w:rPr>
            </w:pPr>
            <w:r w:rsidRPr="0047699E">
              <w:rPr>
                <w:rFonts w:ascii="Times New Roman" w:hAnsi="Times New Roman" w:cs="Times New Roman"/>
                <w:color w:val="000000"/>
                <w:sz w:val="24"/>
                <w:szCs w:val="24"/>
              </w:rPr>
              <w:t>Услуги экспертов</w:t>
            </w:r>
          </w:p>
        </w:tc>
        <w:tc>
          <w:tcPr>
            <w:tcW w:w="731"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услуги</w:t>
            </w:r>
          </w:p>
        </w:tc>
        <w:tc>
          <w:tcPr>
            <w:tcW w:w="642"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4</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189394</w:t>
            </w:r>
          </w:p>
        </w:tc>
        <w:tc>
          <w:tcPr>
            <w:tcW w:w="155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757576</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171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757576</w:t>
            </w:r>
          </w:p>
        </w:tc>
      </w:tr>
      <w:tr w:rsidR="00656C1E" w:rsidRPr="0047699E" w:rsidTr="00656C1E">
        <w:tblPrEx>
          <w:tblCellMar>
            <w:top w:w="0" w:type="dxa"/>
            <w:bottom w:w="0" w:type="dxa"/>
          </w:tblCellMar>
        </w:tblPrEx>
        <w:trPr>
          <w:trHeight w:val="192"/>
          <w:jc w:val="center"/>
        </w:trPr>
        <w:tc>
          <w:tcPr>
            <w:tcW w:w="604"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2813"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rPr>
                <w:rFonts w:ascii="Times New Roman" w:hAnsi="Times New Roman" w:cs="Times New Roman"/>
                <w:color w:val="000000"/>
                <w:sz w:val="24"/>
                <w:szCs w:val="24"/>
              </w:rPr>
            </w:pPr>
            <w:r w:rsidRPr="0047699E">
              <w:rPr>
                <w:rFonts w:ascii="Times New Roman" w:hAnsi="Times New Roman" w:cs="Times New Roman"/>
                <w:color w:val="000000"/>
                <w:sz w:val="24"/>
                <w:szCs w:val="24"/>
              </w:rPr>
              <w:t>Услуги переводчика</w:t>
            </w:r>
          </w:p>
        </w:tc>
        <w:tc>
          <w:tcPr>
            <w:tcW w:w="731"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услуги</w:t>
            </w:r>
          </w:p>
        </w:tc>
        <w:tc>
          <w:tcPr>
            <w:tcW w:w="642"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1</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63132</w:t>
            </w:r>
          </w:p>
        </w:tc>
        <w:tc>
          <w:tcPr>
            <w:tcW w:w="155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63132</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171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63132</w:t>
            </w:r>
          </w:p>
        </w:tc>
      </w:tr>
      <w:tr w:rsidR="00656C1E" w:rsidRPr="0047699E" w:rsidTr="00656C1E">
        <w:tblPrEx>
          <w:tblCellMar>
            <w:top w:w="0" w:type="dxa"/>
            <w:bottom w:w="0" w:type="dxa"/>
          </w:tblCellMar>
        </w:tblPrEx>
        <w:trPr>
          <w:trHeight w:val="329"/>
          <w:jc w:val="center"/>
        </w:trPr>
        <w:tc>
          <w:tcPr>
            <w:tcW w:w="604"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5178" w:type="dxa"/>
            <w:gridSpan w:val="6"/>
            <w:tcBorders>
              <w:top w:val="single" w:sz="12" w:space="0" w:color="auto"/>
              <w:left w:val="single" w:sz="12" w:space="0" w:color="auto"/>
              <w:bottom w:val="single" w:sz="12" w:space="0" w:color="auto"/>
              <w:right w:val="single" w:sz="12" w:space="0" w:color="auto"/>
            </w:tcBorders>
          </w:tcPr>
          <w:p w:rsidR="00656C1E" w:rsidRPr="00A56680" w:rsidRDefault="00656C1E">
            <w:pPr>
              <w:autoSpaceDE w:val="0"/>
              <w:autoSpaceDN w:val="0"/>
              <w:adjustRightInd w:val="0"/>
              <w:spacing w:after="0" w:line="240" w:lineRule="auto"/>
              <w:rPr>
                <w:rFonts w:ascii="Times New Roman" w:hAnsi="Times New Roman" w:cs="Times New Roman"/>
                <w:b/>
                <w:bCs/>
                <w:color w:val="000000"/>
                <w:sz w:val="24"/>
                <w:szCs w:val="24"/>
              </w:rPr>
            </w:pPr>
            <w:r w:rsidRPr="00A56680">
              <w:rPr>
                <w:rFonts w:ascii="Times New Roman" w:hAnsi="Times New Roman" w:cs="Times New Roman"/>
                <w:b/>
                <w:bCs/>
                <w:color w:val="000000"/>
                <w:sz w:val="24"/>
                <w:szCs w:val="24"/>
              </w:rPr>
              <w:t>Мероприятие. 6. Публикация результатов анализа карты гендерных нужд в виде инфографики.</w:t>
            </w:r>
          </w:p>
        </w:tc>
        <w:tc>
          <w:tcPr>
            <w:tcW w:w="155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bCs/>
                <w:color w:val="000000"/>
                <w:sz w:val="24"/>
                <w:szCs w:val="24"/>
              </w:rPr>
            </w:pPr>
            <w:r w:rsidRPr="0047699E">
              <w:rPr>
                <w:rFonts w:ascii="Times New Roman" w:hAnsi="Times New Roman" w:cs="Times New Roman"/>
                <w:bCs/>
                <w:color w:val="000000"/>
                <w:sz w:val="24"/>
                <w:szCs w:val="24"/>
              </w:rPr>
              <w:t>500000</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171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bCs/>
                <w:color w:val="000000"/>
                <w:sz w:val="24"/>
                <w:szCs w:val="24"/>
              </w:rPr>
            </w:pPr>
            <w:r w:rsidRPr="0047699E">
              <w:rPr>
                <w:rFonts w:ascii="Times New Roman" w:hAnsi="Times New Roman" w:cs="Times New Roman"/>
                <w:bCs/>
                <w:color w:val="000000"/>
                <w:sz w:val="24"/>
                <w:szCs w:val="24"/>
              </w:rPr>
              <w:t>500000</w:t>
            </w:r>
          </w:p>
        </w:tc>
      </w:tr>
      <w:tr w:rsidR="00656C1E" w:rsidRPr="0047699E" w:rsidTr="00656C1E">
        <w:tblPrEx>
          <w:tblCellMar>
            <w:top w:w="0" w:type="dxa"/>
            <w:bottom w:w="0" w:type="dxa"/>
          </w:tblCellMar>
        </w:tblPrEx>
        <w:trPr>
          <w:trHeight w:val="108"/>
          <w:jc w:val="center"/>
        </w:trPr>
        <w:tc>
          <w:tcPr>
            <w:tcW w:w="604"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2813"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rPr>
                <w:rFonts w:ascii="Times New Roman" w:hAnsi="Times New Roman" w:cs="Times New Roman"/>
                <w:color w:val="000000"/>
                <w:sz w:val="24"/>
                <w:szCs w:val="24"/>
              </w:rPr>
            </w:pPr>
            <w:r w:rsidRPr="0047699E">
              <w:rPr>
                <w:rFonts w:ascii="Times New Roman" w:hAnsi="Times New Roman" w:cs="Times New Roman"/>
                <w:color w:val="000000"/>
                <w:sz w:val="24"/>
                <w:szCs w:val="24"/>
              </w:rPr>
              <w:t>Услуги видеографа</w:t>
            </w:r>
          </w:p>
        </w:tc>
        <w:tc>
          <w:tcPr>
            <w:tcW w:w="731"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услуги</w:t>
            </w:r>
          </w:p>
        </w:tc>
        <w:tc>
          <w:tcPr>
            <w:tcW w:w="642"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r w:rsidRPr="0047699E">
              <w:rPr>
                <w:rFonts w:ascii="Times New Roman" w:hAnsi="Times New Roman" w:cs="Times New Roman"/>
                <w:color w:val="000000"/>
                <w:sz w:val="24"/>
                <w:szCs w:val="24"/>
              </w:rPr>
              <w:t>1</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200000</w:t>
            </w:r>
          </w:p>
        </w:tc>
        <w:tc>
          <w:tcPr>
            <w:tcW w:w="155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200000</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171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200000</w:t>
            </w:r>
          </w:p>
        </w:tc>
      </w:tr>
      <w:tr w:rsidR="00656C1E" w:rsidRPr="0047699E" w:rsidTr="00656C1E">
        <w:tblPrEx>
          <w:tblCellMar>
            <w:top w:w="0" w:type="dxa"/>
            <w:bottom w:w="0" w:type="dxa"/>
          </w:tblCellMar>
        </w:tblPrEx>
        <w:trPr>
          <w:trHeight w:val="108"/>
          <w:jc w:val="center"/>
        </w:trPr>
        <w:tc>
          <w:tcPr>
            <w:tcW w:w="604"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2813"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rPr>
                <w:rFonts w:ascii="Times New Roman" w:hAnsi="Times New Roman" w:cs="Times New Roman"/>
                <w:color w:val="000000"/>
                <w:sz w:val="24"/>
                <w:szCs w:val="24"/>
              </w:rPr>
            </w:pPr>
            <w:r w:rsidRPr="0047699E">
              <w:rPr>
                <w:rFonts w:ascii="Times New Roman" w:hAnsi="Times New Roman" w:cs="Times New Roman"/>
                <w:color w:val="000000"/>
                <w:sz w:val="24"/>
                <w:szCs w:val="24"/>
              </w:rPr>
              <w:t>Услуги дизайнера</w:t>
            </w:r>
          </w:p>
        </w:tc>
        <w:tc>
          <w:tcPr>
            <w:tcW w:w="731"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услуги</w:t>
            </w:r>
          </w:p>
        </w:tc>
        <w:tc>
          <w:tcPr>
            <w:tcW w:w="642"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r w:rsidRPr="0047699E">
              <w:rPr>
                <w:rFonts w:ascii="Times New Roman" w:hAnsi="Times New Roman" w:cs="Times New Roman"/>
                <w:color w:val="000000"/>
                <w:sz w:val="24"/>
                <w:szCs w:val="24"/>
              </w:rPr>
              <w:t>1</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200000</w:t>
            </w:r>
          </w:p>
        </w:tc>
        <w:tc>
          <w:tcPr>
            <w:tcW w:w="155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200000</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171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200000</w:t>
            </w:r>
          </w:p>
        </w:tc>
      </w:tr>
      <w:tr w:rsidR="00656C1E" w:rsidRPr="0047699E" w:rsidTr="00656C1E">
        <w:tblPrEx>
          <w:tblCellMar>
            <w:top w:w="0" w:type="dxa"/>
            <w:bottom w:w="0" w:type="dxa"/>
          </w:tblCellMar>
        </w:tblPrEx>
        <w:trPr>
          <w:trHeight w:val="108"/>
          <w:jc w:val="center"/>
        </w:trPr>
        <w:tc>
          <w:tcPr>
            <w:tcW w:w="604"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2813"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rPr>
                <w:rFonts w:ascii="Times New Roman" w:hAnsi="Times New Roman" w:cs="Times New Roman"/>
                <w:color w:val="000000"/>
                <w:sz w:val="24"/>
                <w:szCs w:val="24"/>
              </w:rPr>
            </w:pPr>
            <w:r w:rsidRPr="0047699E">
              <w:rPr>
                <w:rFonts w:ascii="Times New Roman" w:hAnsi="Times New Roman" w:cs="Times New Roman"/>
                <w:color w:val="000000"/>
                <w:sz w:val="24"/>
                <w:szCs w:val="24"/>
              </w:rPr>
              <w:t>Услуги типографии</w:t>
            </w:r>
          </w:p>
        </w:tc>
        <w:tc>
          <w:tcPr>
            <w:tcW w:w="731"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услуги</w:t>
            </w:r>
          </w:p>
        </w:tc>
        <w:tc>
          <w:tcPr>
            <w:tcW w:w="642"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r w:rsidRPr="0047699E">
              <w:rPr>
                <w:rFonts w:ascii="Times New Roman" w:hAnsi="Times New Roman" w:cs="Times New Roman"/>
                <w:color w:val="000000"/>
                <w:sz w:val="24"/>
                <w:szCs w:val="24"/>
              </w:rPr>
              <w:t>1</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100000</w:t>
            </w:r>
          </w:p>
        </w:tc>
        <w:tc>
          <w:tcPr>
            <w:tcW w:w="155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100000</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171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100000</w:t>
            </w:r>
          </w:p>
        </w:tc>
      </w:tr>
      <w:tr w:rsidR="00656C1E" w:rsidRPr="0047699E" w:rsidTr="00656C1E">
        <w:tblPrEx>
          <w:tblCellMar>
            <w:top w:w="0" w:type="dxa"/>
            <w:bottom w:w="0" w:type="dxa"/>
          </w:tblCellMar>
        </w:tblPrEx>
        <w:trPr>
          <w:trHeight w:val="535"/>
          <w:jc w:val="center"/>
        </w:trPr>
        <w:tc>
          <w:tcPr>
            <w:tcW w:w="604"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5178" w:type="dxa"/>
            <w:gridSpan w:val="6"/>
            <w:tcBorders>
              <w:top w:val="single" w:sz="12" w:space="0" w:color="auto"/>
              <w:left w:val="single" w:sz="12" w:space="0" w:color="auto"/>
              <w:bottom w:val="single" w:sz="12" w:space="0" w:color="auto"/>
              <w:right w:val="single" w:sz="12" w:space="0" w:color="auto"/>
            </w:tcBorders>
          </w:tcPr>
          <w:p w:rsidR="00656C1E" w:rsidRPr="00A56680" w:rsidRDefault="00656C1E">
            <w:pPr>
              <w:autoSpaceDE w:val="0"/>
              <w:autoSpaceDN w:val="0"/>
              <w:adjustRightInd w:val="0"/>
              <w:spacing w:after="0" w:line="240" w:lineRule="auto"/>
              <w:rPr>
                <w:rFonts w:ascii="Times New Roman" w:hAnsi="Times New Roman" w:cs="Times New Roman"/>
                <w:b/>
                <w:color w:val="000000"/>
                <w:sz w:val="24"/>
                <w:szCs w:val="24"/>
              </w:rPr>
            </w:pPr>
            <w:r w:rsidRPr="00A56680">
              <w:rPr>
                <w:rFonts w:ascii="Times New Roman" w:hAnsi="Times New Roman" w:cs="Times New Roman"/>
                <w:b/>
                <w:bCs/>
                <w:color w:val="000000"/>
                <w:sz w:val="24"/>
                <w:szCs w:val="24"/>
              </w:rPr>
              <w:t>Мероприятие. 7.</w:t>
            </w:r>
            <w:r w:rsidRPr="00A56680">
              <w:rPr>
                <w:rFonts w:ascii="Times New Roman" w:hAnsi="Times New Roman" w:cs="Times New Roman"/>
                <w:b/>
                <w:color w:val="000000"/>
                <w:sz w:val="24"/>
                <w:szCs w:val="24"/>
              </w:rPr>
              <w:t xml:space="preserve"> </w:t>
            </w:r>
            <w:r w:rsidRPr="00A56680">
              <w:rPr>
                <w:rFonts w:ascii="Times New Roman" w:hAnsi="Times New Roman" w:cs="Times New Roman"/>
                <w:b/>
                <w:bCs/>
                <w:color w:val="000000"/>
                <w:sz w:val="24"/>
                <w:szCs w:val="24"/>
              </w:rPr>
              <w:t>Презентация результатов анализа карты гендерных нужд на заседаниях 4 областных комиссий по делам женщин и семейно-демографической политике</w:t>
            </w:r>
            <w:r w:rsidRPr="00A56680">
              <w:rPr>
                <w:rFonts w:ascii="Times New Roman" w:hAnsi="Times New Roman" w:cs="Times New Roman"/>
                <w:b/>
                <w:color w:val="000000"/>
                <w:sz w:val="24"/>
                <w:szCs w:val="24"/>
              </w:rPr>
              <w:t>.</w:t>
            </w:r>
          </w:p>
        </w:tc>
        <w:tc>
          <w:tcPr>
            <w:tcW w:w="155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bCs/>
                <w:color w:val="000000"/>
                <w:sz w:val="24"/>
                <w:szCs w:val="24"/>
              </w:rPr>
            </w:pPr>
            <w:r w:rsidRPr="0047699E">
              <w:rPr>
                <w:rFonts w:ascii="Times New Roman" w:hAnsi="Times New Roman" w:cs="Times New Roman"/>
                <w:bCs/>
                <w:color w:val="000000"/>
                <w:sz w:val="24"/>
                <w:szCs w:val="24"/>
              </w:rPr>
              <w:t>757576</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171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bCs/>
                <w:color w:val="000000"/>
                <w:sz w:val="24"/>
                <w:szCs w:val="24"/>
              </w:rPr>
            </w:pPr>
            <w:r w:rsidRPr="0047699E">
              <w:rPr>
                <w:rFonts w:ascii="Times New Roman" w:hAnsi="Times New Roman" w:cs="Times New Roman"/>
                <w:bCs/>
                <w:color w:val="000000"/>
                <w:sz w:val="24"/>
                <w:szCs w:val="24"/>
              </w:rPr>
              <w:t>757576</w:t>
            </w:r>
          </w:p>
        </w:tc>
      </w:tr>
      <w:tr w:rsidR="00656C1E" w:rsidRPr="0047699E" w:rsidTr="00656C1E">
        <w:tblPrEx>
          <w:tblCellMar>
            <w:top w:w="0" w:type="dxa"/>
            <w:bottom w:w="0" w:type="dxa"/>
          </w:tblCellMar>
        </w:tblPrEx>
        <w:trPr>
          <w:trHeight w:val="185"/>
          <w:jc w:val="center"/>
        </w:trPr>
        <w:tc>
          <w:tcPr>
            <w:tcW w:w="604"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2813"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rPr>
                <w:rFonts w:ascii="Times New Roman" w:hAnsi="Times New Roman" w:cs="Times New Roman"/>
                <w:color w:val="000000"/>
                <w:sz w:val="24"/>
                <w:szCs w:val="24"/>
              </w:rPr>
            </w:pPr>
            <w:r w:rsidRPr="0047699E">
              <w:rPr>
                <w:rFonts w:ascii="Times New Roman" w:hAnsi="Times New Roman" w:cs="Times New Roman"/>
                <w:color w:val="000000"/>
                <w:sz w:val="24"/>
                <w:szCs w:val="24"/>
              </w:rPr>
              <w:t>Услуги экспертов</w:t>
            </w:r>
          </w:p>
        </w:tc>
        <w:tc>
          <w:tcPr>
            <w:tcW w:w="731"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услуги</w:t>
            </w:r>
          </w:p>
        </w:tc>
        <w:tc>
          <w:tcPr>
            <w:tcW w:w="642"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r w:rsidRPr="0047699E">
              <w:rPr>
                <w:rFonts w:ascii="Times New Roman" w:hAnsi="Times New Roman" w:cs="Times New Roman"/>
                <w:color w:val="000000"/>
                <w:sz w:val="24"/>
                <w:szCs w:val="24"/>
              </w:rPr>
              <w:t>4</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189394</w:t>
            </w:r>
          </w:p>
        </w:tc>
        <w:tc>
          <w:tcPr>
            <w:tcW w:w="155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757576</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171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757576</w:t>
            </w:r>
          </w:p>
        </w:tc>
      </w:tr>
      <w:tr w:rsidR="00656C1E" w:rsidRPr="0047699E" w:rsidTr="00656C1E">
        <w:tblPrEx>
          <w:tblCellMar>
            <w:top w:w="0" w:type="dxa"/>
            <w:bottom w:w="0" w:type="dxa"/>
          </w:tblCellMar>
        </w:tblPrEx>
        <w:trPr>
          <w:trHeight w:val="485"/>
          <w:jc w:val="center"/>
        </w:trPr>
        <w:tc>
          <w:tcPr>
            <w:tcW w:w="604"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5178" w:type="dxa"/>
            <w:gridSpan w:val="6"/>
            <w:tcBorders>
              <w:top w:val="single" w:sz="12" w:space="0" w:color="auto"/>
              <w:left w:val="single" w:sz="12" w:space="0" w:color="auto"/>
              <w:bottom w:val="single" w:sz="12" w:space="0" w:color="auto"/>
              <w:right w:val="single" w:sz="12" w:space="0" w:color="auto"/>
            </w:tcBorders>
          </w:tcPr>
          <w:p w:rsidR="00656C1E" w:rsidRPr="00A56680" w:rsidRDefault="00656C1E">
            <w:pPr>
              <w:autoSpaceDE w:val="0"/>
              <w:autoSpaceDN w:val="0"/>
              <w:adjustRightInd w:val="0"/>
              <w:spacing w:after="0" w:line="240" w:lineRule="auto"/>
              <w:rPr>
                <w:rFonts w:ascii="Times New Roman" w:hAnsi="Times New Roman" w:cs="Times New Roman"/>
                <w:b/>
                <w:bCs/>
                <w:color w:val="000000"/>
                <w:sz w:val="24"/>
                <w:szCs w:val="24"/>
              </w:rPr>
            </w:pPr>
            <w:r w:rsidRPr="00A56680">
              <w:rPr>
                <w:rFonts w:ascii="Times New Roman" w:hAnsi="Times New Roman" w:cs="Times New Roman"/>
                <w:b/>
                <w:bCs/>
                <w:color w:val="000000"/>
                <w:sz w:val="24"/>
                <w:szCs w:val="24"/>
              </w:rPr>
              <w:t>Мероприятие 8.</w:t>
            </w:r>
            <w:r w:rsidRPr="00A56680">
              <w:rPr>
                <w:rFonts w:ascii="Times New Roman" w:hAnsi="Times New Roman" w:cs="Times New Roman"/>
                <w:b/>
                <w:color w:val="000000"/>
                <w:sz w:val="24"/>
                <w:szCs w:val="24"/>
              </w:rPr>
              <w:t xml:space="preserve"> </w:t>
            </w:r>
            <w:r w:rsidRPr="00A56680">
              <w:rPr>
                <w:rFonts w:ascii="Times New Roman" w:hAnsi="Times New Roman" w:cs="Times New Roman"/>
                <w:b/>
                <w:bCs/>
                <w:color w:val="000000"/>
                <w:sz w:val="24"/>
                <w:szCs w:val="24"/>
              </w:rPr>
              <w:t>Подготовка обучающих видеоматериалов с участием экспертов РПО по вопросам гендерного равенства (5 видеороликов на казахском и русском языках)</w:t>
            </w:r>
          </w:p>
        </w:tc>
        <w:tc>
          <w:tcPr>
            <w:tcW w:w="155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bCs/>
                <w:color w:val="000000"/>
                <w:sz w:val="24"/>
                <w:szCs w:val="24"/>
              </w:rPr>
            </w:pPr>
            <w:r w:rsidRPr="0047699E">
              <w:rPr>
                <w:rFonts w:ascii="Times New Roman" w:hAnsi="Times New Roman" w:cs="Times New Roman"/>
                <w:bCs/>
                <w:color w:val="000000"/>
                <w:sz w:val="24"/>
                <w:szCs w:val="24"/>
              </w:rPr>
              <w:t>1800000</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171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bCs/>
                <w:color w:val="000000"/>
                <w:sz w:val="24"/>
                <w:szCs w:val="24"/>
              </w:rPr>
            </w:pPr>
            <w:r w:rsidRPr="0047699E">
              <w:rPr>
                <w:rFonts w:ascii="Times New Roman" w:hAnsi="Times New Roman" w:cs="Times New Roman"/>
                <w:bCs/>
                <w:color w:val="000000"/>
                <w:sz w:val="24"/>
                <w:szCs w:val="24"/>
              </w:rPr>
              <w:t>1800000</w:t>
            </w:r>
          </w:p>
        </w:tc>
      </w:tr>
      <w:tr w:rsidR="00656C1E" w:rsidRPr="0047699E" w:rsidTr="00656C1E">
        <w:tblPrEx>
          <w:tblCellMar>
            <w:top w:w="0" w:type="dxa"/>
            <w:bottom w:w="0" w:type="dxa"/>
          </w:tblCellMar>
        </w:tblPrEx>
        <w:trPr>
          <w:trHeight w:val="108"/>
          <w:jc w:val="center"/>
        </w:trPr>
        <w:tc>
          <w:tcPr>
            <w:tcW w:w="604"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2813"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rPr>
                <w:rFonts w:ascii="Times New Roman" w:hAnsi="Times New Roman" w:cs="Times New Roman"/>
                <w:color w:val="000000"/>
                <w:sz w:val="24"/>
                <w:szCs w:val="24"/>
              </w:rPr>
            </w:pPr>
            <w:r w:rsidRPr="0047699E">
              <w:rPr>
                <w:rFonts w:ascii="Times New Roman" w:hAnsi="Times New Roman" w:cs="Times New Roman"/>
                <w:color w:val="000000"/>
                <w:sz w:val="24"/>
                <w:szCs w:val="24"/>
              </w:rPr>
              <w:t>Услуги режиссера</w:t>
            </w:r>
          </w:p>
        </w:tc>
        <w:tc>
          <w:tcPr>
            <w:tcW w:w="731"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услуги</w:t>
            </w:r>
          </w:p>
        </w:tc>
        <w:tc>
          <w:tcPr>
            <w:tcW w:w="642"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r w:rsidRPr="0047699E">
              <w:rPr>
                <w:rFonts w:ascii="Times New Roman" w:hAnsi="Times New Roman" w:cs="Times New Roman"/>
                <w:color w:val="000000"/>
                <w:sz w:val="24"/>
                <w:szCs w:val="24"/>
              </w:rPr>
              <w:t>1</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300000</w:t>
            </w:r>
          </w:p>
        </w:tc>
        <w:tc>
          <w:tcPr>
            <w:tcW w:w="155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300000</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171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300000</w:t>
            </w:r>
          </w:p>
        </w:tc>
      </w:tr>
      <w:tr w:rsidR="00656C1E" w:rsidRPr="0047699E" w:rsidTr="00656C1E">
        <w:tblPrEx>
          <w:tblCellMar>
            <w:top w:w="0" w:type="dxa"/>
            <w:bottom w:w="0" w:type="dxa"/>
          </w:tblCellMar>
        </w:tblPrEx>
        <w:trPr>
          <w:trHeight w:val="108"/>
          <w:jc w:val="center"/>
        </w:trPr>
        <w:tc>
          <w:tcPr>
            <w:tcW w:w="604"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2813"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rPr>
                <w:rFonts w:ascii="Times New Roman" w:hAnsi="Times New Roman" w:cs="Times New Roman"/>
                <w:color w:val="000000"/>
                <w:sz w:val="24"/>
                <w:szCs w:val="24"/>
              </w:rPr>
            </w:pPr>
            <w:r w:rsidRPr="0047699E">
              <w:rPr>
                <w:rFonts w:ascii="Times New Roman" w:hAnsi="Times New Roman" w:cs="Times New Roman"/>
                <w:color w:val="000000"/>
                <w:sz w:val="24"/>
                <w:szCs w:val="24"/>
              </w:rPr>
              <w:t>Услуги сценариста</w:t>
            </w:r>
          </w:p>
        </w:tc>
        <w:tc>
          <w:tcPr>
            <w:tcW w:w="731"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услуги</w:t>
            </w:r>
          </w:p>
        </w:tc>
        <w:tc>
          <w:tcPr>
            <w:tcW w:w="642"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r w:rsidRPr="0047699E">
              <w:rPr>
                <w:rFonts w:ascii="Times New Roman" w:hAnsi="Times New Roman" w:cs="Times New Roman"/>
                <w:color w:val="000000"/>
                <w:sz w:val="24"/>
                <w:szCs w:val="24"/>
              </w:rPr>
              <w:t>1</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300000</w:t>
            </w:r>
          </w:p>
        </w:tc>
        <w:tc>
          <w:tcPr>
            <w:tcW w:w="155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300000</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171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300000</w:t>
            </w:r>
          </w:p>
        </w:tc>
      </w:tr>
      <w:tr w:rsidR="00656C1E" w:rsidRPr="0047699E" w:rsidTr="00656C1E">
        <w:tblPrEx>
          <w:tblCellMar>
            <w:top w:w="0" w:type="dxa"/>
            <w:bottom w:w="0" w:type="dxa"/>
          </w:tblCellMar>
        </w:tblPrEx>
        <w:trPr>
          <w:trHeight w:val="108"/>
          <w:jc w:val="center"/>
        </w:trPr>
        <w:tc>
          <w:tcPr>
            <w:tcW w:w="604"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2813"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rPr>
                <w:rFonts w:ascii="Times New Roman" w:hAnsi="Times New Roman" w:cs="Times New Roman"/>
                <w:color w:val="000000"/>
                <w:sz w:val="24"/>
                <w:szCs w:val="24"/>
              </w:rPr>
            </w:pPr>
            <w:r w:rsidRPr="0047699E">
              <w:rPr>
                <w:rFonts w:ascii="Times New Roman" w:hAnsi="Times New Roman" w:cs="Times New Roman"/>
                <w:color w:val="000000"/>
                <w:sz w:val="24"/>
                <w:szCs w:val="24"/>
              </w:rPr>
              <w:t>Услуги инфографиста</w:t>
            </w:r>
          </w:p>
        </w:tc>
        <w:tc>
          <w:tcPr>
            <w:tcW w:w="731"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услуги</w:t>
            </w:r>
          </w:p>
        </w:tc>
        <w:tc>
          <w:tcPr>
            <w:tcW w:w="642"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r w:rsidRPr="0047699E">
              <w:rPr>
                <w:rFonts w:ascii="Times New Roman" w:hAnsi="Times New Roman" w:cs="Times New Roman"/>
                <w:color w:val="000000"/>
                <w:sz w:val="24"/>
                <w:szCs w:val="24"/>
              </w:rPr>
              <w:t>1</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300000</w:t>
            </w:r>
          </w:p>
        </w:tc>
        <w:tc>
          <w:tcPr>
            <w:tcW w:w="155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300000</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171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300000</w:t>
            </w:r>
          </w:p>
        </w:tc>
      </w:tr>
      <w:tr w:rsidR="00656C1E" w:rsidRPr="0047699E" w:rsidTr="00656C1E">
        <w:tblPrEx>
          <w:tblCellMar>
            <w:top w:w="0" w:type="dxa"/>
            <w:bottom w:w="0" w:type="dxa"/>
          </w:tblCellMar>
        </w:tblPrEx>
        <w:trPr>
          <w:trHeight w:val="778"/>
          <w:jc w:val="center"/>
        </w:trPr>
        <w:tc>
          <w:tcPr>
            <w:tcW w:w="604"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5178" w:type="dxa"/>
            <w:gridSpan w:val="6"/>
            <w:tcBorders>
              <w:top w:val="single" w:sz="12" w:space="0" w:color="auto"/>
              <w:left w:val="single" w:sz="12" w:space="0" w:color="auto"/>
              <w:bottom w:val="single" w:sz="12" w:space="0" w:color="auto"/>
              <w:right w:val="single" w:sz="12" w:space="0" w:color="auto"/>
            </w:tcBorders>
          </w:tcPr>
          <w:p w:rsidR="00656C1E" w:rsidRPr="00A56680" w:rsidRDefault="00656C1E">
            <w:pPr>
              <w:autoSpaceDE w:val="0"/>
              <w:autoSpaceDN w:val="0"/>
              <w:adjustRightInd w:val="0"/>
              <w:spacing w:after="0" w:line="240" w:lineRule="auto"/>
              <w:rPr>
                <w:rFonts w:ascii="Times New Roman" w:hAnsi="Times New Roman" w:cs="Times New Roman"/>
                <w:b/>
                <w:bCs/>
                <w:color w:val="000000"/>
                <w:sz w:val="24"/>
                <w:szCs w:val="24"/>
              </w:rPr>
            </w:pPr>
            <w:r w:rsidRPr="00A56680">
              <w:rPr>
                <w:rFonts w:ascii="Times New Roman" w:hAnsi="Times New Roman" w:cs="Times New Roman"/>
                <w:b/>
                <w:bCs/>
                <w:color w:val="000000"/>
                <w:sz w:val="24"/>
                <w:szCs w:val="24"/>
              </w:rPr>
              <w:t>Мероприятие 9.</w:t>
            </w:r>
            <w:r w:rsidRPr="00A56680">
              <w:rPr>
                <w:rFonts w:ascii="Times New Roman" w:hAnsi="Times New Roman" w:cs="Times New Roman"/>
                <w:b/>
                <w:color w:val="000000"/>
                <w:sz w:val="24"/>
                <w:szCs w:val="24"/>
              </w:rPr>
              <w:t xml:space="preserve"> </w:t>
            </w:r>
            <w:r w:rsidRPr="00A56680">
              <w:rPr>
                <w:rFonts w:ascii="Times New Roman" w:hAnsi="Times New Roman" w:cs="Times New Roman"/>
                <w:b/>
                <w:bCs/>
                <w:color w:val="000000"/>
                <w:sz w:val="24"/>
                <w:szCs w:val="24"/>
              </w:rPr>
              <w:t>Организация и проведение 5 семинаров-тренингов (онлайн и/или офлайн, в зависимости от эпидемиологической ситуации) в Атырауской, Алматинской, Павлодарской, Восточно-Казахстанской, Карагандинской областях с участием трудовых коллективов и квалифицированных тренеров, экспертов в области гендерных прав</w:t>
            </w:r>
          </w:p>
        </w:tc>
        <w:tc>
          <w:tcPr>
            <w:tcW w:w="155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bCs/>
                <w:color w:val="000000"/>
                <w:sz w:val="24"/>
                <w:szCs w:val="24"/>
              </w:rPr>
            </w:pPr>
            <w:r w:rsidRPr="0047699E">
              <w:rPr>
                <w:rFonts w:ascii="Times New Roman" w:hAnsi="Times New Roman" w:cs="Times New Roman"/>
                <w:bCs/>
                <w:color w:val="000000"/>
                <w:sz w:val="24"/>
                <w:szCs w:val="24"/>
              </w:rPr>
              <w:t>2520000</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171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bCs/>
                <w:color w:val="000000"/>
                <w:sz w:val="24"/>
                <w:szCs w:val="24"/>
              </w:rPr>
            </w:pPr>
            <w:r w:rsidRPr="0047699E">
              <w:rPr>
                <w:rFonts w:ascii="Times New Roman" w:hAnsi="Times New Roman" w:cs="Times New Roman"/>
                <w:bCs/>
                <w:color w:val="000000"/>
                <w:sz w:val="24"/>
                <w:szCs w:val="24"/>
              </w:rPr>
              <w:t>2520000</w:t>
            </w:r>
          </w:p>
        </w:tc>
      </w:tr>
      <w:tr w:rsidR="00656C1E" w:rsidRPr="0047699E" w:rsidTr="00656C1E">
        <w:tblPrEx>
          <w:tblCellMar>
            <w:top w:w="0" w:type="dxa"/>
            <w:bottom w:w="0" w:type="dxa"/>
          </w:tblCellMar>
        </w:tblPrEx>
        <w:trPr>
          <w:trHeight w:val="108"/>
          <w:jc w:val="center"/>
        </w:trPr>
        <w:tc>
          <w:tcPr>
            <w:tcW w:w="604"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2813"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rPr>
                <w:rFonts w:ascii="Times New Roman" w:hAnsi="Times New Roman" w:cs="Times New Roman"/>
                <w:color w:val="000000"/>
                <w:sz w:val="24"/>
                <w:szCs w:val="24"/>
              </w:rPr>
            </w:pPr>
            <w:r w:rsidRPr="0047699E">
              <w:rPr>
                <w:rFonts w:ascii="Times New Roman" w:hAnsi="Times New Roman" w:cs="Times New Roman"/>
                <w:color w:val="000000"/>
                <w:sz w:val="24"/>
                <w:szCs w:val="24"/>
              </w:rPr>
              <w:t>Услуги  тренеров</w:t>
            </w:r>
          </w:p>
        </w:tc>
        <w:tc>
          <w:tcPr>
            <w:tcW w:w="731"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услуги</w:t>
            </w:r>
          </w:p>
        </w:tc>
        <w:tc>
          <w:tcPr>
            <w:tcW w:w="642"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r w:rsidRPr="0047699E">
              <w:rPr>
                <w:rFonts w:ascii="Times New Roman" w:hAnsi="Times New Roman" w:cs="Times New Roman"/>
                <w:color w:val="000000"/>
                <w:sz w:val="24"/>
                <w:szCs w:val="24"/>
              </w:rPr>
              <w:t>5</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250000</w:t>
            </w:r>
          </w:p>
        </w:tc>
        <w:tc>
          <w:tcPr>
            <w:tcW w:w="155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1250000</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171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1250000</w:t>
            </w:r>
          </w:p>
        </w:tc>
      </w:tr>
      <w:tr w:rsidR="00656C1E" w:rsidRPr="0047699E" w:rsidTr="00656C1E">
        <w:tblPrEx>
          <w:tblCellMar>
            <w:top w:w="0" w:type="dxa"/>
            <w:bottom w:w="0" w:type="dxa"/>
          </w:tblCellMar>
        </w:tblPrEx>
        <w:trPr>
          <w:trHeight w:val="108"/>
          <w:jc w:val="center"/>
        </w:trPr>
        <w:tc>
          <w:tcPr>
            <w:tcW w:w="604"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2813"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rPr>
                <w:rFonts w:ascii="Times New Roman" w:hAnsi="Times New Roman" w:cs="Times New Roman"/>
                <w:color w:val="000000"/>
                <w:sz w:val="24"/>
                <w:szCs w:val="24"/>
              </w:rPr>
            </w:pPr>
            <w:r w:rsidRPr="0047699E">
              <w:rPr>
                <w:rFonts w:ascii="Times New Roman" w:hAnsi="Times New Roman" w:cs="Times New Roman"/>
                <w:color w:val="000000"/>
                <w:sz w:val="24"/>
                <w:szCs w:val="24"/>
              </w:rPr>
              <w:t>Услуги  экспертов</w:t>
            </w:r>
          </w:p>
        </w:tc>
        <w:tc>
          <w:tcPr>
            <w:tcW w:w="731"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услуги</w:t>
            </w:r>
          </w:p>
        </w:tc>
        <w:tc>
          <w:tcPr>
            <w:tcW w:w="642"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r w:rsidRPr="0047699E">
              <w:rPr>
                <w:rFonts w:ascii="Times New Roman" w:hAnsi="Times New Roman" w:cs="Times New Roman"/>
                <w:color w:val="000000"/>
                <w:sz w:val="24"/>
                <w:szCs w:val="24"/>
              </w:rPr>
              <w:t>5</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250000</w:t>
            </w:r>
          </w:p>
        </w:tc>
        <w:tc>
          <w:tcPr>
            <w:tcW w:w="155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1250000</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171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1250000</w:t>
            </w:r>
          </w:p>
        </w:tc>
      </w:tr>
      <w:tr w:rsidR="00656C1E" w:rsidRPr="0047699E" w:rsidTr="00656C1E">
        <w:tblPrEx>
          <w:tblCellMar>
            <w:top w:w="0" w:type="dxa"/>
            <w:bottom w:w="0" w:type="dxa"/>
          </w:tblCellMar>
        </w:tblPrEx>
        <w:trPr>
          <w:trHeight w:val="254"/>
          <w:jc w:val="center"/>
        </w:trPr>
        <w:tc>
          <w:tcPr>
            <w:tcW w:w="604"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2813"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rPr>
                <w:rFonts w:ascii="Times New Roman" w:hAnsi="Times New Roman" w:cs="Times New Roman"/>
                <w:color w:val="000000"/>
                <w:sz w:val="24"/>
                <w:szCs w:val="24"/>
              </w:rPr>
            </w:pPr>
            <w:r w:rsidRPr="0047699E">
              <w:rPr>
                <w:rFonts w:ascii="Times New Roman" w:hAnsi="Times New Roman" w:cs="Times New Roman"/>
                <w:color w:val="000000"/>
                <w:sz w:val="24"/>
                <w:szCs w:val="24"/>
              </w:rPr>
              <w:t>Услуги дизайнера и типографии (сертификаты участникам)</w:t>
            </w:r>
          </w:p>
        </w:tc>
        <w:tc>
          <w:tcPr>
            <w:tcW w:w="731"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услуги</w:t>
            </w:r>
          </w:p>
        </w:tc>
        <w:tc>
          <w:tcPr>
            <w:tcW w:w="642"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r w:rsidRPr="0047699E">
              <w:rPr>
                <w:rFonts w:ascii="Times New Roman" w:hAnsi="Times New Roman" w:cs="Times New Roman"/>
                <w:color w:val="000000"/>
                <w:sz w:val="24"/>
                <w:szCs w:val="24"/>
              </w:rPr>
              <w:t>1</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20000</w:t>
            </w:r>
          </w:p>
        </w:tc>
        <w:tc>
          <w:tcPr>
            <w:tcW w:w="155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20000</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171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20000</w:t>
            </w:r>
          </w:p>
        </w:tc>
      </w:tr>
      <w:tr w:rsidR="00656C1E" w:rsidRPr="0047699E" w:rsidTr="00656C1E">
        <w:tblPrEx>
          <w:tblCellMar>
            <w:top w:w="0" w:type="dxa"/>
            <w:bottom w:w="0" w:type="dxa"/>
          </w:tblCellMar>
        </w:tblPrEx>
        <w:trPr>
          <w:trHeight w:val="442"/>
          <w:jc w:val="center"/>
        </w:trPr>
        <w:tc>
          <w:tcPr>
            <w:tcW w:w="604"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5178" w:type="dxa"/>
            <w:gridSpan w:val="6"/>
            <w:tcBorders>
              <w:top w:val="single" w:sz="12" w:space="0" w:color="auto"/>
              <w:left w:val="single" w:sz="12" w:space="0" w:color="auto"/>
              <w:bottom w:val="single" w:sz="12" w:space="0" w:color="auto"/>
              <w:right w:val="single" w:sz="12" w:space="0" w:color="auto"/>
            </w:tcBorders>
          </w:tcPr>
          <w:p w:rsidR="00656C1E" w:rsidRPr="00A56680" w:rsidRDefault="00656C1E">
            <w:pPr>
              <w:autoSpaceDE w:val="0"/>
              <w:autoSpaceDN w:val="0"/>
              <w:adjustRightInd w:val="0"/>
              <w:spacing w:after="0" w:line="240" w:lineRule="auto"/>
              <w:rPr>
                <w:rFonts w:ascii="Times New Roman" w:hAnsi="Times New Roman" w:cs="Times New Roman"/>
                <w:b/>
                <w:bCs/>
                <w:color w:val="000000"/>
                <w:sz w:val="24"/>
                <w:szCs w:val="24"/>
              </w:rPr>
            </w:pPr>
            <w:r w:rsidRPr="00A56680">
              <w:rPr>
                <w:rFonts w:ascii="Times New Roman" w:hAnsi="Times New Roman" w:cs="Times New Roman"/>
                <w:b/>
                <w:bCs/>
                <w:color w:val="000000"/>
                <w:sz w:val="24"/>
                <w:szCs w:val="24"/>
              </w:rPr>
              <w:t>Мероприятие 10.</w:t>
            </w:r>
            <w:r w:rsidRPr="00A56680">
              <w:rPr>
                <w:rFonts w:ascii="Times New Roman" w:hAnsi="Times New Roman" w:cs="Times New Roman"/>
                <w:b/>
                <w:color w:val="000000"/>
                <w:sz w:val="24"/>
                <w:szCs w:val="24"/>
              </w:rPr>
              <w:t xml:space="preserve"> </w:t>
            </w:r>
            <w:r w:rsidRPr="00A56680">
              <w:rPr>
                <w:rFonts w:ascii="Times New Roman" w:hAnsi="Times New Roman" w:cs="Times New Roman"/>
                <w:b/>
                <w:bCs/>
                <w:color w:val="000000"/>
                <w:sz w:val="24"/>
                <w:szCs w:val="24"/>
              </w:rPr>
              <w:t>Пилотирование Карты гендерных нужд в 3 регионах (регионы по согласованию с МИОР и НКДЖСДП при Президенте РК)</w:t>
            </w:r>
          </w:p>
        </w:tc>
        <w:tc>
          <w:tcPr>
            <w:tcW w:w="155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bCs/>
                <w:color w:val="000000"/>
                <w:sz w:val="24"/>
                <w:szCs w:val="24"/>
              </w:rPr>
            </w:pPr>
            <w:r w:rsidRPr="0047699E">
              <w:rPr>
                <w:rFonts w:ascii="Times New Roman" w:hAnsi="Times New Roman" w:cs="Times New Roman"/>
                <w:bCs/>
                <w:color w:val="000000"/>
                <w:sz w:val="24"/>
                <w:szCs w:val="24"/>
              </w:rPr>
              <w:t>1262628</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171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bCs/>
                <w:color w:val="000000"/>
                <w:sz w:val="24"/>
                <w:szCs w:val="24"/>
              </w:rPr>
            </w:pPr>
            <w:r w:rsidRPr="0047699E">
              <w:rPr>
                <w:rFonts w:ascii="Times New Roman" w:hAnsi="Times New Roman" w:cs="Times New Roman"/>
                <w:bCs/>
                <w:color w:val="000000"/>
                <w:sz w:val="24"/>
                <w:szCs w:val="24"/>
              </w:rPr>
              <w:t>1262628</w:t>
            </w:r>
          </w:p>
        </w:tc>
      </w:tr>
      <w:tr w:rsidR="00656C1E" w:rsidRPr="0047699E" w:rsidTr="00656C1E">
        <w:tblPrEx>
          <w:tblCellMar>
            <w:top w:w="0" w:type="dxa"/>
            <w:bottom w:w="0" w:type="dxa"/>
          </w:tblCellMar>
        </w:tblPrEx>
        <w:trPr>
          <w:trHeight w:val="108"/>
          <w:jc w:val="center"/>
        </w:trPr>
        <w:tc>
          <w:tcPr>
            <w:tcW w:w="604"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2813"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rPr>
                <w:rFonts w:ascii="Times New Roman" w:hAnsi="Times New Roman" w:cs="Times New Roman"/>
                <w:color w:val="000000"/>
                <w:sz w:val="24"/>
                <w:szCs w:val="24"/>
              </w:rPr>
            </w:pPr>
            <w:r w:rsidRPr="0047699E">
              <w:rPr>
                <w:rFonts w:ascii="Times New Roman" w:hAnsi="Times New Roman" w:cs="Times New Roman"/>
                <w:color w:val="000000"/>
                <w:sz w:val="24"/>
                <w:szCs w:val="24"/>
              </w:rPr>
              <w:t>Услуги экспертов</w:t>
            </w:r>
          </w:p>
        </w:tc>
        <w:tc>
          <w:tcPr>
            <w:tcW w:w="731"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услуги</w:t>
            </w:r>
          </w:p>
        </w:tc>
        <w:tc>
          <w:tcPr>
            <w:tcW w:w="642"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r w:rsidRPr="0047699E">
              <w:rPr>
                <w:rFonts w:ascii="Times New Roman" w:hAnsi="Times New Roman" w:cs="Times New Roman"/>
                <w:color w:val="000000"/>
                <w:sz w:val="24"/>
                <w:szCs w:val="24"/>
              </w:rPr>
              <w:t>4</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315657</w:t>
            </w:r>
          </w:p>
        </w:tc>
        <w:tc>
          <w:tcPr>
            <w:tcW w:w="155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1262628</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171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1262628</w:t>
            </w:r>
          </w:p>
        </w:tc>
      </w:tr>
      <w:tr w:rsidR="00656C1E" w:rsidRPr="0047699E" w:rsidTr="00656C1E">
        <w:tblPrEx>
          <w:tblCellMar>
            <w:top w:w="0" w:type="dxa"/>
            <w:bottom w:w="0" w:type="dxa"/>
          </w:tblCellMar>
        </w:tblPrEx>
        <w:trPr>
          <w:trHeight w:val="593"/>
          <w:jc w:val="center"/>
        </w:trPr>
        <w:tc>
          <w:tcPr>
            <w:tcW w:w="604"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5178" w:type="dxa"/>
            <w:gridSpan w:val="6"/>
            <w:tcBorders>
              <w:top w:val="single" w:sz="12" w:space="0" w:color="auto"/>
              <w:left w:val="single" w:sz="12" w:space="0" w:color="auto"/>
              <w:bottom w:val="single" w:sz="12" w:space="0" w:color="auto"/>
              <w:right w:val="single" w:sz="12" w:space="0" w:color="auto"/>
            </w:tcBorders>
          </w:tcPr>
          <w:p w:rsidR="00656C1E" w:rsidRPr="00A56680" w:rsidRDefault="00656C1E">
            <w:pPr>
              <w:autoSpaceDE w:val="0"/>
              <w:autoSpaceDN w:val="0"/>
              <w:adjustRightInd w:val="0"/>
              <w:spacing w:after="0" w:line="240" w:lineRule="auto"/>
              <w:rPr>
                <w:rFonts w:ascii="Times New Roman" w:hAnsi="Times New Roman" w:cs="Times New Roman"/>
                <w:b/>
                <w:bCs/>
                <w:color w:val="000000"/>
                <w:sz w:val="24"/>
                <w:szCs w:val="24"/>
              </w:rPr>
            </w:pPr>
            <w:r w:rsidRPr="00A56680">
              <w:rPr>
                <w:rFonts w:ascii="Times New Roman" w:hAnsi="Times New Roman" w:cs="Times New Roman"/>
                <w:b/>
                <w:bCs/>
                <w:color w:val="000000"/>
                <w:sz w:val="24"/>
                <w:szCs w:val="24"/>
              </w:rPr>
              <w:t>Мероприятие 11.</w:t>
            </w:r>
            <w:r w:rsidRPr="00A56680">
              <w:rPr>
                <w:rFonts w:ascii="Times New Roman" w:hAnsi="Times New Roman" w:cs="Times New Roman"/>
                <w:b/>
                <w:color w:val="000000"/>
                <w:sz w:val="24"/>
                <w:szCs w:val="24"/>
              </w:rPr>
              <w:t xml:space="preserve"> </w:t>
            </w:r>
            <w:r w:rsidRPr="00A56680">
              <w:rPr>
                <w:rFonts w:ascii="Times New Roman" w:hAnsi="Times New Roman" w:cs="Times New Roman"/>
                <w:b/>
                <w:bCs/>
                <w:color w:val="000000"/>
                <w:sz w:val="24"/>
                <w:szCs w:val="24"/>
              </w:rPr>
              <w:t>Проведение информационной кампании в социальных сетях (Фейсбук, Инстаграм, Телеграм) на протяжении всего проекта, направленных на разъяснение гендерной политики и принимаемых мер по продвижению гендерного равенства</w:t>
            </w:r>
          </w:p>
        </w:tc>
        <w:tc>
          <w:tcPr>
            <w:tcW w:w="155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bCs/>
                <w:color w:val="000000"/>
                <w:sz w:val="24"/>
                <w:szCs w:val="24"/>
              </w:rPr>
            </w:pPr>
            <w:r w:rsidRPr="0047699E">
              <w:rPr>
                <w:rFonts w:ascii="Times New Roman" w:hAnsi="Times New Roman" w:cs="Times New Roman"/>
                <w:bCs/>
                <w:color w:val="000000"/>
                <w:sz w:val="24"/>
                <w:szCs w:val="24"/>
              </w:rPr>
              <w:t>189394</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171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bCs/>
                <w:color w:val="000000"/>
                <w:sz w:val="24"/>
                <w:szCs w:val="24"/>
              </w:rPr>
            </w:pPr>
            <w:r w:rsidRPr="0047699E">
              <w:rPr>
                <w:rFonts w:ascii="Times New Roman" w:hAnsi="Times New Roman" w:cs="Times New Roman"/>
                <w:bCs/>
                <w:color w:val="000000"/>
                <w:sz w:val="24"/>
                <w:szCs w:val="24"/>
              </w:rPr>
              <w:t>189394</w:t>
            </w:r>
          </w:p>
        </w:tc>
      </w:tr>
      <w:tr w:rsidR="00656C1E" w:rsidRPr="0047699E" w:rsidTr="00656C1E">
        <w:tblPrEx>
          <w:tblCellMar>
            <w:top w:w="0" w:type="dxa"/>
            <w:bottom w:w="0" w:type="dxa"/>
          </w:tblCellMar>
        </w:tblPrEx>
        <w:trPr>
          <w:trHeight w:val="108"/>
          <w:jc w:val="center"/>
        </w:trPr>
        <w:tc>
          <w:tcPr>
            <w:tcW w:w="604"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2813"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rPr>
                <w:rFonts w:ascii="Times New Roman" w:hAnsi="Times New Roman" w:cs="Times New Roman"/>
                <w:color w:val="000000"/>
                <w:sz w:val="24"/>
                <w:szCs w:val="24"/>
              </w:rPr>
            </w:pPr>
            <w:r w:rsidRPr="0047699E">
              <w:rPr>
                <w:rFonts w:ascii="Times New Roman" w:hAnsi="Times New Roman" w:cs="Times New Roman"/>
                <w:color w:val="000000"/>
                <w:sz w:val="24"/>
                <w:szCs w:val="24"/>
              </w:rPr>
              <w:t>Услуги таргетинга</w:t>
            </w:r>
          </w:p>
        </w:tc>
        <w:tc>
          <w:tcPr>
            <w:tcW w:w="731"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услуги</w:t>
            </w:r>
          </w:p>
        </w:tc>
        <w:tc>
          <w:tcPr>
            <w:tcW w:w="642"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r w:rsidRPr="0047699E">
              <w:rPr>
                <w:rFonts w:ascii="Times New Roman" w:hAnsi="Times New Roman" w:cs="Times New Roman"/>
                <w:color w:val="000000"/>
                <w:sz w:val="24"/>
                <w:szCs w:val="24"/>
              </w:rPr>
              <w:t>1</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189394</w:t>
            </w:r>
          </w:p>
        </w:tc>
        <w:tc>
          <w:tcPr>
            <w:tcW w:w="155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189394</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171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189394</w:t>
            </w:r>
          </w:p>
        </w:tc>
      </w:tr>
      <w:tr w:rsidR="00656C1E" w:rsidRPr="0047699E" w:rsidTr="00656C1E">
        <w:tblPrEx>
          <w:tblCellMar>
            <w:top w:w="0" w:type="dxa"/>
            <w:bottom w:w="0" w:type="dxa"/>
          </w:tblCellMar>
        </w:tblPrEx>
        <w:trPr>
          <w:trHeight w:val="418"/>
          <w:jc w:val="center"/>
        </w:trPr>
        <w:tc>
          <w:tcPr>
            <w:tcW w:w="604"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5178" w:type="dxa"/>
            <w:gridSpan w:val="6"/>
            <w:tcBorders>
              <w:top w:val="single" w:sz="12" w:space="0" w:color="auto"/>
              <w:left w:val="single" w:sz="12" w:space="0" w:color="auto"/>
              <w:bottom w:val="single" w:sz="12" w:space="0" w:color="auto"/>
              <w:right w:val="single" w:sz="12" w:space="0" w:color="auto"/>
            </w:tcBorders>
          </w:tcPr>
          <w:p w:rsidR="00656C1E" w:rsidRPr="00A56680" w:rsidRDefault="00656C1E">
            <w:pPr>
              <w:autoSpaceDE w:val="0"/>
              <w:autoSpaceDN w:val="0"/>
              <w:adjustRightInd w:val="0"/>
              <w:spacing w:after="0" w:line="240" w:lineRule="auto"/>
              <w:rPr>
                <w:rFonts w:ascii="Times New Roman" w:hAnsi="Times New Roman" w:cs="Times New Roman"/>
                <w:b/>
                <w:bCs/>
                <w:color w:val="000000"/>
                <w:sz w:val="24"/>
                <w:szCs w:val="24"/>
              </w:rPr>
            </w:pPr>
            <w:r w:rsidRPr="00A56680">
              <w:rPr>
                <w:rFonts w:ascii="Times New Roman" w:hAnsi="Times New Roman" w:cs="Times New Roman"/>
                <w:b/>
                <w:bCs/>
                <w:color w:val="000000"/>
                <w:sz w:val="24"/>
                <w:szCs w:val="24"/>
              </w:rPr>
              <w:t xml:space="preserve">Мероприятие 12. Публикация информации о ходе проекта в казахстанских СМИ (более 500 тыс. человек информационного охвата) за счет размещения информации в социальных </w:t>
            </w:r>
            <w:r w:rsidRPr="00A56680">
              <w:rPr>
                <w:rFonts w:ascii="Times New Roman" w:hAnsi="Times New Roman" w:cs="Times New Roman"/>
                <w:b/>
                <w:bCs/>
                <w:color w:val="000000"/>
                <w:sz w:val="24"/>
                <w:szCs w:val="24"/>
              </w:rPr>
              <w:lastRenderedPageBreak/>
              <w:t>сетях</w:t>
            </w:r>
          </w:p>
        </w:tc>
        <w:tc>
          <w:tcPr>
            <w:tcW w:w="155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bCs/>
                <w:color w:val="000000"/>
                <w:sz w:val="24"/>
                <w:szCs w:val="24"/>
              </w:rPr>
            </w:pPr>
            <w:r w:rsidRPr="0047699E">
              <w:rPr>
                <w:rFonts w:ascii="Times New Roman" w:hAnsi="Times New Roman" w:cs="Times New Roman"/>
                <w:bCs/>
                <w:color w:val="000000"/>
                <w:sz w:val="24"/>
                <w:szCs w:val="24"/>
              </w:rPr>
              <w:lastRenderedPageBreak/>
              <w:t>689394</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171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bCs/>
                <w:color w:val="000000"/>
                <w:sz w:val="24"/>
                <w:szCs w:val="24"/>
              </w:rPr>
            </w:pPr>
            <w:r w:rsidRPr="0047699E">
              <w:rPr>
                <w:rFonts w:ascii="Times New Roman" w:hAnsi="Times New Roman" w:cs="Times New Roman"/>
                <w:bCs/>
                <w:color w:val="000000"/>
                <w:sz w:val="24"/>
                <w:szCs w:val="24"/>
              </w:rPr>
              <w:t>689394</w:t>
            </w:r>
          </w:p>
        </w:tc>
      </w:tr>
      <w:tr w:rsidR="00656C1E" w:rsidRPr="0047699E" w:rsidTr="00656C1E">
        <w:tblPrEx>
          <w:tblCellMar>
            <w:top w:w="0" w:type="dxa"/>
            <w:bottom w:w="0" w:type="dxa"/>
          </w:tblCellMar>
        </w:tblPrEx>
        <w:trPr>
          <w:trHeight w:val="108"/>
          <w:jc w:val="center"/>
        </w:trPr>
        <w:tc>
          <w:tcPr>
            <w:tcW w:w="604"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2813"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rPr>
                <w:rFonts w:ascii="Times New Roman" w:hAnsi="Times New Roman" w:cs="Times New Roman"/>
                <w:color w:val="000000"/>
                <w:sz w:val="24"/>
                <w:szCs w:val="24"/>
              </w:rPr>
            </w:pPr>
            <w:r w:rsidRPr="0047699E">
              <w:rPr>
                <w:rFonts w:ascii="Times New Roman" w:hAnsi="Times New Roman" w:cs="Times New Roman"/>
                <w:color w:val="000000"/>
                <w:sz w:val="24"/>
                <w:szCs w:val="24"/>
              </w:rPr>
              <w:t>Публикации в региональных СМИ</w:t>
            </w:r>
          </w:p>
        </w:tc>
        <w:tc>
          <w:tcPr>
            <w:tcW w:w="731"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услуги</w:t>
            </w:r>
          </w:p>
        </w:tc>
        <w:tc>
          <w:tcPr>
            <w:tcW w:w="642"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r w:rsidRPr="0047699E">
              <w:rPr>
                <w:rFonts w:ascii="Times New Roman" w:hAnsi="Times New Roman" w:cs="Times New Roman"/>
                <w:color w:val="000000"/>
                <w:sz w:val="24"/>
                <w:szCs w:val="24"/>
              </w:rPr>
              <w:t>1</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500000</w:t>
            </w:r>
          </w:p>
        </w:tc>
        <w:tc>
          <w:tcPr>
            <w:tcW w:w="155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500000</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171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500000</w:t>
            </w:r>
          </w:p>
        </w:tc>
      </w:tr>
      <w:tr w:rsidR="00656C1E" w:rsidRPr="0047699E" w:rsidTr="00656C1E">
        <w:tblPrEx>
          <w:tblCellMar>
            <w:top w:w="0" w:type="dxa"/>
            <w:bottom w:w="0" w:type="dxa"/>
          </w:tblCellMar>
        </w:tblPrEx>
        <w:trPr>
          <w:trHeight w:val="108"/>
          <w:jc w:val="center"/>
        </w:trPr>
        <w:tc>
          <w:tcPr>
            <w:tcW w:w="604"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2813"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rPr>
                <w:rFonts w:ascii="Times New Roman" w:hAnsi="Times New Roman" w:cs="Times New Roman"/>
                <w:color w:val="000000"/>
                <w:sz w:val="24"/>
                <w:szCs w:val="24"/>
              </w:rPr>
            </w:pPr>
            <w:r w:rsidRPr="0047699E">
              <w:rPr>
                <w:rFonts w:ascii="Times New Roman" w:hAnsi="Times New Roman" w:cs="Times New Roman"/>
                <w:color w:val="000000"/>
                <w:sz w:val="24"/>
                <w:szCs w:val="24"/>
              </w:rPr>
              <w:t>Услуги таргетинга</w:t>
            </w:r>
          </w:p>
        </w:tc>
        <w:tc>
          <w:tcPr>
            <w:tcW w:w="731"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услуги</w:t>
            </w:r>
          </w:p>
        </w:tc>
        <w:tc>
          <w:tcPr>
            <w:tcW w:w="642"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r w:rsidRPr="0047699E">
              <w:rPr>
                <w:rFonts w:ascii="Times New Roman" w:hAnsi="Times New Roman" w:cs="Times New Roman"/>
                <w:color w:val="000000"/>
                <w:sz w:val="24"/>
                <w:szCs w:val="24"/>
              </w:rPr>
              <w:t>1</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189394</w:t>
            </w:r>
          </w:p>
        </w:tc>
        <w:tc>
          <w:tcPr>
            <w:tcW w:w="155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189394</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171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189394</w:t>
            </w:r>
          </w:p>
        </w:tc>
      </w:tr>
      <w:tr w:rsidR="00656C1E" w:rsidRPr="0047699E" w:rsidTr="00656C1E">
        <w:tblPrEx>
          <w:tblCellMar>
            <w:top w:w="0" w:type="dxa"/>
            <w:bottom w:w="0" w:type="dxa"/>
          </w:tblCellMar>
        </w:tblPrEx>
        <w:trPr>
          <w:trHeight w:val="247"/>
          <w:jc w:val="center"/>
        </w:trPr>
        <w:tc>
          <w:tcPr>
            <w:tcW w:w="604"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5178" w:type="dxa"/>
            <w:gridSpan w:val="6"/>
            <w:tcBorders>
              <w:top w:val="single" w:sz="12" w:space="0" w:color="auto"/>
              <w:left w:val="single" w:sz="12" w:space="0" w:color="auto"/>
              <w:bottom w:val="single" w:sz="12" w:space="0" w:color="auto"/>
              <w:right w:val="single" w:sz="12" w:space="0" w:color="auto"/>
            </w:tcBorders>
          </w:tcPr>
          <w:p w:rsidR="00656C1E" w:rsidRPr="00A56680" w:rsidRDefault="00656C1E">
            <w:pPr>
              <w:autoSpaceDE w:val="0"/>
              <w:autoSpaceDN w:val="0"/>
              <w:adjustRightInd w:val="0"/>
              <w:spacing w:after="0" w:line="240" w:lineRule="auto"/>
              <w:rPr>
                <w:rFonts w:ascii="Times New Roman" w:hAnsi="Times New Roman" w:cs="Times New Roman"/>
                <w:b/>
                <w:bCs/>
                <w:color w:val="000000"/>
                <w:sz w:val="24"/>
                <w:szCs w:val="24"/>
              </w:rPr>
            </w:pPr>
            <w:r w:rsidRPr="00A56680">
              <w:rPr>
                <w:rFonts w:ascii="Times New Roman" w:hAnsi="Times New Roman" w:cs="Times New Roman"/>
                <w:b/>
                <w:bCs/>
                <w:color w:val="000000"/>
                <w:sz w:val="24"/>
                <w:szCs w:val="24"/>
              </w:rPr>
              <w:t>Мероприятие 13.</w:t>
            </w:r>
            <w:r w:rsidRPr="00A56680">
              <w:rPr>
                <w:rFonts w:ascii="Times New Roman" w:hAnsi="Times New Roman" w:cs="Times New Roman"/>
                <w:b/>
                <w:color w:val="000000"/>
                <w:sz w:val="24"/>
                <w:szCs w:val="24"/>
              </w:rPr>
              <w:t xml:space="preserve"> </w:t>
            </w:r>
            <w:r w:rsidRPr="00A56680">
              <w:rPr>
                <w:rFonts w:ascii="Times New Roman" w:hAnsi="Times New Roman" w:cs="Times New Roman"/>
                <w:b/>
                <w:bCs/>
                <w:color w:val="000000"/>
                <w:sz w:val="24"/>
                <w:szCs w:val="24"/>
              </w:rPr>
              <w:t>Презентация результатов проекта Заказчику и общественности</w:t>
            </w:r>
          </w:p>
        </w:tc>
        <w:tc>
          <w:tcPr>
            <w:tcW w:w="155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bCs/>
                <w:color w:val="000000"/>
                <w:sz w:val="24"/>
                <w:szCs w:val="24"/>
              </w:rPr>
            </w:pPr>
            <w:r w:rsidRPr="0047699E">
              <w:rPr>
                <w:rFonts w:ascii="Times New Roman" w:hAnsi="Times New Roman" w:cs="Times New Roman"/>
                <w:bCs/>
                <w:color w:val="000000"/>
                <w:sz w:val="24"/>
                <w:szCs w:val="24"/>
              </w:rPr>
              <w:t>250000</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171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bCs/>
                <w:color w:val="000000"/>
                <w:sz w:val="24"/>
                <w:szCs w:val="24"/>
              </w:rPr>
            </w:pPr>
            <w:r w:rsidRPr="0047699E">
              <w:rPr>
                <w:rFonts w:ascii="Times New Roman" w:hAnsi="Times New Roman" w:cs="Times New Roman"/>
                <w:bCs/>
                <w:color w:val="000000"/>
                <w:sz w:val="24"/>
                <w:szCs w:val="24"/>
              </w:rPr>
              <w:t>250000</w:t>
            </w:r>
          </w:p>
        </w:tc>
      </w:tr>
      <w:tr w:rsidR="00656C1E" w:rsidRPr="0047699E" w:rsidTr="00656C1E">
        <w:tblPrEx>
          <w:tblCellMar>
            <w:top w:w="0" w:type="dxa"/>
            <w:bottom w:w="0" w:type="dxa"/>
          </w:tblCellMar>
        </w:tblPrEx>
        <w:trPr>
          <w:trHeight w:val="254"/>
          <w:jc w:val="center"/>
        </w:trPr>
        <w:tc>
          <w:tcPr>
            <w:tcW w:w="604"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2813"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rPr>
                <w:rFonts w:ascii="Times New Roman" w:hAnsi="Times New Roman" w:cs="Times New Roman"/>
                <w:color w:val="000000"/>
                <w:sz w:val="24"/>
                <w:szCs w:val="24"/>
              </w:rPr>
            </w:pPr>
            <w:r w:rsidRPr="0047699E">
              <w:rPr>
                <w:rFonts w:ascii="Times New Roman" w:hAnsi="Times New Roman" w:cs="Times New Roman"/>
                <w:color w:val="000000"/>
                <w:sz w:val="24"/>
                <w:szCs w:val="24"/>
              </w:rPr>
              <w:t>Аренда помещения Пресс-центра в г. Алматы</w:t>
            </w:r>
          </w:p>
        </w:tc>
        <w:tc>
          <w:tcPr>
            <w:tcW w:w="731"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услуги</w:t>
            </w:r>
          </w:p>
        </w:tc>
        <w:tc>
          <w:tcPr>
            <w:tcW w:w="642"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r w:rsidRPr="0047699E">
              <w:rPr>
                <w:rFonts w:ascii="Times New Roman" w:hAnsi="Times New Roman" w:cs="Times New Roman"/>
                <w:color w:val="000000"/>
                <w:sz w:val="24"/>
                <w:szCs w:val="24"/>
              </w:rPr>
              <w:t>1</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250000</w:t>
            </w:r>
          </w:p>
        </w:tc>
        <w:tc>
          <w:tcPr>
            <w:tcW w:w="155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250000</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color w:val="000000"/>
                <w:sz w:val="24"/>
                <w:szCs w:val="24"/>
              </w:rPr>
            </w:pPr>
          </w:p>
        </w:tc>
        <w:tc>
          <w:tcPr>
            <w:tcW w:w="171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color w:val="000000"/>
                <w:sz w:val="24"/>
                <w:szCs w:val="24"/>
              </w:rPr>
            </w:pPr>
            <w:r w:rsidRPr="0047699E">
              <w:rPr>
                <w:rFonts w:ascii="Times New Roman" w:hAnsi="Times New Roman" w:cs="Times New Roman"/>
                <w:color w:val="000000"/>
                <w:sz w:val="24"/>
                <w:szCs w:val="24"/>
              </w:rPr>
              <w:t>250000</w:t>
            </w:r>
          </w:p>
        </w:tc>
      </w:tr>
      <w:tr w:rsidR="00656C1E" w:rsidRPr="0047699E" w:rsidTr="00656C1E">
        <w:tblPrEx>
          <w:tblCellMar>
            <w:top w:w="0" w:type="dxa"/>
            <w:bottom w:w="0" w:type="dxa"/>
          </w:tblCellMar>
        </w:tblPrEx>
        <w:trPr>
          <w:trHeight w:val="108"/>
          <w:jc w:val="center"/>
        </w:trPr>
        <w:tc>
          <w:tcPr>
            <w:tcW w:w="604"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bCs/>
                <w:color w:val="000000"/>
                <w:sz w:val="24"/>
                <w:szCs w:val="24"/>
              </w:rPr>
            </w:pPr>
          </w:p>
        </w:tc>
        <w:tc>
          <w:tcPr>
            <w:tcW w:w="2813"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rPr>
                <w:rFonts w:ascii="Times New Roman" w:hAnsi="Times New Roman" w:cs="Times New Roman"/>
                <w:bCs/>
                <w:color w:val="000000"/>
                <w:sz w:val="24"/>
                <w:szCs w:val="24"/>
              </w:rPr>
            </w:pPr>
            <w:r w:rsidRPr="0047699E">
              <w:rPr>
                <w:rFonts w:ascii="Times New Roman" w:hAnsi="Times New Roman" w:cs="Times New Roman"/>
                <w:bCs/>
                <w:color w:val="000000"/>
                <w:sz w:val="24"/>
                <w:szCs w:val="24"/>
              </w:rPr>
              <w:t>Итого:</w:t>
            </w:r>
          </w:p>
        </w:tc>
        <w:tc>
          <w:tcPr>
            <w:tcW w:w="731"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bCs/>
                <w:color w:val="000000"/>
                <w:sz w:val="24"/>
                <w:szCs w:val="24"/>
              </w:rPr>
            </w:pPr>
          </w:p>
        </w:tc>
        <w:tc>
          <w:tcPr>
            <w:tcW w:w="642" w:type="dxa"/>
            <w:gridSpan w:val="2"/>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bCs/>
                <w:color w:val="000000"/>
                <w:sz w:val="24"/>
                <w:szCs w:val="24"/>
              </w:rPr>
            </w:pP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bCs/>
                <w:color w:val="000000"/>
                <w:sz w:val="24"/>
                <w:szCs w:val="24"/>
              </w:rPr>
            </w:pPr>
          </w:p>
        </w:tc>
        <w:tc>
          <w:tcPr>
            <w:tcW w:w="155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bCs/>
                <w:color w:val="000000"/>
                <w:sz w:val="24"/>
                <w:szCs w:val="24"/>
              </w:rPr>
            </w:pPr>
            <w:r w:rsidRPr="0047699E">
              <w:rPr>
                <w:rFonts w:ascii="Times New Roman" w:hAnsi="Times New Roman" w:cs="Times New Roman"/>
                <w:bCs/>
                <w:color w:val="000000"/>
                <w:sz w:val="24"/>
                <w:szCs w:val="24"/>
              </w:rPr>
              <w:t>24 000 000</w:t>
            </w:r>
          </w:p>
        </w:tc>
        <w:tc>
          <w:tcPr>
            <w:tcW w:w="992"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bCs/>
                <w:color w:val="000000"/>
                <w:sz w:val="24"/>
                <w:szCs w:val="24"/>
              </w:rPr>
            </w:pPr>
          </w:p>
        </w:tc>
        <w:tc>
          <w:tcPr>
            <w:tcW w:w="709"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right"/>
              <w:rPr>
                <w:rFonts w:ascii="Times New Roman" w:hAnsi="Times New Roman" w:cs="Times New Roman"/>
                <w:bCs/>
                <w:color w:val="000000"/>
                <w:sz w:val="24"/>
                <w:szCs w:val="24"/>
              </w:rPr>
            </w:pPr>
          </w:p>
        </w:tc>
        <w:tc>
          <w:tcPr>
            <w:tcW w:w="1717" w:type="dxa"/>
            <w:tcBorders>
              <w:top w:val="single" w:sz="12" w:space="0" w:color="auto"/>
              <w:left w:val="single" w:sz="12" w:space="0" w:color="auto"/>
              <w:bottom w:val="single" w:sz="12" w:space="0" w:color="auto"/>
              <w:right w:val="single" w:sz="12" w:space="0" w:color="auto"/>
            </w:tcBorders>
          </w:tcPr>
          <w:p w:rsidR="00656C1E" w:rsidRPr="0047699E" w:rsidRDefault="00656C1E">
            <w:pPr>
              <w:autoSpaceDE w:val="0"/>
              <w:autoSpaceDN w:val="0"/>
              <w:adjustRightInd w:val="0"/>
              <w:spacing w:after="0" w:line="240" w:lineRule="auto"/>
              <w:jc w:val="center"/>
              <w:rPr>
                <w:rFonts w:ascii="Times New Roman" w:hAnsi="Times New Roman" w:cs="Times New Roman"/>
                <w:bCs/>
                <w:color w:val="000000"/>
                <w:sz w:val="24"/>
                <w:szCs w:val="24"/>
              </w:rPr>
            </w:pPr>
            <w:r w:rsidRPr="0047699E">
              <w:rPr>
                <w:rFonts w:ascii="Times New Roman" w:hAnsi="Times New Roman" w:cs="Times New Roman"/>
                <w:bCs/>
                <w:color w:val="000000"/>
                <w:sz w:val="24"/>
                <w:szCs w:val="24"/>
              </w:rPr>
              <w:t>24000000</w:t>
            </w:r>
          </w:p>
        </w:tc>
      </w:tr>
    </w:tbl>
    <w:p w:rsidR="00C93FB7" w:rsidRDefault="00C93FB7" w:rsidP="00446758">
      <w:pPr>
        <w:spacing w:after="0" w:line="240" w:lineRule="auto"/>
        <w:rPr>
          <w:rFonts w:ascii="Times New Roman" w:hAnsi="Times New Roman"/>
          <w:sz w:val="24"/>
          <w:szCs w:val="24"/>
        </w:rPr>
      </w:pPr>
    </w:p>
    <w:p w:rsidR="00446758" w:rsidRPr="00E5517D" w:rsidRDefault="00446758" w:rsidP="00446758">
      <w:pPr>
        <w:spacing w:after="0" w:line="240" w:lineRule="auto"/>
        <w:rPr>
          <w:rFonts w:ascii="Times New Roman" w:hAnsi="Times New Roman"/>
          <w:sz w:val="24"/>
          <w:szCs w:val="24"/>
        </w:rPr>
      </w:pPr>
      <w:r>
        <w:rPr>
          <w:rFonts w:ascii="Times New Roman" w:hAnsi="Times New Roman"/>
          <w:sz w:val="24"/>
          <w:szCs w:val="24"/>
        </w:rPr>
        <w:t>П</w:t>
      </w:r>
      <w:r w:rsidRPr="00E5517D">
        <w:rPr>
          <w:rFonts w:ascii="Times New Roman" w:hAnsi="Times New Roman"/>
          <w:sz w:val="24"/>
          <w:szCs w:val="24"/>
        </w:rPr>
        <w:t xml:space="preserve">резидент ОФ </w:t>
      </w:r>
    </w:p>
    <w:p w:rsidR="00446758" w:rsidRPr="00E5517D" w:rsidRDefault="00446758" w:rsidP="00446758">
      <w:pPr>
        <w:spacing w:after="0" w:line="240" w:lineRule="auto"/>
        <w:rPr>
          <w:rFonts w:ascii="Times New Roman" w:hAnsi="Times New Roman"/>
          <w:sz w:val="24"/>
          <w:szCs w:val="24"/>
        </w:rPr>
      </w:pPr>
      <w:r w:rsidRPr="00E5517D">
        <w:rPr>
          <w:rFonts w:ascii="Times New Roman" w:hAnsi="Times New Roman"/>
          <w:sz w:val="24"/>
          <w:szCs w:val="24"/>
        </w:rPr>
        <w:t xml:space="preserve">«Институт равных прав и </w:t>
      </w:r>
    </w:p>
    <w:p w:rsidR="00DE1AB6" w:rsidRDefault="00446758" w:rsidP="00446758">
      <w:pPr>
        <w:spacing w:after="0" w:line="240" w:lineRule="auto"/>
        <w:rPr>
          <w:rFonts w:ascii="Times New Roman" w:hAnsi="Times New Roman"/>
          <w:sz w:val="24"/>
          <w:szCs w:val="24"/>
        </w:rPr>
      </w:pPr>
      <w:r w:rsidRPr="00E5517D">
        <w:rPr>
          <w:rFonts w:ascii="Times New Roman" w:hAnsi="Times New Roman"/>
          <w:sz w:val="24"/>
          <w:szCs w:val="24"/>
        </w:rPr>
        <w:t>равных возможностей Казахстана»</w:t>
      </w:r>
    </w:p>
    <w:p w:rsidR="00DE1AB6" w:rsidRDefault="00DE1AB6" w:rsidP="00446758">
      <w:pPr>
        <w:spacing w:after="0" w:line="240" w:lineRule="auto"/>
        <w:rPr>
          <w:rFonts w:ascii="Times New Roman" w:hAnsi="Times New Roman"/>
          <w:sz w:val="24"/>
          <w:szCs w:val="24"/>
        </w:rPr>
      </w:pPr>
    </w:p>
    <w:p w:rsidR="00DE1AB6" w:rsidRDefault="00DE1AB6" w:rsidP="00446758">
      <w:pPr>
        <w:spacing w:after="0" w:line="240" w:lineRule="auto"/>
        <w:rPr>
          <w:rFonts w:ascii="Times New Roman" w:hAnsi="Times New Roman"/>
          <w:sz w:val="24"/>
          <w:szCs w:val="24"/>
        </w:rPr>
      </w:pPr>
      <w:r w:rsidRPr="00DE1AB6">
        <w:rPr>
          <w:rFonts w:ascii="Times New Roman" w:hAnsi="Times New Roman"/>
          <w:sz w:val="24"/>
          <w:szCs w:val="24"/>
        </w:rPr>
        <w:drawing>
          <wp:inline distT="0" distB="0" distL="0" distR="0">
            <wp:extent cx="2114550" cy="504825"/>
            <wp:effectExtent l="19050" t="0" r="0" b="0"/>
            <wp:docPr id="4" name="Рисунок 1" descr="C:\Users\User\Desktop\ЦПГИ_2020\8-2TVqdTwS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ЦПГИ_2020\8-2TVqdTwSA (1).jpg"/>
                    <pic:cNvPicPr>
                      <a:picLocks noChangeAspect="1" noChangeArrowheads="1"/>
                    </pic:cNvPicPr>
                  </pic:nvPicPr>
                  <pic:blipFill>
                    <a:blip r:embed="rId9" cstate="print"/>
                    <a:srcRect/>
                    <a:stretch>
                      <a:fillRect/>
                    </a:stretch>
                  </pic:blipFill>
                  <pic:spPr bwMode="auto">
                    <a:xfrm>
                      <a:off x="0" y="0"/>
                      <a:ext cx="2114550" cy="504825"/>
                    </a:xfrm>
                    <a:prstGeom prst="rect">
                      <a:avLst/>
                    </a:prstGeom>
                    <a:noFill/>
                    <a:ln w="9525">
                      <a:noFill/>
                      <a:miter lim="800000"/>
                      <a:headEnd/>
                      <a:tailEnd/>
                    </a:ln>
                  </pic:spPr>
                </pic:pic>
              </a:graphicData>
            </a:graphic>
          </wp:inline>
        </w:drawing>
      </w:r>
    </w:p>
    <w:p w:rsidR="00DE1AB6" w:rsidRDefault="00DE1AB6" w:rsidP="00446758">
      <w:pPr>
        <w:spacing w:after="0" w:line="240" w:lineRule="auto"/>
        <w:rPr>
          <w:rFonts w:ascii="Times New Roman" w:hAnsi="Times New Roman"/>
          <w:sz w:val="24"/>
          <w:szCs w:val="24"/>
        </w:rPr>
      </w:pPr>
    </w:p>
    <w:p w:rsidR="00446758" w:rsidRDefault="00446758" w:rsidP="00446758">
      <w:pPr>
        <w:spacing w:after="0" w:line="240" w:lineRule="auto"/>
        <w:rPr>
          <w:rFonts w:ascii="Times New Roman" w:hAnsi="Times New Roman"/>
          <w:sz w:val="24"/>
          <w:szCs w:val="24"/>
        </w:rPr>
      </w:pPr>
      <w:r w:rsidRPr="00E5517D">
        <w:rPr>
          <w:rFonts w:ascii="Times New Roman" w:hAnsi="Times New Roman"/>
          <w:sz w:val="24"/>
          <w:szCs w:val="24"/>
        </w:rPr>
        <w:t>Ускембаева Маргарита Абдикаримовна</w:t>
      </w:r>
    </w:p>
    <w:p w:rsidR="00446758" w:rsidRDefault="00446758" w:rsidP="00446758">
      <w:pPr>
        <w:spacing w:after="0" w:line="240" w:lineRule="auto"/>
        <w:jc w:val="both"/>
        <w:rPr>
          <w:rFonts w:ascii="Times New Roman" w:hAnsi="Times New Roman" w:cs="Times New Roman"/>
          <w:color w:val="000000"/>
          <w:sz w:val="24"/>
          <w:szCs w:val="24"/>
        </w:rPr>
      </w:pPr>
    </w:p>
    <w:p w:rsidR="00446758" w:rsidRPr="001F6ED6" w:rsidRDefault="00446758" w:rsidP="00446758">
      <w:pPr>
        <w:spacing w:after="0" w:line="240" w:lineRule="auto"/>
        <w:jc w:val="both"/>
        <w:rPr>
          <w:rFonts w:ascii="Times New Roman" w:hAnsi="Times New Roman" w:cs="Times New Roman"/>
          <w:color w:val="000000"/>
          <w:sz w:val="24"/>
          <w:szCs w:val="24"/>
        </w:rPr>
      </w:pPr>
      <w:r w:rsidRPr="001F6ED6">
        <w:rPr>
          <w:rFonts w:ascii="Times New Roman" w:hAnsi="Times New Roman" w:cs="Times New Roman"/>
          <w:color w:val="000000"/>
          <w:sz w:val="24"/>
          <w:szCs w:val="24"/>
        </w:rPr>
        <w:t>Дата заполнения "</w:t>
      </w:r>
      <w:r w:rsidR="0098189E">
        <w:rPr>
          <w:rFonts w:ascii="Times New Roman" w:hAnsi="Times New Roman" w:cs="Times New Roman"/>
          <w:color w:val="000000"/>
          <w:sz w:val="24"/>
          <w:szCs w:val="24"/>
        </w:rPr>
        <w:t>05</w:t>
      </w:r>
      <w:r w:rsidRPr="001F6ED6">
        <w:rPr>
          <w:rFonts w:ascii="Times New Roman" w:hAnsi="Times New Roman" w:cs="Times New Roman"/>
          <w:color w:val="000000"/>
          <w:sz w:val="24"/>
          <w:szCs w:val="24"/>
        </w:rPr>
        <w:t xml:space="preserve">" </w:t>
      </w:r>
      <w:r w:rsidR="0098189E">
        <w:rPr>
          <w:rFonts w:ascii="Times New Roman" w:hAnsi="Times New Roman" w:cs="Times New Roman"/>
          <w:color w:val="000000"/>
          <w:sz w:val="24"/>
          <w:szCs w:val="24"/>
        </w:rPr>
        <w:t>февраля</w:t>
      </w:r>
      <w:r w:rsidRPr="001F6ED6">
        <w:rPr>
          <w:rFonts w:ascii="Times New Roman" w:hAnsi="Times New Roman" w:cs="Times New Roman"/>
          <w:color w:val="000000"/>
          <w:sz w:val="24"/>
          <w:szCs w:val="24"/>
        </w:rPr>
        <w:t xml:space="preserve"> 202</w:t>
      </w:r>
      <w:r w:rsidR="0098189E">
        <w:rPr>
          <w:rFonts w:ascii="Times New Roman" w:hAnsi="Times New Roman" w:cs="Times New Roman"/>
          <w:color w:val="000000"/>
          <w:sz w:val="24"/>
          <w:szCs w:val="24"/>
        </w:rPr>
        <w:t>2</w:t>
      </w:r>
      <w:r w:rsidRPr="001F6ED6">
        <w:rPr>
          <w:rFonts w:ascii="Times New Roman" w:hAnsi="Times New Roman" w:cs="Times New Roman"/>
          <w:color w:val="000000"/>
          <w:sz w:val="24"/>
          <w:szCs w:val="24"/>
        </w:rPr>
        <w:t xml:space="preserve"> год</w:t>
      </w:r>
    </w:p>
    <w:sectPr w:rsidR="00446758" w:rsidRPr="001F6ED6" w:rsidSect="002D1AD0">
      <w:footerReference w:type="default" r:id="rId15"/>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678" w:rsidRDefault="00581678" w:rsidP="00DA3622">
      <w:pPr>
        <w:spacing w:after="0" w:line="240" w:lineRule="auto"/>
      </w:pPr>
      <w:r>
        <w:separator/>
      </w:r>
    </w:p>
  </w:endnote>
  <w:endnote w:type="continuationSeparator" w:id="1">
    <w:p w:rsidR="00581678" w:rsidRDefault="00581678" w:rsidP="00DA36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57360"/>
      <w:docPartObj>
        <w:docPartGallery w:val="Page Numbers (Bottom of Page)"/>
        <w:docPartUnique/>
      </w:docPartObj>
    </w:sdtPr>
    <w:sdtContent>
      <w:p w:rsidR="00656C1E" w:rsidRDefault="00656C1E">
        <w:pPr>
          <w:pStyle w:val="aa"/>
          <w:jc w:val="right"/>
        </w:pPr>
        <w:fldSimple w:instr=" PAGE   \* MERGEFORMAT ">
          <w:r w:rsidR="00C21AD2">
            <w:rPr>
              <w:noProof/>
            </w:rPr>
            <w:t>1</w:t>
          </w:r>
        </w:fldSimple>
      </w:p>
    </w:sdtContent>
  </w:sdt>
  <w:p w:rsidR="00656C1E" w:rsidRDefault="00656C1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678" w:rsidRDefault="00581678" w:rsidP="00DA3622">
      <w:pPr>
        <w:spacing w:after="0" w:line="240" w:lineRule="auto"/>
      </w:pPr>
      <w:r>
        <w:separator/>
      </w:r>
    </w:p>
  </w:footnote>
  <w:footnote w:type="continuationSeparator" w:id="1">
    <w:p w:rsidR="00581678" w:rsidRDefault="00581678" w:rsidP="00DA3622">
      <w:pPr>
        <w:spacing w:after="0" w:line="240" w:lineRule="auto"/>
      </w:pPr>
      <w:r>
        <w:continuationSeparator/>
      </w:r>
    </w:p>
  </w:footnote>
  <w:footnote w:id="2">
    <w:p w:rsidR="00656C1E" w:rsidRPr="00975BC8" w:rsidRDefault="00656C1E">
      <w:pPr>
        <w:pStyle w:val="af6"/>
        <w:rPr>
          <w:rFonts w:ascii="Times New Roman" w:hAnsi="Times New Roman" w:cs="Times New Roman"/>
        </w:rPr>
      </w:pPr>
      <w:r w:rsidRPr="00975BC8">
        <w:rPr>
          <w:rStyle w:val="af8"/>
          <w:rFonts w:ascii="Times New Roman" w:hAnsi="Times New Roman" w:cs="Times New Roman"/>
        </w:rPr>
        <w:footnoteRef/>
      </w:r>
      <w:r w:rsidRPr="00975BC8">
        <w:rPr>
          <w:rFonts w:ascii="Times New Roman" w:hAnsi="Times New Roman" w:cs="Times New Roman"/>
        </w:rPr>
        <w:t xml:space="preserve"> Республика Казахстан. Гендерная оценка по стране. Азиатский банк развития.2013 г.</w:t>
      </w:r>
    </w:p>
  </w:footnote>
  <w:footnote w:id="3">
    <w:p w:rsidR="00656C1E" w:rsidRPr="00405D4F" w:rsidRDefault="00656C1E">
      <w:pPr>
        <w:pStyle w:val="af6"/>
        <w:rPr>
          <w:rFonts w:ascii="Times New Roman" w:hAnsi="Times New Roman" w:cs="Times New Roman"/>
        </w:rPr>
      </w:pPr>
      <w:r w:rsidRPr="00405D4F">
        <w:rPr>
          <w:rStyle w:val="af8"/>
          <w:rFonts w:ascii="Times New Roman" w:hAnsi="Times New Roman" w:cs="Times New Roman"/>
        </w:rPr>
        <w:footnoteRef/>
      </w:r>
      <w:r w:rsidRPr="00405D4F">
        <w:rPr>
          <w:rFonts w:ascii="Times New Roman" w:hAnsi="Times New Roman" w:cs="Times New Roman"/>
        </w:rPr>
        <w:t xml:space="preserve"> Республика Казахстан. Комплексный обзор по осуществлению пекинской декларации и платформы действий (1995 ГОДА). </w:t>
      </w:r>
      <w:r>
        <w:rPr>
          <w:rFonts w:ascii="Times New Roman" w:hAnsi="Times New Roman" w:cs="Times New Roman"/>
        </w:rPr>
        <w:t>П</w:t>
      </w:r>
      <w:r w:rsidRPr="00405D4F">
        <w:rPr>
          <w:rFonts w:ascii="Times New Roman" w:hAnsi="Times New Roman" w:cs="Times New Roman"/>
        </w:rPr>
        <w:t>одготовлен Национальной комиссией по делам женщин и семейно-демографической политике при Президенте Республики Казахстан совместно с заинтересованными государственными органами с учетом предложений неправительственных и международных организаций на основании Руководства по Комплексному обзору на национальном уровне (сентябрь, 2018 г.), подготовленного «ООН-Женщины» в сотрудничестве с Экономической Комиссией ООН для Африки (ЭКА), Экономической и специальной комиссией ООН для Азии и Тихого океана (ЭСКАТО), Европейской экономической комиссией (ЕЭК), Экономической и социальной комиссией ООН для Западной Азии (ЭСКАЗА). 2018 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0067F"/>
    <w:multiLevelType w:val="hybridMultilevel"/>
    <w:tmpl w:val="EA36B020"/>
    <w:lvl w:ilvl="0" w:tplc="6808778E">
      <w:start w:val="1"/>
      <w:numFmt w:val="decimal"/>
      <w:lvlText w:val="%1."/>
      <w:lvlJc w:val="left"/>
      <w:pPr>
        <w:ind w:left="720" w:hanging="360"/>
      </w:pPr>
    </w:lvl>
    <w:lvl w:ilvl="1" w:tplc="E13ECA9C">
      <w:start w:val="1"/>
      <w:numFmt w:val="lowerLetter"/>
      <w:lvlText w:val="%2."/>
      <w:lvlJc w:val="left"/>
      <w:pPr>
        <w:ind w:left="1440" w:hanging="360"/>
      </w:pPr>
    </w:lvl>
    <w:lvl w:ilvl="2" w:tplc="361E7CF6">
      <w:start w:val="1"/>
      <w:numFmt w:val="lowerRoman"/>
      <w:lvlText w:val="%3."/>
      <w:lvlJc w:val="right"/>
      <w:pPr>
        <w:ind w:left="2160" w:hanging="180"/>
      </w:pPr>
    </w:lvl>
    <w:lvl w:ilvl="3" w:tplc="519C66A8">
      <w:start w:val="1"/>
      <w:numFmt w:val="decimal"/>
      <w:lvlText w:val="%4."/>
      <w:lvlJc w:val="left"/>
      <w:pPr>
        <w:ind w:left="2880" w:hanging="360"/>
      </w:pPr>
    </w:lvl>
    <w:lvl w:ilvl="4" w:tplc="CD388606">
      <w:start w:val="1"/>
      <w:numFmt w:val="lowerLetter"/>
      <w:lvlText w:val="%5."/>
      <w:lvlJc w:val="left"/>
      <w:pPr>
        <w:ind w:left="3600" w:hanging="360"/>
      </w:pPr>
    </w:lvl>
    <w:lvl w:ilvl="5" w:tplc="022CB0FC">
      <w:start w:val="1"/>
      <w:numFmt w:val="lowerRoman"/>
      <w:lvlText w:val="%6."/>
      <w:lvlJc w:val="right"/>
      <w:pPr>
        <w:ind w:left="4320" w:hanging="180"/>
      </w:pPr>
    </w:lvl>
    <w:lvl w:ilvl="6" w:tplc="69F079E8">
      <w:start w:val="1"/>
      <w:numFmt w:val="decimal"/>
      <w:lvlText w:val="%7."/>
      <w:lvlJc w:val="left"/>
      <w:pPr>
        <w:ind w:left="5040" w:hanging="360"/>
      </w:pPr>
    </w:lvl>
    <w:lvl w:ilvl="7" w:tplc="24E01F8A">
      <w:start w:val="1"/>
      <w:numFmt w:val="lowerLetter"/>
      <w:lvlText w:val="%8."/>
      <w:lvlJc w:val="left"/>
      <w:pPr>
        <w:ind w:left="5760" w:hanging="360"/>
      </w:pPr>
    </w:lvl>
    <w:lvl w:ilvl="8" w:tplc="65E464F2">
      <w:start w:val="1"/>
      <w:numFmt w:val="lowerRoman"/>
      <w:lvlText w:val="%9."/>
      <w:lvlJc w:val="right"/>
      <w:pPr>
        <w:ind w:left="6480" w:hanging="180"/>
      </w:pPr>
    </w:lvl>
  </w:abstractNum>
  <w:abstractNum w:abstractNumId="1">
    <w:nsid w:val="0C2931B8"/>
    <w:multiLevelType w:val="hybridMultilevel"/>
    <w:tmpl w:val="2C900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174D87"/>
    <w:multiLevelType w:val="hybridMultilevel"/>
    <w:tmpl w:val="150E0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6A1FD2"/>
    <w:multiLevelType w:val="multilevel"/>
    <w:tmpl w:val="EF4830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DCF53B0"/>
    <w:multiLevelType w:val="hybridMultilevel"/>
    <w:tmpl w:val="C1EC263A"/>
    <w:lvl w:ilvl="0" w:tplc="2E083C8E">
      <w:start w:val="1"/>
      <w:numFmt w:val="decimal"/>
      <w:lvlText w:val="%1."/>
      <w:lvlJc w:val="left"/>
      <w:pPr>
        <w:ind w:left="360" w:hanging="360"/>
      </w:pPr>
      <w:rPr>
        <w:rFonts w:hint="default"/>
        <w:b/>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DD11D77"/>
    <w:multiLevelType w:val="hybridMultilevel"/>
    <w:tmpl w:val="300A5714"/>
    <w:lvl w:ilvl="0" w:tplc="0B7E221A">
      <w:start w:val="1"/>
      <w:numFmt w:val="bullet"/>
      <w:lvlText w:val="•"/>
      <w:lvlJc w:val="left"/>
      <w:pPr>
        <w:tabs>
          <w:tab w:val="num" w:pos="720"/>
        </w:tabs>
        <w:ind w:left="720" w:hanging="360"/>
      </w:pPr>
      <w:rPr>
        <w:rFonts w:ascii="Times New Roman" w:hAnsi="Times New Roman" w:hint="default"/>
      </w:rPr>
    </w:lvl>
    <w:lvl w:ilvl="1" w:tplc="BACC9790" w:tentative="1">
      <w:start w:val="1"/>
      <w:numFmt w:val="bullet"/>
      <w:lvlText w:val="•"/>
      <w:lvlJc w:val="left"/>
      <w:pPr>
        <w:tabs>
          <w:tab w:val="num" w:pos="1440"/>
        </w:tabs>
        <w:ind w:left="1440" w:hanging="360"/>
      </w:pPr>
      <w:rPr>
        <w:rFonts w:ascii="Times New Roman" w:hAnsi="Times New Roman" w:hint="default"/>
      </w:rPr>
    </w:lvl>
    <w:lvl w:ilvl="2" w:tplc="D624A7D8" w:tentative="1">
      <w:start w:val="1"/>
      <w:numFmt w:val="bullet"/>
      <w:lvlText w:val="•"/>
      <w:lvlJc w:val="left"/>
      <w:pPr>
        <w:tabs>
          <w:tab w:val="num" w:pos="2160"/>
        </w:tabs>
        <w:ind w:left="2160" w:hanging="360"/>
      </w:pPr>
      <w:rPr>
        <w:rFonts w:ascii="Times New Roman" w:hAnsi="Times New Roman" w:hint="default"/>
      </w:rPr>
    </w:lvl>
    <w:lvl w:ilvl="3" w:tplc="9A82F19E" w:tentative="1">
      <w:start w:val="1"/>
      <w:numFmt w:val="bullet"/>
      <w:lvlText w:val="•"/>
      <w:lvlJc w:val="left"/>
      <w:pPr>
        <w:tabs>
          <w:tab w:val="num" w:pos="2880"/>
        </w:tabs>
        <w:ind w:left="2880" w:hanging="360"/>
      </w:pPr>
      <w:rPr>
        <w:rFonts w:ascii="Times New Roman" w:hAnsi="Times New Roman" w:hint="default"/>
      </w:rPr>
    </w:lvl>
    <w:lvl w:ilvl="4" w:tplc="D1A2AB70" w:tentative="1">
      <w:start w:val="1"/>
      <w:numFmt w:val="bullet"/>
      <w:lvlText w:val="•"/>
      <w:lvlJc w:val="left"/>
      <w:pPr>
        <w:tabs>
          <w:tab w:val="num" w:pos="3600"/>
        </w:tabs>
        <w:ind w:left="3600" w:hanging="360"/>
      </w:pPr>
      <w:rPr>
        <w:rFonts w:ascii="Times New Roman" w:hAnsi="Times New Roman" w:hint="default"/>
      </w:rPr>
    </w:lvl>
    <w:lvl w:ilvl="5" w:tplc="97C8491C" w:tentative="1">
      <w:start w:val="1"/>
      <w:numFmt w:val="bullet"/>
      <w:lvlText w:val="•"/>
      <w:lvlJc w:val="left"/>
      <w:pPr>
        <w:tabs>
          <w:tab w:val="num" w:pos="4320"/>
        </w:tabs>
        <w:ind w:left="4320" w:hanging="360"/>
      </w:pPr>
      <w:rPr>
        <w:rFonts w:ascii="Times New Roman" w:hAnsi="Times New Roman" w:hint="default"/>
      </w:rPr>
    </w:lvl>
    <w:lvl w:ilvl="6" w:tplc="1ED2B33E" w:tentative="1">
      <w:start w:val="1"/>
      <w:numFmt w:val="bullet"/>
      <w:lvlText w:val="•"/>
      <w:lvlJc w:val="left"/>
      <w:pPr>
        <w:tabs>
          <w:tab w:val="num" w:pos="5040"/>
        </w:tabs>
        <w:ind w:left="5040" w:hanging="360"/>
      </w:pPr>
      <w:rPr>
        <w:rFonts w:ascii="Times New Roman" w:hAnsi="Times New Roman" w:hint="default"/>
      </w:rPr>
    </w:lvl>
    <w:lvl w:ilvl="7" w:tplc="E9EEE14C" w:tentative="1">
      <w:start w:val="1"/>
      <w:numFmt w:val="bullet"/>
      <w:lvlText w:val="•"/>
      <w:lvlJc w:val="left"/>
      <w:pPr>
        <w:tabs>
          <w:tab w:val="num" w:pos="5760"/>
        </w:tabs>
        <w:ind w:left="5760" w:hanging="360"/>
      </w:pPr>
      <w:rPr>
        <w:rFonts w:ascii="Times New Roman" w:hAnsi="Times New Roman" w:hint="default"/>
      </w:rPr>
    </w:lvl>
    <w:lvl w:ilvl="8" w:tplc="DB0C0478" w:tentative="1">
      <w:start w:val="1"/>
      <w:numFmt w:val="bullet"/>
      <w:lvlText w:val="•"/>
      <w:lvlJc w:val="left"/>
      <w:pPr>
        <w:tabs>
          <w:tab w:val="num" w:pos="6480"/>
        </w:tabs>
        <w:ind w:left="6480" w:hanging="360"/>
      </w:pPr>
      <w:rPr>
        <w:rFonts w:ascii="Times New Roman" w:hAnsi="Times New Roman" w:hint="default"/>
      </w:rPr>
    </w:lvl>
  </w:abstractNum>
  <w:abstractNum w:abstractNumId="6">
    <w:nsid w:val="242E3F09"/>
    <w:multiLevelType w:val="hybridMultilevel"/>
    <w:tmpl w:val="D78CB4CA"/>
    <w:lvl w:ilvl="0" w:tplc="1E40F06A">
      <w:start w:val="1"/>
      <w:numFmt w:val="decimal"/>
      <w:lvlText w:val="%1."/>
      <w:lvlJc w:val="left"/>
      <w:pPr>
        <w:ind w:left="720" w:hanging="360"/>
      </w:pPr>
    </w:lvl>
    <w:lvl w:ilvl="1" w:tplc="9C701BC4">
      <w:start w:val="1"/>
      <w:numFmt w:val="lowerLetter"/>
      <w:lvlText w:val="%2."/>
      <w:lvlJc w:val="left"/>
      <w:pPr>
        <w:ind w:left="1440" w:hanging="360"/>
      </w:pPr>
    </w:lvl>
    <w:lvl w:ilvl="2" w:tplc="825ED832">
      <w:start w:val="1"/>
      <w:numFmt w:val="lowerRoman"/>
      <w:lvlText w:val="%3."/>
      <w:lvlJc w:val="right"/>
      <w:pPr>
        <w:ind w:left="2160" w:hanging="180"/>
      </w:pPr>
    </w:lvl>
    <w:lvl w:ilvl="3" w:tplc="A0709482">
      <w:start w:val="1"/>
      <w:numFmt w:val="decimal"/>
      <w:lvlText w:val="%4."/>
      <w:lvlJc w:val="left"/>
      <w:pPr>
        <w:ind w:left="2880" w:hanging="360"/>
      </w:pPr>
    </w:lvl>
    <w:lvl w:ilvl="4" w:tplc="EB747670">
      <w:start w:val="1"/>
      <w:numFmt w:val="lowerLetter"/>
      <w:lvlText w:val="%5."/>
      <w:lvlJc w:val="left"/>
      <w:pPr>
        <w:ind w:left="3600" w:hanging="360"/>
      </w:pPr>
    </w:lvl>
    <w:lvl w:ilvl="5" w:tplc="429CE872">
      <w:start w:val="1"/>
      <w:numFmt w:val="lowerRoman"/>
      <w:lvlText w:val="%6."/>
      <w:lvlJc w:val="right"/>
      <w:pPr>
        <w:ind w:left="4320" w:hanging="180"/>
      </w:pPr>
    </w:lvl>
    <w:lvl w:ilvl="6" w:tplc="DFBCE444">
      <w:start w:val="1"/>
      <w:numFmt w:val="decimal"/>
      <w:lvlText w:val="%7."/>
      <w:lvlJc w:val="left"/>
      <w:pPr>
        <w:ind w:left="5040" w:hanging="360"/>
      </w:pPr>
    </w:lvl>
    <w:lvl w:ilvl="7" w:tplc="8398E3EC">
      <w:start w:val="1"/>
      <w:numFmt w:val="lowerLetter"/>
      <w:lvlText w:val="%8."/>
      <w:lvlJc w:val="left"/>
      <w:pPr>
        <w:ind w:left="5760" w:hanging="360"/>
      </w:pPr>
    </w:lvl>
    <w:lvl w:ilvl="8" w:tplc="8F180C56">
      <w:start w:val="1"/>
      <w:numFmt w:val="lowerRoman"/>
      <w:lvlText w:val="%9."/>
      <w:lvlJc w:val="right"/>
      <w:pPr>
        <w:ind w:left="6480" w:hanging="180"/>
      </w:pPr>
    </w:lvl>
  </w:abstractNum>
  <w:abstractNum w:abstractNumId="7">
    <w:nsid w:val="2A844335"/>
    <w:multiLevelType w:val="hybridMultilevel"/>
    <w:tmpl w:val="6322A1D0"/>
    <w:lvl w:ilvl="0" w:tplc="B3822D04">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8">
    <w:nsid w:val="2CA9061A"/>
    <w:multiLevelType w:val="hybridMultilevel"/>
    <w:tmpl w:val="DDC8CB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1329A1"/>
    <w:multiLevelType w:val="multilevel"/>
    <w:tmpl w:val="712C2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021811"/>
    <w:multiLevelType w:val="hybridMultilevel"/>
    <w:tmpl w:val="DE9238D2"/>
    <w:lvl w:ilvl="0" w:tplc="3766B5E6">
      <w:start w:val="1"/>
      <w:numFmt w:val="bullet"/>
      <w:lvlText w:val=""/>
      <w:lvlJc w:val="left"/>
      <w:pPr>
        <w:ind w:left="720" w:hanging="360"/>
      </w:pPr>
      <w:rPr>
        <w:rFonts w:ascii="Symbol" w:hAnsi="Symbol" w:hint="default"/>
      </w:rPr>
    </w:lvl>
    <w:lvl w:ilvl="1" w:tplc="C30EA4FE">
      <w:start w:val="1"/>
      <w:numFmt w:val="bullet"/>
      <w:lvlText w:val="o"/>
      <w:lvlJc w:val="left"/>
      <w:pPr>
        <w:ind w:left="1440" w:hanging="360"/>
      </w:pPr>
      <w:rPr>
        <w:rFonts w:ascii="Courier New" w:hAnsi="Courier New" w:hint="default"/>
      </w:rPr>
    </w:lvl>
    <w:lvl w:ilvl="2" w:tplc="53CE6BFA">
      <w:start w:val="1"/>
      <w:numFmt w:val="bullet"/>
      <w:lvlText w:val=""/>
      <w:lvlJc w:val="left"/>
      <w:pPr>
        <w:ind w:left="2160" w:hanging="360"/>
      </w:pPr>
      <w:rPr>
        <w:rFonts w:ascii="Wingdings" w:hAnsi="Wingdings" w:hint="default"/>
      </w:rPr>
    </w:lvl>
    <w:lvl w:ilvl="3" w:tplc="CFF697F0">
      <w:start w:val="1"/>
      <w:numFmt w:val="bullet"/>
      <w:lvlText w:val=""/>
      <w:lvlJc w:val="left"/>
      <w:pPr>
        <w:ind w:left="2880" w:hanging="360"/>
      </w:pPr>
      <w:rPr>
        <w:rFonts w:ascii="Symbol" w:hAnsi="Symbol" w:hint="default"/>
      </w:rPr>
    </w:lvl>
    <w:lvl w:ilvl="4" w:tplc="6EDAFDC2">
      <w:start w:val="1"/>
      <w:numFmt w:val="bullet"/>
      <w:lvlText w:val="o"/>
      <w:lvlJc w:val="left"/>
      <w:pPr>
        <w:ind w:left="3600" w:hanging="360"/>
      </w:pPr>
      <w:rPr>
        <w:rFonts w:ascii="Courier New" w:hAnsi="Courier New" w:hint="default"/>
      </w:rPr>
    </w:lvl>
    <w:lvl w:ilvl="5" w:tplc="C1E27786">
      <w:start w:val="1"/>
      <w:numFmt w:val="bullet"/>
      <w:lvlText w:val=""/>
      <w:lvlJc w:val="left"/>
      <w:pPr>
        <w:ind w:left="4320" w:hanging="360"/>
      </w:pPr>
      <w:rPr>
        <w:rFonts w:ascii="Wingdings" w:hAnsi="Wingdings" w:hint="default"/>
      </w:rPr>
    </w:lvl>
    <w:lvl w:ilvl="6" w:tplc="CC7C6102">
      <w:start w:val="1"/>
      <w:numFmt w:val="bullet"/>
      <w:lvlText w:val=""/>
      <w:lvlJc w:val="left"/>
      <w:pPr>
        <w:ind w:left="5040" w:hanging="360"/>
      </w:pPr>
      <w:rPr>
        <w:rFonts w:ascii="Symbol" w:hAnsi="Symbol" w:hint="default"/>
      </w:rPr>
    </w:lvl>
    <w:lvl w:ilvl="7" w:tplc="E5547F98">
      <w:start w:val="1"/>
      <w:numFmt w:val="bullet"/>
      <w:lvlText w:val="o"/>
      <w:lvlJc w:val="left"/>
      <w:pPr>
        <w:ind w:left="5760" w:hanging="360"/>
      </w:pPr>
      <w:rPr>
        <w:rFonts w:ascii="Courier New" w:hAnsi="Courier New" w:hint="default"/>
      </w:rPr>
    </w:lvl>
    <w:lvl w:ilvl="8" w:tplc="49780782">
      <w:start w:val="1"/>
      <w:numFmt w:val="bullet"/>
      <w:lvlText w:val=""/>
      <w:lvlJc w:val="left"/>
      <w:pPr>
        <w:ind w:left="6480" w:hanging="360"/>
      </w:pPr>
      <w:rPr>
        <w:rFonts w:ascii="Wingdings" w:hAnsi="Wingdings" w:hint="default"/>
      </w:rPr>
    </w:lvl>
  </w:abstractNum>
  <w:abstractNum w:abstractNumId="11">
    <w:nsid w:val="399A79B8"/>
    <w:multiLevelType w:val="hybridMultilevel"/>
    <w:tmpl w:val="575E2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3C5487"/>
    <w:multiLevelType w:val="hybridMultilevel"/>
    <w:tmpl w:val="4FD62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47452D"/>
    <w:multiLevelType w:val="hybridMultilevel"/>
    <w:tmpl w:val="3B7A213C"/>
    <w:lvl w:ilvl="0" w:tplc="4920D4BC">
      <w:start w:val="1"/>
      <w:numFmt w:val="bullet"/>
      <w:lvlText w:val="•"/>
      <w:lvlJc w:val="left"/>
      <w:pPr>
        <w:tabs>
          <w:tab w:val="num" w:pos="720"/>
        </w:tabs>
        <w:ind w:left="720" w:hanging="360"/>
      </w:pPr>
      <w:rPr>
        <w:rFonts w:ascii="Times New Roman" w:hAnsi="Times New Roman" w:hint="default"/>
      </w:rPr>
    </w:lvl>
    <w:lvl w:ilvl="1" w:tplc="AD16CB0C" w:tentative="1">
      <w:start w:val="1"/>
      <w:numFmt w:val="bullet"/>
      <w:lvlText w:val="•"/>
      <w:lvlJc w:val="left"/>
      <w:pPr>
        <w:tabs>
          <w:tab w:val="num" w:pos="1440"/>
        </w:tabs>
        <w:ind w:left="1440" w:hanging="360"/>
      </w:pPr>
      <w:rPr>
        <w:rFonts w:ascii="Times New Roman" w:hAnsi="Times New Roman" w:hint="default"/>
      </w:rPr>
    </w:lvl>
    <w:lvl w:ilvl="2" w:tplc="2DEAE5EE" w:tentative="1">
      <w:start w:val="1"/>
      <w:numFmt w:val="bullet"/>
      <w:lvlText w:val="•"/>
      <w:lvlJc w:val="left"/>
      <w:pPr>
        <w:tabs>
          <w:tab w:val="num" w:pos="2160"/>
        </w:tabs>
        <w:ind w:left="2160" w:hanging="360"/>
      </w:pPr>
      <w:rPr>
        <w:rFonts w:ascii="Times New Roman" w:hAnsi="Times New Roman" w:hint="default"/>
      </w:rPr>
    </w:lvl>
    <w:lvl w:ilvl="3" w:tplc="9026AE6E" w:tentative="1">
      <w:start w:val="1"/>
      <w:numFmt w:val="bullet"/>
      <w:lvlText w:val="•"/>
      <w:lvlJc w:val="left"/>
      <w:pPr>
        <w:tabs>
          <w:tab w:val="num" w:pos="2880"/>
        </w:tabs>
        <w:ind w:left="2880" w:hanging="360"/>
      </w:pPr>
      <w:rPr>
        <w:rFonts w:ascii="Times New Roman" w:hAnsi="Times New Roman" w:hint="default"/>
      </w:rPr>
    </w:lvl>
    <w:lvl w:ilvl="4" w:tplc="497EDDC8" w:tentative="1">
      <w:start w:val="1"/>
      <w:numFmt w:val="bullet"/>
      <w:lvlText w:val="•"/>
      <w:lvlJc w:val="left"/>
      <w:pPr>
        <w:tabs>
          <w:tab w:val="num" w:pos="3600"/>
        </w:tabs>
        <w:ind w:left="3600" w:hanging="360"/>
      </w:pPr>
      <w:rPr>
        <w:rFonts w:ascii="Times New Roman" w:hAnsi="Times New Roman" w:hint="default"/>
      </w:rPr>
    </w:lvl>
    <w:lvl w:ilvl="5" w:tplc="E266DDCC" w:tentative="1">
      <w:start w:val="1"/>
      <w:numFmt w:val="bullet"/>
      <w:lvlText w:val="•"/>
      <w:lvlJc w:val="left"/>
      <w:pPr>
        <w:tabs>
          <w:tab w:val="num" w:pos="4320"/>
        </w:tabs>
        <w:ind w:left="4320" w:hanging="360"/>
      </w:pPr>
      <w:rPr>
        <w:rFonts w:ascii="Times New Roman" w:hAnsi="Times New Roman" w:hint="default"/>
      </w:rPr>
    </w:lvl>
    <w:lvl w:ilvl="6" w:tplc="662E7DB8" w:tentative="1">
      <w:start w:val="1"/>
      <w:numFmt w:val="bullet"/>
      <w:lvlText w:val="•"/>
      <w:lvlJc w:val="left"/>
      <w:pPr>
        <w:tabs>
          <w:tab w:val="num" w:pos="5040"/>
        </w:tabs>
        <w:ind w:left="5040" w:hanging="360"/>
      </w:pPr>
      <w:rPr>
        <w:rFonts w:ascii="Times New Roman" w:hAnsi="Times New Roman" w:hint="default"/>
      </w:rPr>
    </w:lvl>
    <w:lvl w:ilvl="7" w:tplc="93FCC3A0" w:tentative="1">
      <w:start w:val="1"/>
      <w:numFmt w:val="bullet"/>
      <w:lvlText w:val="•"/>
      <w:lvlJc w:val="left"/>
      <w:pPr>
        <w:tabs>
          <w:tab w:val="num" w:pos="5760"/>
        </w:tabs>
        <w:ind w:left="5760" w:hanging="360"/>
      </w:pPr>
      <w:rPr>
        <w:rFonts w:ascii="Times New Roman" w:hAnsi="Times New Roman" w:hint="default"/>
      </w:rPr>
    </w:lvl>
    <w:lvl w:ilvl="8" w:tplc="79FE935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18664D0"/>
    <w:multiLevelType w:val="hybridMultilevel"/>
    <w:tmpl w:val="7F28BC66"/>
    <w:lvl w:ilvl="0" w:tplc="3E689F2E">
      <w:start w:val="1"/>
      <w:numFmt w:val="decimal"/>
      <w:lvlText w:val="%1."/>
      <w:lvlJc w:val="left"/>
      <w:pPr>
        <w:ind w:left="477" w:hanging="360"/>
      </w:pPr>
      <w:rPr>
        <w:rFonts w:ascii="Times New Roman" w:eastAsia="Times New Roman" w:hAnsi="Times New Roman" w:cs="Times New Roman" w:hint="default"/>
        <w:b/>
        <w:bCs/>
        <w:spacing w:val="-5"/>
        <w:w w:val="100"/>
        <w:sz w:val="24"/>
        <w:szCs w:val="24"/>
        <w:lang w:val="ru-RU" w:eastAsia="ru-RU" w:bidi="ru-RU"/>
      </w:rPr>
    </w:lvl>
    <w:lvl w:ilvl="1" w:tplc="29D8A236">
      <w:numFmt w:val="bullet"/>
      <w:lvlText w:val="•"/>
      <w:lvlJc w:val="left"/>
      <w:pPr>
        <w:ind w:left="1462" w:hanging="360"/>
      </w:pPr>
      <w:rPr>
        <w:rFonts w:hint="default"/>
        <w:lang w:val="ru-RU" w:eastAsia="ru-RU" w:bidi="ru-RU"/>
      </w:rPr>
    </w:lvl>
    <w:lvl w:ilvl="2" w:tplc="79341E6E">
      <w:numFmt w:val="bullet"/>
      <w:lvlText w:val="•"/>
      <w:lvlJc w:val="left"/>
      <w:pPr>
        <w:ind w:left="2445" w:hanging="360"/>
      </w:pPr>
      <w:rPr>
        <w:rFonts w:hint="default"/>
        <w:lang w:val="ru-RU" w:eastAsia="ru-RU" w:bidi="ru-RU"/>
      </w:rPr>
    </w:lvl>
    <w:lvl w:ilvl="3" w:tplc="EA4CF2DE">
      <w:numFmt w:val="bullet"/>
      <w:lvlText w:val="•"/>
      <w:lvlJc w:val="left"/>
      <w:pPr>
        <w:ind w:left="3427" w:hanging="360"/>
      </w:pPr>
      <w:rPr>
        <w:rFonts w:hint="default"/>
        <w:lang w:val="ru-RU" w:eastAsia="ru-RU" w:bidi="ru-RU"/>
      </w:rPr>
    </w:lvl>
    <w:lvl w:ilvl="4" w:tplc="B740B5E8">
      <w:numFmt w:val="bullet"/>
      <w:lvlText w:val="•"/>
      <w:lvlJc w:val="left"/>
      <w:pPr>
        <w:ind w:left="4410" w:hanging="360"/>
      </w:pPr>
      <w:rPr>
        <w:rFonts w:hint="default"/>
        <w:lang w:val="ru-RU" w:eastAsia="ru-RU" w:bidi="ru-RU"/>
      </w:rPr>
    </w:lvl>
    <w:lvl w:ilvl="5" w:tplc="390CE99A">
      <w:numFmt w:val="bullet"/>
      <w:lvlText w:val="•"/>
      <w:lvlJc w:val="left"/>
      <w:pPr>
        <w:ind w:left="5393" w:hanging="360"/>
      </w:pPr>
      <w:rPr>
        <w:rFonts w:hint="default"/>
        <w:lang w:val="ru-RU" w:eastAsia="ru-RU" w:bidi="ru-RU"/>
      </w:rPr>
    </w:lvl>
    <w:lvl w:ilvl="6" w:tplc="39DC1BF0">
      <w:numFmt w:val="bullet"/>
      <w:lvlText w:val="•"/>
      <w:lvlJc w:val="left"/>
      <w:pPr>
        <w:ind w:left="6375" w:hanging="360"/>
      </w:pPr>
      <w:rPr>
        <w:rFonts w:hint="default"/>
        <w:lang w:val="ru-RU" w:eastAsia="ru-RU" w:bidi="ru-RU"/>
      </w:rPr>
    </w:lvl>
    <w:lvl w:ilvl="7" w:tplc="4EDCC77C">
      <w:numFmt w:val="bullet"/>
      <w:lvlText w:val="•"/>
      <w:lvlJc w:val="left"/>
      <w:pPr>
        <w:ind w:left="7358" w:hanging="360"/>
      </w:pPr>
      <w:rPr>
        <w:rFonts w:hint="default"/>
        <w:lang w:val="ru-RU" w:eastAsia="ru-RU" w:bidi="ru-RU"/>
      </w:rPr>
    </w:lvl>
    <w:lvl w:ilvl="8" w:tplc="96B2D3F4">
      <w:numFmt w:val="bullet"/>
      <w:lvlText w:val="•"/>
      <w:lvlJc w:val="left"/>
      <w:pPr>
        <w:ind w:left="8341" w:hanging="360"/>
      </w:pPr>
      <w:rPr>
        <w:rFonts w:hint="default"/>
        <w:lang w:val="ru-RU" w:eastAsia="ru-RU" w:bidi="ru-RU"/>
      </w:rPr>
    </w:lvl>
  </w:abstractNum>
  <w:abstractNum w:abstractNumId="15">
    <w:nsid w:val="4B844174"/>
    <w:multiLevelType w:val="hybridMultilevel"/>
    <w:tmpl w:val="84568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7C0FFC"/>
    <w:multiLevelType w:val="hybridMultilevel"/>
    <w:tmpl w:val="575E2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0A1D90"/>
    <w:multiLevelType w:val="hybridMultilevel"/>
    <w:tmpl w:val="8388988E"/>
    <w:lvl w:ilvl="0" w:tplc="0C7E9A34">
      <w:start w:val="1"/>
      <w:numFmt w:val="bullet"/>
      <w:lvlText w:val=""/>
      <w:lvlJc w:val="left"/>
      <w:pPr>
        <w:ind w:left="720" w:hanging="360"/>
      </w:pPr>
      <w:rPr>
        <w:rFonts w:ascii="Symbol" w:hAnsi="Symbol" w:hint="default"/>
      </w:rPr>
    </w:lvl>
    <w:lvl w:ilvl="1" w:tplc="59EADA96">
      <w:start w:val="1"/>
      <w:numFmt w:val="bullet"/>
      <w:lvlText w:val="o"/>
      <w:lvlJc w:val="left"/>
      <w:pPr>
        <w:ind w:left="1440" w:hanging="360"/>
      </w:pPr>
      <w:rPr>
        <w:rFonts w:ascii="Courier New" w:hAnsi="Courier New" w:hint="default"/>
      </w:rPr>
    </w:lvl>
    <w:lvl w:ilvl="2" w:tplc="6E38C52C">
      <w:start w:val="1"/>
      <w:numFmt w:val="bullet"/>
      <w:lvlText w:val=""/>
      <w:lvlJc w:val="left"/>
      <w:pPr>
        <w:ind w:left="2160" w:hanging="360"/>
      </w:pPr>
      <w:rPr>
        <w:rFonts w:ascii="Wingdings" w:hAnsi="Wingdings" w:hint="default"/>
      </w:rPr>
    </w:lvl>
    <w:lvl w:ilvl="3" w:tplc="B0B49534">
      <w:start w:val="1"/>
      <w:numFmt w:val="bullet"/>
      <w:lvlText w:val=""/>
      <w:lvlJc w:val="left"/>
      <w:pPr>
        <w:ind w:left="2880" w:hanging="360"/>
      </w:pPr>
      <w:rPr>
        <w:rFonts w:ascii="Symbol" w:hAnsi="Symbol" w:hint="default"/>
      </w:rPr>
    </w:lvl>
    <w:lvl w:ilvl="4" w:tplc="514EB192">
      <w:start w:val="1"/>
      <w:numFmt w:val="bullet"/>
      <w:lvlText w:val="o"/>
      <w:lvlJc w:val="left"/>
      <w:pPr>
        <w:ind w:left="3600" w:hanging="360"/>
      </w:pPr>
      <w:rPr>
        <w:rFonts w:ascii="Courier New" w:hAnsi="Courier New" w:hint="default"/>
      </w:rPr>
    </w:lvl>
    <w:lvl w:ilvl="5" w:tplc="9D1CAFB2">
      <w:start w:val="1"/>
      <w:numFmt w:val="bullet"/>
      <w:lvlText w:val=""/>
      <w:lvlJc w:val="left"/>
      <w:pPr>
        <w:ind w:left="4320" w:hanging="360"/>
      </w:pPr>
      <w:rPr>
        <w:rFonts w:ascii="Wingdings" w:hAnsi="Wingdings" w:hint="default"/>
      </w:rPr>
    </w:lvl>
    <w:lvl w:ilvl="6" w:tplc="B8F2AA28">
      <w:start w:val="1"/>
      <w:numFmt w:val="bullet"/>
      <w:lvlText w:val=""/>
      <w:lvlJc w:val="left"/>
      <w:pPr>
        <w:ind w:left="5040" w:hanging="360"/>
      </w:pPr>
      <w:rPr>
        <w:rFonts w:ascii="Symbol" w:hAnsi="Symbol" w:hint="default"/>
      </w:rPr>
    </w:lvl>
    <w:lvl w:ilvl="7" w:tplc="507E4780">
      <w:start w:val="1"/>
      <w:numFmt w:val="bullet"/>
      <w:lvlText w:val="o"/>
      <w:lvlJc w:val="left"/>
      <w:pPr>
        <w:ind w:left="5760" w:hanging="360"/>
      </w:pPr>
      <w:rPr>
        <w:rFonts w:ascii="Courier New" w:hAnsi="Courier New" w:hint="default"/>
      </w:rPr>
    </w:lvl>
    <w:lvl w:ilvl="8" w:tplc="5FCC940E">
      <w:start w:val="1"/>
      <w:numFmt w:val="bullet"/>
      <w:lvlText w:val=""/>
      <w:lvlJc w:val="left"/>
      <w:pPr>
        <w:ind w:left="6480" w:hanging="360"/>
      </w:pPr>
      <w:rPr>
        <w:rFonts w:ascii="Wingdings" w:hAnsi="Wingdings" w:hint="default"/>
      </w:rPr>
    </w:lvl>
  </w:abstractNum>
  <w:abstractNum w:abstractNumId="18">
    <w:nsid w:val="5686168F"/>
    <w:multiLevelType w:val="hybridMultilevel"/>
    <w:tmpl w:val="4AB6B5FA"/>
    <w:lvl w:ilvl="0" w:tplc="E522F854">
      <w:start w:val="1"/>
      <w:numFmt w:val="decimal"/>
      <w:lvlText w:val="%1."/>
      <w:lvlJc w:val="left"/>
      <w:pPr>
        <w:ind w:left="720" w:hanging="360"/>
      </w:pPr>
    </w:lvl>
    <w:lvl w:ilvl="1" w:tplc="48D0EA4A">
      <w:start w:val="1"/>
      <w:numFmt w:val="lowerLetter"/>
      <w:lvlText w:val="%2."/>
      <w:lvlJc w:val="left"/>
      <w:pPr>
        <w:ind w:left="1440" w:hanging="360"/>
      </w:pPr>
    </w:lvl>
    <w:lvl w:ilvl="2" w:tplc="C5DAD83A">
      <w:start w:val="1"/>
      <w:numFmt w:val="lowerRoman"/>
      <w:lvlText w:val="%3."/>
      <w:lvlJc w:val="right"/>
      <w:pPr>
        <w:ind w:left="2160" w:hanging="180"/>
      </w:pPr>
    </w:lvl>
    <w:lvl w:ilvl="3" w:tplc="CC9E531C">
      <w:start w:val="1"/>
      <w:numFmt w:val="decimal"/>
      <w:lvlText w:val="%4."/>
      <w:lvlJc w:val="left"/>
      <w:pPr>
        <w:ind w:left="2880" w:hanging="360"/>
      </w:pPr>
    </w:lvl>
    <w:lvl w:ilvl="4" w:tplc="D37CBD0E">
      <w:start w:val="1"/>
      <w:numFmt w:val="lowerLetter"/>
      <w:lvlText w:val="%5."/>
      <w:lvlJc w:val="left"/>
      <w:pPr>
        <w:ind w:left="3600" w:hanging="360"/>
      </w:pPr>
    </w:lvl>
    <w:lvl w:ilvl="5" w:tplc="62A493A0">
      <w:start w:val="1"/>
      <w:numFmt w:val="lowerRoman"/>
      <w:lvlText w:val="%6."/>
      <w:lvlJc w:val="right"/>
      <w:pPr>
        <w:ind w:left="4320" w:hanging="180"/>
      </w:pPr>
    </w:lvl>
    <w:lvl w:ilvl="6" w:tplc="E3B66324">
      <w:start w:val="1"/>
      <w:numFmt w:val="decimal"/>
      <w:lvlText w:val="%7."/>
      <w:lvlJc w:val="left"/>
      <w:pPr>
        <w:ind w:left="5040" w:hanging="360"/>
      </w:pPr>
    </w:lvl>
    <w:lvl w:ilvl="7" w:tplc="F0384828">
      <w:start w:val="1"/>
      <w:numFmt w:val="lowerLetter"/>
      <w:lvlText w:val="%8."/>
      <w:lvlJc w:val="left"/>
      <w:pPr>
        <w:ind w:left="5760" w:hanging="360"/>
      </w:pPr>
    </w:lvl>
    <w:lvl w:ilvl="8" w:tplc="BAEEDC1C">
      <w:start w:val="1"/>
      <w:numFmt w:val="lowerRoman"/>
      <w:lvlText w:val="%9."/>
      <w:lvlJc w:val="right"/>
      <w:pPr>
        <w:ind w:left="6480" w:hanging="180"/>
      </w:pPr>
    </w:lvl>
  </w:abstractNum>
  <w:abstractNum w:abstractNumId="19">
    <w:nsid w:val="5A246F03"/>
    <w:multiLevelType w:val="hybridMultilevel"/>
    <w:tmpl w:val="306CF3CC"/>
    <w:lvl w:ilvl="0" w:tplc="89A2B16C">
      <w:start w:val="1"/>
      <w:numFmt w:val="bullet"/>
      <w:lvlText w:val="•"/>
      <w:lvlJc w:val="left"/>
      <w:pPr>
        <w:tabs>
          <w:tab w:val="num" w:pos="720"/>
        </w:tabs>
        <w:ind w:left="720" w:hanging="360"/>
      </w:pPr>
      <w:rPr>
        <w:rFonts w:ascii="Times New Roman" w:hAnsi="Times New Roman" w:hint="default"/>
      </w:rPr>
    </w:lvl>
    <w:lvl w:ilvl="1" w:tplc="2FAAD948" w:tentative="1">
      <w:start w:val="1"/>
      <w:numFmt w:val="bullet"/>
      <w:lvlText w:val="•"/>
      <w:lvlJc w:val="left"/>
      <w:pPr>
        <w:tabs>
          <w:tab w:val="num" w:pos="1440"/>
        </w:tabs>
        <w:ind w:left="1440" w:hanging="360"/>
      </w:pPr>
      <w:rPr>
        <w:rFonts w:ascii="Times New Roman" w:hAnsi="Times New Roman" w:hint="default"/>
      </w:rPr>
    </w:lvl>
    <w:lvl w:ilvl="2" w:tplc="3A42513A" w:tentative="1">
      <w:start w:val="1"/>
      <w:numFmt w:val="bullet"/>
      <w:lvlText w:val="•"/>
      <w:lvlJc w:val="left"/>
      <w:pPr>
        <w:tabs>
          <w:tab w:val="num" w:pos="2160"/>
        </w:tabs>
        <w:ind w:left="2160" w:hanging="360"/>
      </w:pPr>
      <w:rPr>
        <w:rFonts w:ascii="Times New Roman" w:hAnsi="Times New Roman" w:hint="default"/>
      </w:rPr>
    </w:lvl>
    <w:lvl w:ilvl="3" w:tplc="795A0174" w:tentative="1">
      <w:start w:val="1"/>
      <w:numFmt w:val="bullet"/>
      <w:lvlText w:val="•"/>
      <w:lvlJc w:val="left"/>
      <w:pPr>
        <w:tabs>
          <w:tab w:val="num" w:pos="2880"/>
        </w:tabs>
        <w:ind w:left="2880" w:hanging="360"/>
      </w:pPr>
      <w:rPr>
        <w:rFonts w:ascii="Times New Roman" w:hAnsi="Times New Roman" w:hint="default"/>
      </w:rPr>
    </w:lvl>
    <w:lvl w:ilvl="4" w:tplc="2BA60B12" w:tentative="1">
      <w:start w:val="1"/>
      <w:numFmt w:val="bullet"/>
      <w:lvlText w:val="•"/>
      <w:lvlJc w:val="left"/>
      <w:pPr>
        <w:tabs>
          <w:tab w:val="num" w:pos="3600"/>
        </w:tabs>
        <w:ind w:left="3600" w:hanging="360"/>
      </w:pPr>
      <w:rPr>
        <w:rFonts w:ascii="Times New Roman" w:hAnsi="Times New Roman" w:hint="default"/>
      </w:rPr>
    </w:lvl>
    <w:lvl w:ilvl="5" w:tplc="1F988252" w:tentative="1">
      <w:start w:val="1"/>
      <w:numFmt w:val="bullet"/>
      <w:lvlText w:val="•"/>
      <w:lvlJc w:val="left"/>
      <w:pPr>
        <w:tabs>
          <w:tab w:val="num" w:pos="4320"/>
        </w:tabs>
        <w:ind w:left="4320" w:hanging="360"/>
      </w:pPr>
      <w:rPr>
        <w:rFonts w:ascii="Times New Roman" w:hAnsi="Times New Roman" w:hint="default"/>
      </w:rPr>
    </w:lvl>
    <w:lvl w:ilvl="6" w:tplc="2BFA7DD2" w:tentative="1">
      <w:start w:val="1"/>
      <w:numFmt w:val="bullet"/>
      <w:lvlText w:val="•"/>
      <w:lvlJc w:val="left"/>
      <w:pPr>
        <w:tabs>
          <w:tab w:val="num" w:pos="5040"/>
        </w:tabs>
        <w:ind w:left="5040" w:hanging="360"/>
      </w:pPr>
      <w:rPr>
        <w:rFonts w:ascii="Times New Roman" w:hAnsi="Times New Roman" w:hint="default"/>
      </w:rPr>
    </w:lvl>
    <w:lvl w:ilvl="7" w:tplc="61A8D0DA" w:tentative="1">
      <w:start w:val="1"/>
      <w:numFmt w:val="bullet"/>
      <w:lvlText w:val="•"/>
      <w:lvlJc w:val="left"/>
      <w:pPr>
        <w:tabs>
          <w:tab w:val="num" w:pos="5760"/>
        </w:tabs>
        <w:ind w:left="5760" w:hanging="360"/>
      </w:pPr>
      <w:rPr>
        <w:rFonts w:ascii="Times New Roman" w:hAnsi="Times New Roman" w:hint="default"/>
      </w:rPr>
    </w:lvl>
    <w:lvl w:ilvl="8" w:tplc="BA9691C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DA60008"/>
    <w:multiLevelType w:val="hybridMultilevel"/>
    <w:tmpl w:val="B11280AE"/>
    <w:lvl w:ilvl="0" w:tplc="948662C6">
      <w:start w:val="1"/>
      <w:numFmt w:val="decimal"/>
      <w:lvlText w:val="%1."/>
      <w:lvlJc w:val="left"/>
      <w:pPr>
        <w:ind w:left="360" w:hanging="360"/>
      </w:pPr>
      <w:rPr>
        <w:rFonts w:hint="default"/>
        <w:b/>
        <w:color w:val="00000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1">
    <w:nsid w:val="61F36736"/>
    <w:multiLevelType w:val="hybridMultilevel"/>
    <w:tmpl w:val="9D9848DC"/>
    <w:lvl w:ilvl="0" w:tplc="748C9802">
      <w:start w:val="1"/>
      <w:numFmt w:val="decimal"/>
      <w:lvlText w:val="%1."/>
      <w:lvlJc w:val="left"/>
      <w:pPr>
        <w:ind w:left="720" w:hanging="360"/>
      </w:pPr>
    </w:lvl>
    <w:lvl w:ilvl="1" w:tplc="2F1EEEBC">
      <w:start w:val="1"/>
      <w:numFmt w:val="lowerLetter"/>
      <w:lvlText w:val="%2."/>
      <w:lvlJc w:val="left"/>
      <w:pPr>
        <w:ind w:left="1440" w:hanging="360"/>
      </w:pPr>
    </w:lvl>
    <w:lvl w:ilvl="2" w:tplc="6C2AE7DA">
      <w:start w:val="1"/>
      <w:numFmt w:val="lowerRoman"/>
      <w:lvlText w:val="%3."/>
      <w:lvlJc w:val="right"/>
      <w:pPr>
        <w:ind w:left="2160" w:hanging="180"/>
      </w:pPr>
    </w:lvl>
    <w:lvl w:ilvl="3" w:tplc="43B4BF1E">
      <w:start w:val="1"/>
      <w:numFmt w:val="decimal"/>
      <w:lvlText w:val="%4."/>
      <w:lvlJc w:val="left"/>
      <w:pPr>
        <w:ind w:left="2880" w:hanging="360"/>
      </w:pPr>
    </w:lvl>
    <w:lvl w:ilvl="4" w:tplc="7FBA99BE">
      <w:start w:val="1"/>
      <w:numFmt w:val="lowerLetter"/>
      <w:lvlText w:val="%5."/>
      <w:lvlJc w:val="left"/>
      <w:pPr>
        <w:ind w:left="3600" w:hanging="360"/>
      </w:pPr>
    </w:lvl>
    <w:lvl w:ilvl="5" w:tplc="91F03040">
      <w:start w:val="1"/>
      <w:numFmt w:val="lowerRoman"/>
      <w:lvlText w:val="%6."/>
      <w:lvlJc w:val="right"/>
      <w:pPr>
        <w:ind w:left="4320" w:hanging="180"/>
      </w:pPr>
    </w:lvl>
    <w:lvl w:ilvl="6" w:tplc="94DC401A">
      <w:start w:val="1"/>
      <w:numFmt w:val="decimal"/>
      <w:lvlText w:val="%7."/>
      <w:lvlJc w:val="left"/>
      <w:pPr>
        <w:ind w:left="5040" w:hanging="360"/>
      </w:pPr>
    </w:lvl>
    <w:lvl w:ilvl="7" w:tplc="B088EF5C">
      <w:start w:val="1"/>
      <w:numFmt w:val="lowerLetter"/>
      <w:lvlText w:val="%8."/>
      <w:lvlJc w:val="left"/>
      <w:pPr>
        <w:ind w:left="5760" w:hanging="360"/>
      </w:pPr>
    </w:lvl>
    <w:lvl w:ilvl="8" w:tplc="5AA859C4">
      <w:start w:val="1"/>
      <w:numFmt w:val="lowerRoman"/>
      <w:lvlText w:val="%9."/>
      <w:lvlJc w:val="right"/>
      <w:pPr>
        <w:ind w:left="6480" w:hanging="180"/>
      </w:pPr>
    </w:lvl>
  </w:abstractNum>
  <w:abstractNum w:abstractNumId="22">
    <w:nsid w:val="62B6348A"/>
    <w:multiLevelType w:val="hybridMultilevel"/>
    <w:tmpl w:val="B5CA91DE"/>
    <w:lvl w:ilvl="0" w:tplc="7228C7C4">
      <w:start w:val="1"/>
      <w:numFmt w:val="decimal"/>
      <w:lvlText w:val="%1."/>
      <w:lvlJc w:val="left"/>
      <w:pPr>
        <w:ind w:left="720" w:hanging="360"/>
      </w:pPr>
    </w:lvl>
    <w:lvl w:ilvl="1" w:tplc="27E4A9A0">
      <w:start w:val="1"/>
      <w:numFmt w:val="lowerLetter"/>
      <w:lvlText w:val="%2."/>
      <w:lvlJc w:val="left"/>
      <w:pPr>
        <w:ind w:left="1440" w:hanging="360"/>
      </w:pPr>
    </w:lvl>
    <w:lvl w:ilvl="2" w:tplc="E3D4FEFE">
      <w:start w:val="1"/>
      <w:numFmt w:val="lowerRoman"/>
      <w:lvlText w:val="%3."/>
      <w:lvlJc w:val="right"/>
      <w:pPr>
        <w:ind w:left="2160" w:hanging="180"/>
      </w:pPr>
    </w:lvl>
    <w:lvl w:ilvl="3" w:tplc="F264896A">
      <w:start w:val="1"/>
      <w:numFmt w:val="decimal"/>
      <w:lvlText w:val="%4."/>
      <w:lvlJc w:val="left"/>
      <w:pPr>
        <w:ind w:left="2880" w:hanging="360"/>
      </w:pPr>
    </w:lvl>
    <w:lvl w:ilvl="4" w:tplc="1FF0A8C6">
      <w:start w:val="1"/>
      <w:numFmt w:val="lowerLetter"/>
      <w:lvlText w:val="%5."/>
      <w:lvlJc w:val="left"/>
      <w:pPr>
        <w:ind w:left="3600" w:hanging="360"/>
      </w:pPr>
    </w:lvl>
    <w:lvl w:ilvl="5" w:tplc="54D016BC">
      <w:start w:val="1"/>
      <w:numFmt w:val="lowerRoman"/>
      <w:lvlText w:val="%6."/>
      <w:lvlJc w:val="right"/>
      <w:pPr>
        <w:ind w:left="4320" w:hanging="180"/>
      </w:pPr>
    </w:lvl>
    <w:lvl w:ilvl="6" w:tplc="68748CBC">
      <w:start w:val="1"/>
      <w:numFmt w:val="decimal"/>
      <w:lvlText w:val="%7."/>
      <w:lvlJc w:val="left"/>
      <w:pPr>
        <w:ind w:left="5040" w:hanging="360"/>
      </w:pPr>
    </w:lvl>
    <w:lvl w:ilvl="7" w:tplc="A6C8F736">
      <w:start w:val="1"/>
      <w:numFmt w:val="lowerLetter"/>
      <w:lvlText w:val="%8."/>
      <w:lvlJc w:val="left"/>
      <w:pPr>
        <w:ind w:left="5760" w:hanging="360"/>
      </w:pPr>
    </w:lvl>
    <w:lvl w:ilvl="8" w:tplc="957891AC">
      <w:start w:val="1"/>
      <w:numFmt w:val="lowerRoman"/>
      <w:lvlText w:val="%9."/>
      <w:lvlJc w:val="right"/>
      <w:pPr>
        <w:ind w:left="6480" w:hanging="180"/>
      </w:pPr>
    </w:lvl>
  </w:abstractNum>
  <w:abstractNum w:abstractNumId="23">
    <w:nsid w:val="66644D3D"/>
    <w:multiLevelType w:val="hybridMultilevel"/>
    <w:tmpl w:val="CD84B74A"/>
    <w:lvl w:ilvl="0" w:tplc="4AFC0E16">
      <w:start w:val="1"/>
      <w:numFmt w:val="decimal"/>
      <w:lvlText w:val="%1."/>
      <w:lvlJc w:val="left"/>
      <w:pPr>
        <w:ind w:left="720" w:hanging="360"/>
      </w:pPr>
    </w:lvl>
    <w:lvl w:ilvl="1" w:tplc="AA68DE70">
      <w:start w:val="1"/>
      <w:numFmt w:val="lowerLetter"/>
      <w:lvlText w:val="%2."/>
      <w:lvlJc w:val="left"/>
      <w:pPr>
        <w:ind w:left="1440" w:hanging="360"/>
      </w:pPr>
    </w:lvl>
    <w:lvl w:ilvl="2" w:tplc="F6B07336">
      <w:start w:val="1"/>
      <w:numFmt w:val="lowerRoman"/>
      <w:lvlText w:val="%3."/>
      <w:lvlJc w:val="right"/>
      <w:pPr>
        <w:ind w:left="2160" w:hanging="180"/>
      </w:pPr>
    </w:lvl>
    <w:lvl w:ilvl="3" w:tplc="59429AC4">
      <w:start w:val="1"/>
      <w:numFmt w:val="decimal"/>
      <w:lvlText w:val="%4."/>
      <w:lvlJc w:val="left"/>
      <w:pPr>
        <w:ind w:left="2880" w:hanging="360"/>
      </w:pPr>
    </w:lvl>
    <w:lvl w:ilvl="4" w:tplc="E522D4B4">
      <w:start w:val="1"/>
      <w:numFmt w:val="lowerLetter"/>
      <w:lvlText w:val="%5."/>
      <w:lvlJc w:val="left"/>
      <w:pPr>
        <w:ind w:left="3600" w:hanging="360"/>
      </w:pPr>
    </w:lvl>
    <w:lvl w:ilvl="5" w:tplc="7F8A5166">
      <w:start w:val="1"/>
      <w:numFmt w:val="lowerRoman"/>
      <w:lvlText w:val="%6."/>
      <w:lvlJc w:val="right"/>
      <w:pPr>
        <w:ind w:left="4320" w:hanging="180"/>
      </w:pPr>
    </w:lvl>
    <w:lvl w:ilvl="6" w:tplc="410242C6">
      <w:start w:val="1"/>
      <w:numFmt w:val="decimal"/>
      <w:lvlText w:val="%7."/>
      <w:lvlJc w:val="left"/>
      <w:pPr>
        <w:ind w:left="5040" w:hanging="360"/>
      </w:pPr>
    </w:lvl>
    <w:lvl w:ilvl="7" w:tplc="059468BC">
      <w:start w:val="1"/>
      <w:numFmt w:val="lowerLetter"/>
      <w:lvlText w:val="%8."/>
      <w:lvlJc w:val="left"/>
      <w:pPr>
        <w:ind w:left="5760" w:hanging="360"/>
      </w:pPr>
    </w:lvl>
    <w:lvl w:ilvl="8" w:tplc="7F02EED2">
      <w:start w:val="1"/>
      <w:numFmt w:val="lowerRoman"/>
      <w:lvlText w:val="%9."/>
      <w:lvlJc w:val="right"/>
      <w:pPr>
        <w:ind w:left="6480" w:hanging="180"/>
      </w:pPr>
    </w:lvl>
  </w:abstractNum>
  <w:abstractNum w:abstractNumId="24">
    <w:nsid w:val="6F92006F"/>
    <w:multiLevelType w:val="hybridMultilevel"/>
    <w:tmpl w:val="8E6A103E"/>
    <w:lvl w:ilvl="0" w:tplc="574084BE">
      <w:start w:val="1"/>
      <w:numFmt w:val="decimal"/>
      <w:lvlText w:val="%1."/>
      <w:lvlJc w:val="left"/>
      <w:pPr>
        <w:ind w:left="720" w:hanging="360"/>
      </w:pPr>
    </w:lvl>
    <w:lvl w:ilvl="1" w:tplc="EC645D7C">
      <w:start w:val="1"/>
      <w:numFmt w:val="lowerLetter"/>
      <w:lvlText w:val="%2."/>
      <w:lvlJc w:val="left"/>
      <w:pPr>
        <w:ind w:left="1440" w:hanging="360"/>
      </w:pPr>
    </w:lvl>
    <w:lvl w:ilvl="2" w:tplc="E8F4696A">
      <w:start w:val="1"/>
      <w:numFmt w:val="lowerRoman"/>
      <w:lvlText w:val="%3."/>
      <w:lvlJc w:val="right"/>
      <w:pPr>
        <w:ind w:left="2160" w:hanging="180"/>
      </w:pPr>
    </w:lvl>
    <w:lvl w:ilvl="3" w:tplc="8230DE74">
      <w:start w:val="1"/>
      <w:numFmt w:val="decimal"/>
      <w:lvlText w:val="%4."/>
      <w:lvlJc w:val="left"/>
      <w:pPr>
        <w:ind w:left="2880" w:hanging="360"/>
      </w:pPr>
    </w:lvl>
    <w:lvl w:ilvl="4" w:tplc="878CAF48">
      <w:start w:val="1"/>
      <w:numFmt w:val="lowerLetter"/>
      <w:lvlText w:val="%5."/>
      <w:lvlJc w:val="left"/>
      <w:pPr>
        <w:ind w:left="3600" w:hanging="360"/>
      </w:pPr>
    </w:lvl>
    <w:lvl w:ilvl="5" w:tplc="F384CDA6">
      <w:start w:val="1"/>
      <w:numFmt w:val="lowerRoman"/>
      <w:lvlText w:val="%6."/>
      <w:lvlJc w:val="right"/>
      <w:pPr>
        <w:ind w:left="4320" w:hanging="180"/>
      </w:pPr>
    </w:lvl>
    <w:lvl w:ilvl="6" w:tplc="D6807F8E">
      <w:start w:val="1"/>
      <w:numFmt w:val="decimal"/>
      <w:lvlText w:val="%7."/>
      <w:lvlJc w:val="left"/>
      <w:pPr>
        <w:ind w:left="5040" w:hanging="360"/>
      </w:pPr>
    </w:lvl>
    <w:lvl w:ilvl="7" w:tplc="EAAA32E4">
      <w:start w:val="1"/>
      <w:numFmt w:val="lowerLetter"/>
      <w:lvlText w:val="%8."/>
      <w:lvlJc w:val="left"/>
      <w:pPr>
        <w:ind w:left="5760" w:hanging="360"/>
      </w:pPr>
    </w:lvl>
    <w:lvl w:ilvl="8" w:tplc="C5468898">
      <w:start w:val="1"/>
      <w:numFmt w:val="lowerRoman"/>
      <w:lvlText w:val="%9."/>
      <w:lvlJc w:val="right"/>
      <w:pPr>
        <w:ind w:left="6480" w:hanging="180"/>
      </w:pPr>
    </w:lvl>
  </w:abstractNum>
  <w:abstractNum w:abstractNumId="25">
    <w:nsid w:val="70151A86"/>
    <w:multiLevelType w:val="hybridMultilevel"/>
    <w:tmpl w:val="5ADAD7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791CD6"/>
    <w:multiLevelType w:val="hybridMultilevel"/>
    <w:tmpl w:val="05643F2E"/>
    <w:lvl w:ilvl="0" w:tplc="124C2C86">
      <w:start w:val="1"/>
      <w:numFmt w:val="decimal"/>
      <w:lvlText w:val="%1."/>
      <w:lvlJc w:val="left"/>
      <w:pPr>
        <w:ind w:left="720" w:hanging="360"/>
      </w:pPr>
    </w:lvl>
    <w:lvl w:ilvl="1" w:tplc="68E6A940">
      <w:start w:val="1"/>
      <w:numFmt w:val="lowerLetter"/>
      <w:lvlText w:val="%2."/>
      <w:lvlJc w:val="left"/>
      <w:pPr>
        <w:ind w:left="1440" w:hanging="360"/>
      </w:pPr>
    </w:lvl>
    <w:lvl w:ilvl="2" w:tplc="9E2EDDF2">
      <w:start w:val="1"/>
      <w:numFmt w:val="lowerRoman"/>
      <w:lvlText w:val="%3."/>
      <w:lvlJc w:val="right"/>
      <w:pPr>
        <w:ind w:left="2160" w:hanging="180"/>
      </w:pPr>
    </w:lvl>
    <w:lvl w:ilvl="3" w:tplc="32AA143E">
      <w:start w:val="1"/>
      <w:numFmt w:val="decimal"/>
      <w:lvlText w:val="%4."/>
      <w:lvlJc w:val="left"/>
      <w:pPr>
        <w:ind w:left="2880" w:hanging="360"/>
      </w:pPr>
    </w:lvl>
    <w:lvl w:ilvl="4" w:tplc="0F7436B4">
      <w:start w:val="1"/>
      <w:numFmt w:val="lowerLetter"/>
      <w:lvlText w:val="%5."/>
      <w:lvlJc w:val="left"/>
      <w:pPr>
        <w:ind w:left="3600" w:hanging="360"/>
      </w:pPr>
    </w:lvl>
    <w:lvl w:ilvl="5" w:tplc="016E3414">
      <w:start w:val="1"/>
      <w:numFmt w:val="lowerRoman"/>
      <w:lvlText w:val="%6."/>
      <w:lvlJc w:val="right"/>
      <w:pPr>
        <w:ind w:left="4320" w:hanging="180"/>
      </w:pPr>
    </w:lvl>
    <w:lvl w:ilvl="6" w:tplc="5200526A">
      <w:start w:val="1"/>
      <w:numFmt w:val="decimal"/>
      <w:lvlText w:val="%7."/>
      <w:lvlJc w:val="left"/>
      <w:pPr>
        <w:ind w:left="5040" w:hanging="360"/>
      </w:pPr>
    </w:lvl>
    <w:lvl w:ilvl="7" w:tplc="3DFA2532">
      <w:start w:val="1"/>
      <w:numFmt w:val="lowerLetter"/>
      <w:lvlText w:val="%8."/>
      <w:lvlJc w:val="left"/>
      <w:pPr>
        <w:ind w:left="5760" w:hanging="360"/>
      </w:pPr>
    </w:lvl>
    <w:lvl w:ilvl="8" w:tplc="389620DA">
      <w:start w:val="1"/>
      <w:numFmt w:val="lowerRoman"/>
      <w:lvlText w:val="%9."/>
      <w:lvlJc w:val="right"/>
      <w:pPr>
        <w:ind w:left="6480" w:hanging="180"/>
      </w:pPr>
    </w:lvl>
  </w:abstractNum>
  <w:abstractNum w:abstractNumId="27">
    <w:nsid w:val="7FE12CEC"/>
    <w:multiLevelType w:val="hybridMultilevel"/>
    <w:tmpl w:val="41BE6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4"/>
  </w:num>
  <w:num w:numId="4">
    <w:abstractNumId w:val="9"/>
  </w:num>
  <w:num w:numId="5">
    <w:abstractNumId w:val="15"/>
  </w:num>
  <w:num w:numId="6">
    <w:abstractNumId w:val="2"/>
  </w:num>
  <w:num w:numId="7">
    <w:abstractNumId w:val="27"/>
  </w:num>
  <w:num w:numId="8">
    <w:abstractNumId w:val="5"/>
  </w:num>
  <w:num w:numId="9">
    <w:abstractNumId w:val="13"/>
  </w:num>
  <w:num w:numId="10">
    <w:abstractNumId w:val="19"/>
  </w:num>
  <w:num w:numId="11">
    <w:abstractNumId w:val="24"/>
  </w:num>
  <w:num w:numId="12">
    <w:abstractNumId w:val="23"/>
  </w:num>
  <w:num w:numId="13">
    <w:abstractNumId w:val="18"/>
  </w:num>
  <w:num w:numId="14">
    <w:abstractNumId w:val="22"/>
  </w:num>
  <w:num w:numId="15">
    <w:abstractNumId w:val="0"/>
  </w:num>
  <w:num w:numId="16">
    <w:abstractNumId w:val="26"/>
  </w:num>
  <w:num w:numId="17">
    <w:abstractNumId w:val="21"/>
  </w:num>
  <w:num w:numId="18">
    <w:abstractNumId w:val="6"/>
  </w:num>
  <w:num w:numId="19">
    <w:abstractNumId w:val="17"/>
  </w:num>
  <w:num w:numId="20">
    <w:abstractNumId w:val="10"/>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5"/>
  </w:num>
  <w:num w:numId="26">
    <w:abstractNumId w:val="11"/>
  </w:num>
  <w:num w:numId="27">
    <w:abstractNumId w:val="16"/>
  </w:num>
  <w:num w:numId="28">
    <w:abstractNumId w:val="7"/>
  </w:num>
  <w:num w:numId="29">
    <w:abstractNumId w:val="12"/>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476CA"/>
    <w:rsid w:val="000014B1"/>
    <w:rsid w:val="00005318"/>
    <w:rsid w:val="000061D8"/>
    <w:rsid w:val="00010FB6"/>
    <w:rsid w:val="00013493"/>
    <w:rsid w:val="00016AFB"/>
    <w:rsid w:val="0002600F"/>
    <w:rsid w:val="00032119"/>
    <w:rsid w:val="00053AE0"/>
    <w:rsid w:val="00054958"/>
    <w:rsid w:val="00062494"/>
    <w:rsid w:val="00071B75"/>
    <w:rsid w:val="0007258D"/>
    <w:rsid w:val="00083984"/>
    <w:rsid w:val="000941FF"/>
    <w:rsid w:val="00095B41"/>
    <w:rsid w:val="000A3558"/>
    <w:rsid w:val="000A4C73"/>
    <w:rsid w:val="000A7981"/>
    <w:rsid w:val="000C4650"/>
    <w:rsid w:val="000E4548"/>
    <w:rsid w:val="000F2CE0"/>
    <w:rsid w:val="0010414B"/>
    <w:rsid w:val="00104B5E"/>
    <w:rsid w:val="00105DA8"/>
    <w:rsid w:val="00107203"/>
    <w:rsid w:val="00112F6C"/>
    <w:rsid w:val="00130163"/>
    <w:rsid w:val="00134531"/>
    <w:rsid w:val="00143FCF"/>
    <w:rsid w:val="00145FF9"/>
    <w:rsid w:val="001538E7"/>
    <w:rsid w:val="0015590B"/>
    <w:rsid w:val="00156767"/>
    <w:rsid w:val="00166DBD"/>
    <w:rsid w:val="001673BE"/>
    <w:rsid w:val="0017105A"/>
    <w:rsid w:val="00175940"/>
    <w:rsid w:val="001764BC"/>
    <w:rsid w:val="001A1677"/>
    <w:rsid w:val="001A7CC7"/>
    <w:rsid w:val="001B3DE0"/>
    <w:rsid w:val="001C23CE"/>
    <w:rsid w:val="001C4AA7"/>
    <w:rsid w:val="001D47F6"/>
    <w:rsid w:val="001E01A1"/>
    <w:rsid w:val="001E5F69"/>
    <w:rsid w:val="001F3403"/>
    <w:rsid w:val="001F59EA"/>
    <w:rsid w:val="00200261"/>
    <w:rsid w:val="00203A55"/>
    <w:rsid w:val="00205F95"/>
    <w:rsid w:val="002060E7"/>
    <w:rsid w:val="00210B29"/>
    <w:rsid w:val="00221420"/>
    <w:rsid w:val="00223665"/>
    <w:rsid w:val="00226021"/>
    <w:rsid w:val="00227E52"/>
    <w:rsid w:val="0026298B"/>
    <w:rsid w:val="00274ED2"/>
    <w:rsid w:val="00281AFA"/>
    <w:rsid w:val="00294BCD"/>
    <w:rsid w:val="002A1D73"/>
    <w:rsid w:val="002A48E2"/>
    <w:rsid w:val="002A7F48"/>
    <w:rsid w:val="002B0447"/>
    <w:rsid w:val="002B6A94"/>
    <w:rsid w:val="002D1AD0"/>
    <w:rsid w:val="002D3871"/>
    <w:rsid w:val="00312205"/>
    <w:rsid w:val="00313778"/>
    <w:rsid w:val="00333F5D"/>
    <w:rsid w:val="00334C6C"/>
    <w:rsid w:val="003363C0"/>
    <w:rsid w:val="00336727"/>
    <w:rsid w:val="00341645"/>
    <w:rsid w:val="0034478F"/>
    <w:rsid w:val="00346FF0"/>
    <w:rsid w:val="003519E3"/>
    <w:rsid w:val="0035324D"/>
    <w:rsid w:val="0035653D"/>
    <w:rsid w:val="00367DB2"/>
    <w:rsid w:val="00394794"/>
    <w:rsid w:val="003A030B"/>
    <w:rsid w:val="003B5B23"/>
    <w:rsid w:val="003C1D24"/>
    <w:rsid w:val="003C440B"/>
    <w:rsid w:val="003D2B30"/>
    <w:rsid w:val="003D66EF"/>
    <w:rsid w:val="003E360C"/>
    <w:rsid w:val="003E3D3B"/>
    <w:rsid w:val="003F1743"/>
    <w:rsid w:val="003F51F9"/>
    <w:rsid w:val="00400217"/>
    <w:rsid w:val="0040409B"/>
    <w:rsid w:val="00405D4F"/>
    <w:rsid w:val="00415D77"/>
    <w:rsid w:val="00434C0B"/>
    <w:rsid w:val="00440F62"/>
    <w:rsid w:val="00446758"/>
    <w:rsid w:val="004476CA"/>
    <w:rsid w:val="0045288A"/>
    <w:rsid w:val="00460977"/>
    <w:rsid w:val="00461006"/>
    <w:rsid w:val="004766EC"/>
    <w:rsid w:val="0047699E"/>
    <w:rsid w:val="00476F26"/>
    <w:rsid w:val="00491265"/>
    <w:rsid w:val="00497D5B"/>
    <w:rsid w:val="004A44F5"/>
    <w:rsid w:val="004A6C40"/>
    <w:rsid w:val="004B0E23"/>
    <w:rsid w:val="004B0FB9"/>
    <w:rsid w:val="004C2AFE"/>
    <w:rsid w:val="004C5F01"/>
    <w:rsid w:val="004D0B40"/>
    <w:rsid w:val="004D49B3"/>
    <w:rsid w:val="004D4E0B"/>
    <w:rsid w:val="004E431A"/>
    <w:rsid w:val="004F1C54"/>
    <w:rsid w:val="004F72AC"/>
    <w:rsid w:val="00502401"/>
    <w:rsid w:val="00513ADA"/>
    <w:rsid w:val="00514424"/>
    <w:rsid w:val="005161D9"/>
    <w:rsid w:val="00521676"/>
    <w:rsid w:val="0052658A"/>
    <w:rsid w:val="00541905"/>
    <w:rsid w:val="00551799"/>
    <w:rsid w:val="005659AD"/>
    <w:rsid w:val="00566DC4"/>
    <w:rsid w:val="0056723B"/>
    <w:rsid w:val="0057535F"/>
    <w:rsid w:val="00581678"/>
    <w:rsid w:val="00595F73"/>
    <w:rsid w:val="005A0507"/>
    <w:rsid w:val="005A4BA8"/>
    <w:rsid w:val="005B1577"/>
    <w:rsid w:val="005B71AC"/>
    <w:rsid w:val="005C495B"/>
    <w:rsid w:val="005C510F"/>
    <w:rsid w:val="005D207D"/>
    <w:rsid w:val="005F12C7"/>
    <w:rsid w:val="005F5218"/>
    <w:rsid w:val="005F5D13"/>
    <w:rsid w:val="0060047C"/>
    <w:rsid w:val="00604CCE"/>
    <w:rsid w:val="006165E4"/>
    <w:rsid w:val="00620FD8"/>
    <w:rsid w:val="00626722"/>
    <w:rsid w:val="00632DCB"/>
    <w:rsid w:val="00632EB9"/>
    <w:rsid w:val="006370A8"/>
    <w:rsid w:val="00637A4E"/>
    <w:rsid w:val="00637B4F"/>
    <w:rsid w:val="00645F55"/>
    <w:rsid w:val="00650BEB"/>
    <w:rsid w:val="00656C1E"/>
    <w:rsid w:val="00665B2C"/>
    <w:rsid w:val="00671D4D"/>
    <w:rsid w:val="00674E8B"/>
    <w:rsid w:val="00680AE6"/>
    <w:rsid w:val="00681FF7"/>
    <w:rsid w:val="00684199"/>
    <w:rsid w:val="00694621"/>
    <w:rsid w:val="006A53E1"/>
    <w:rsid w:val="006B6463"/>
    <w:rsid w:val="006C3BAD"/>
    <w:rsid w:val="006D14DB"/>
    <w:rsid w:val="006D4BAF"/>
    <w:rsid w:val="006D7A30"/>
    <w:rsid w:val="006E2EA2"/>
    <w:rsid w:val="006E66BF"/>
    <w:rsid w:val="007019DE"/>
    <w:rsid w:val="00702486"/>
    <w:rsid w:val="00710534"/>
    <w:rsid w:val="00726DBB"/>
    <w:rsid w:val="00730B5E"/>
    <w:rsid w:val="00731AB8"/>
    <w:rsid w:val="00732D6A"/>
    <w:rsid w:val="0073307B"/>
    <w:rsid w:val="00735689"/>
    <w:rsid w:val="00736670"/>
    <w:rsid w:val="007571F1"/>
    <w:rsid w:val="00762220"/>
    <w:rsid w:val="00764496"/>
    <w:rsid w:val="0077032D"/>
    <w:rsid w:val="00771DF9"/>
    <w:rsid w:val="00794506"/>
    <w:rsid w:val="00796B90"/>
    <w:rsid w:val="007B6651"/>
    <w:rsid w:val="007C09EC"/>
    <w:rsid w:val="007C2116"/>
    <w:rsid w:val="007C7BCD"/>
    <w:rsid w:val="007D5FB8"/>
    <w:rsid w:val="007D6D26"/>
    <w:rsid w:val="007E37DD"/>
    <w:rsid w:val="007F0F7C"/>
    <w:rsid w:val="007F5837"/>
    <w:rsid w:val="007F78C5"/>
    <w:rsid w:val="0080057B"/>
    <w:rsid w:val="00802A9D"/>
    <w:rsid w:val="00810356"/>
    <w:rsid w:val="00814582"/>
    <w:rsid w:val="00822798"/>
    <w:rsid w:val="008245DF"/>
    <w:rsid w:val="008249F1"/>
    <w:rsid w:val="00833525"/>
    <w:rsid w:val="008406AF"/>
    <w:rsid w:val="00840FB8"/>
    <w:rsid w:val="0084168B"/>
    <w:rsid w:val="008433DB"/>
    <w:rsid w:val="008458E8"/>
    <w:rsid w:val="0085117F"/>
    <w:rsid w:val="00855D65"/>
    <w:rsid w:val="008571CD"/>
    <w:rsid w:val="0086005B"/>
    <w:rsid w:val="00865D82"/>
    <w:rsid w:val="0087434B"/>
    <w:rsid w:val="0088192A"/>
    <w:rsid w:val="00885563"/>
    <w:rsid w:val="0088620C"/>
    <w:rsid w:val="00886302"/>
    <w:rsid w:val="0089251F"/>
    <w:rsid w:val="008B27F2"/>
    <w:rsid w:val="008C42AB"/>
    <w:rsid w:val="008C536C"/>
    <w:rsid w:val="008C5D88"/>
    <w:rsid w:val="008F50C1"/>
    <w:rsid w:val="008F546E"/>
    <w:rsid w:val="008F5CFB"/>
    <w:rsid w:val="00901A7E"/>
    <w:rsid w:val="00902F22"/>
    <w:rsid w:val="00903ECA"/>
    <w:rsid w:val="009103B8"/>
    <w:rsid w:val="00915BCA"/>
    <w:rsid w:val="00933C49"/>
    <w:rsid w:val="00936ACD"/>
    <w:rsid w:val="009419FA"/>
    <w:rsid w:val="00943512"/>
    <w:rsid w:val="009469E9"/>
    <w:rsid w:val="00953562"/>
    <w:rsid w:val="009609EC"/>
    <w:rsid w:val="009733AC"/>
    <w:rsid w:val="00975B93"/>
    <w:rsid w:val="00975BC8"/>
    <w:rsid w:val="00980A2F"/>
    <w:rsid w:val="0098189E"/>
    <w:rsid w:val="009A77A1"/>
    <w:rsid w:val="009B1D59"/>
    <w:rsid w:val="009B2134"/>
    <w:rsid w:val="009B4E6C"/>
    <w:rsid w:val="009C389D"/>
    <w:rsid w:val="009C4069"/>
    <w:rsid w:val="009D77B8"/>
    <w:rsid w:val="009F4E71"/>
    <w:rsid w:val="00A23691"/>
    <w:rsid w:val="00A42C10"/>
    <w:rsid w:val="00A467B1"/>
    <w:rsid w:val="00A50A56"/>
    <w:rsid w:val="00A52DCD"/>
    <w:rsid w:val="00A53608"/>
    <w:rsid w:val="00A56680"/>
    <w:rsid w:val="00A56ED0"/>
    <w:rsid w:val="00A634E6"/>
    <w:rsid w:val="00A74E99"/>
    <w:rsid w:val="00A80D81"/>
    <w:rsid w:val="00A81972"/>
    <w:rsid w:val="00A879B6"/>
    <w:rsid w:val="00AB0733"/>
    <w:rsid w:val="00AC5B53"/>
    <w:rsid w:val="00AD0C7B"/>
    <w:rsid w:val="00AD2D67"/>
    <w:rsid w:val="00AD36EC"/>
    <w:rsid w:val="00AE24EC"/>
    <w:rsid w:val="00AF3401"/>
    <w:rsid w:val="00AF539F"/>
    <w:rsid w:val="00AF5538"/>
    <w:rsid w:val="00B01AD3"/>
    <w:rsid w:val="00B1288D"/>
    <w:rsid w:val="00B16638"/>
    <w:rsid w:val="00B22E54"/>
    <w:rsid w:val="00B23A89"/>
    <w:rsid w:val="00B2572B"/>
    <w:rsid w:val="00B265F5"/>
    <w:rsid w:val="00B61ABE"/>
    <w:rsid w:val="00B62F17"/>
    <w:rsid w:val="00B655C2"/>
    <w:rsid w:val="00B725A3"/>
    <w:rsid w:val="00B7635A"/>
    <w:rsid w:val="00B815B0"/>
    <w:rsid w:val="00B8362D"/>
    <w:rsid w:val="00B955C4"/>
    <w:rsid w:val="00BA0017"/>
    <w:rsid w:val="00BA1AA5"/>
    <w:rsid w:val="00BA6773"/>
    <w:rsid w:val="00BB4749"/>
    <w:rsid w:val="00BD0F2C"/>
    <w:rsid w:val="00BD4027"/>
    <w:rsid w:val="00BD54DB"/>
    <w:rsid w:val="00BD72B5"/>
    <w:rsid w:val="00BE3065"/>
    <w:rsid w:val="00BE3A10"/>
    <w:rsid w:val="00BE5DC4"/>
    <w:rsid w:val="00BF5E5D"/>
    <w:rsid w:val="00C014EC"/>
    <w:rsid w:val="00C05F75"/>
    <w:rsid w:val="00C065FE"/>
    <w:rsid w:val="00C21AD2"/>
    <w:rsid w:val="00C21E2F"/>
    <w:rsid w:val="00C23B14"/>
    <w:rsid w:val="00C25215"/>
    <w:rsid w:val="00C4442A"/>
    <w:rsid w:val="00C45B10"/>
    <w:rsid w:val="00C61EF2"/>
    <w:rsid w:val="00C72C59"/>
    <w:rsid w:val="00C862F3"/>
    <w:rsid w:val="00C93FB7"/>
    <w:rsid w:val="00CA4A5B"/>
    <w:rsid w:val="00CA5917"/>
    <w:rsid w:val="00CB1663"/>
    <w:rsid w:val="00CB5B87"/>
    <w:rsid w:val="00CB778F"/>
    <w:rsid w:val="00CC404C"/>
    <w:rsid w:val="00CC7A06"/>
    <w:rsid w:val="00CD4773"/>
    <w:rsid w:val="00CE21DA"/>
    <w:rsid w:val="00CE2DCB"/>
    <w:rsid w:val="00CF0BA0"/>
    <w:rsid w:val="00CF2BB7"/>
    <w:rsid w:val="00CF6A56"/>
    <w:rsid w:val="00D01187"/>
    <w:rsid w:val="00D013CC"/>
    <w:rsid w:val="00D22756"/>
    <w:rsid w:val="00D24782"/>
    <w:rsid w:val="00D33C93"/>
    <w:rsid w:val="00D366C7"/>
    <w:rsid w:val="00D40199"/>
    <w:rsid w:val="00D43087"/>
    <w:rsid w:val="00D44ADE"/>
    <w:rsid w:val="00D50465"/>
    <w:rsid w:val="00D73F4C"/>
    <w:rsid w:val="00D8466A"/>
    <w:rsid w:val="00D86A6C"/>
    <w:rsid w:val="00DA11AD"/>
    <w:rsid w:val="00DA3622"/>
    <w:rsid w:val="00DA4632"/>
    <w:rsid w:val="00DB099C"/>
    <w:rsid w:val="00DB45BD"/>
    <w:rsid w:val="00DB704B"/>
    <w:rsid w:val="00DC0A5A"/>
    <w:rsid w:val="00DC0CF1"/>
    <w:rsid w:val="00DC3487"/>
    <w:rsid w:val="00DC35C9"/>
    <w:rsid w:val="00DC6DC8"/>
    <w:rsid w:val="00DD4A39"/>
    <w:rsid w:val="00DE1AB6"/>
    <w:rsid w:val="00DE293D"/>
    <w:rsid w:val="00DE3FC2"/>
    <w:rsid w:val="00DE5374"/>
    <w:rsid w:val="00DE73EC"/>
    <w:rsid w:val="00DF0422"/>
    <w:rsid w:val="00DF37CA"/>
    <w:rsid w:val="00DF6EE2"/>
    <w:rsid w:val="00DF756C"/>
    <w:rsid w:val="00DF7FF5"/>
    <w:rsid w:val="00E12F66"/>
    <w:rsid w:val="00E23C0A"/>
    <w:rsid w:val="00E3037F"/>
    <w:rsid w:val="00E31144"/>
    <w:rsid w:val="00E32987"/>
    <w:rsid w:val="00E41072"/>
    <w:rsid w:val="00E43636"/>
    <w:rsid w:val="00E44F42"/>
    <w:rsid w:val="00E565DF"/>
    <w:rsid w:val="00E5735A"/>
    <w:rsid w:val="00E61D81"/>
    <w:rsid w:val="00E718F6"/>
    <w:rsid w:val="00E7673B"/>
    <w:rsid w:val="00E776EE"/>
    <w:rsid w:val="00E82FAC"/>
    <w:rsid w:val="00E85784"/>
    <w:rsid w:val="00E92F04"/>
    <w:rsid w:val="00E95D14"/>
    <w:rsid w:val="00EA56CF"/>
    <w:rsid w:val="00EA5DA0"/>
    <w:rsid w:val="00EB01A2"/>
    <w:rsid w:val="00EB0F43"/>
    <w:rsid w:val="00EB469C"/>
    <w:rsid w:val="00EE2A0A"/>
    <w:rsid w:val="00EE2A4F"/>
    <w:rsid w:val="00EF1BD8"/>
    <w:rsid w:val="00EF26DA"/>
    <w:rsid w:val="00EF3293"/>
    <w:rsid w:val="00F121C3"/>
    <w:rsid w:val="00F3457D"/>
    <w:rsid w:val="00F44BA4"/>
    <w:rsid w:val="00F479BD"/>
    <w:rsid w:val="00F507AD"/>
    <w:rsid w:val="00F6761F"/>
    <w:rsid w:val="00F72075"/>
    <w:rsid w:val="00F74D1E"/>
    <w:rsid w:val="00F90932"/>
    <w:rsid w:val="00F91D4B"/>
    <w:rsid w:val="00FA01FC"/>
    <w:rsid w:val="00FA02DF"/>
    <w:rsid w:val="00FB1ED4"/>
    <w:rsid w:val="00FB2402"/>
    <w:rsid w:val="00FB2D8D"/>
    <w:rsid w:val="00FC3DDE"/>
    <w:rsid w:val="00FC7C4F"/>
    <w:rsid w:val="00FD00BA"/>
    <w:rsid w:val="00FD33DA"/>
    <w:rsid w:val="00FD6799"/>
    <w:rsid w:val="00FD7E3A"/>
    <w:rsid w:val="00FE18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57D"/>
  </w:style>
  <w:style w:type="paragraph" w:styleId="1">
    <w:name w:val="heading 1"/>
    <w:basedOn w:val="a"/>
    <w:link w:val="10"/>
    <w:qFormat/>
    <w:rsid w:val="002D1AD0"/>
    <w:pPr>
      <w:widowControl w:val="0"/>
      <w:autoSpaceDE w:val="0"/>
      <w:autoSpaceDN w:val="0"/>
      <w:spacing w:after="0" w:line="240" w:lineRule="auto"/>
      <w:ind w:left="612" w:hanging="240"/>
      <w:outlineLvl w:val="0"/>
    </w:pPr>
    <w:rPr>
      <w:rFonts w:ascii="Times New Roman" w:eastAsia="Times New Roman" w:hAnsi="Times New Roman" w:cs="Times New Roman"/>
      <w:b/>
      <w:bCs/>
      <w:sz w:val="24"/>
      <w:szCs w:val="24"/>
      <w:lang w:bidi="ru-RU"/>
    </w:rPr>
  </w:style>
  <w:style w:type="paragraph" w:styleId="2">
    <w:name w:val="heading 2"/>
    <w:basedOn w:val="a"/>
    <w:next w:val="a"/>
    <w:link w:val="20"/>
    <w:uiPriority w:val="9"/>
    <w:semiHidden/>
    <w:unhideWhenUsed/>
    <w:qFormat/>
    <w:rsid w:val="005161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5161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9">
    <w:name w:val="heading 9"/>
    <w:basedOn w:val="a"/>
    <w:next w:val="a"/>
    <w:link w:val="90"/>
    <w:uiPriority w:val="9"/>
    <w:semiHidden/>
    <w:unhideWhenUsed/>
    <w:qFormat/>
    <w:rsid w:val="00FD7E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1,Абзац списка11"/>
    <w:basedOn w:val="a"/>
    <w:link w:val="a4"/>
    <w:uiPriority w:val="34"/>
    <w:qFormat/>
    <w:rsid w:val="004476CA"/>
    <w:pPr>
      <w:ind w:left="720"/>
      <w:contextualSpacing/>
    </w:pPr>
  </w:style>
  <w:style w:type="character" w:customStyle="1" w:styleId="a4">
    <w:name w:val="Абзац списка Знак"/>
    <w:aliases w:val="маркированный Знак,Абзац списка1 Знак,Абзац списка11 Знак"/>
    <w:link w:val="a3"/>
    <w:uiPriority w:val="34"/>
    <w:locked/>
    <w:rsid w:val="004476CA"/>
  </w:style>
  <w:style w:type="character" w:customStyle="1" w:styleId="10">
    <w:name w:val="Заголовок 1 Знак"/>
    <w:basedOn w:val="a0"/>
    <w:link w:val="1"/>
    <w:rsid w:val="002D1AD0"/>
    <w:rPr>
      <w:rFonts w:ascii="Times New Roman" w:eastAsia="Times New Roman" w:hAnsi="Times New Roman" w:cs="Times New Roman"/>
      <w:b/>
      <w:bCs/>
      <w:sz w:val="24"/>
      <w:szCs w:val="24"/>
      <w:lang w:eastAsia="ru-RU" w:bidi="ru-RU"/>
    </w:rPr>
  </w:style>
  <w:style w:type="table" w:customStyle="1" w:styleId="TableNormal">
    <w:name w:val="Table Normal"/>
    <w:uiPriority w:val="2"/>
    <w:semiHidden/>
    <w:unhideWhenUsed/>
    <w:qFormat/>
    <w:rsid w:val="002D1AD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2D1AD0"/>
    <w:pPr>
      <w:widowControl w:val="0"/>
      <w:autoSpaceDE w:val="0"/>
      <w:autoSpaceDN w:val="0"/>
      <w:spacing w:after="0" w:line="240" w:lineRule="auto"/>
    </w:pPr>
    <w:rPr>
      <w:rFonts w:ascii="Times New Roman" w:eastAsia="Times New Roman" w:hAnsi="Times New Roman" w:cs="Times New Roman"/>
      <w:sz w:val="24"/>
      <w:szCs w:val="24"/>
      <w:lang w:bidi="ru-RU"/>
    </w:rPr>
  </w:style>
  <w:style w:type="character" w:customStyle="1" w:styleId="a6">
    <w:name w:val="Основной текст Знак"/>
    <w:basedOn w:val="a0"/>
    <w:link w:val="a5"/>
    <w:uiPriority w:val="1"/>
    <w:rsid w:val="002D1AD0"/>
    <w:rPr>
      <w:rFonts w:ascii="Times New Roman" w:eastAsia="Times New Roman" w:hAnsi="Times New Roman" w:cs="Times New Roman"/>
      <w:sz w:val="24"/>
      <w:szCs w:val="24"/>
      <w:lang w:eastAsia="ru-RU" w:bidi="ru-RU"/>
    </w:rPr>
  </w:style>
  <w:style w:type="paragraph" w:customStyle="1" w:styleId="TableParagraph">
    <w:name w:val="Table Paragraph"/>
    <w:basedOn w:val="a"/>
    <w:uiPriority w:val="1"/>
    <w:qFormat/>
    <w:rsid w:val="002D1AD0"/>
    <w:pPr>
      <w:widowControl w:val="0"/>
      <w:autoSpaceDE w:val="0"/>
      <w:autoSpaceDN w:val="0"/>
      <w:spacing w:after="0" w:line="240" w:lineRule="auto"/>
    </w:pPr>
    <w:rPr>
      <w:rFonts w:ascii="Times New Roman" w:eastAsia="Times New Roman" w:hAnsi="Times New Roman" w:cs="Times New Roman"/>
      <w:lang w:bidi="ru-RU"/>
    </w:rPr>
  </w:style>
  <w:style w:type="character" w:customStyle="1" w:styleId="apple-converted-space">
    <w:name w:val="apple-converted-space"/>
    <w:basedOn w:val="a0"/>
    <w:rsid w:val="002D1AD0"/>
  </w:style>
  <w:style w:type="paragraph" w:styleId="HTML">
    <w:name w:val="HTML Address"/>
    <w:basedOn w:val="a"/>
    <w:link w:val="HTML0"/>
    <w:uiPriority w:val="99"/>
    <w:unhideWhenUsed/>
    <w:rsid w:val="002D1AD0"/>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rsid w:val="002D1AD0"/>
    <w:rPr>
      <w:rFonts w:ascii="Times New Roman" w:eastAsia="Times New Roman" w:hAnsi="Times New Roman" w:cs="Times New Roman"/>
      <w:i/>
      <w:iCs/>
      <w:sz w:val="24"/>
      <w:szCs w:val="24"/>
    </w:rPr>
  </w:style>
  <w:style w:type="character" w:styleId="a7">
    <w:name w:val="Hyperlink"/>
    <w:uiPriority w:val="99"/>
    <w:unhideWhenUsed/>
    <w:rsid w:val="002D1AD0"/>
    <w:rPr>
      <w:color w:val="0000FF"/>
      <w:u w:val="single"/>
    </w:rPr>
  </w:style>
  <w:style w:type="paragraph" w:customStyle="1" w:styleId="Style5">
    <w:name w:val="Style5"/>
    <w:basedOn w:val="a"/>
    <w:rsid w:val="002D1AD0"/>
    <w:pPr>
      <w:widowControl w:val="0"/>
      <w:autoSpaceDE w:val="0"/>
      <w:autoSpaceDN w:val="0"/>
      <w:adjustRightInd w:val="0"/>
      <w:spacing w:after="0" w:line="322" w:lineRule="exact"/>
      <w:ind w:firstLine="691"/>
      <w:jc w:val="both"/>
    </w:pPr>
    <w:rPr>
      <w:rFonts w:ascii="Times New Roman" w:hAnsi="Times New Roman" w:cs="Times New Roman"/>
      <w:sz w:val="24"/>
      <w:szCs w:val="24"/>
    </w:rPr>
  </w:style>
  <w:style w:type="character" w:customStyle="1" w:styleId="FontStyle26">
    <w:name w:val="Font Style26"/>
    <w:basedOn w:val="a0"/>
    <w:rsid w:val="002D1AD0"/>
    <w:rPr>
      <w:rFonts w:ascii="Arial" w:hAnsi="Arial" w:cs="Arial"/>
      <w:b/>
      <w:bCs/>
      <w:sz w:val="22"/>
      <w:szCs w:val="22"/>
    </w:rPr>
  </w:style>
  <w:style w:type="paragraph" w:customStyle="1" w:styleId="msonormalmailrucssattributepostfix">
    <w:name w:val="msonormal_mailru_css_attribute_postfix"/>
    <w:basedOn w:val="a"/>
    <w:rsid w:val="002D1AD0"/>
    <w:pPr>
      <w:suppressAutoHyphens/>
      <w:spacing w:before="280" w:after="280" w:line="240" w:lineRule="auto"/>
    </w:pPr>
    <w:rPr>
      <w:rFonts w:ascii="Times New Roman" w:eastAsia="Times New Roman" w:hAnsi="Times New Roman" w:cs="Times New Roman"/>
      <w:sz w:val="24"/>
      <w:szCs w:val="24"/>
      <w:lang w:eastAsia="ar-SA"/>
    </w:rPr>
  </w:style>
  <w:style w:type="paragraph" w:styleId="a8">
    <w:name w:val="header"/>
    <w:basedOn w:val="a"/>
    <w:link w:val="a9"/>
    <w:uiPriority w:val="99"/>
    <w:semiHidden/>
    <w:unhideWhenUsed/>
    <w:rsid w:val="002D1AD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D1AD0"/>
  </w:style>
  <w:style w:type="paragraph" w:styleId="aa">
    <w:name w:val="footer"/>
    <w:basedOn w:val="a"/>
    <w:link w:val="ab"/>
    <w:unhideWhenUsed/>
    <w:rsid w:val="002D1AD0"/>
    <w:pPr>
      <w:tabs>
        <w:tab w:val="center" w:pos="4677"/>
        <w:tab w:val="right" w:pos="9355"/>
      </w:tabs>
      <w:spacing w:after="0" w:line="240" w:lineRule="auto"/>
    </w:pPr>
  </w:style>
  <w:style w:type="character" w:customStyle="1" w:styleId="ab">
    <w:name w:val="Нижний колонтитул Знак"/>
    <w:basedOn w:val="a0"/>
    <w:link w:val="aa"/>
    <w:rsid w:val="002D1AD0"/>
  </w:style>
  <w:style w:type="paragraph" w:styleId="ac">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d"/>
    <w:uiPriority w:val="99"/>
    <w:unhideWhenUsed/>
    <w:rsid w:val="003E360C"/>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56723B"/>
    <w:rPr>
      <w:b/>
      <w:bCs/>
    </w:rPr>
  </w:style>
  <w:style w:type="paragraph" w:customStyle="1" w:styleId="af">
    <w:name w:val="Достижение"/>
    <w:basedOn w:val="a5"/>
    <w:rsid w:val="00694621"/>
    <w:pPr>
      <w:widowControl/>
      <w:tabs>
        <w:tab w:val="num" w:pos="360"/>
      </w:tabs>
      <w:autoSpaceDE/>
      <w:autoSpaceDN/>
      <w:spacing w:after="60" w:line="240" w:lineRule="atLeast"/>
      <w:ind w:left="240" w:hanging="240"/>
      <w:jc w:val="both"/>
    </w:pPr>
    <w:rPr>
      <w:rFonts w:ascii="Garamond" w:hAnsi="Garamond"/>
      <w:sz w:val="22"/>
      <w:szCs w:val="20"/>
      <w:lang w:eastAsia="en-US" w:bidi="ar-SA"/>
    </w:rPr>
  </w:style>
  <w:style w:type="paragraph" w:customStyle="1" w:styleId="af0">
    <w:name w:val="Цель"/>
    <w:basedOn w:val="a"/>
    <w:next w:val="a5"/>
    <w:rsid w:val="00694621"/>
    <w:pPr>
      <w:spacing w:before="60" w:after="220" w:line="220" w:lineRule="atLeast"/>
      <w:jc w:val="both"/>
    </w:pPr>
    <w:rPr>
      <w:rFonts w:ascii="Garamond" w:eastAsia="Times New Roman" w:hAnsi="Garamond" w:cs="Times New Roman"/>
      <w:szCs w:val="20"/>
    </w:rPr>
  </w:style>
  <w:style w:type="character" w:customStyle="1" w:styleId="af1">
    <w:name w:val="Без интервала Знак"/>
    <w:aliases w:val="Без интервала_new_roman_12 Знак"/>
    <w:link w:val="af2"/>
    <w:uiPriority w:val="1"/>
    <w:qFormat/>
    <w:locked/>
    <w:rsid w:val="007D5FB8"/>
  </w:style>
  <w:style w:type="paragraph" w:styleId="af2">
    <w:name w:val="No Spacing"/>
    <w:aliases w:val="Без интервала_new_roman_12"/>
    <w:link w:val="af1"/>
    <w:uiPriority w:val="1"/>
    <w:qFormat/>
    <w:rsid w:val="007D5FB8"/>
    <w:pPr>
      <w:spacing w:after="0" w:line="240" w:lineRule="auto"/>
    </w:pPr>
  </w:style>
  <w:style w:type="character" w:customStyle="1" w:styleId="ad">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c"/>
    <w:uiPriority w:val="99"/>
    <w:locked/>
    <w:rsid w:val="00AB0733"/>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5161D9"/>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5161D9"/>
    <w:rPr>
      <w:rFonts w:asciiTheme="majorHAnsi" w:eastAsiaTheme="majorEastAsia" w:hAnsiTheme="majorHAnsi" w:cstheme="majorBidi"/>
      <w:color w:val="243F60" w:themeColor="accent1" w:themeShade="7F"/>
      <w:sz w:val="24"/>
      <w:szCs w:val="24"/>
    </w:rPr>
  </w:style>
  <w:style w:type="table" w:styleId="af3">
    <w:name w:val="Table Grid"/>
    <w:basedOn w:val="a1"/>
    <w:uiPriority w:val="39"/>
    <w:rsid w:val="005161D9"/>
    <w:pPr>
      <w:spacing w:after="0" w:line="240" w:lineRule="auto"/>
      <w:contextualSpacing/>
    </w:pPr>
    <w:rPr>
      <w:rFonts w:eastAsiaTheme="minorHAnsi"/>
      <w:color w:val="595959" w:themeColor="text1" w:themeTint="A6"/>
      <w:lang w:eastAsia="en-US"/>
    </w:rPr>
    <w:tblPr>
      <w:tblInd w:w="0" w:type="dxa"/>
      <w:tblCellMar>
        <w:top w:w="0" w:type="dxa"/>
        <w:left w:w="108" w:type="dxa"/>
        <w:bottom w:w="0" w:type="dxa"/>
        <w:right w:w="108" w:type="dxa"/>
      </w:tblCellMar>
    </w:tblPr>
  </w:style>
  <w:style w:type="paragraph" w:styleId="af4">
    <w:name w:val="Balloon Text"/>
    <w:basedOn w:val="a"/>
    <w:link w:val="af5"/>
    <w:uiPriority w:val="99"/>
    <w:semiHidden/>
    <w:unhideWhenUsed/>
    <w:rsid w:val="00CE21DA"/>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CE21DA"/>
    <w:rPr>
      <w:rFonts w:ascii="Tahoma" w:hAnsi="Tahoma" w:cs="Tahoma"/>
      <w:sz w:val="16"/>
      <w:szCs w:val="16"/>
    </w:rPr>
  </w:style>
  <w:style w:type="paragraph" w:styleId="af6">
    <w:name w:val="footnote text"/>
    <w:basedOn w:val="a"/>
    <w:link w:val="af7"/>
    <w:uiPriority w:val="99"/>
    <w:semiHidden/>
    <w:unhideWhenUsed/>
    <w:rsid w:val="00405D4F"/>
    <w:pPr>
      <w:spacing w:after="0" w:line="240" w:lineRule="auto"/>
    </w:pPr>
    <w:rPr>
      <w:sz w:val="20"/>
      <w:szCs w:val="20"/>
    </w:rPr>
  </w:style>
  <w:style w:type="character" w:customStyle="1" w:styleId="af7">
    <w:name w:val="Текст сноски Знак"/>
    <w:basedOn w:val="a0"/>
    <w:link w:val="af6"/>
    <w:uiPriority w:val="99"/>
    <w:semiHidden/>
    <w:rsid w:val="00405D4F"/>
    <w:rPr>
      <w:sz w:val="20"/>
      <w:szCs w:val="20"/>
    </w:rPr>
  </w:style>
  <w:style w:type="character" w:styleId="af8">
    <w:name w:val="footnote reference"/>
    <w:basedOn w:val="a0"/>
    <w:uiPriority w:val="99"/>
    <w:semiHidden/>
    <w:unhideWhenUsed/>
    <w:rsid w:val="00405D4F"/>
    <w:rPr>
      <w:vertAlign w:val="superscript"/>
    </w:rPr>
  </w:style>
  <w:style w:type="character" w:customStyle="1" w:styleId="90">
    <w:name w:val="Заголовок 9 Знак"/>
    <w:basedOn w:val="a0"/>
    <w:link w:val="9"/>
    <w:uiPriority w:val="9"/>
    <w:semiHidden/>
    <w:rsid w:val="00FD7E3A"/>
    <w:rPr>
      <w:rFonts w:asciiTheme="majorHAnsi" w:eastAsiaTheme="majorEastAsia" w:hAnsiTheme="majorHAnsi" w:cstheme="majorBidi"/>
      <w:i/>
      <w:iCs/>
      <w:color w:val="404040" w:themeColor="text1" w:themeTint="BF"/>
      <w:sz w:val="20"/>
      <w:szCs w:val="20"/>
    </w:rPr>
  </w:style>
  <w:style w:type="character" w:styleId="af9">
    <w:name w:val="Subtle Emphasis"/>
    <w:basedOn w:val="a0"/>
    <w:uiPriority w:val="19"/>
    <w:qFormat/>
    <w:rsid w:val="00FB2D8D"/>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40121435">
      <w:bodyDiv w:val="1"/>
      <w:marLeft w:val="0"/>
      <w:marRight w:val="0"/>
      <w:marTop w:val="0"/>
      <w:marBottom w:val="0"/>
      <w:divBdr>
        <w:top w:val="none" w:sz="0" w:space="0" w:color="auto"/>
        <w:left w:val="none" w:sz="0" w:space="0" w:color="auto"/>
        <w:bottom w:val="none" w:sz="0" w:space="0" w:color="auto"/>
        <w:right w:val="none" w:sz="0" w:space="0" w:color="auto"/>
      </w:divBdr>
      <w:divsChild>
        <w:div w:id="108665281">
          <w:marLeft w:val="0"/>
          <w:marRight w:val="0"/>
          <w:marTop w:val="0"/>
          <w:marBottom w:val="0"/>
          <w:divBdr>
            <w:top w:val="none" w:sz="0" w:space="0" w:color="auto"/>
            <w:left w:val="none" w:sz="0" w:space="0" w:color="auto"/>
            <w:bottom w:val="none" w:sz="0" w:space="0" w:color="auto"/>
            <w:right w:val="none" w:sz="0" w:space="0" w:color="auto"/>
          </w:divBdr>
        </w:div>
        <w:div w:id="386806988">
          <w:marLeft w:val="375"/>
          <w:marRight w:val="0"/>
          <w:marTop w:val="0"/>
          <w:marBottom w:val="0"/>
          <w:divBdr>
            <w:top w:val="none" w:sz="0" w:space="0" w:color="auto"/>
            <w:left w:val="none" w:sz="0" w:space="0" w:color="auto"/>
            <w:bottom w:val="none" w:sz="0" w:space="0" w:color="auto"/>
            <w:right w:val="none" w:sz="0" w:space="0" w:color="auto"/>
          </w:divBdr>
        </w:div>
      </w:divsChild>
    </w:div>
    <w:div w:id="570893522">
      <w:bodyDiv w:val="1"/>
      <w:marLeft w:val="0"/>
      <w:marRight w:val="0"/>
      <w:marTop w:val="0"/>
      <w:marBottom w:val="0"/>
      <w:divBdr>
        <w:top w:val="none" w:sz="0" w:space="0" w:color="auto"/>
        <w:left w:val="none" w:sz="0" w:space="0" w:color="auto"/>
        <w:bottom w:val="none" w:sz="0" w:space="0" w:color="auto"/>
        <w:right w:val="none" w:sz="0" w:space="0" w:color="auto"/>
      </w:divBdr>
    </w:div>
    <w:div w:id="758601992">
      <w:bodyDiv w:val="1"/>
      <w:marLeft w:val="0"/>
      <w:marRight w:val="0"/>
      <w:marTop w:val="0"/>
      <w:marBottom w:val="0"/>
      <w:divBdr>
        <w:top w:val="none" w:sz="0" w:space="0" w:color="auto"/>
        <w:left w:val="none" w:sz="0" w:space="0" w:color="auto"/>
        <w:bottom w:val="none" w:sz="0" w:space="0" w:color="auto"/>
        <w:right w:val="none" w:sz="0" w:space="0" w:color="auto"/>
      </w:divBdr>
    </w:div>
    <w:div w:id="900748579">
      <w:bodyDiv w:val="1"/>
      <w:marLeft w:val="0"/>
      <w:marRight w:val="0"/>
      <w:marTop w:val="0"/>
      <w:marBottom w:val="0"/>
      <w:divBdr>
        <w:top w:val="none" w:sz="0" w:space="0" w:color="auto"/>
        <w:left w:val="none" w:sz="0" w:space="0" w:color="auto"/>
        <w:bottom w:val="none" w:sz="0" w:space="0" w:color="auto"/>
        <w:right w:val="none" w:sz="0" w:space="0" w:color="auto"/>
      </w:divBdr>
    </w:div>
    <w:div w:id="1062291093">
      <w:bodyDiv w:val="1"/>
      <w:marLeft w:val="0"/>
      <w:marRight w:val="0"/>
      <w:marTop w:val="0"/>
      <w:marBottom w:val="0"/>
      <w:divBdr>
        <w:top w:val="none" w:sz="0" w:space="0" w:color="auto"/>
        <w:left w:val="none" w:sz="0" w:space="0" w:color="auto"/>
        <w:bottom w:val="none" w:sz="0" w:space="0" w:color="auto"/>
        <w:right w:val="none" w:sz="0" w:space="0" w:color="auto"/>
      </w:divBdr>
    </w:div>
    <w:div w:id="1193760187">
      <w:bodyDiv w:val="1"/>
      <w:marLeft w:val="0"/>
      <w:marRight w:val="0"/>
      <w:marTop w:val="0"/>
      <w:marBottom w:val="0"/>
      <w:divBdr>
        <w:top w:val="none" w:sz="0" w:space="0" w:color="auto"/>
        <w:left w:val="none" w:sz="0" w:space="0" w:color="auto"/>
        <w:bottom w:val="none" w:sz="0" w:space="0" w:color="auto"/>
        <w:right w:val="none" w:sz="0" w:space="0" w:color="auto"/>
      </w:divBdr>
    </w:div>
    <w:div w:id="1846239608">
      <w:bodyDiv w:val="1"/>
      <w:marLeft w:val="0"/>
      <w:marRight w:val="0"/>
      <w:marTop w:val="0"/>
      <w:marBottom w:val="0"/>
      <w:divBdr>
        <w:top w:val="none" w:sz="0" w:space="0" w:color="auto"/>
        <w:left w:val="none" w:sz="0" w:space="0" w:color="auto"/>
        <w:bottom w:val="none" w:sz="0" w:space="0" w:color="auto"/>
        <w:right w:val="none" w:sz="0" w:space="0" w:color="auto"/>
      </w:divBdr>
    </w:div>
    <w:div w:id="205423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uskembaeva@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asha.org.k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asha.org.k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stitute.equality@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Venera-1983_83@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E4A68-493E-47B5-B16A-4A3067C45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TotalTime>
  <Pages>37</Pages>
  <Words>9409</Words>
  <Characters>53636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142</cp:revision>
  <dcterms:created xsi:type="dcterms:W3CDTF">2020-02-20T07:06:00Z</dcterms:created>
  <dcterms:modified xsi:type="dcterms:W3CDTF">2022-02-04T10:38:00Z</dcterms:modified>
</cp:coreProperties>
</file>