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1D95A" w14:textId="77777777" w:rsidR="00B92FD9" w:rsidRPr="00B92FD9" w:rsidRDefault="00B92FD9" w:rsidP="00B92FD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92FD9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Сыртқы аудит туралы ақпарат:</w:t>
      </w:r>
    </w:p>
    <w:p w14:paraId="1BDC33EE" w14:textId="77777777" w:rsidR="00B92FD9" w:rsidRPr="00B92FD9" w:rsidRDefault="00B92FD9" w:rsidP="00B92FD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557967F" w14:textId="69C0E9F4" w:rsidR="00B92FD9" w:rsidRPr="00B92FD9" w:rsidRDefault="00B92FD9" w:rsidP="00B92FD9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2FD9">
        <w:rPr>
          <w:rFonts w:ascii="Times New Roman" w:hAnsi="Times New Roman" w:cs="Times New Roman"/>
          <w:bCs/>
          <w:sz w:val="28"/>
          <w:szCs w:val="28"/>
          <w:lang w:val="kk-KZ"/>
        </w:rPr>
        <w:t>2020 жылға қаржылық есептіліктің аудиті 30.04.2021 ж. №160240029125/210021/00 Мемлекеттік сатып алу тура</w:t>
      </w:r>
      <w:bookmarkStart w:id="0" w:name="_GoBack"/>
      <w:bookmarkEnd w:id="0"/>
      <w:r w:rsidRPr="00B92FD9">
        <w:rPr>
          <w:rFonts w:ascii="Times New Roman" w:hAnsi="Times New Roman" w:cs="Times New Roman"/>
          <w:bCs/>
          <w:sz w:val="28"/>
          <w:szCs w:val="28"/>
          <w:lang w:val="kk-KZ"/>
        </w:rPr>
        <w:t>лы шартқа сәйкес "Аудит Стандарт" ЖШС өткізілді.</w:t>
      </w:r>
    </w:p>
    <w:p w14:paraId="7C355EC6" w14:textId="77777777" w:rsidR="00B92FD9" w:rsidRDefault="00B92FD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681CD90" w14:textId="77777777" w:rsidR="00B92FD9" w:rsidRDefault="00B92FD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F0B2AC8" w14:textId="0581F08F" w:rsidR="00740AD9" w:rsidRPr="002470CC" w:rsidRDefault="0019282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470CC">
        <w:rPr>
          <w:rFonts w:ascii="Times New Roman" w:hAnsi="Times New Roman" w:cs="Times New Roman"/>
          <w:b/>
          <w:bCs/>
          <w:sz w:val="28"/>
          <w:szCs w:val="28"/>
          <w:lang w:val="kk-KZ"/>
        </w:rPr>
        <w:t>Информация о внешнем аудите:</w:t>
      </w:r>
    </w:p>
    <w:p w14:paraId="64F64D27" w14:textId="603015D7" w:rsidR="0019282C" w:rsidRDefault="00D162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Аудит финансовой отчетности за 2020 год</w:t>
      </w:r>
      <w:r w:rsidR="002470CC">
        <w:rPr>
          <w:rFonts w:ascii="Times New Roman" w:hAnsi="Times New Roman" w:cs="Times New Roman"/>
          <w:sz w:val="28"/>
          <w:szCs w:val="28"/>
          <w:lang w:val="kk-KZ"/>
        </w:rPr>
        <w:t xml:space="preserve"> прове</w:t>
      </w:r>
      <w:r>
        <w:rPr>
          <w:rFonts w:ascii="Times New Roman" w:hAnsi="Times New Roman" w:cs="Times New Roman"/>
          <w:sz w:val="28"/>
          <w:szCs w:val="28"/>
          <w:lang w:val="kk-KZ"/>
        </w:rPr>
        <w:t>ден</w:t>
      </w:r>
      <w:r w:rsidR="002470CC">
        <w:rPr>
          <w:rFonts w:ascii="Times New Roman" w:hAnsi="Times New Roman" w:cs="Times New Roman"/>
          <w:sz w:val="28"/>
          <w:szCs w:val="28"/>
          <w:lang w:val="kk-KZ"/>
        </w:rPr>
        <w:t xml:space="preserve"> ТОО «Ау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2470CC">
        <w:rPr>
          <w:rFonts w:ascii="Times New Roman" w:hAnsi="Times New Roman" w:cs="Times New Roman"/>
          <w:sz w:val="28"/>
          <w:szCs w:val="28"/>
          <w:lang w:val="kk-KZ"/>
        </w:rPr>
        <w:t>ит Стандарт» согласно договора о государственных закупках №160240029125/210021/00 от 30.04.2021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FC2BF62" w14:textId="5D34EA1E" w:rsidR="00D162EB" w:rsidRDefault="00D162E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20660BB" w14:textId="77777777" w:rsidR="00D162EB" w:rsidRPr="0019282C" w:rsidRDefault="00D162E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162EB" w:rsidRPr="0019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9"/>
    <w:rsid w:val="0019282C"/>
    <w:rsid w:val="002470CC"/>
    <w:rsid w:val="002D12FD"/>
    <w:rsid w:val="00724A7F"/>
    <w:rsid w:val="00740AD9"/>
    <w:rsid w:val="00B92FD9"/>
    <w:rsid w:val="00CB72C5"/>
    <w:rsid w:val="00D1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A499"/>
  <w15:chartTrackingRefBased/>
  <w15:docId w15:val="{C5F65436-7B76-4B4E-A235-487B8057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2021-06-08T12:14:00Z</dcterms:created>
  <dcterms:modified xsi:type="dcterms:W3CDTF">2021-06-09T06:12:00Z</dcterms:modified>
</cp:coreProperties>
</file>