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4" w:rsidRPr="001963C2" w:rsidRDefault="00B26524" w:rsidP="00B26524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212529"/>
          <w:sz w:val="28"/>
          <w:szCs w:val="28"/>
        </w:rPr>
        <w:t>Основные корпоративные события 2021 год</w:t>
      </w:r>
      <w:r>
        <w:rPr>
          <w:b/>
          <w:color w:val="212529"/>
          <w:sz w:val="28"/>
          <w:szCs w:val="28"/>
          <w:lang w:val="kk-KZ"/>
        </w:rPr>
        <w:t>а</w:t>
      </w: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:rsidR="00B26524" w:rsidRPr="00182146" w:rsidRDefault="00B26524" w:rsidP="00B2652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92C55">
        <w:rPr>
          <w:b/>
          <w:color w:val="212529"/>
          <w:sz w:val="28"/>
          <w:szCs w:val="28"/>
        </w:rPr>
        <w:t>11</w:t>
      </w:r>
      <w:r>
        <w:rPr>
          <w:b/>
          <w:color w:val="212529"/>
          <w:sz w:val="28"/>
          <w:szCs w:val="28"/>
        </w:rPr>
        <w:t xml:space="preserve"> января 2021</w:t>
      </w:r>
      <w:r w:rsidRPr="00092C55">
        <w:rPr>
          <w:b/>
          <w:color w:val="212529"/>
          <w:sz w:val="28"/>
          <w:szCs w:val="28"/>
        </w:rPr>
        <w:t xml:space="preserve"> года</w:t>
      </w:r>
      <w:r w:rsidRPr="00182146">
        <w:rPr>
          <w:color w:val="212529"/>
          <w:sz w:val="28"/>
          <w:szCs w:val="28"/>
        </w:rPr>
        <w:t xml:space="preserve"> в соответствии с приказо</w:t>
      </w:r>
      <w:r>
        <w:rPr>
          <w:color w:val="212529"/>
          <w:sz w:val="28"/>
          <w:szCs w:val="28"/>
        </w:rPr>
        <w:t xml:space="preserve">м Единственного акционера №6 заключен договор о передаче денежных средств, для предоставления государственных грантов неправительственным организациям с </w:t>
      </w:r>
      <w:r w:rsidRPr="00182146">
        <w:rPr>
          <w:color w:val="212529"/>
          <w:sz w:val="28"/>
          <w:szCs w:val="28"/>
        </w:rPr>
        <w:t>ГУ «Министерств</w:t>
      </w:r>
      <w:r>
        <w:rPr>
          <w:color w:val="212529"/>
          <w:sz w:val="28"/>
          <w:szCs w:val="28"/>
        </w:rPr>
        <w:t>о информации и</w:t>
      </w:r>
      <w:r w:rsidRPr="00182146">
        <w:rPr>
          <w:color w:val="212529"/>
          <w:sz w:val="28"/>
          <w:szCs w:val="28"/>
        </w:rPr>
        <w:t xml:space="preserve"> общественного развития Республики Казахстан»</w:t>
      </w:r>
      <w:r>
        <w:rPr>
          <w:color w:val="212529"/>
          <w:sz w:val="28"/>
          <w:szCs w:val="28"/>
        </w:rPr>
        <w:t>.</w:t>
      </w: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 января 2021 года </w:t>
      </w:r>
      <w:r w:rsidRPr="00092C55">
        <w:rPr>
          <w:color w:val="212529"/>
          <w:sz w:val="28"/>
          <w:szCs w:val="28"/>
        </w:rPr>
        <w:t>приказом Единственного акционера</w:t>
      </w:r>
      <w:r>
        <w:rPr>
          <w:b/>
          <w:color w:val="212529"/>
          <w:sz w:val="28"/>
          <w:szCs w:val="28"/>
        </w:rPr>
        <w:t xml:space="preserve"> </w:t>
      </w:r>
      <w:r w:rsidRPr="00182146">
        <w:rPr>
          <w:color w:val="212529"/>
          <w:sz w:val="28"/>
          <w:szCs w:val="28"/>
        </w:rPr>
        <w:t>№1</w:t>
      </w:r>
      <w:r>
        <w:rPr>
          <w:color w:val="212529"/>
          <w:sz w:val="28"/>
          <w:szCs w:val="28"/>
        </w:rPr>
        <w:t xml:space="preserve">5 полномочия независимого директора </w:t>
      </w:r>
      <w:r>
        <w:rPr>
          <w:color w:val="212529"/>
          <w:sz w:val="28"/>
          <w:szCs w:val="28"/>
          <w:lang w:val="kk-KZ"/>
        </w:rPr>
        <w:t xml:space="preserve">Әбіл Е.Қ. досрочно прекращены, членом Совета директоров </w:t>
      </w:r>
      <w:r w:rsidRPr="00182146">
        <w:rPr>
          <w:color w:val="212529"/>
          <w:sz w:val="28"/>
          <w:szCs w:val="28"/>
        </w:rPr>
        <w:t>НАО «Центр поддержки гражданских инициатив»</w:t>
      </w: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kk-KZ"/>
        </w:rPr>
        <w:t>избран Кашкинбеков Арман Каирберлиевич</w:t>
      </w:r>
      <w:r w:rsidRPr="00182146">
        <w:rPr>
          <w:color w:val="212529"/>
          <w:sz w:val="28"/>
          <w:szCs w:val="28"/>
        </w:rPr>
        <w:t>.</w:t>
      </w: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:rsidR="00B26524" w:rsidRPr="00182146" w:rsidRDefault="00B26524" w:rsidP="00B2652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08 февраля 2021 года </w:t>
      </w:r>
      <w:r w:rsidRPr="00092C55">
        <w:rPr>
          <w:color w:val="212529"/>
          <w:sz w:val="28"/>
          <w:szCs w:val="28"/>
        </w:rPr>
        <w:t>приказом Единственного акционера</w:t>
      </w:r>
      <w:r>
        <w:rPr>
          <w:b/>
          <w:color w:val="212529"/>
          <w:sz w:val="28"/>
          <w:szCs w:val="28"/>
        </w:rPr>
        <w:t xml:space="preserve"> </w:t>
      </w:r>
      <w:r w:rsidRPr="00182146">
        <w:rPr>
          <w:color w:val="212529"/>
          <w:sz w:val="28"/>
          <w:szCs w:val="28"/>
        </w:rPr>
        <w:t>№1</w:t>
      </w:r>
      <w:r>
        <w:rPr>
          <w:color w:val="212529"/>
          <w:sz w:val="28"/>
          <w:szCs w:val="28"/>
        </w:rPr>
        <w:t>3</w:t>
      </w:r>
      <w:r w:rsidRPr="00182146">
        <w:rPr>
          <w:color w:val="212529"/>
          <w:sz w:val="28"/>
          <w:szCs w:val="28"/>
        </w:rPr>
        <w:t>ж</w:t>
      </w:r>
      <w:r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kk-KZ"/>
        </w:rPr>
        <w:t>ұ</w:t>
      </w:r>
      <w:r w:rsidRPr="00182146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     </w:t>
      </w:r>
      <w:r>
        <w:rPr>
          <w:color w:val="212529"/>
          <w:sz w:val="28"/>
          <w:szCs w:val="28"/>
          <w:lang w:val="kk-KZ"/>
        </w:rPr>
        <w:t>Л</w:t>
      </w:r>
      <w:r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  <w:lang w:val="kk-KZ"/>
        </w:rPr>
        <w:t xml:space="preserve">Диас </w:t>
      </w:r>
      <w:r w:rsidRPr="00182146">
        <w:rPr>
          <w:color w:val="212529"/>
          <w:sz w:val="28"/>
          <w:szCs w:val="28"/>
        </w:rPr>
        <w:t>назначена председателем Правления НАО «Центр поддержки гражданских инициатив».</w:t>
      </w: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BC1C86">
        <w:rPr>
          <w:b/>
          <w:color w:val="212529"/>
          <w:sz w:val="28"/>
          <w:szCs w:val="28"/>
        </w:rPr>
        <w:t>26 февраля 2021 года</w:t>
      </w:r>
      <w:r>
        <w:rPr>
          <w:color w:val="212529"/>
          <w:sz w:val="28"/>
          <w:szCs w:val="28"/>
        </w:rPr>
        <w:t xml:space="preserve"> Советом директоров был принят ряд решений (протокол №1):</w:t>
      </w:r>
    </w:p>
    <w:p w:rsidR="00B26524" w:rsidRDefault="00B26524" w:rsidP="00B265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C0551">
        <w:rPr>
          <w:sz w:val="28"/>
          <w:szCs w:val="28"/>
        </w:rPr>
        <w:t>твержден</w:t>
      </w:r>
      <w:r>
        <w:rPr>
          <w:sz w:val="28"/>
          <w:szCs w:val="28"/>
        </w:rPr>
        <w:t>а организационная структура</w:t>
      </w:r>
      <w:r w:rsidRPr="004C0551">
        <w:rPr>
          <w:sz w:val="28"/>
          <w:szCs w:val="28"/>
        </w:rPr>
        <w:t xml:space="preserve"> и штатно</w:t>
      </w:r>
      <w:r>
        <w:rPr>
          <w:sz w:val="28"/>
          <w:szCs w:val="28"/>
        </w:rPr>
        <w:t>е</w:t>
      </w:r>
      <w:r w:rsidRPr="004C0551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4C0551">
        <w:rPr>
          <w:sz w:val="28"/>
          <w:szCs w:val="28"/>
        </w:rPr>
        <w:t xml:space="preserve"> НАО «Центр поддержки гражданских инициатив» с числ</w:t>
      </w:r>
      <w:r>
        <w:rPr>
          <w:sz w:val="28"/>
          <w:szCs w:val="28"/>
        </w:rPr>
        <w:t>енностью 24 единицы на 2021 год.</w:t>
      </w:r>
    </w:p>
    <w:p w:rsidR="00B26524" w:rsidRDefault="00B26524" w:rsidP="00B265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C1C86">
        <w:rPr>
          <w:sz w:val="28"/>
          <w:szCs w:val="28"/>
        </w:rPr>
        <w:t>твержден</w:t>
      </w:r>
      <w:r>
        <w:rPr>
          <w:sz w:val="28"/>
          <w:szCs w:val="28"/>
        </w:rPr>
        <w:t>а оценка</w:t>
      </w:r>
      <w:r w:rsidRPr="00BC1C86">
        <w:rPr>
          <w:sz w:val="28"/>
          <w:szCs w:val="28"/>
        </w:rPr>
        <w:t xml:space="preserve"> деятельности Совета директоров, каждого члена Совета директоров, Правления, Службы внутреннего аудита и Корпоративного секретаря НАО «Центр поддержки гражданских инициатив» за 2020 год.</w:t>
      </w:r>
    </w:p>
    <w:p w:rsidR="00B26524" w:rsidRDefault="00B26524" w:rsidP="00B265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212529"/>
          <w:sz w:val="28"/>
          <w:szCs w:val="28"/>
        </w:rPr>
      </w:pPr>
      <w:r>
        <w:rPr>
          <w:sz w:val="28"/>
          <w:szCs w:val="28"/>
          <w:lang w:val="kk-KZ"/>
        </w:rPr>
        <w:t>С</w:t>
      </w:r>
      <w:r w:rsidRPr="00230E27">
        <w:rPr>
          <w:sz w:val="28"/>
          <w:szCs w:val="28"/>
          <w:lang w:val="kk-KZ"/>
        </w:rPr>
        <w:t>оздан</w:t>
      </w:r>
      <w:r>
        <w:rPr>
          <w:sz w:val="28"/>
          <w:szCs w:val="28"/>
          <w:lang w:val="kk-KZ"/>
        </w:rPr>
        <w:t>ы К</w:t>
      </w:r>
      <w:r w:rsidRPr="00230E27">
        <w:rPr>
          <w:sz w:val="28"/>
          <w:szCs w:val="28"/>
          <w:lang w:val="kk-KZ"/>
        </w:rPr>
        <w:t>омитет</w:t>
      </w:r>
      <w:r>
        <w:rPr>
          <w:sz w:val="28"/>
          <w:szCs w:val="28"/>
          <w:lang w:val="kk-KZ"/>
        </w:rPr>
        <w:t xml:space="preserve"> по аудиту и Комитет по стратегическому планированию, назначениям и вознаграждениям</w:t>
      </w:r>
      <w:r w:rsidRPr="00230E27">
        <w:rPr>
          <w:sz w:val="28"/>
          <w:szCs w:val="28"/>
          <w:lang w:val="kk-KZ"/>
        </w:rPr>
        <w:t xml:space="preserve"> Совета директоров НАО «Центр поддержки гражданских инициатив»</w:t>
      </w:r>
      <w:r>
        <w:rPr>
          <w:sz w:val="28"/>
          <w:szCs w:val="28"/>
          <w:lang w:val="kk-KZ"/>
        </w:rPr>
        <w:t>.</w:t>
      </w:r>
      <w:r>
        <w:rPr>
          <w:color w:val="212529"/>
          <w:sz w:val="28"/>
          <w:szCs w:val="28"/>
        </w:rPr>
        <w:t xml:space="preserve"> </w:t>
      </w:r>
    </w:p>
    <w:p w:rsidR="00B26524" w:rsidRDefault="00B26524" w:rsidP="00B26524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</w:p>
    <w:p w:rsidR="00B26524" w:rsidRPr="00182146" w:rsidRDefault="00B26524" w:rsidP="00B2652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03 марта 2021 года </w:t>
      </w:r>
      <w:r w:rsidRPr="00092C55">
        <w:rPr>
          <w:color w:val="212529"/>
          <w:sz w:val="28"/>
          <w:szCs w:val="28"/>
        </w:rPr>
        <w:t>приказом Единственного акционера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№20</w:t>
      </w:r>
      <w:r w:rsidRPr="00182146">
        <w:rPr>
          <w:color w:val="212529"/>
          <w:sz w:val="28"/>
          <w:szCs w:val="28"/>
        </w:rPr>
        <w:t>ж</w:t>
      </w:r>
      <w:r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kk-KZ"/>
        </w:rPr>
        <w:t xml:space="preserve">ұ полномочия заместителя председателя Правления </w:t>
      </w:r>
      <w:r w:rsidRPr="00182146">
        <w:rPr>
          <w:color w:val="212529"/>
          <w:sz w:val="28"/>
          <w:szCs w:val="28"/>
        </w:rPr>
        <w:t>НАО «Центр поддержки гражданских инициатив»</w:t>
      </w:r>
      <w:r>
        <w:rPr>
          <w:color w:val="212529"/>
          <w:sz w:val="28"/>
          <w:szCs w:val="28"/>
        </w:rPr>
        <w:t xml:space="preserve"> А. </w:t>
      </w:r>
      <w:proofErr w:type="spellStart"/>
      <w:r>
        <w:rPr>
          <w:color w:val="212529"/>
          <w:sz w:val="28"/>
          <w:szCs w:val="28"/>
        </w:rPr>
        <w:t>Рахимбаева</w:t>
      </w:r>
      <w:proofErr w:type="spellEnd"/>
      <w:r>
        <w:rPr>
          <w:color w:val="212529"/>
          <w:sz w:val="28"/>
          <w:szCs w:val="28"/>
        </w:rPr>
        <w:t xml:space="preserve"> досрочно прекращены</w:t>
      </w:r>
      <w:r w:rsidRPr="00182146">
        <w:rPr>
          <w:color w:val="212529"/>
          <w:sz w:val="28"/>
          <w:szCs w:val="28"/>
        </w:rPr>
        <w:t>.</w:t>
      </w: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04 марта 2021 года </w:t>
      </w:r>
      <w:r w:rsidRPr="00092C55">
        <w:rPr>
          <w:color w:val="212529"/>
          <w:sz w:val="28"/>
          <w:szCs w:val="28"/>
        </w:rPr>
        <w:t>приказом Единственного акционера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№21</w:t>
      </w:r>
      <w:r w:rsidRPr="00182146">
        <w:rPr>
          <w:color w:val="212529"/>
          <w:sz w:val="28"/>
          <w:szCs w:val="28"/>
        </w:rPr>
        <w:t>ж</w:t>
      </w:r>
      <w:r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kk-KZ"/>
        </w:rPr>
        <w:t xml:space="preserve">ұ полномочия заместителя председателя Правления </w:t>
      </w:r>
      <w:r w:rsidRPr="00182146">
        <w:rPr>
          <w:color w:val="212529"/>
          <w:sz w:val="28"/>
          <w:szCs w:val="28"/>
        </w:rPr>
        <w:t>НАО «Центр поддержки гражданских инициатив»</w:t>
      </w:r>
      <w:r>
        <w:rPr>
          <w:color w:val="212529"/>
          <w:sz w:val="28"/>
          <w:szCs w:val="28"/>
        </w:rPr>
        <w:t xml:space="preserve"> Г. </w:t>
      </w:r>
      <w:proofErr w:type="spellStart"/>
      <w:r>
        <w:rPr>
          <w:color w:val="212529"/>
          <w:sz w:val="28"/>
          <w:szCs w:val="28"/>
        </w:rPr>
        <w:t>Заманбековой</w:t>
      </w:r>
      <w:proofErr w:type="spellEnd"/>
      <w:r>
        <w:rPr>
          <w:color w:val="212529"/>
          <w:sz w:val="28"/>
          <w:szCs w:val="28"/>
        </w:rPr>
        <w:t xml:space="preserve"> досрочно прекращены</w:t>
      </w:r>
      <w:r w:rsidRPr="00182146">
        <w:rPr>
          <w:color w:val="212529"/>
          <w:sz w:val="28"/>
          <w:szCs w:val="28"/>
        </w:rPr>
        <w:t>.</w:t>
      </w:r>
    </w:p>
    <w:p w:rsidR="00B26524" w:rsidRDefault="00B26524" w:rsidP="00B26524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26524" w:rsidRDefault="00B26524" w:rsidP="00B26524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15 марта 2021 года </w:t>
      </w:r>
      <w:r w:rsidRPr="00092C55">
        <w:rPr>
          <w:color w:val="212529"/>
          <w:sz w:val="28"/>
          <w:szCs w:val="28"/>
        </w:rPr>
        <w:t>приказом Единственного акционера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№23</w:t>
      </w:r>
      <w:r w:rsidRPr="00182146">
        <w:rPr>
          <w:color w:val="212529"/>
          <w:sz w:val="28"/>
          <w:szCs w:val="28"/>
        </w:rPr>
        <w:t>ж</w:t>
      </w:r>
      <w:r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kk-KZ"/>
        </w:rPr>
        <w:t xml:space="preserve">ұ              Б. Абенова </w:t>
      </w:r>
      <w:r w:rsidRPr="00182146">
        <w:rPr>
          <w:color w:val="212529"/>
          <w:sz w:val="28"/>
          <w:szCs w:val="28"/>
        </w:rPr>
        <w:t xml:space="preserve">назначена </w:t>
      </w:r>
      <w:r>
        <w:rPr>
          <w:color w:val="212529"/>
          <w:sz w:val="28"/>
          <w:szCs w:val="28"/>
        </w:rPr>
        <w:t xml:space="preserve">заместителем </w:t>
      </w:r>
      <w:r w:rsidRPr="00182146">
        <w:rPr>
          <w:color w:val="212529"/>
          <w:sz w:val="28"/>
          <w:szCs w:val="28"/>
        </w:rPr>
        <w:t>председател</w:t>
      </w:r>
      <w:r>
        <w:rPr>
          <w:color w:val="212529"/>
          <w:sz w:val="28"/>
          <w:szCs w:val="28"/>
        </w:rPr>
        <w:t>я</w:t>
      </w:r>
      <w:r w:rsidRPr="00182146">
        <w:rPr>
          <w:color w:val="212529"/>
          <w:sz w:val="28"/>
          <w:szCs w:val="28"/>
        </w:rPr>
        <w:t xml:space="preserve"> Правления НАО «Центр поддержки гражданских инициатив».</w:t>
      </w:r>
    </w:p>
    <w:p w:rsidR="00D36E84" w:rsidRDefault="00D36E84"/>
    <w:sectPr w:rsidR="00D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2"/>
    <w:rsid w:val="001E5432"/>
    <w:rsid w:val="00B26524"/>
    <w:rsid w:val="00D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A91A-3D1D-4612-9787-3F09ED5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2021-04-20T16:15:00Z</dcterms:created>
  <dcterms:modified xsi:type="dcterms:W3CDTF">2021-04-20T16:15:00Z</dcterms:modified>
</cp:coreProperties>
</file>