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235B" w14:textId="77777777" w:rsidR="00EA590D" w:rsidRDefault="00EA590D" w:rsidP="004F19E3">
      <w:pPr>
        <w:tabs>
          <w:tab w:val="left" w:pos="993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4C3A9487" w14:textId="77777777" w:rsidR="005874FA" w:rsidRDefault="005874FA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E60E11F" w14:textId="77777777" w:rsidR="005874FA" w:rsidRDefault="005874FA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3C927E52" w14:textId="77777777" w:rsidR="005874FA" w:rsidRDefault="005874FA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5B04D7CB" w14:textId="77777777" w:rsidR="005874FA" w:rsidRDefault="005874FA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3E2C3BCE" w14:textId="77777777" w:rsidR="00A71052" w:rsidRDefault="00A71052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1B69F911" w14:textId="77777777" w:rsidR="008178A8" w:rsidRDefault="008178A8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4B84B10E" w14:textId="77777777" w:rsidR="008178A8" w:rsidRDefault="008178A8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3C89428C" w14:textId="77777777" w:rsidR="008178A8" w:rsidRDefault="008178A8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F27DB89" w14:textId="77777777" w:rsidR="008178A8" w:rsidRDefault="008178A8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2335FC14" w14:textId="77777777" w:rsidR="00EA590D" w:rsidRPr="00F22242" w:rsidRDefault="00EA590D" w:rsidP="00EA590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F2224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14:paraId="54448808" w14:textId="77777777" w:rsidR="00EA590D" w:rsidRPr="00734259" w:rsidRDefault="00EA590D" w:rsidP="008178A8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ADF2D2" w14:textId="77777777" w:rsidR="00EE1818" w:rsidRDefault="00EA590D" w:rsidP="00EA59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993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Кому: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Некоммерческому акционерному</w:t>
      </w:r>
      <w:r w:rsidR="00EE1818" w:rsidRPr="00EE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обществу </w:t>
      </w:r>
    </w:p>
    <w:p w14:paraId="36ADC439" w14:textId="77777777" w:rsidR="009F17B5" w:rsidRDefault="00EA590D" w:rsidP="00EA59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Центр поддержки</w:t>
      </w:r>
      <w:r w:rsidR="00EE1818" w:rsidRPr="00EE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AD2">
        <w:rPr>
          <w:rFonts w:ascii="Times New Roman" w:hAnsi="Times New Roman" w:cs="Times New Roman"/>
          <w:color w:val="000000"/>
          <w:sz w:val="24"/>
          <w:szCs w:val="24"/>
        </w:rPr>
        <w:t>гражданских инициатив»</w:t>
      </w:r>
      <w:r w:rsidRPr="004F2AD2">
        <w:rPr>
          <w:rFonts w:ascii="Times New Roman" w:hAnsi="Times New Roman" w:cs="Times New Roman"/>
          <w:sz w:val="24"/>
          <w:szCs w:val="24"/>
        </w:rPr>
        <w:br/>
      </w:r>
    </w:p>
    <w:p w14:paraId="64237591" w14:textId="434D8A16" w:rsidR="00EA590D" w:rsidRPr="004F2AD2" w:rsidRDefault="00EA590D" w:rsidP="00EA5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proofErr w:type="spellStart"/>
      <w:proofErr w:type="gramStart"/>
      <w:r w:rsidRPr="004F2AD2">
        <w:rPr>
          <w:rFonts w:ascii="Times New Roman" w:hAnsi="Times New Roman" w:cs="Times New Roman"/>
          <w:b/>
          <w:color w:val="000000"/>
          <w:sz w:val="24"/>
          <w:szCs w:val="24"/>
        </w:rPr>
        <w:t>кого:</w:t>
      </w:r>
      <w:r w:rsidR="0095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Общественное</w:t>
      </w:r>
      <w:proofErr w:type="spellEnd"/>
      <w:proofErr w:type="gramEnd"/>
      <w:r w:rsidR="0095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Объединение</w:t>
      </w:r>
    </w:p>
    <w:p w14:paraId="3F6233A3" w14:textId="77777777" w:rsidR="00EA590D" w:rsidRPr="004F2AD2" w:rsidRDefault="00EA590D" w:rsidP="00EA5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Гражданской Инициативы</w:t>
      </w:r>
      <w:r w:rsidRPr="004F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563C6A3" w14:textId="77777777" w:rsidR="00EA590D" w:rsidRPr="004F2AD2" w:rsidRDefault="00EA590D" w:rsidP="00EA59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994"/>
      <w:bookmarkEnd w:id="0"/>
    </w:p>
    <w:p w14:paraId="4FC82D8F" w14:textId="77777777" w:rsidR="00EA590D" w:rsidRPr="004F2AD2" w:rsidRDefault="00EA590D" w:rsidP="00EA59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88B8B1" w14:textId="77777777" w:rsidR="00EA590D" w:rsidRPr="004F2AD2" w:rsidRDefault="00EA590D" w:rsidP="00EA59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11222DCE" w14:textId="60BED9E5" w:rsidR="00EA590D" w:rsidRPr="004F2AD2" w:rsidRDefault="009F17B5" w:rsidP="00EA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EA590D" w:rsidRPr="004F2AD2">
        <w:rPr>
          <w:rFonts w:ascii="Times New Roman" w:hAnsi="Times New Roman" w:cs="Times New Roman"/>
          <w:b/>
          <w:color w:val="000000"/>
          <w:sz w:val="24"/>
          <w:szCs w:val="24"/>
        </w:rPr>
        <w:t>неправительственных организаций*</w:t>
      </w:r>
    </w:p>
    <w:p w14:paraId="6743E098" w14:textId="77777777" w:rsidR="00EA590D" w:rsidRPr="004F2AD2" w:rsidRDefault="00EA590D" w:rsidP="00EA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995"/>
      <w:bookmarkEnd w:id="1"/>
      <w:r w:rsidRPr="004F2AD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63D3853" w14:textId="5356E444" w:rsidR="009976A0" w:rsidRPr="00A71052" w:rsidRDefault="009976A0" w:rsidP="00997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996"/>
      <w:bookmarkEnd w:id="2"/>
      <w:r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заявлением Общественное Объединение «Центр Гражданской Инициативы» (далее – заявитель) в консорциуме </w:t>
      </w:r>
      <w:r w:rsidR="00A5295F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129AE" w:rsidRPr="00A71052">
        <w:rPr>
          <w:rFonts w:ascii="Times New Roman" w:hAnsi="Times New Roman" w:cs="Times New Roman"/>
          <w:color w:val="000000"/>
          <w:sz w:val="24"/>
          <w:szCs w:val="24"/>
        </w:rPr>
        <w:t>Алматы Менеджмент Университет (</w:t>
      </w:r>
      <w:proofErr w:type="spellStart"/>
      <w:r w:rsidRPr="00A71052">
        <w:rPr>
          <w:rFonts w:ascii="Times New Roman" w:hAnsi="Times New Roman" w:cs="Times New Roman"/>
          <w:color w:val="000000"/>
          <w:sz w:val="24"/>
          <w:szCs w:val="24"/>
        </w:rPr>
        <w:t>AlmaU</w:t>
      </w:r>
      <w:proofErr w:type="spellEnd"/>
      <w:r w:rsidR="007129AE" w:rsidRPr="00A710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, Международный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Университет «Астана» и ОО «Центр анализа и стратегии «Белес» выражает желание принять участие в конкурсе на предоставление грантов для неправительственных организаций (далее – конкурс) по теме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гранта: «Академия НПО» по направлению «Содействие развитию гражданского общества, в том числе повышению эффективности деятельности неправительственных организаций» и согласие реализовать социальный проект и (или) социальную программу в соответствии с условиями конкурса.</w:t>
      </w:r>
    </w:p>
    <w:p w14:paraId="4EA882C1" w14:textId="12382EF0" w:rsidR="00EA590D" w:rsidRPr="00A71052" w:rsidRDefault="009976A0" w:rsidP="00997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052">
        <w:rPr>
          <w:rFonts w:ascii="Times New Roman" w:hAnsi="Times New Roman" w:cs="Times New Roman"/>
          <w:color w:val="000000"/>
          <w:sz w:val="24"/>
          <w:szCs w:val="24"/>
        </w:rPr>
        <w:t>Заявитель настоящим подтверждает и гарантирует, что вся информация, содержащаяся в Заявлении и прилагаемых к ней документах, является подлинной,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="00EE1818"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052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</w:p>
    <w:p w14:paraId="106D69F5" w14:textId="50869B64" w:rsidR="00EE1818" w:rsidRPr="00A71052" w:rsidRDefault="00EE1818" w:rsidP="00997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43ECB" w14:textId="23CB7E42" w:rsidR="00EE1818" w:rsidRPr="00A71052" w:rsidRDefault="00EE1818" w:rsidP="00997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D06C6" w14:textId="6EAEAF17" w:rsidR="00EA590D" w:rsidRPr="00A71052" w:rsidRDefault="009561E8" w:rsidP="00EA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736AABFF" w14:textId="6923DD63" w:rsidR="00EE1818" w:rsidRPr="00A71052" w:rsidRDefault="00EE1818" w:rsidP="00EA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DB44B80" w14:textId="75499EAA" w:rsidR="00EA590D" w:rsidRPr="008178A8" w:rsidRDefault="009561E8" w:rsidP="008178A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</w:t>
      </w:r>
      <w:r w:rsidR="00EA590D" w:rsidRPr="00A7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A7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 Гражданской </w:t>
      </w:r>
      <w:proofErr w:type="gramStart"/>
      <w:r w:rsidRPr="00A7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Инициативы</w:t>
      </w:r>
      <w:r w:rsidR="00EA590D" w:rsidRPr="00A71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EA590D" w:rsidRPr="00A71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EA590D" w:rsidRPr="00A71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90D" w:rsidRPr="00A710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90D" w:rsidRPr="00A71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A71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Братенков</w:t>
      </w:r>
      <w:proofErr w:type="spellEnd"/>
      <w:r w:rsidR="00EA590D" w:rsidRPr="00A71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8C15DD2" w14:textId="502C5C1D" w:rsidR="00EA590D" w:rsidRPr="00A71052" w:rsidRDefault="00EA590D" w:rsidP="00EA590D">
      <w:pPr>
        <w:spacing w:after="0" w:line="240" w:lineRule="auto"/>
        <w:ind w:left="1418"/>
        <w:jc w:val="both"/>
        <w:rPr>
          <w:rFonts w:ascii="Times New Roman" w:hAnsi="Times New Roman" w:cs="Times New Roman"/>
          <w:sz w:val="18"/>
          <w:szCs w:val="18"/>
        </w:rPr>
      </w:pPr>
      <w:bookmarkStart w:id="4" w:name="z997"/>
      <w:bookmarkEnd w:id="3"/>
      <w:r w:rsidRPr="00A71052">
        <w:rPr>
          <w:rFonts w:ascii="Times New Roman" w:hAnsi="Times New Roman" w:cs="Times New Roman"/>
          <w:color w:val="000000"/>
          <w:sz w:val="18"/>
          <w:szCs w:val="18"/>
        </w:rPr>
        <w:t>_______________________________                    _________              _____________________</w:t>
      </w:r>
    </w:p>
    <w:p w14:paraId="7D38FF8D" w14:textId="77777777" w:rsidR="00EA590D" w:rsidRPr="00A71052" w:rsidRDefault="00EA590D" w:rsidP="00EA590D">
      <w:pPr>
        <w:spacing w:after="0" w:line="240" w:lineRule="auto"/>
        <w:ind w:left="1418"/>
        <w:jc w:val="both"/>
        <w:rPr>
          <w:rFonts w:ascii="Times New Roman" w:hAnsi="Times New Roman" w:cs="Times New Roman"/>
          <w:sz w:val="18"/>
          <w:szCs w:val="18"/>
        </w:rPr>
      </w:pPr>
      <w:r w:rsidRPr="00A7105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A71052">
        <w:rPr>
          <w:rFonts w:ascii="Times New Roman" w:hAnsi="Times New Roman" w:cs="Times New Roman"/>
          <w:color w:val="000000"/>
          <w:sz w:val="18"/>
          <w:szCs w:val="18"/>
        </w:rPr>
        <w:t>должность</w:t>
      </w:r>
      <w:proofErr w:type="gramEnd"/>
      <w:r w:rsidRPr="00A71052">
        <w:rPr>
          <w:rFonts w:ascii="Times New Roman" w:hAnsi="Times New Roman" w:cs="Times New Roman"/>
          <w:color w:val="000000"/>
          <w:sz w:val="18"/>
          <w:szCs w:val="18"/>
        </w:rPr>
        <w:t xml:space="preserve"> руководителя организации)             (подпись)                        (расшифровка подписи)</w:t>
      </w:r>
    </w:p>
    <w:p w14:paraId="0EB0C241" w14:textId="77777777" w:rsidR="00EA590D" w:rsidRPr="00A71052" w:rsidRDefault="00EA590D" w:rsidP="00EA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998"/>
      <w:bookmarkEnd w:id="4"/>
      <w:r w:rsidRPr="00A71052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p w14:paraId="2E18FF2C" w14:textId="77777777" w:rsidR="00EA590D" w:rsidRPr="00A71052" w:rsidRDefault="00EA590D" w:rsidP="00EA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2005F" w14:textId="1BACF13F" w:rsidR="00EA590D" w:rsidRPr="004F2AD2" w:rsidRDefault="00EA590D" w:rsidP="00EA59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1052">
        <w:rPr>
          <w:rFonts w:ascii="Times New Roman" w:hAnsi="Times New Roman" w:cs="Times New Roman"/>
          <w:b/>
          <w:color w:val="000000"/>
          <w:sz w:val="24"/>
          <w:szCs w:val="24"/>
        </w:rPr>
        <w:t>Дата заполнения «</w:t>
      </w:r>
      <w:r w:rsidR="00121E1C" w:rsidRPr="00A7105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1818" w:rsidRPr="00A710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71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121E1C" w:rsidRPr="00A71052">
        <w:rPr>
          <w:rFonts w:ascii="Times New Roman" w:hAnsi="Times New Roman" w:cs="Times New Roman"/>
          <w:b/>
          <w:color w:val="000000"/>
          <w:sz w:val="24"/>
          <w:szCs w:val="24"/>
        </w:rPr>
        <w:t>января 2021</w:t>
      </w:r>
      <w:r w:rsidRPr="00A71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5003F45E" w14:textId="77777777" w:rsidR="00EA590D" w:rsidRPr="004E0756" w:rsidRDefault="00EA590D" w:rsidP="00EA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  <w:bookmarkEnd w:id="5"/>
    </w:p>
    <w:p w14:paraId="2CDD304B" w14:textId="37DFB3C6" w:rsidR="008722AA" w:rsidRDefault="005874FA" w:rsidP="00A71052">
      <w:pPr>
        <w:spacing w:after="160" w:line="259" w:lineRule="auto"/>
      </w:pPr>
      <w:r>
        <w:br w:type="page"/>
      </w:r>
    </w:p>
    <w:p w14:paraId="0971FD40" w14:textId="77777777" w:rsidR="00DB0998" w:rsidRPr="00F7726F" w:rsidRDefault="00DB0998" w:rsidP="00DB0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</w:p>
    <w:p w14:paraId="750D40C3" w14:textId="77777777" w:rsidR="00DB0998" w:rsidRDefault="00DB0998" w:rsidP="00DB0998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7A61BE" w14:textId="77777777" w:rsidR="00DB0998" w:rsidRPr="00734259" w:rsidRDefault="00DB0998" w:rsidP="00DB0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259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2A0474E4" w14:textId="7ECE1A46" w:rsidR="00DB0998" w:rsidRPr="00F7726F" w:rsidRDefault="00DB0998" w:rsidP="00DB0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815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Анкета заявителя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4679"/>
        <w:gridCol w:w="4373"/>
      </w:tblGrid>
      <w:tr w:rsidR="00DB0998" w:rsidRPr="00F7726F" w14:paraId="13E0D04A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8051185" w14:textId="77777777" w:rsidR="00DB0998" w:rsidRPr="00F7726F" w:rsidRDefault="00DB0998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C1C1" w14:textId="77777777" w:rsidR="00DB0998" w:rsidRPr="00F7726F" w:rsidRDefault="00DB0998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EE9ED" w14:textId="77777777" w:rsidR="00DB0998" w:rsidRPr="00F7726F" w:rsidRDefault="00DB0998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DB0998" w:rsidRPr="00F7726F" w14:paraId="43EB4083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35A49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B6D39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2A0137" w14:textId="77777777" w:rsidR="00DB0998" w:rsidRDefault="00DB0998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</w:p>
          <w:p w14:paraId="387D8F32" w14:textId="77777777" w:rsidR="00DB0998" w:rsidRPr="00F7726F" w:rsidRDefault="00DB099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Гражданской Инициативы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0998" w:rsidRPr="00F7726F" w14:paraId="2D068A08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6C924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F44F8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59E3C" w14:textId="77777777" w:rsidR="00DB0998" w:rsidRDefault="009561E8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  <w:r w:rsidR="00DB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 года</w:t>
            </w:r>
          </w:p>
          <w:p w14:paraId="174429DC" w14:textId="77777777" w:rsidR="00DB0998" w:rsidRPr="00F7726F" w:rsidRDefault="009561E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№71199-1910-01-ОО</w:t>
            </w:r>
          </w:p>
        </w:tc>
      </w:tr>
      <w:tr w:rsidR="00DB0998" w:rsidRPr="00F7726F" w14:paraId="2321B99C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EA15B7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01241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91C5C" w14:textId="77777777" w:rsidR="00DB0998" w:rsidRPr="00F7726F" w:rsidRDefault="009561E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  <w:r w:rsidR="00DB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</w:t>
            </w:r>
            <w:r w:rsidR="00DB0998"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998" w:rsidRPr="00F7726F" w14:paraId="5EF68212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A5463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43514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D51550" w14:textId="522D88A3" w:rsidR="009561E8" w:rsidRDefault="009561E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8">
              <w:rPr>
                <w:rFonts w:ascii="Times New Roman" w:hAnsi="Times New Roman" w:cs="Times New Roman"/>
                <w:sz w:val="24"/>
                <w:szCs w:val="24"/>
              </w:rPr>
              <w:t>050060</w:t>
            </w:r>
            <w:r w:rsidR="00A71052">
              <w:rPr>
                <w:rFonts w:ascii="Times New Roman" w:hAnsi="Times New Roman" w:cs="Times New Roman"/>
                <w:sz w:val="24"/>
                <w:szCs w:val="24"/>
              </w:rPr>
              <w:t xml:space="preserve">, РК, </w:t>
            </w:r>
            <w:proofErr w:type="spellStart"/>
            <w:r w:rsidRPr="009561E8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956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1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7105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A71052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="00A71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33, кв. 28</w:t>
            </w:r>
          </w:p>
          <w:p w14:paraId="3F9F57C2" w14:textId="559BB681" w:rsidR="00DB0998" w:rsidRPr="00F7726F" w:rsidRDefault="009561E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E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71052">
              <w:rPr>
                <w:rFonts w:ascii="Times New Roman" w:hAnsi="Times New Roman" w:cs="Times New Roman"/>
                <w:sz w:val="24"/>
                <w:szCs w:val="24"/>
              </w:rPr>
              <w:t>8(727)292 08 97</w:t>
            </w:r>
          </w:p>
        </w:tc>
      </w:tr>
      <w:tr w:rsidR="00DB0998" w:rsidRPr="00F7726F" w14:paraId="32AF7B00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8C927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9A420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A39FD" w14:textId="77777777" w:rsidR="00DB0998" w:rsidRPr="00F7726F" w:rsidRDefault="00DB099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6C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Республики Казахстан и иные заинтересованные лица в работе организаций третьего сектора: международные и иностранные организации, государственные органы.</w:t>
            </w:r>
          </w:p>
        </w:tc>
      </w:tr>
      <w:tr w:rsidR="00DB0998" w:rsidRPr="00F7726F" w14:paraId="1B073955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E6B8C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8457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1FD6F" w14:textId="77777777" w:rsidR="00DB0998" w:rsidRDefault="009561E8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5A0460AB" w14:textId="3EDB569D" w:rsidR="00C503F1" w:rsidRDefault="00C503F1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3F1">
              <w:rPr>
                <w:rFonts w:ascii="Times New Roman" w:hAnsi="Times New Roman" w:cs="Times New Roman"/>
                <w:sz w:val="24"/>
                <w:szCs w:val="24"/>
              </w:rPr>
              <w:t>Братенков</w:t>
            </w:r>
            <w:proofErr w:type="spellEnd"/>
            <w:r w:rsidRPr="00C503F1">
              <w:rPr>
                <w:rFonts w:ascii="Times New Roman" w:hAnsi="Times New Roman" w:cs="Times New Roman"/>
                <w:sz w:val="24"/>
                <w:szCs w:val="24"/>
              </w:rPr>
              <w:t xml:space="preserve"> Алан Александрович</w:t>
            </w:r>
          </w:p>
          <w:p w14:paraId="74FD55B0" w14:textId="7F96ACCC" w:rsidR="00C503F1" w:rsidRDefault="00C503F1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F1">
              <w:rPr>
                <w:rFonts w:ascii="Times New Roman" w:hAnsi="Times New Roman" w:cs="Times New Roman"/>
                <w:sz w:val="24"/>
                <w:szCs w:val="24"/>
              </w:rPr>
              <w:t>8 707 611 51 71</w:t>
            </w:r>
          </w:p>
          <w:p w14:paraId="35CD2B69" w14:textId="77777777" w:rsidR="00DB0998" w:rsidRPr="00F7726F" w:rsidRDefault="005B0696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03F1" w:rsidRPr="00B50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cgi7@mail.ru</w:t>
              </w:r>
            </w:hyperlink>
          </w:p>
        </w:tc>
      </w:tr>
      <w:tr w:rsidR="00DB0998" w:rsidRPr="00F7726F" w14:paraId="02AAA4C5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F31B7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33064" w14:textId="77777777" w:rsidR="00DB0998" w:rsidRPr="00F7726F" w:rsidRDefault="00DB0998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4505C" w14:textId="77777777" w:rsidR="00DB0998" w:rsidRDefault="00B85B2E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2E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B85B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0998">
              <w:rPr>
                <w:rFonts w:ascii="Times New Roman" w:hAnsi="Times New Roman" w:cs="Times New Roman"/>
                <w:sz w:val="24"/>
                <w:szCs w:val="24"/>
              </w:rPr>
              <w:t>8 705 259 92 41</w:t>
            </w:r>
          </w:p>
          <w:p w14:paraId="557B9FB4" w14:textId="77777777" w:rsidR="00DB0998" w:rsidRPr="00F7726F" w:rsidRDefault="005B0696" w:rsidP="00A7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0998" w:rsidRPr="00C776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nasken</w:t>
              </w:r>
              <w:r w:rsidR="00DB0998" w:rsidRPr="00C7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0998" w:rsidRPr="00C776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B0998" w:rsidRPr="00C77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0998" w:rsidRPr="00C776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998"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1052" w:rsidRPr="00F7726F" w14:paraId="13474DA4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B16B9" w14:textId="77777777" w:rsidR="00A71052" w:rsidRPr="00F7726F" w:rsidRDefault="00A71052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38CB4" w14:textId="49C099DA" w:rsidR="00A71052" w:rsidRPr="00F7726F" w:rsidRDefault="00A71052" w:rsidP="0088539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701C3" w14:textId="77777777" w:rsidR="00A71052" w:rsidRPr="00A71052" w:rsidRDefault="00A71052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 Ирина Николаевна, координатор/менеджер</w:t>
            </w:r>
          </w:p>
          <w:p w14:paraId="002CB234" w14:textId="77777777" w:rsidR="00A71052" w:rsidRPr="00A71052" w:rsidRDefault="00A71052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+7 701 356 3562</w:t>
            </w:r>
          </w:p>
          <w:p w14:paraId="1D099289" w14:textId="527014FB" w:rsidR="00A71052" w:rsidRPr="00A71052" w:rsidRDefault="005B0696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A71052" w:rsidRPr="00A710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vigovskaya@kazmediation.kz</w:t>
              </w:r>
            </w:hyperlink>
          </w:p>
        </w:tc>
      </w:tr>
      <w:tr w:rsidR="00DB0998" w:rsidRPr="00F7726F" w14:paraId="66405FBF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FCE04" w14:textId="77777777" w:rsidR="00DB0998" w:rsidRPr="00F7726F" w:rsidRDefault="00DB0998" w:rsidP="00885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5EC1A" w14:textId="77777777" w:rsidR="00EE1818" w:rsidRDefault="00DB0998" w:rsidP="00FB05D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 всего </w:t>
            </w:r>
          </w:p>
          <w:p w14:paraId="2D0F4EFE" w14:textId="5C46541E" w:rsidR="00DB0998" w:rsidRPr="0095373F" w:rsidRDefault="00DB0998" w:rsidP="00FB05D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2118" w14:textId="5E8BA9F4" w:rsidR="00DB0998" w:rsidRPr="0095373F" w:rsidRDefault="00A71052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B0998" w:rsidRPr="009537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B0998" w:rsidRPr="009537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998" w:rsidRPr="00F7726F" w14:paraId="32A06896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60DE9" w14:textId="77777777" w:rsidR="00DB0998" w:rsidRPr="00F7726F" w:rsidRDefault="00DB0998" w:rsidP="0088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7038" w14:textId="77777777" w:rsidR="00DB0998" w:rsidRPr="00A71052" w:rsidRDefault="00DB0998" w:rsidP="00FB05D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E069D" w14:textId="4D8C7279" w:rsidR="00DB0998" w:rsidRPr="00A71052" w:rsidRDefault="007129AE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DB0998" w:rsidRPr="00F7726F" w14:paraId="1FD72E18" w14:textId="77777777" w:rsidTr="00EA5940">
        <w:trPr>
          <w:trHeight w:val="894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1B22" w14:textId="77777777" w:rsidR="00DB0998" w:rsidRPr="00F7726F" w:rsidRDefault="00DB0998" w:rsidP="0088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BC9E" w14:textId="77777777" w:rsidR="00DB0998" w:rsidRPr="00A71052" w:rsidRDefault="00DB0998" w:rsidP="00FB05D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Привлекаемые специалисты</w:t>
            </w:r>
            <w:r w:rsidR="00DD7F38" w:rsidRPr="00A71052">
              <w:rPr>
                <w:rFonts w:ascii="Times New Roman" w:hAnsi="Times New Roman" w:cs="Times New Roman"/>
                <w:sz w:val="24"/>
                <w:szCs w:val="24"/>
              </w:rPr>
              <w:t xml:space="preserve"> (эксперты).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AEE5C" w14:textId="110F55D3" w:rsidR="00C503F1" w:rsidRPr="00A71052" w:rsidRDefault="00A41453" w:rsidP="0095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818" w:rsidRPr="00A71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5B2E" w:rsidRPr="00A7105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B0998" w:rsidRPr="00F7726F" w14:paraId="71F0142E" w14:textId="77777777" w:rsidTr="00EA5940">
        <w:trPr>
          <w:trHeight w:val="30"/>
        </w:trPr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0D23" w14:textId="77777777" w:rsidR="00DB0998" w:rsidRPr="00F7726F" w:rsidRDefault="00DB0998" w:rsidP="00885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B6F5" w14:textId="77777777" w:rsidR="00DB0998" w:rsidRPr="00A71052" w:rsidRDefault="00DB0998" w:rsidP="00FB05D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B942A" w14:textId="77777777" w:rsidR="00DB0998" w:rsidRPr="00A71052" w:rsidRDefault="00B92ACA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0998" w:rsidRPr="00A710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DB0998" w:rsidRPr="00A710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11E9D74" w14:textId="1FF10DF0" w:rsidR="009D2F44" w:rsidRDefault="009D2F44" w:rsidP="007953B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8B2956" w14:textId="145C31DB" w:rsidR="000363FC" w:rsidRDefault="009D2F44" w:rsidP="007953B7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ОО</w:t>
      </w:r>
      <w:r w:rsidR="00DB0998" w:rsidRPr="00551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 Гражданской Инициативы</w:t>
      </w:r>
      <w:r w:rsidR="00DB0998" w:rsidRPr="00551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DB099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EE1818" w:rsidRPr="00EE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Братенков</w:t>
      </w:r>
      <w:proofErr w:type="spellEnd"/>
      <w:r w:rsidR="00DB0998" w:rsidRPr="005519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0998" w:rsidRPr="00FC6E41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End"/>
      <w:r w:rsidR="00DB0998" w:rsidRPr="00FC6E41">
        <w:rPr>
          <w:rFonts w:ascii="Times New Roman" w:eastAsia="Times New Roman" w:hAnsi="Times New Roman" w:cs="Times New Roman"/>
          <w:sz w:val="18"/>
          <w:szCs w:val="24"/>
        </w:rPr>
        <w:t>должность руководителя организации) (подпись) (расшифровка подписи)</w:t>
      </w:r>
    </w:p>
    <w:p w14:paraId="0BBD7295" w14:textId="77777777" w:rsidR="007953B7" w:rsidRDefault="007953B7" w:rsidP="007953B7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795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E16ECB" w14:textId="77777777" w:rsidR="007953B7" w:rsidRPr="00F7726F" w:rsidRDefault="007953B7" w:rsidP="007953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</w:t>
      </w:r>
    </w:p>
    <w:p w14:paraId="4C644DD4" w14:textId="77777777" w:rsidR="007953B7" w:rsidRDefault="007953B7" w:rsidP="007953B7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3F0AABC9" w14:textId="77777777" w:rsidR="007953B7" w:rsidRDefault="007953B7" w:rsidP="007953B7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176D1BD5" w14:textId="77777777" w:rsidR="007953B7" w:rsidRDefault="007953B7" w:rsidP="007953B7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4FD17DBD" w14:textId="77777777" w:rsidR="007953B7" w:rsidRPr="008114FF" w:rsidRDefault="007953B7" w:rsidP="007953B7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D1A0D1" w14:textId="77777777" w:rsidR="007953B7" w:rsidRDefault="007953B7" w:rsidP="007953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z817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потенциале заявителя</w:t>
      </w:r>
    </w:p>
    <w:p w14:paraId="2F132DA5" w14:textId="77777777" w:rsidR="007953B7" w:rsidRPr="00F7726F" w:rsidRDefault="007953B7" w:rsidP="00795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AE3DE" w14:textId="77777777" w:rsidR="007953B7" w:rsidRPr="0010572C" w:rsidRDefault="007953B7" w:rsidP="007953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z818"/>
      <w:bookmarkEnd w:id="7"/>
      <w:r w:rsidRPr="0010572C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3B9475B8" w14:textId="3063A5D6" w:rsidR="007953B7" w:rsidRDefault="007953B7" w:rsidP="007953B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3EE6"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Гражданской Инициативы</w:t>
      </w: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своей уставной деятельности полностью соответствует основным задачам данного социального проекта, т</w:t>
      </w:r>
      <w:r w:rsidR="00712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</w:t>
      </w: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миссия организации - информационная и методическая поддержка в институциональном развитии НПО </w:t>
      </w:r>
      <w:proofErr w:type="spellStart"/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г.Алматы</w:t>
      </w:r>
      <w:proofErr w:type="spellEnd"/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ЦГИ </w:t>
      </w: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реализацию своей миссии с 2005 года на постоянной и системной основе, сформировал партнерскую базу среди государственных структур, НПО, СМИ, политически</w:t>
      </w:r>
      <w:r w:rsidR="000B42C9"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партий</w:t>
      </w:r>
      <w:r w:rsidRP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профсоюзных и международных организаций. Услуги Центра востребованы со стороны всех участников Гражданского общества</w:t>
      </w:r>
      <w:r w:rsidR="001D3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4E4EA" w14:textId="77777777" w:rsidR="007953B7" w:rsidRPr="0010572C" w:rsidRDefault="007953B7" w:rsidP="007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ED361" w14:textId="77777777" w:rsidR="007953B7" w:rsidRPr="0073757E" w:rsidRDefault="007953B7" w:rsidP="007953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z819"/>
      <w:bookmarkEnd w:id="8"/>
      <w:r w:rsidRPr="00737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Опыт работы заявителя по теме гранта. </w:t>
      </w:r>
    </w:p>
    <w:p w14:paraId="307FF912" w14:textId="77777777" w:rsidR="007953B7" w:rsidRPr="0067778B" w:rsidRDefault="007953B7" w:rsidP="00795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820"/>
      <w:bookmarkEnd w:id="9"/>
      <w:r w:rsidRPr="0073757E">
        <w:rPr>
          <w:rFonts w:ascii="Times New Roman" w:hAnsi="Times New Roman" w:cs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</w:t>
      </w:r>
      <w:r w:rsidRPr="007375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 последние 3 (три) года</w:t>
      </w:r>
      <w:r w:rsidRPr="0073757E">
        <w:rPr>
          <w:rFonts w:ascii="Times New Roman" w:hAnsi="Times New Roman" w:cs="Times New Roman"/>
          <w:color w:val="000000"/>
          <w:sz w:val="24"/>
          <w:szCs w:val="24"/>
        </w:rPr>
        <w:t xml:space="preserve">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</w:t>
      </w:r>
      <w:bookmarkStart w:id="11" w:name="z833"/>
      <w:bookmarkEnd w:id="10"/>
    </w:p>
    <w:p w14:paraId="3882F04C" w14:textId="77777777" w:rsidR="007953B7" w:rsidRPr="0073757E" w:rsidRDefault="007953B7" w:rsidP="007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835"/>
        <w:gridCol w:w="2977"/>
        <w:gridCol w:w="1843"/>
        <w:gridCol w:w="4819"/>
      </w:tblGrid>
      <w:tr w:rsidR="007953B7" w:rsidRPr="00F7726F" w14:paraId="06A6D781" w14:textId="77777777" w:rsidTr="00E315B7">
        <w:trPr>
          <w:trHeight w:val="36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95566" w14:textId="77777777" w:rsidR="007953B7" w:rsidRPr="0073757E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EFF7" w14:textId="77777777" w:rsidR="007953B7" w:rsidRPr="0073757E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9C45" w14:textId="77777777" w:rsidR="007953B7" w:rsidRPr="0073757E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03DA1" w14:textId="77777777" w:rsidR="007953B7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  <w:p w14:paraId="0636A5C3" w14:textId="1D0D4D0F" w:rsidR="00E315B7" w:rsidRPr="0073757E" w:rsidRDefault="00E315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тенге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E122" w14:textId="77777777" w:rsidR="007953B7" w:rsidRPr="0073757E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BF00F6" w:rsidRPr="00F7726F" w14:paraId="12F85DF0" w14:textId="77777777" w:rsidTr="00E315B7">
        <w:trPr>
          <w:trHeight w:val="36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2AC0" w14:textId="77777777" w:rsidR="00E315B7" w:rsidRDefault="00BF00F6" w:rsidP="00BF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Апрель-октябрь </w:t>
            </w:r>
          </w:p>
          <w:p w14:paraId="0789C7D6" w14:textId="33F2D214" w:rsidR="00BF00F6" w:rsidRPr="00C941C7" w:rsidRDefault="00BF00F6" w:rsidP="00BF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41D8E" w14:textId="77777777" w:rsidR="00BF00F6" w:rsidRPr="00BF00F6" w:rsidRDefault="00BF00F6" w:rsidP="00BF00F6">
            <w:pPr>
              <w:spacing w:after="0" w:line="240" w:lineRule="auto"/>
              <w:ind w:right="127"/>
              <w:jc w:val="both"/>
            </w:pPr>
            <w:r w:rsidRPr="00BF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уровня взаимодействия государства и неправительственных организаций»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AEFF" w14:textId="77777777" w:rsidR="00BF00F6" w:rsidRDefault="00BF00F6" w:rsidP="00BF0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F6">
              <w:rPr>
                <w:rFonts w:ascii="Times New Roman" w:hAnsi="Times New Roman" w:cs="Times New Roman"/>
                <w:sz w:val="24"/>
                <w:szCs w:val="24"/>
              </w:rPr>
              <w:t>НАО «Цент поддержки гражданских инициатив»</w:t>
            </w:r>
          </w:p>
          <w:p w14:paraId="717C4161" w14:textId="77777777" w:rsidR="00BF00F6" w:rsidRPr="00C941C7" w:rsidRDefault="00BF00F6" w:rsidP="00B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10C9" w14:textId="77777777" w:rsidR="00BF00F6" w:rsidRPr="00171372" w:rsidRDefault="00C503F1" w:rsidP="00BF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1D43F" w14:textId="77777777" w:rsidR="00BF00F6" w:rsidRPr="00171372" w:rsidRDefault="00C503F1" w:rsidP="005874F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03F1">
              <w:rPr>
                <w:rFonts w:ascii="Times New Roman" w:hAnsi="Times New Roman"/>
                <w:sz w:val="24"/>
                <w:szCs w:val="24"/>
              </w:rPr>
              <w:t>Расширение отраслевого сотрудничества государства и неправительственных организаций. Разработаны и приведены в практику формы взаимодействия государства и НПО по принципу отраслевого сотрудничества (верификации) при реализации общих социальных проектов, в частности по линии ГСЗ.</w:t>
            </w:r>
          </w:p>
        </w:tc>
      </w:tr>
      <w:tr w:rsidR="00BF00F6" w:rsidRPr="00F7726F" w14:paraId="10B5BC66" w14:textId="77777777" w:rsidTr="00E315B7">
        <w:trPr>
          <w:trHeight w:val="36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D059" w14:textId="77777777" w:rsidR="00E315B7" w:rsidRPr="00F817C6" w:rsidRDefault="00BF00F6" w:rsidP="00BF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Октябрь-декабрь </w:t>
            </w:r>
          </w:p>
          <w:p w14:paraId="5D388CFD" w14:textId="5353A946" w:rsidR="00BF00F6" w:rsidRPr="00F817C6" w:rsidRDefault="00BF00F6" w:rsidP="00BF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5A6B7" w14:textId="434BCEC7" w:rsidR="00BF00F6" w:rsidRPr="00F817C6" w:rsidRDefault="009F474A" w:rsidP="00BF00F6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F817C6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="00BF00F6" w:rsidRPr="00F817C6">
              <w:rPr>
                <w:rFonts w:ascii="Times New Roman" w:hAnsi="Times New Roman"/>
                <w:sz w:val="24"/>
                <w:szCs w:val="24"/>
              </w:rPr>
              <w:t>Бақ</w:t>
            </w:r>
            <w:r w:rsidRPr="00F817C6">
              <w:rPr>
                <w:rFonts w:ascii="Times New Roman" w:hAnsi="Times New Roman"/>
                <w:sz w:val="24"/>
                <w:szCs w:val="24"/>
              </w:rPr>
              <w:t>ытты</w:t>
            </w:r>
            <w:proofErr w:type="spellEnd"/>
            <w:r w:rsidR="009F17B5" w:rsidRPr="00F8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17C6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F817C6">
              <w:rPr>
                <w:rFonts w:ascii="Times New Roman" w:hAnsi="Times New Roman"/>
                <w:sz w:val="24"/>
                <w:szCs w:val="24"/>
              </w:rPr>
              <w:t>»</w:t>
            </w:r>
            <w:r w:rsidR="00BF00F6" w:rsidRPr="00F817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F00F6" w:rsidRPr="00F817C6">
              <w:rPr>
                <w:rFonts w:ascii="Times New Roman" w:hAnsi="Times New Roman"/>
                <w:sz w:val="24"/>
                <w:szCs w:val="24"/>
              </w:rPr>
              <w:t>Жетысуйском</w:t>
            </w:r>
            <w:proofErr w:type="spellEnd"/>
            <w:r w:rsidR="00BF00F6" w:rsidRPr="00F817C6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AE64" w14:textId="77777777" w:rsidR="00BF00F6" w:rsidRPr="00F817C6" w:rsidRDefault="00BF00F6" w:rsidP="00B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 «Управление социального благосостояния города Алматы»</w:t>
            </w:r>
          </w:p>
          <w:p w14:paraId="6A843274" w14:textId="77777777" w:rsidR="00BF00F6" w:rsidRPr="00F817C6" w:rsidRDefault="00BF00F6" w:rsidP="00B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07D5B" w14:textId="77777777" w:rsidR="00BF00F6" w:rsidRPr="00F817C6" w:rsidRDefault="00BF00F6" w:rsidP="00B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F781" w14:textId="77777777" w:rsidR="00BF00F6" w:rsidRPr="00F817C6" w:rsidRDefault="00C503F1" w:rsidP="00BF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FBFD" w14:textId="77777777" w:rsidR="00BF00F6" w:rsidRPr="00F817C6" w:rsidRDefault="00C503F1" w:rsidP="005874F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C6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государственных программ поддержки многодетных и малообеспеченных семей, с конкретным охватом целевой группы в </w:t>
            </w:r>
            <w:proofErr w:type="spellStart"/>
            <w:r w:rsidRPr="00F817C6">
              <w:rPr>
                <w:rFonts w:ascii="Times New Roman" w:hAnsi="Times New Roman"/>
                <w:sz w:val="24"/>
                <w:szCs w:val="24"/>
              </w:rPr>
              <w:t>Жетысуском</w:t>
            </w:r>
            <w:proofErr w:type="spellEnd"/>
            <w:r w:rsidRPr="00F817C6">
              <w:rPr>
                <w:rFonts w:ascii="Times New Roman" w:hAnsi="Times New Roman"/>
                <w:sz w:val="24"/>
                <w:szCs w:val="24"/>
              </w:rPr>
              <w:t xml:space="preserve"> районе города Алматы. В районном центре многодетные мамы смогли пройти курсы профессионального обучения основам предпринимательства с дальнейшим открытием собственного бизнеса.</w:t>
            </w:r>
          </w:p>
          <w:p w14:paraId="1B93D096" w14:textId="77777777" w:rsidR="00F1066C" w:rsidRPr="00F817C6" w:rsidRDefault="00F1066C" w:rsidP="005874F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6C" w:rsidRPr="00F7726F" w14:paraId="31105239" w14:textId="77777777" w:rsidTr="00E315B7">
        <w:trPr>
          <w:trHeight w:val="36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477C" w14:textId="6B239946" w:rsidR="00F1066C" w:rsidRPr="00F817C6" w:rsidRDefault="0041465C" w:rsidP="00DD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DD7F38"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proofErr w:type="gramEnd"/>
            <w:r w:rsidR="00DD7F38"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66D"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F38"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1CE4" w14:textId="4CC2A330" w:rsidR="00F1066C" w:rsidRPr="00F817C6" w:rsidRDefault="00DD7F38" w:rsidP="00DD7F38">
            <w:pPr>
              <w:spacing w:after="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C6">
              <w:rPr>
                <w:rFonts w:ascii="Times New Roman" w:hAnsi="Times New Roman"/>
                <w:sz w:val="24"/>
                <w:szCs w:val="24"/>
              </w:rPr>
              <w:t xml:space="preserve">Реализация проекта: </w:t>
            </w:r>
            <w:r w:rsidR="00F81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F817C6">
              <w:rPr>
                <w:rFonts w:ascii="Times New Roman" w:hAnsi="Times New Roman"/>
                <w:sz w:val="24"/>
                <w:szCs w:val="24"/>
              </w:rPr>
              <w:t>Академия НПО</w:t>
            </w:r>
            <w:r w:rsidR="00F81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1D30" w14:textId="63D775F0" w:rsidR="00F1066C" w:rsidRPr="00F817C6" w:rsidRDefault="005874FA" w:rsidP="00B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D7F38"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«Центр поддержки гражданских инициатив»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1836B" w14:textId="464E1C76" w:rsidR="00F1066C" w:rsidRPr="00F817C6" w:rsidRDefault="00DD7F38" w:rsidP="00BF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15 592 500 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B768F" w14:textId="780EA340" w:rsidR="00F1066C" w:rsidRPr="00F817C6" w:rsidRDefault="00DD7F38" w:rsidP="005874FA">
            <w:pPr>
              <w:spacing w:after="0" w:line="240" w:lineRule="auto"/>
              <w:ind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C6">
              <w:rPr>
                <w:rFonts w:ascii="Times New Roman" w:hAnsi="Times New Roman"/>
                <w:sz w:val="24"/>
                <w:szCs w:val="24"/>
              </w:rPr>
              <w:t>По итогам серии обучающих курсов в рамках проекта «Академия НПО» фактический уровень профессионализации всех участников повысился в соответствии с кластерными направлениями: ИН-98%, ПН-96%, КН-96%. По результатам входной ПРЕ анкеты были определены ожидания участников, а ПОСТ анкеты – уровень профессионализации. В итоге, 95% всех участников значительно улучшили свои профессиональные показатели. При этом, из них, 82% отметили, что смогут применить полученные знания в практической деятельности НПО.</w:t>
            </w:r>
          </w:p>
        </w:tc>
      </w:tr>
    </w:tbl>
    <w:p w14:paraId="5A2F1B5D" w14:textId="77777777" w:rsidR="007953B7" w:rsidRPr="00A64918" w:rsidRDefault="007953B7" w:rsidP="007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A3A3" w14:textId="77777777" w:rsidR="007953B7" w:rsidRPr="0073757E" w:rsidRDefault="007953B7" w:rsidP="007953B7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4790CA" w14:textId="77777777" w:rsidR="007953B7" w:rsidRPr="0067778B" w:rsidRDefault="007953B7" w:rsidP="007953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8B">
        <w:rPr>
          <w:rFonts w:ascii="Times New Roman" w:hAnsi="Times New Roman" w:cs="Times New Roman"/>
          <w:b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2" w:name="z834"/>
      <w:bookmarkEnd w:id="11"/>
      <w:r w:rsidRPr="00677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168A506E" w14:textId="4E488DAC" w:rsidR="007953B7" w:rsidRPr="009F17B5" w:rsidRDefault="00BF00F6" w:rsidP="007953B7">
      <w:pPr>
        <w:pStyle w:val="a5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953B7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Гражданской Инициативы</w:t>
      </w:r>
      <w:r w:rsidR="009F474A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53B7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штатных сотрудников: руководител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ь/ координатор, менеджер,</w:t>
      </w:r>
      <w:r w:rsidR="007953B7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7953B7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53B7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следует отметить наличие партнёрской базы тренеров и экспертов. Сформированы и поддерживаются отношения с партнерами во всех регионах страны.</w:t>
      </w:r>
    </w:p>
    <w:p w14:paraId="533C4488" w14:textId="77777777" w:rsidR="007953B7" w:rsidRPr="009F17B5" w:rsidRDefault="007953B7" w:rsidP="007953B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оргтехника: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 в комплекте 4</w:t>
      </w:r>
      <w:r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 -1шт, 2 МФУ, 2</w:t>
      </w:r>
      <w:r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принтера, проектор -1 шт., экран -1 шт.</w:t>
      </w:r>
      <w:r w:rsidR="00171372"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офисная мебель</w:t>
      </w:r>
      <w:r w:rsidRPr="009F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1DF491" w14:textId="77777777" w:rsidR="007953B7" w:rsidRPr="008114FF" w:rsidRDefault="007953B7" w:rsidP="007953B7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3C2C60" w14:textId="77777777" w:rsidR="007953B7" w:rsidRPr="00F7726F" w:rsidRDefault="007953B7" w:rsidP="007953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z835"/>
      <w:bookmarkEnd w:id="12"/>
      <w:r w:rsidRPr="00F772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1494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701"/>
        <w:gridCol w:w="6946"/>
        <w:gridCol w:w="1437"/>
        <w:gridCol w:w="2853"/>
      </w:tblGrid>
      <w:tr w:rsidR="007953B7" w:rsidRPr="005874FA" w14:paraId="3664440F" w14:textId="77777777" w:rsidTr="005874FA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4693" w14:textId="77777777" w:rsidR="007953B7" w:rsidRPr="005874FA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z836"/>
            <w:bookmarkEnd w:id="13"/>
            <w:r w:rsidRPr="00587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4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5E3A" w14:textId="77777777" w:rsidR="007953B7" w:rsidRPr="005874FA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B567" w14:textId="77777777" w:rsidR="007953B7" w:rsidRPr="005874FA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248F" w14:textId="77777777" w:rsidR="007953B7" w:rsidRPr="005874FA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54A68" w14:textId="77777777" w:rsidR="007953B7" w:rsidRPr="005874FA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7953B7" w:rsidRPr="005874FA" w14:paraId="13DF54D2" w14:textId="77777777" w:rsidTr="005874FA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C9D8" w14:textId="77777777" w:rsidR="007953B7" w:rsidRPr="005874FA" w:rsidRDefault="00935A05" w:rsidP="009F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Братенков</w:t>
            </w:r>
            <w:proofErr w:type="spellEnd"/>
            <w:r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 w:rsidR="009F474A"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 Александрович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32781" w14:textId="77777777" w:rsidR="007953B7" w:rsidRPr="005874FA" w:rsidRDefault="00171372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953B7" w:rsidRPr="005874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5702" w14:textId="7A77DBE4" w:rsidR="007953B7" w:rsidRPr="005874FA" w:rsidRDefault="00C503F1" w:rsidP="005874FA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менеджмента и управления социальными и иными проектами. Опыт работы в ОФ </w:t>
            </w:r>
            <w:r w:rsidR="001C7540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«Центр Гражданской </w:t>
            </w:r>
            <w:proofErr w:type="gramStart"/>
            <w:r w:rsidR="001C7540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Инициативы» </w:t>
            </w: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года. 2016-2017 гг. – реализация ГСЗ «Школа НПО» Управления внутренней политики города Алматы</w:t>
            </w:r>
          </w:p>
        </w:tc>
        <w:tc>
          <w:tcPr>
            <w:tcW w:w="14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9A4B8" w14:textId="77777777" w:rsidR="007953B7" w:rsidRPr="005874FA" w:rsidRDefault="00C503F1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FB24" w14:textId="633BA2E0" w:rsidR="007953B7" w:rsidRPr="005874FA" w:rsidRDefault="007953B7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всей проектной</w:t>
            </w:r>
            <w:r w:rsidR="001C7540" w:rsidRPr="0058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7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(мониторинг качества реализации проекта), взаимодействие с партнерами и заказчиком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B7" w:rsidRPr="005874FA" w14:paraId="5A6E1C2E" w14:textId="77777777" w:rsidTr="005874FA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AD5D" w14:textId="77777777" w:rsidR="007953B7" w:rsidRPr="009F17B5" w:rsidRDefault="001670F0" w:rsidP="009F1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Муканова</w:t>
            </w:r>
            <w:proofErr w:type="spellEnd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C804" w14:textId="77777777" w:rsidR="007953B7" w:rsidRPr="009F17B5" w:rsidRDefault="007953B7" w:rsidP="009F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056B" w14:textId="77777777" w:rsidR="007953B7" w:rsidRPr="009F17B5" w:rsidRDefault="007953B7" w:rsidP="009F17B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Высшее образование. Бакалавр экономики и бизнеса по специальности «учет и аудит».</w:t>
            </w:r>
          </w:p>
          <w:p w14:paraId="4D6283AE" w14:textId="77777777" w:rsidR="007953B7" w:rsidRPr="009F17B5" w:rsidRDefault="007953B7" w:rsidP="009F17B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291B0" w14:textId="77777777" w:rsidR="007953B7" w:rsidRPr="009F17B5" w:rsidRDefault="007953B7" w:rsidP="009F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E0DB" w14:textId="77777777" w:rsidR="007953B7" w:rsidRPr="009F17B5" w:rsidRDefault="007953B7" w:rsidP="009F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Ведение финансовой отчетности проекта.</w:t>
            </w:r>
          </w:p>
        </w:tc>
      </w:tr>
      <w:tr w:rsidR="007953B7" w:rsidRPr="005874FA" w14:paraId="3F51ADB0" w14:textId="77777777" w:rsidTr="005874FA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BFCD5" w14:textId="506FD01B" w:rsidR="007953B7" w:rsidRPr="009F17B5" w:rsidRDefault="00DD7F38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Виговская Ирина</w:t>
            </w:r>
          </w:p>
          <w:p w14:paraId="115F5558" w14:textId="6C8F86BB" w:rsidR="00DD7F38" w:rsidRPr="009F17B5" w:rsidRDefault="00DD7F38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E93B2" w14:textId="77777777" w:rsidR="001C7540" w:rsidRPr="009F17B5" w:rsidRDefault="001C7540" w:rsidP="009F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1159BBE8" w14:textId="02C483BD" w:rsidR="00D85679" w:rsidRPr="009F17B5" w:rsidRDefault="00D6366B" w:rsidP="009F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End"/>
          </w:p>
          <w:p w14:paraId="3A8A69D4" w14:textId="77777777" w:rsidR="007953B7" w:rsidRPr="009F17B5" w:rsidRDefault="007953B7" w:rsidP="009F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ACCD8" w14:textId="68673769" w:rsidR="007953B7" w:rsidRPr="009F17B5" w:rsidRDefault="00DF49D9" w:rsidP="009F17B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образовате</w:t>
            </w:r>
            <w:r w:rsidR="00DD7F38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наук Университета Социаль</w:t>
            </w:r>
            <w:r w:rsid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политических наук (Прага) </w:t>
            </w:r>
            <w:r w:rsidR="00DD7F38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 работы преподавателя в ВУЗах Сертифицированный </w:t>
            </w:r>
            <w:r w:rsidR="00DD7F38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Опыт работы проектного менеджера с 2000 гг. в проектах</w:t>
            </w:r>
            <w:r w:rsidR="00DD7F38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свободно, русский, английскими языками и ведет тренинги. Опыт проведения исследований и мониторинга и оценки проектов.</w:t>
            </w:r>
          </w:p>
          <w:p w14:paraId="18616AB7" w14:textId="38B365D1" w:rsidR="00DD7F38" w:rsidRPr="009F17B5" w:rsidRDefault="009F17B5" w:rsidP="009F17B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Сертифицированный специалист </w:t>
            </w:r>
            <w:r w:rsidR="00DD7F38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="00DD7F38" w:rsidRPr="009F17B5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</w:p>
          <w:p w14:paraId="6C47A5DA" w14:textId="77777777" w:rsidR="00DD7F38" w:rsidRPr="009F17B5" w:rsidRDefault="00DD7F38" w:rsidP="009F17B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Сертифицированный тренер по ТРИЗ-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27EF4" w14:textId="77777777" w:rsidR="00DD7F38" w:rsidRPr="009F17B5" w:rsidRDefault="00DD7F38" w:rsidP="009F17B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AlmaU</w:t>
            </w:r>
            <w:proofErr w:type="spellEnd"/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D19B4" w14:textId="77777777" w:rsidR="007953B7" w:rsidRPr="009F17B5" w:rsidRDefault="00DD7F38" w:rsidP="009F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53B7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FD7AD" w14:textId="5930957D" w:rsidR="007953B7" w:rsidRPr="009F17B5" w:rsidRDefault="00DF49D9" w:rsidP="009F1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управление исследованием</w:t>
            </w:r>
            <w:r w:rsidR="007953B7"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мероприятий.</w:t>
            </w:r>
          </w:p>
        </w:tc>
      </w:tr>
      <w:tr w:rsidR="007953B7" w:rsidRPr="005874FA" w14:paraId="5BCE3848" w14:textId="77777777" w:rsidTr="005874FA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1085D" w14:textId="77777777" w:rsidR="007953B7" w:rsidRPr="005874FA" w:rsidRDefault="00935A05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Рахимбекова</w:t>
            </w:r>
            <w:proofErr w:type="spellEnd"/>
            <w:r w:rsidR="00885398"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Жанар</w:t>
            </w:r>
            <w:proofErr w:type="spellEnd"/>
            <w:r w:rsidR="00885398"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Сапаровна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9FF1" w14:textId="11F54D77" w:rsidR="007953B7" w:rsidRPr="005874FA" w:rsidRDefault="001C7540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F49D9"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B751" w14:textId="77777777" w:rsidR="007953B7" w:rsidRPr="005874FA" w:rsidRDefault="00935A05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Доцент Высшей Школы Менеджмента Алматы Менеджмент   Университет</w:t>
            </w:r>
          </w:p>
          <w:p w14:paraId="59F3854D" w14:textId="77777777" w:rsidR="00935A05" w:rsidRPr="005874FA" w:rsidRDefault="00935A05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Национальный Университет имени Аль-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факультет экономики и социологии, специальность: теоретическая экономика.  Присвоена квалификация: экономист, преподаватель теоретической экономики. </w:t>
            </w:r>
            <w:r w:rsidR="000D5DFD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специалист по дистанционному обучению. Опыт работы в сфере развития НПО через онлайн обучения в рамках проекта </w:t>
            </w:r>
            <w:proofErr w:type="spellStart"/>
            <w:r w:rsidR="000D5DFD" w:rsidRPr="00587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Webacademy</w:t>
            </w:r>
            <w:proofErr w:type="spellEnd"/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C3DF" w14:textId="77777777" w:rsidR="007953B7" w:rsidRPr="005874FA" w:rsidRDefault="000D5DFD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0273E" w14:textId="77777777" w:rsidR="007953B7" w:rsidRPr="005874FA" w:rsidRDefault="00D6366B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разработка методологии дистанционного обучения</w:t>
            </w:r>
          </w:p>
        </w:tc>
      </w:tr>
      <w:tr w:rsidR="007953B7" w:rsidRPr="005874FA" w14:paraId="05CE28E9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21C4B" w14:textId="77777777" w:rsidR="007953B7" w:rsidRPr="005874FA" w:rsidRDefault="00800B66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Жукупбаев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Галым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Узакбаевич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41F92" w14:textId="77777777" w:rsidR="007953B7" w:rsidRPr="005874FA" w:rsidRDefault="00DF49D9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  <w:r w:rsidR="003708D7"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1 (Рус/</w:t>
            </w:r>
            <w:proofErr w:type="spellStart"/>
            <w:r w:rsidR="003708D7" w:rsidRPr="005874F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3708D7" w:rsidRPr="00587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F1F8" w14:textId="77777777" w:rsidR="007953B7" w:rsidRPr="005874FA" w:rsidRDefault="00800B66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Магистр образовательных наук Университета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Твенте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(Нидерланды). Опыт работы преподавателя в ВУЗах 25 лет. Сертифицированный тренер проектов ЮСАИД, фонда «Даму», НПП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E66F8" w14:textId="77777777" w:rsidR="007953B7" w:rsidRPr="005874FA" w:rsidRDefault="00FE36BB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A05"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3AEB" w14:textId="77777777" w:rsidR="007953B7" w:rsidRPr="005874FA" w:rsidRDefault="00D6366B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800B66" w:rsidRPr="005874FA" w14:paraId="43C6893C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4A53" w14:textId="77777777" w:rsidR="00800B66" w:rsidRPr="005874FA" w:rsidRDefault="00935A05" w:rsidP="0080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Тултабаев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Султанбек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Чуманович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1A4F" w14:textId="77777777" w:rsidR="00800B66" w:rsidRPr="005874FA" w:rsidRDefault="00800B66" w:rsidP="0080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Бизнес-тренер 3 (Рус)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1F77" w14:textId="77777777" w:rsidR="00321C2F" w:rsidRPr="005874FA" w:rsidRDefault="00935A05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</w:t>
            </w:r>
            <w:r w:rsidR="00321C2F"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1C2F" w:rsidRPr="005874FA">
              <w:rPr>
                <w:rFonts w:ascii="Times New Roman" w:hAnsi="Times New Roman" w:cs="Times New Roman"/>
                <w:sz w:val="24"/>
                <w:szCs w:val="24"/>
              </w:rPr>
              <w:t>TheOpenUniversity</w:t>
            </w:r>
            <w:proofErr w:type="spellEnd"/>
            <w:r w:rsidR="00321C2F" w:rsidRPr="005874FA">
              <w:rPr>
                <w:rFonts w:ascii="Times New Roman" w:hAnsi="Times New Roman" w:cs="Times New Roman"/>
                <w:sz w:val="24"/>
                <w:szCs w:val="24"/>
              </w:rPr>
              <w:t>, Великобритания, Профессиональный Диплом в менеджменте "Корпоративный менеджер"</w:t>
            </w:r>
          </w:p>
          <w:p w14:paraId="745AFF1B" w14:textId="77777777" w:rsidR="00800B66" w:rsidRPr="005874FA" w:rsidRDefault="00321C2F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TheOpenUniversity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, Великобритания, Профессиональный Сертификат в менеджменте "Менеджер профессионал". 5 лет опыта проведения тренингов для НПО по управлению социальными проектами и программами при Информационно-ресурсном центре Алматы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97B5" w14:textId="77777777" w:rsidR="00800B66" w:rsidRPr="005874FA" w:rsidRDefault="008532BF" w:rsidP="0080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DDFFB" w14:textId="77777777" w:rsidR="00800B66" w:rsidRPr="005874FA" w:rsidRDefault="00800B66" w:rsidP="0080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3708D7" w:rsidRPr="005874FA" w14:paraId="53EC322F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8F99" w14:textId="77777777" w:rsidR="003708D7" w:rsidRPr="005874FA" w:rsidRDefault="00790195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Тютюнникова</w:t>
            </w:r>
            <w:proofErr w:type="spellEnd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C164" w14:textId="77777777" w:rsidR="003708D7" w:rsidRPr="005874FA" w:rsidRDefault="003708D7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Бизнес тренер 4 (Рус)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E6E1" w14:textId="77777777" w:rsidR="003708D7" w:rsidRPr="005874FA" w:rsidRDefault="00790195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Доцент, кандидат экономических наук. Преподаватель и тренер в сфере финансового управления и управления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рисками.Проведение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рамках проекта </w:t>
            </w:r>
            <w:r w:rsidR="008532BF" w:rsidRPr="0058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="008532BF" w:rsidRPr="0058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11F80" w14:textId="77777777" w:rsidR="003708D7" w:rsidRPr="005874FA" w:rsidRDefault="008532BF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26291" w14:textId="77777777" w:rsidR="003708D7" w:rsidRPr="005874FA" w:rsidRDefault="00800B66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</w:tr>
      <w:tr w:rsidR="00DF49D9" w:rsidRPr="005874FA" w14:paraId="440EB1A1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E294A" w14:textId="77777777" w:rsidR="00DF49D9" w:rsidRPr="005874FA" w:rsidRDefault="00935A05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Отарбаева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Бахытнур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Зейнулаевна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96CAA" w14:textId="77777777" w:rsidR="00CE6303" w:rsidRPr="005874FA" w:rsidRDefault="00DF49D9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Методист в сфере образования</w:t>
            </w:r>
            <w:r w:rsidR="00CE6303" w:rsidRPr="00587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92CB27" w14:textId="32C88495" w:rsidR="00DF49D9" w:rsidRPr="005874FA" w:rsidRDefault="00CE6303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-тренер 2 (Рус/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9E1E" w14:textId="77777777" w:rsidR="000D5DFD" w:rsidRPr="005874FA" w:rsidRDefault="000D5D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Доктор политических наук, 2012</w:t>
            </w:r>
          </w:p>
          <w:p w14:paraId="62269D9E" w14:textId="77777777" w:rsidR="000D5DFD" w:rsidRPr="005874FA" w:rsidRDefault="000D5D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Доцент, 230002 - 23.00.02 Политические институты, этнополитическая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национальные и политические процессы и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технологии.Член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ACESS, член попечительского Совета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Викибилим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», член рабочей группы ФЕЦА по CSR. Стажировка в Университете Индианы, по программе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Фулбрайт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, США, 1994</w:t>
            </w:r>
          </w:p>
          <w:p w14:paraId="7E79A37E" w14:textId="77777777" w:rsidR="000D5DFD" w:rsidRPr="005874FA" w:rsidRDefault="000D5D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WoodrowWilsonCenter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г.Вашингтон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, США,1996</w:t>
            </w:r>
          </w:p>
          <w:p w14:paraId="1B820499" w14:textId="77777777" w:rsidR="000D5DFD" w:rsidRPr="005874FA" w:rsidRDefault="000D5D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университете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, Северная Каролина, США, 2005</w:t>
            </w:r>
          </w:p>
          <w:p w14:paraId="65F723BE" w14:textId="77777777" w:rsidR="000D5DFD" w:rsidRPr="005874FA" w:rsidRDefault="000D5D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Haas Business School, Berkley university, 2013</w:t>
            </w:r>
          </w:p>
          <w:p w14:paraId="552318C6" w14:textId="77777777" w:rsidR="00790195" w:rsidRPr="005874FA" w:rsidRDefault="00790195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Опыт работы в сфере обучения НПО в рамках проекта ФЕЦА и АЛМАУ магистратура НПО</w:t>
            </w:r>
          </w:p>
          <w:p w14:paraId="3E7A3B39" w14:textId="77777777" w:rsidR="00DF49D9" w:rsidRPr="005874FA" w:rsidRDefault="00DF49D9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EC4A2" w14:textId="77777777" w:rsidR="00DF49D9" w:rsidRPr="005874FA" w:rsidRDefault="00FE36BB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A6D44" w14:textId="77777777" w:rsidR="00DF49D9" w:rsidRPr="005874FA" w:rsidRDefault="00D6366B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проведения обучения НПО по приоритетным темам на основе анализа потребностей</w:t>
            </w:r>
          </w:p>
        </w:tc>
      </w:tr>
      <w:tr w:rsidR="00DF49D9" w:rsidRPr="005874FA" w14:paraId="0B3768C2" w14:textId="77777777" w:rsidTr="005874FA">
        <w:trPr>
          <w:trHeight w:val="617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44EF" w14:textId="77777777" w:rsidR="00DF49D9" w:rsidRPr="009F17B5" w:rsidRDefault="00431266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Темирбекова</w:t>
            </w:r>
            <w:proofErr w:type="spellEnd"/>
            <w:r w:rsidR="00885398"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Жанар</w:t>
            </w:r>
            <w:proofErr w:type="spellEnd"/>
            <w:r w:rsidR="00885398"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A441" w14:textId="77777777" w:rsidR="008A5B1F" w:rsidRPr="009F17B5" w:rsidRDefault="00DF49D9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="003708D7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B7E3753" w14:textId="088E08EA" w:rsidR="00DF49D9" w:rsidRPr="009F17B5" w:rsidRDefault="008A5B1F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(Рус/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08D7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5554" w14:textId="4D7675EA" w:rsidR="00431266" w:rsidRPr="009F17B5" w:rsidRDefault="00431266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советник президента Алматы Менеджмент Университета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967B2"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AlmaU</w:t>
            </w:r>
            <w:proofErr w:type="spellEnd"/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. Лауреат премии Фонда Нурсултана Назарбаева молодым ученым за лучшие исследования и достижения в области науки и техники (2012), обладатель гранта «Лучший преподаватель </w:t>
            </w: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вуза»  -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РК 2013 г.      </w:t>
            </w:r>
          </w:p>
          <w:p w14:paraId="7F55BED5" w14:textId="77777777" w:rsidR="00DF49D9" w:rsidRPr="009F17B5" w:rsidRDefault="00431266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Опубликовала более 40 научных работ, имеет ряд публикаций в мировых изданиях. Руководитель научного проекта «Вопросы гендерного равенства и расширения прав и возможностей женщин, выполненного по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грантовому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финансированию МОН РК на 2018-2020 гг</w:t>
            </w:r>
            <w:r w:rsidR="008A5B1F"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5F50C2" w14:textId="086C811A" w:rsidR="008A5B1F" w:rsidRPr="009F17B5" w:rsidRDefault="008A5B1F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исследовательского гранта Фонда Фридрих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Эберта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19 в казахстанских СМИ»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(2020)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член (в </w:t>
            </w:r>
            <w:proofErr w:type="gramStart"/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>секции  политика</w:t>
            </w:r>
            <w:proofErr w:type="gramEnd"/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науки) Международного аналитического Центра </w:t>
            </w:r>
            <w:proofErr w:type="spellStart"/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>Tillotoma</w:t>
            </w:r>
            <w:proofErr w:type="spellEnd"/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9B" w:rsidRPr="009F17B5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9E2C4" w14:textId="77777777" w:rsidR="00DF49D9" w:rsidRPr="009F17B5" w:rsidRDefault="0060748A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75A6F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4D32" w14:textId="77777777" w:rsidR="00DF49D9" w:rsidRPr="009F17B5" w:rsidRDefault="0060748A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составление методики исследования и полевых исследований</w:t>
            </w:r>
          </w:p>
        </w:tc>
      </w:tr>
      <w:tr w:rsidR="003708D7" w:rsidRPr="005874FA" w14:paraId="6E881C32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A9C09" w14:textId="77777777" w:rsidR="003708D7" w:rsidRPr="005874FA" w:rsidRDefault="005E7877" w:rsidP="0047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Мынбаева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Нургуль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Балтаевна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02FF" w14:textId="77777777" w:rsidR="003708D7" w:rsidRPr="005874FA" w:rsidRDefault="003708D7" w:rsidP="0047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Исследователь 2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CE8E6" w14:textId="77777777" w:rsidR="003708D7" w:rsidRPr="005874FA" w:rsidRDefault="005E7877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Магистр финансов. Стипендиат программы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», научная стажировка в Сингапурском университете менеджмента. Опыт проведения исследования в рамках проектов </w:t>
            </w:r>
            <w:proofErr w:type="gram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АЛМАУ.  </w:t>
            </w:r>
            <w:proofErr w:type="gramEnd"/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878F" w14:textId="77777777" w:rsidR="003708D7" w:rsidRPr="005874FA" w:rsidRDefault="005E7877" w:rsidP="0047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06824" w14:textId="77777777" w:rsidR="003708D7" w:rsidRPr="005874FA" w:rsidRDefault="003708D7" w:rsidP="0047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полевых работ и кабинетного исследования в соответствии с разработанной методологией</w:t>
            </w:r>
            <w:r w:rsidR="00B266F8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областям (</w:t>
            </w:r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Северо-Казахстанская, </w:t>
            </w:r>
            <w:proofErr w:type="spell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Павлодарская, Карагандинская</w:t>
            </w:r>
            <w:r w:rsidR="00B266F8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08D7" w:rsidRPr="005874FA" w14:paraId="7464D000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9250" w14:textId="77777777" w:rsidR="003708D7" w:rsidRPr="005874FA" w:rsidRDefault="005E7877" w:rsidP="0037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Ибжарова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Шолпан</w:t>
            </w:r>
            <w:proofErr w:type="spellEnd"/>
            <w:r w:rsidR="00885398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Айдаралиевна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FF37C" w14:textId="77777777" w:rsidR="003708D7" w:rsidRPr="005874FA" w:rsidRDefault="003708D7" w:rsidP="0037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Исследователь 3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CAF98" w14:textId="77777777" w:rsidR="003708D7" w:rsidRPr="005874FA" w:rsidRDefault="005E7877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Доцент, кандидат философских наук. Опыт проведения исследования в рамках проекта «Межкультурная коммуникация как условие формирования конкурентоспособной ментальности студентов»</w:t>
            </w:r>
            <w:r w:rsidR="00847050" w:rsidRPr="005874FA">
              <w:rPr>
                <w:rFonts w:ascii="Times New Roman" w:hAnsi="Times New Roman" w:cs="Times New Roman"/>
                <w:sz w:val="24"/>
                <w:szCs w:val="24"/>
              </w:rPr>
              <w:t>. Обладатель нагрудного знака «</w:t>
            </w:r>
            <w:proofErr w:type="spellStart"/>
            <w:r w:rsidR="00847050" w:rsidRPr="005874FA">
              <w:rPr>
                <w:rFonts w:ascii="Times New Roman" w:hAnsi="Times New Roman" w:cs="Times New Roman"/>
                <w:sz w:val="24"/>
                <w:szCs w:val="24"/>
              </w:rPr>
              <w:t>Айры</w:t>
            </w:r>
            <w:proofErr w:type="spellEnd"/>
            <w:r w:rsidR="00847050" w:rsidRPr="00587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847050" w:rsidRPr="005874FA">
              <w:rPr>
                <w:rFonts w:ascii="Times New Roman" w:hAnsi="Times New Roman" w:cs="Times New Roman"/>
                <w:sz w:val="24"/>
                <w:szCs w:val="24"/>
              </w:rPr>
              <w:t>шаеңбегіүшін</w:t>
            </w:r>
            <w:proofErr w:type="spellEnd"/>
            <w:r w:rsidR="00847050" w:rsidRPr="00587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2200" w14:textId="77777777" w:rsidR="003708D7" w:rsidRPr="005874FA" w:rsidRDefault="00321C2F" w:rsidP="0037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A344A" w14:textId="77777777" w:rsidR="003708D7" w:rsidRPr="005874FA" w:rsidRDefault="003708D7" w:rsidP="0047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полевых работ и кабинетного исследования в соответствии с разработанной методологией</w:t>
            </w:r>
            <w:r w:rsidR="00B266F8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областям</w:t>
            </w:r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(Восточно-Казахстанская, </w:t>
            </w:r>
            <w:proofErr w:type="spell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Актюбинская, </w:t>
            </w:r>
            <w:proofErr w:type="gram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08D7" w:rsidRPr="005874FA" w14:paraId="2324ABF4" w14:textId="77777777" w:rsidTr="005874FA">
        <w:trPr>
          <w:trHeight w:val="2441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C7706" w14:textId="77777777" w:rsidR="003708D7" w:rsidRPr="005874FA" w:rsidRDefault="00847050" w:rsidP="0047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74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Балықбаева Ардақ Шәкірқызы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F1817" w14:textId="77777777" w:rsidR="003708D7" w:rsidRPr="005874FA" w:rsidRDefault="003708D7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Исследователь 4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0E50" w14:textId="77777777" w:rsidR="003708D7" w:rsidRPr="005874FA" w:rsidRDefault="00847050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 КазНУ имени аль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по специальности социология. Имеет опыт работы в отделе мониторинга и оценки качества обучения </w:t>
            </w:r>
            <w:r w:rsidR="00A86A3C" w:rsidRPr="00587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менеджмент Университета. Опыт проведения социологических исследований: «Портрет молодежи мангыстауской области»; социологический опрос среди студентов и выпусников КРМУ. Владеет работой в программе </w:t>
            </w:r>
            <w:r w:rsidR="00A86A3C" w:rsidRPr="0058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D260" w14:textId="77777777" w:rsidR="003708D7" w:rsidRPr="005874FA" w:rsidRDefault="00A86A3C" w:rsidP="0047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C995E" w14:textId="77777777" w:rsidR="003708D7" w:rsidRPr="005874FA" w:rsidRDefault="003708D7" w:rsidP="00475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полевых работ и кабинетного исследования в соответствии с разработанной методологией</w:t>
            </w:r>
            <w:r w:rsidR="00B266F8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областям</w:t>
            </w:r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Жамбыльская</w:t>
            </w:r>
            <w:proofErr w:type="spell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Туркестанская, </w:t>
            </w:r>
            <w:proofErr w:type="spellStart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Мангыстауская</w:t>
            </w:r>
            <w:proofErr w:type="spellEnd"/>
            <w:r w:rsidR="00800B66"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49D9" w:rsidRPr="005874FA" w14:paraId="446F282D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6C68" w14:textId="1E489F5C" w:rsidR="00DF49D9" w:rsidRPr="005874FA" w:rsidRDefault="00321C2F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Даутов</w:t>
            </w:r>
            <w:proofErr w:type="spellEnd"/>
            <w:r w:rsidR="008A5B1F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Ержан</w:t>
            </w:r>
            <w:proofErr w:type="spellEnd"/>
            <w:r w:rsidR="008A5B1F"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CB78A" w14:textId="77777777" w:rsidR="00DF49D9" w:rsidRPr="005874FA" w:rsidRDefault="00DF49D9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ИТ специалист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CFDF" w14:textId="77777777" w:rsidR="00DF49D9" w:rsidRPr="005874FA" w:rsidRDefault="00321C2F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 и информационные технологии, специальность инженер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 w:rsidR="006476FD" w:rsidRPr="005874FA">
              <w:rPr>
                <w:rFonts w:ascii="Times New Roman" w:hAnsi="Times New Roman" w:cs="Times New Roman"/>
                <w:sz w:val="24"/>
                <w:szCs w:val="24"/>
              </w:rPr>
              <w:t>. Обладает сертификатами с сфере ИТ. Опыт работы системного администратора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7454" w14:textId="77777777" w:rsidR="00DF49D9" w:rsidRPr="005874FA" w:rsidRDefault="00321C2F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39DF1" w14:textId="77777777" w:rsidR="00DF49D9" w:rsidRPr="005874FA" w:rsidRDefault="00DF49D9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9D9" w:rsidRPr="005874FA" w14:paraId="7A822EDA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297A" w14:textId="77777777" w:rsidR="00DF49D9" w:rsidRPr="005874FA" w:rsidRDefault="006476FD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</w:t>
            </w:r>
            <w:proofErr w:type="spellStart"/>
            <w:r w:rsidRPr="005874FA">
              <w:rPr>
                <w:rFonts w:ascii="Times New Roman" w:hAnsi="Times New Roman" w:cs="Times New Roman"/>
                <w:b/>
                <w:sz w:val="24"/>
                <w:szCs w:val="24"/>
              </w:rPr>
              <w:t>Хе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1312" w14:textId="77777777" w:rsidR="00DF49D9" w:rsidRPr="005874FA" w:rsidRDefault="00DF49D9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СММ специалист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8D28" w14:textId="77777777" w:rsidR="006476FD" w:rsidRPr="005874FA" w:rsidRDefault="006476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Образование: Казахский национальный университет (Алматы), бакалавр журналистики.</w:t>
            </w:r>
          </w:p>
          <w:p w14:paraId="0CD8F580" w14:textId="77777777" w:rsidR="006476FD" w:rsidRPr="005874FA" w:rsidRDefault="006476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Работа в медиа:</w:t>
            </w:r>
          </w:p>
          <w:p w14:paraId="7A4EEB4A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Апрель 1994 г. – сентябрь 1994 г.: корреспондент газеты «Казахстанская правда».</w:t>
            </w:r>
          </w:p>
          <w:p w14:paraId="40A57423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1994 г. – апрель 1995 г.: корреспондент газеты «Караван-блиц».</w:t>
            </w:r>
          </w:p>
          <w:p w14:paraId="26653F1A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Апрель 1995 г. – май 2004 г.: корреспондент газеты «Панорама».</w:t>
            </w:r>
          </w:p>
          <w:p w14:paraId="1532A0DD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Май 2004 г. – август 2005 г.: редактор газеты «Инфо-пресс».</w:t>
            </w:r>
          </w:p>
          <w:p w14:paraId="5251FEA6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Июнь 2004 г. – сентябрь 2004 г.: главный редактор газеты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Курсивъ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EA30145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2004 г. – август 2005 г.: редактор отдела финансов в журнале «Эксперт-Казахстан».</w:t>
            </w:r>
          </w:p>
          <w:p w14:paraId="3E747B2C" w14:textId="77777777" w:rsidR="006476FD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Август 2005 г. – сентябрь 2015 г.: главный редактор газеты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Бизнес&amp;Власть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A62F4A" w14:textId="77777777" w:rsidR="00DF49D9" w:rsidRPr="005874FA" w:rsidRDefault="006476FD" w:rsidP="005874FA">
            <w:pPr>
              <w:tabs>
                <w:tab w:val="left" w:pos="299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 2015 г. – по настоящее время: со-основатель медиа-проектов and.kz и 18plusidea.kz, со-основатель образовательного проекта «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MedaiLab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», член Совета директоров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EnactusKazakhstan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 лидер по специальности «Связь с общественностью» в университете </w:t>
            </w:r>
            <w:proofErr w:type="spellStart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AlmaU</w:t>
            </w:r>
            <w:proofErr w:type="spellEnd"/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0D75E" w14:textId="77777777" w:rsidR="00DF49D9" w:rsidRPr="005874FA" w:rsidRDefault="009F474A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A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EE71" w14:textId="77777777" w:rsidR="00DF49D9" w:rsidRPr="005874FA" w:rsidRDefault="00D6366B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 сопровождение реализации проекта через СММ каналы (социальные сети, интернет медиа)</w:t>
            </w:r>
          </w:p>
        </w:tc>
      </w:tr>
      <w:tr w:rsidR="00AE4747" w:rsidRPr="005874FA" w14:paraId="058B31DB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C5E2C" w14:textId="77777777" w:rsidR="00AE4747" w:rsidRPr="009F17B5" w:rsidRDefault="00DD7F38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Аида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Альжанова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BD49" w14:textId="4ED12990" w:rsidR="00AE4747" w:rsidRPr="009F17B5" w:rsidRDefault="00176C71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B8ABD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Специалист по институциональному развитию и стратегическому менеджменту.</w:t>
            </w:r>
          </w:p>
          <w:p w14:paraId="300639BF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МБА с фокусом на менеджмент.</w:t>
            </w:r>
          </w:p>
          <w:p w14:paraId="79E219FE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исследование в области государственного и муниципального управления по теме «Население,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развитие» в университете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Джороджтаун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Фулбрайт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0C1BA8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Институциональное развитие гражданского общества в Центральной Азии.</w:t>
            </w:r>
          </w:p>
          <w:p w14:paraId="558DFBEF" w14:textId="77777777" w:rsidR="00AE4747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ООН 13 лет. В настоящее время работает как консультант в области организационного и стратегического развития компаний и НПО, бизнес-тренер,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. Тренер КИМЭП для программы </w:t>
            </w: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по Стратегическому менеджменту. Проводила тренинги в Академии государственного управления, </w:t>
            </w: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NARXOZ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акимате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Алматы 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др.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DC10" w14:textId="77777777" w:rsidR="00AE4747" w:rsidRPr="009F17B5" w:rsidRDefault="00176C71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25 лет.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1C4A" w14:textId="77777777" w:rsidR="00AE4747" w:rsidRPr="009F17B5" w:rsidRDefault="00176C71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стратегического видения с учетом институционального развития. Опыт работы в международных организациях. В том числе в </w:t>
            </w:r>
            <w:proofErr w:type="gram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ООН.  </w:t>
            </w:r>
            <w:proofErr w:type="gramEnd"/>
          </w:p>
        </w:tc>
      </w:tr>
      <w:tr w:rsidR="00DD7F38" w:rsidRPr="005874FA" w14:paraId="0C4B36BF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527C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Билялова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342A" w14:textId="77777777" w:rsidR="00DD7F38" w:rsidRPr="009F17B5" w:rsidRDefault="00DD7F38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 ментор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164A" w14:textId="77777777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трудового стажа, из которых 17 лет занимала руководящие позиции в казахстанских финансовых институтах, в том числе управляющий директор и член правления. </w:t>
            </w:r>
          </w:p>
          <w:p w14:paraId="3B8EBEFE" w14:textId="77777777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4 года занимала позицию генерального директора представительства российского информагентства в Казахстане.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ОрганизаторКазахстанскогоФорумаФинансистовнапротяжении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4 лет.</w:t>
            </w:r>
          </w:p>
          <w:p w14:paraId="6E41F342" w14:textId="77777777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Независимая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коучинговая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 тренерская практика. Более 10 000 участников тренингов и 2200 персональных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-сессий.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E14C6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DC0D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ментор по проектам ЕБРР</w:t>
            </w:r>
          </w:p>
          <w:p w14:paraId="4F79BCC2" w14:textId="77777777" w:rsidR="00DD7F38" w:rsidRPr="009F17B5" w:rsidRDefault="009E4A61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 в </w:t>
            </w:r>
            <w:proofErr w:type="gram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proofErr w:type="gram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D7F38" w:rsidRPr="005874FA" w14:paraId="0AB0C0E6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EFD0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Чистоедова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E1C5" w14:textId="49344969" w:rsidR="00DD7F38" w:rsidRPr="009F17B5" w:rsidRDefault="00DD7F38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43514" w14:textId="7959CE70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Является экспертом в области HRD, имеет практический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опыт в проведении тренингов около 20 лет.</w:t>
            </w:r>
          </w:p>
          <w:p w14:paraId="187C263F" w14:textId="246DD387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Имеет образования: МВА стратегический менеджмент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МФПУ "Синергия" (Москва), АГУ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им.Абая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психологопедагогический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психолог. Имеет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специальные дополнительные образования в области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>нерства</w:t>
            </w:r>
            <w:proofErr w:type="spellEnd"/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>: Тренинг для тренеров (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TheChoice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(CID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). Более 10 лет работает в</w:t>
            </w:r>
          </w:p>
          <w:p w14:paraId="315747ED" w14:textId="31D036C9" w:rsidR="00DD7F38" w:rsidRPr="009F17B5" w:rsidRDefault="00DD7F38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HR, около 6 лет является руководителем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Корпоративных Обучающих Центров, выстраивая системы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обучения для сотрудников разных уровней.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3D7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ED9A7" w14:textId="77777777" w:rsidR="00DD7F38" w:rsidRPr="009F17B5" w:rsidRDefault="00DD7F38" w:rsidP="00FB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 в области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</w:p>
        </w:tc>
      </w:tr>
      <w:tr w:rsidR="00B92ACA" w:rsidRPr="005874FA" w14:paraId="4117DD71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4FA3E" w14:textId="77777777" w:rsidR="00B92ACA" w:rsidRPr="009F17B5" w:rsidRDefault="00B92ACA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Стрыгина</w:t>
            </w:r>
            <w:proofErr w:type="spellEnd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E954" w14:textId="75F121A6" w:rsidR="00B92ACA" w:rsidRPr="009F17B5" w:rsidRDefault="00B92ACA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обучения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F5F6" w14:textId="77777777" w:rsidR="00B92ACA" w:rsidRPr="009F17B5" w:rsidRDefault="00B92ACA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партнер компании «Центр Организационного Развития «HR </w:t>
            </w:r>
            <w:proofErr w:type="spellStart"/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Казахстан) – c 2001 года(тренинги-консалтинг),   и компании “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TealLeadership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”(интегральные практики развития, Россия)- с 2018. Соучредитель и контент-продюсер фестивалей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T&amp;DFest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HRFest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фестиваля STEPIR.kz в Казахстане,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соорганизатор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Осознанной Карьеры 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WellbeingForumCentralAsia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FABEC" w14:textId="77777777" w:rsidR="00B92ACA" w:rsidRPr="009F17B5" w:rsidRDefault="00B92ACA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Эксперт по темам «Лидерство в VUCA-мире», «Бирюзовые организации», «Управление изменениями», «Управление стрессом», «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деструктивного поведения руководителей», «Проектирование развития топ-менеджеров», «Стратегический менеджмент».</w:t>
            </w:r>
          </w:p>
          <w:p w14:paraId="65533022" w14:textId="77777777" w:rsidR="00B92ACA" w:rsidRPr="009F17B5" w:rsidRDefault="00B92ACA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комплексными проектами в области управленческого консалтинга, управления изменениями, построения интегрированной системы управления персоналом и формирования корпоративных учебных центров, центров оценки и развития. Специализации в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коучинге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управленческийкоучинг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команд.</w:t>
            </w:r>
          </w:p>
          <w:p w14:paraId="436A796B" w14:textId="78DF5948" w:rsidR="00B92ACA" w:rsidRPr="009F17B5" w:rsidRDefault="00B92ACA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Некоторые из клиентов: HSBC, Альф</w:t>
            </w:r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а-Банк, </w:t>
            </w:r>
            <w:proofErr w:type="spellStart"/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>HomeCreditBank</w:t>
            </w:r>
            <w:proofErr w:type="spellEnd"/>
            <w:r w:rsidR="005874FA" w:rsidRPr="009F17B5">
              <w:rPr>
                <w:rFonts w:ascii="Times New Roman" w:hAnsi="Times New Roman" w:cs="Times New Roman"/>
                <w:sz w:val="24"/>
                <w:szCs w:val="24"/>
              </w:rPr>
              <w:t>, JTI, K-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Beeline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HolidayInn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AFEW, Фонд Развития </w:t>
            </w: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«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ДАМУ», Фонд Сороса и фонд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NonviolenceInternational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 Казахстанский Ядерный Университет, уранодобывающая компания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Семизбай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-U,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ИспатКарМет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МитталСтил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DB61" w14:textId="77777777" w:rsidR="00B92ACA" w:rsidRPr="009F17B5" w:rsidRDefault="00B92ACA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0C75" w14:textId="77777777" w:rsidR="00B92ACA" w:rsidRPr="009F17B5" w:rsidRDefault="00B92ACA" w:rsidP="00B9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 области </w:t>
            </w:r>
            <w:proofErr w:type="gram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брэндинга:   </w:t>
            </w:r>
            <w:proofErr w:type="gram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модели брэнда Проекты в области работки стратегии,  построения системы управления по целям и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KPI's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оценки персонала: </w:t>
            </w:r>
          </w:p>
          <w:p w14:paraId="7CC38D69" w14:textId="77777777" w:rsidR="00CF361E" w:rsidRPr="009F17B5" w:rsidRDefault="00CF361E" w:rsidP="00B9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4FC16" w14:textId="77777777" w:rsidR="00B92ACA" w:rsidRPr="009F17B5" w:rsidRDefault="00B92ACA" w:rsidP="00B9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61E" w:rsidRPr="005874FA" w14:paraId="2C4C703A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FEDC" w14:textId="77777777" w:rsidR="00CF361E" w:rsidRPr="009F17B5" w:rsidRDefault="005564FD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Оразбекова</w:t>
            </w:r>
            <w:proofErr w:type="spellEnd"/>
            <w:r w:rsidR="00885398"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Салтанат</w:t>
            </w:r>
            <w:proofErr w:type="spellEnd"/>
            <w:r w:rsidR="00885398"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9F4B" w14:textId="77777777" w:rsidR="00CF361E" w:rsidRPr="009F17B5" w:rsidRDefault="005564FD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Социолог-исследователь</w:t>
            </w:r>
          </w:p>
          <w:p w14:paraId="7ABC0A58" w14:textId="4D94E387" w:rsidR="008A5B1F" w:rsidRPr="009F17B5" w:rsidRDefault="008A5B1F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(Рус/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DCAA" w14:textId="77777777" w:rsidR="00CF361E" w:rsidRPr="009F17B5" w:rsidRDefault="005564FD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социологии, более 17 лет профессионального опыта, проведение интервью,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модерацияфокус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-групп, количественные и качественные методы, знание SPSS,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MaxQDA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(софт для анализа качественных данных) обработка данных, написание аналитических отчетов, координация полевых исследований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219F" w14:textId="77777777" w:rsidR="00CF361E" w:rsidRPr="009F17B5" w:rsidRDefault="005564FD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D5FD" w14:textId="77777777" w:rsidR="005564FD" w:rsidRPr="009F17B5" w:rsidRDefault="005564FD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составление методики исследования и полевых исследований по 14 областям и 3 городам республиканского значения (Алматы,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-Султан, Шымкент). Координация полевых работ.</w:t>
            </w:r>
          </w:p>
          <w:p w14:paraId="6F22FCE3" w14:textId="77777777" w:rsidR="00CF361E" w:rsidRPr="009F17B5" w:rsidRDefault="005564FD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аналитических отчетов на основе результатов исследования.</w:t>
            </w:r>
          </w:p>
        </w:tc>
      </w:tr>
      <w:tr w:rsidR="00176C71" w:rsidRPr="005874FA" w14:paraId="45B97318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19F2" w14:textId="77777777" w:rsidR="00176C71" w:rsidRPr="009F17B5" w:rsidRDefault="00176C71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Каржаубаева</w:t>
            </w:r>
            <w:proofErr w:type="spellEnd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Айнур</w:t>
            </w:r>
            <w:proofErr w:type="spellEnd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t>Итемгеновна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82460" w14:textId="3EA4DBB6" w:rsidR="00176C71" w:rsidRPr="009F17B5" w:rsidRDefault="009976A0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Эксперт в области исследовательской работы</w:t>
            </w:r>
            <w:r w:rsidR="001742AC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обучения.</w:t>
            </w:r>
          </w:p>
          <w:p w14:paraId="66420738" w14:textId="0C282795" w:rsidR="008A5B1F" w:rsidRPr="009F17B5" w:rsidRDefault="008A5B1F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(Рус/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BD2ED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ТОО «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BritAcademy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KZ».</w:t>
            </w:r>
          </w:p>
          <w:p w14:paraId="5C7790EF" w14:textId="77777777" w:rsidR="00176C71" w:rsidRPr="009F17B5" w:rsidRDefault="00176C71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Выпускник программы «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» (2007), обладатель стипендии МОН РК для талантливых молодых ученых (2004), обладатель исследовательских грантов Миссии МОМ в Казахстане, Фонда Сорос-Казахстан, Института народнохозяйственного прогнозирования РАН (2001-2007) 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др.Автор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более 50 научных работ по демографическим и миграционным проблемам.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FFB8F" w14:textId="77777777" w:rsidR="00176C71" w:rsidRPr="009F17B5" w:rsidRDefault="00176C71" w:rsidP="00FB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29BE2" w14:textId="77777777" w:rsidR="00176C71" w:rsidRPr="009F17B5" w:rsidRDefault="00176C71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составление методики исследования и полевых исследований по 14 областям и 3 городам республиканского значения (Алматы,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-Султан, Шымкент). Координация полевых работ.</w:t>
            </w:r>
          </w:p>
          <w:p w14:paraId="5602D530" w14:textId="77777777" w:rsidR="00176C71" w:rsidRPr="009F17B5" w:rsidRDefault="00176C71" w:rsidP="009F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аналитических отчетов на основе результатов исследования</w:t>
            </w:r>
          </w:p>
        </w:tc>
      </w:tr>
      <w:tr w:rsidR="00A41453" w:rsidRPr="005874FA" w14:paraId="3239CA44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145B1" w14:textId="77777777" w:rsidR="00A41453" w:rsidRPr="009F17B5" w:rsidRDefault="00A41453" w:rsidP="00997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Трофимовна </w:t>
            </w:r>
            <w:proofErr w:type="spellStart"/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Дакебаева</w:t>
            </w:r>
            <w:proofErr w:type="spellEnd"/>
          </w:p>
          <w:p w14:paraId="585B9FAB" w14:textId="77777777" w:rsidR="00A41453" w:rsidRPr="009F17B5" w:rsidRDefault="00A41453" w:rsidP="00475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95370" w14:textId="77777777" w:rsidR="00A41453" w:rsidRPr="009F17B5" w:rsidRDefault="00A41453" w:rsidP="0058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2D43D" w14:textId="77777777" w:rsidR="00A41453" w:rsidRPr="009F17B5" w:rsidRDefault="00A41453" w:rsidP="005874FA">
            <w:pPr>
              <w:pStyle w:val="ad"/>
              <w:snapToGrid w:val="0"/>
              <w:spacing w:before="0" w:after="0" w:line="240" w:lineRule="auto"/>
              <w:ind w:right="127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Учредитель и руководитель фонда «</w:t>
            </w:r>
            <w:proofErr w:type="spellStart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SmartCharity</w:t>
            </w:r>
            <w:proofErr w:type="spellEnd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» (организационная работа, разработка стратегии развития мобилизации ресурсов НПО в РК, предоставление консалтинговых услуг по </w:t>
            </w:r>
            <w:proofErr w:type="spellStart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фандрайзингу</w:t>
            </w:r>
            <w:proofErr w:type="spellEnd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и организационному развитию НПО, обучение и консультирование, направленное на изменение подходов, уровня и качества услуг благотворительных </w:t>
            </w:r>
            <w:proofErr w:type="gramStart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организаций,  экспертиза</w:t>
            </w:r>
            <w:proofErr w:type="gramEnd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социальных проектов и деятельности НПО, продвижение идей эффективной, системной и умной благотворительности в РК);</w:t>
            </w:r>
          </w:p>
          <w:p w14:paraId="71251F38" w14:textId="45A18907" w:rsidR="00A41453" w:rsidRPr="009F17B5" w:rsidRDefault="00A41453" w:rsidP="005874FA">
            <w:pPr>
              <w:pStyle w:val="a"/>
              <w:numPr>
                <w:ilvl w:val="0"/>
                <w:numId w:val="0"/>
              </w:num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ОО «Общество Красного Полумесяца Республики Казахстан» (организовывала деятельность в рамках реализации гумантираных национальных и международных программ и операций; распространяла знания о международном гуманитарном праве; обеспечивала бесперебойную деятельность департаментов и программ; участвовала в акциях, организованных в соответствии с уставом; вовлекала людей в ряды движения; развивала проекты в сфере социального партнерства;с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 xml:space="preserve">оздала и организовала департамент по фандрайзингу; инициировала, организовала и провела международный Форум фандрайзеров;инициировала, </w:t>
            </w:r>
            <w:r w:rsidRPr="009F17B5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организовала и провела 10-юЕвропейскую конференцию</w:t>
            </w:r>
            <w:r w:rsidR="001E6323" w:rsidRPr="009F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 xml:space="preserve">«Обществ «Красного креста» и «Красного полумесяца» с предсатвителями </w:t>
            </w:r>
            <w:r w:rsidRPr="009F17B5">
              <w:rPr>
                <w:rFonts w:ascii="Times New Roman" w:hAnsi="Times New Roman"/>
                <w:color w:val="000000"/>
                <w:sz w:val="24"/>
                <w:szCs w:val="24"/>
              </w:rPr>
              <w:t>56 стран мира и т.д. и т.п.);</w:t>
            </w:r>
          </w:p>
          <w:p w14:paraId="382B993C" w14:textId="6112AF6D" w:rsidR="00A41453" w:rsidRPr="009F17B5" w:rsidRDefault="00A41453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 проектов и специалист по тренингам в ОО «Общество Красного Полумесяца Республики Казахстан» (организовала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«Молодежь и конфликт»  ОКП РК; принимала участие в создании пособия «Молодежь и конфликт»; тренер-волонтер по программе «Создание команды быстрого реагирования»; разработала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работы в программе «Противодействие эпидемии СПИД»; разработала пособие для тренеров «Эффективный тренер» и справочник для волонтеров «Социальная мобилизация»;2007-2008 – в рамках программы «Профилактика туберкулеза» проводила коммуникативный тренинг для патронажных сестер;2008-2009 – «Профилактика туберкулеза», Глобальный фонд, проводила тренинг «Межличностное общение» для врачей-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физиаторов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2703B" w14:textId="77777777" w:rsidR="00A41453" w:rsidRPr="009F17B5" w:rsidRDefault="00A41453" w:rsidP="005874FA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874AE" w14:textId="77777777" w:rsidR="00A41453" w:rsidRPr="009F17B5" w:rsidRDefault="00A41453" w:rsidP="009F17B5">
            <w:pPr>
              <w:tabs>
                <w:tab w:val="left" w:pos="482"/>
                <w:tab w:val="left" w:pos="1034"/>
              </w:tabs>
              <w:spacing w:after="0" w:line="240" w:lineRule="auto"/>
              <w:ind w:left="162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НПО;</w:t>
            </w:r>
          </w:p>
          <w:p w14:paraId="3C610AC2" w14:textId="77777777" w:rsidR="00A41453" w:rsidRPr="009F17B5" w:rsidRDefault="00A41453" w:rsidP="009F17B5">
            <w:pPr>
              <w:tabs>
                <w:tab w:val="left" w:pos="482"/>
                <w:tab w:val="left" w:pos="1034"/>
              </w:tabs>
              <w:spacing w:after="0" w:line="240" w:lineRule="auto"/>
              <w:ind w:left="162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для тренеров гражданского сектора;</w:t>
            </w:r>
          </w:p>
          <w:p w14:paraId="71E67C41" w14:textId="77777777" w:rsidR="00A41453" w:rsidRPr="009F17B5" w:rsidRDefault="00A41453" w:rsidP="009F17B5">
            <w:pPr>
              <w:spacing w:after="0" w:line="240" w:lineRule="auto"/>
              <w:ind w:left="162" w:right="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 Академии НПО..</w:t>
            </w:r>
          </w:p>
        </w:tc>
      </w:tr>
      <w:tr w:rsidR="00A41453" w:rsidRPr="005874FA" w14:paraId="39760640" w14:textId="77777777" w:rsidTr="005874FA">
        <w:trPr>
          <w:trHeight w:val="30"/>
        </w:trPr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167E5" w14:textId="77777777" w:rsidR="00A41453" w:rsidRPr="009F17B5" w:rsidRDefault="00A41453" w:rsidP="00475BF9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Илья Рубан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BAA30" w14:textId="77777777" w:rsidR="00A41453" w:rsidRPr="009F17B5" w:rsidRDefault="00A41453" w:rsidP="005874FA">
            <w:pPr>
              <w:spacing w:after="0" w:line="240" w:lineRule="auto"/>
              <w:ind w:left="162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Эксперт, независимый консультант, тренер (Германия)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CBFCB" w14:textId="77777777" w:rsidR="00A41453" w:rsidRPr="009F17B5" w:rsidRDefault="00A41453" w:rsidP="005874FA">
            <w:pPr>
              <w:pStyle w:val="ad"/>
              <w:snapToGrid w:val="0"/>
              <w:spacing w:before="0" w:after="0" w:line="240" w:lineRule="auto"/>
              <w:ind w:left="-22" w:right="127" w:firstLine="22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Учредитель и руководитель фонда «</w:t>
            </w:r>
            <w:proofErr w:type="spellStart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SmartCharity</w:t>
            </w:r>
            <w:proofErr w:type="spellEnd"/>
            <w:r w:rsidRPr="009F17B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»;</w:t>
            </w:r>
          </w:p>
          <w:p w14:paraId="476685BE" w14:textId="77777777" w:rsidR="00A41453" w:rsidRPr="009F17B5" w:rsidRDefault="00A41453" w:rsidP="005874FA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Независимый консультант по </w:t>
            </w:r>
            <w:proofErr w:type="spellStart"/>
            <w:r w:rsidRPr="009F17B5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фандрайзингу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InternationalFederationofRedCross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IFRC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) – оказание консультационных услуг, разработка обучающих и методических материалов; проведение обучающих семинаров/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и проведение тренингов; разработка и внедрение моделей системного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; успешно реализованные проекты в странах Восточной Европы (Румыния, Эстония, Украина, Белоруссия), России, Грузии, Армении и странах Центральной Азии;</w:t>
            </w:r>
          </w:p>
          <w:p w14:paraId="4325B04D" w14:textId="77777777" w:rsidR="00A41453" w:rsidRPr="009F17B5" w:rsidRDefault="00A41453" w:rsidP="00A7105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департамента </w:t>
            </w:r>
            <w:proofErr w:type="spellStart"/>
            <w:r w:rsidRPr="009F17B5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фандрайзинга</w:t>
            </w:r>
            <w:proofErr w:type="spellEnd"/>
            <w:r w:rsidRPr="009F1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коммуникаций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в ОО «Общество Красного Полумесяца Республики Казахстан» – реализация Стратегии по мобилизации ресурсов, включая разработку и исполнение отдельных самостоятельных стратегических планов по работе с государственными и корпоративными партнёрами, индивидуальными благотворителями; организация  деятельности по сбору средств из государственных и корпоративных источников; координация работы филиалов в целях расширения участия в государственных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заказах, развития программы партнёрства с малым и средним бизнесом, а также развития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сообществах; разработка портфеля социальных проектов; обеспечение эффективной работы команды по мобилизации ресурсов;</w:t>
            </w:r>
          </w:p>
          <w:p w14:paraId="17E9517E" w14:textId="77777777" w:rsidR="00A41453" w:rsidRPr="009F17B5" w:rsidRDefault="00A41453" w:rsidP="00A7105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Проектный менеджер в «Центр Содействия Устойчивому Развитию Республики Казахстан» – организация и развитие международной сети экспертов в сфере водных ресурсов.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8083E" w14:textId="77777777" w:rsidR="00A41453" w:rsidRPr="009F17B5" w:rsidRDefault="00A41453" w:rsidP="00475BF9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8 лет</w:t>
            </w:r>
          </w:p>
        </w:tc>
        <w:tc>
          <w:tcPr>
            <w:tcW w:w="2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11894" w14:textId="77777777" w:rsidR="00A41453" w:rsidRPr="009F17B5" w:rsidRDefault="00A41453" w:rsidP="00475BF9">
            <w:pPr>
              <w:tabs>
                <w:tab w:val="left" w:pos="482"/>
                <w:tab w:val="left" w:pos="1034"/>
              </w:tabs>
              <w:spacing w:after="0" w:line="240" w:lineRule="auto"/>
              <w:ind w:left="16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НПО;</w:t>
            </w:r>
          </w:p>
          <w:p w14:paraId="0568A888" w14:textId="77777777" w:rsidR="00A41453" w:rsidRPr="009F17B5" w:rsidRDefault="00A41453" w:rsidP="00475BF9">
            <w:pPr>
              <w:tabs>
                <w:tab w:val="left" w:pos="482"/>
                <w:tab w:val="left" w:pos="1034"/>
              </w:tabs>
              <w:spacing w:after="0" w:line="240" w:lineRule="auto"/>
              <w:ind w:left="162"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для тренеров гражданского сектора;</w:t>
            </w:r>
          </w:p>
          <w:p w14:paraId="1B1616D1" w14:textId="77777777" w:rsidR="00A41453" w:rsidRPr="009F17B5" w:rsidRDefault="00A41453" w:rsidP="00475BF9">
            <w:pPr>
              <w:spacing w:after="0" w:line="240" w:lineRule="auto"/>
              <w:ind w:left="162"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материалов Академии НПО.</w:t>
            </w:r>
          </w:p>
        </w:tc>
      </w:tr>
    </w:tbl>
    <w:p w14:paraId="7FDA932C" w14:textId="77777777" w:rsidR="007953B7" w:rsidRPr="00C35111" w:rsidRDefault="007953B7" w:rsidP="007953B7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5" w:name="z848"/>
    </w:p>
    <w:p w14:paraId="7F4CFB96" w14:textId="77777777" w:rsidR="007953B7" w:rsidRPr="009F17B5" w:rsidRDefault="007953B7" w:rsidP="007953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B5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9F1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9F1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CAC64" w14:textId="77777777" w:rsidR="007953B7" w:rsidRPr="0067778B" w:rsidRDefault="007953B7" w:rsidP="007953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z849"/>
      <w:bookmarkEnd w:id="15"/>
      <w:r w:rsidRPr="009F17B5">
        <w:rPr>
          <w:rFonts w:ascii="Times New Roman" w:hAnsi="Times New Roman" w:cs="Times New Roman"/>
          <w:color w:val="000000"/>
          <w:sz w:val="24"/>
          <w:szCs w:val="24"/>
        </w:rPr>
        <w:t xml:space="preserve">      Опишите опыт работы в соответствующем регионе, в </w:t>
      </w:r>
      <w:r w:rsidRPr="009F17B5">
        <w:rPr>
          <w:rFonts w:ascii="Times New Roman" w:hAnsi="Times New Roman" w:cs="Times New Roman"/>
          <w:color w:val="000000"/>
          <w:sz w:val="24"/>
          <w:szCs w:val="24"/>
          <w:u w:val="single"/>
        </w:rPr>
        <w:t>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309"/>
        <w:gridCol w:w="3702"/>
        <w:gridCol w:w="2007"/>
        <w:gridCol w:w="3119"/>
      </w:tblGrid>
      <w:tr w:rsidR="007953B7" w:rsidRPr="00F7726F" w14:paraId="068B8319" w14:textId="77777777" w:rsidTr="00FB05DB">
        <w:trPr>
          <w:trHeight w:val="27"/>
        </w:trPr>
        <w:tc>
          <w:tcPr>
            <w:tcW w:w="2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494E5EC1" w14:textId="77777777" w:rsidR="007953B7" w:rsidRPr="00A70928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5F791" w14:textId="77777777" w:rsidR="007953B7" w:rsidRPr="00A70928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4D45" w14:textId="77777777" w:rsidR="007953B7" w:rsidRPr="00A70928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C1081" w14:textId="77777777" w:rsidR="007953B7" w:rsidRPr="00A70928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206CC" w14:textId="77777777" w:rsidR="007953B7" w:rsidRPr="00A70928" w:rsidRDefault="007953B7" w:rsidP="00FB05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A71052" w:rsidRPr="00F7726F" w14:paraId="4188D5E9" w14:textId="77777777" w:rsidTr="000E24B7">
        <w:trPr>
          <w:trHeight w:val="27"/>
        </w:trPr>
        <w:tc>
          <w:tcPr>
            <w:tcW w:w="2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1865" w14:textId="0D011610" w:rsidR="00A71052" w:rsidRDefault="00A71052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3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A8780" w14:textId="4C931B00" w:rsidR="00A71052" w:rsidRPr="001C4274" w:rsidRDefault="00A71052" w:rsidP="00A7105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7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C3882" w14:textId="427FAF48" w:rsidR="00A71052" w:rsidRPr="00977C71" w:rsidRDefault="00A71052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1091DE" w14:textId="377446A8" w:rsidR="00A71052" w:rsidRPr="001C4274" w:rsidRDefault="00A71052" w:rsidP="00A7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C5CA" w14:textId="02C76B49" w:rsidR="00A71052" w:rsidRPr="001C4274" w:rsidRDefault="00A71052" w:rsidP="00A71052">
            <w:pPr>
              <w:pStyle w:val="a7"/>
              <w:ind w:right="12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D1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7D7533DC" w14:textId="77777777" w:rsidR="009F17B5" w:rsidRDefault="009F17B5" w:rsidP="009F17B5">
      <w:pPr>
        <w:rPr>
          <w:rFonts w:ascii="Times New Roman" w:hAnsi="Times New Roman" w:cs="Times New Roman"/>
          <w:sz w:val="24"/>
          <w:szCs w:val="24"/>
        </w:rPr>
      </w:pPr>
    </w:p>
    <w:p w14:paraId="39832B7B" w14:textId="7DB06409" w:rsidR="007953B7" w:rsidRPr="009F17B5" w:rsidRDefault="009F17B5" w:rsidP="009F17B5">
      <w:pPr>
        <w:ind w:left="142"/>
        <w:rPr>
          <w:rFonts w:ascii="Times New Roman" w:hAnsi="Times New Roman" w:cs="Times New Roman"/>
          <w:sz w:val="24"/>
          <w:szCs w:val="24"/>
        </w:rPr>
      </w:pPr>
      <w:r w:rsidRPr="009F17B5">
        <w:rPr>
          <w:rFonts w:ascii="Times New Roman" w:hAnsi="Times New Roman" w:cs="Times New Roman"/>
          <w:sz w:val="24"/>
          <w:szCs w:val="24"/>
        </w:rPr>
        <w:t>В настоящий момент аналогичный проект Планом местных исполнительных органов города Алматы не предусмотрен.</w:t>
      </w:r>
    </w:p>
    <w:p w14:paraId="7827CD5F" w14:textId="2D714EDF" w:rsidR="00475BF9" w:rsidRDefault="001C4274" w:rsidP="00EA0D84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Председатель ОО «Центр Гражданской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Инициативы</w:t>
      </w:r>
      <w:r w:rsidR="007953B7" w:rsidRPr="00551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9F1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9F1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1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1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17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7953B7" w:rsidRPr="001C4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</w:t>
      </w:r>
      <w:r w:rsidRPr="001C4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Братенков</w:t>
      </w:r>
      <w:proofErr w:type="spellEnd"/>
      <w:r w:rsidR="007953B7" w:rsidRPr="005519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953B7" w:rsidRPr="00FC6E41">
        <w:rPr>
          <w:rFonts w:ascii="Times New Roman" w:eastAsia="Times New Roman" w:hAnsi="Times New Roman" w:cs="Times New Roman"/>
          <w:sz w:val="18"/>
          <w:szCs w:val="24"/>
        </w:rPr>
        <w:t>(должность руководителя организации) (подпись) (расшифровка подписи)</w:t>
      </w:r>
    </w:p>
    <w:p w14:paraId="29FE9E7D" w14:textId="77777777" w:rsidR="00475BF9" w:rsidRDefault="00475BF9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812E752" w14:textId="77777777" w:rsidR="00475BF9" w:rsidRDefault="00475BF9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840FA52" w14:textId="77777777" w:rsidR="00475BF9" w:rsidRDefault="00475BF9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FD00B34" w14:textId="77777777" w:rsidR="00475BF9" w:rsidRDefault="00475BF9" w:rsidP="00EA0D84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475BF9" w:rsidSect="00885398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14:paraId="1B4ACDFE" w14:textId="77777777" w:rsidR="00475BF9" w:rsidRPr="00F7726F" w:rsidRDefault="00475BF9" w:rsidP="00475B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7B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Приложение 4</w:t>
      </w:r>
    </w:p>
    <w:p w14:paraId="1FCD45BE" w14:textId="77777777" w:rsidR="00475BF9" w:rsidRDefault="00475BF9" w:rsidP="00475BF9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F953E8" w14:textId="77777777" w:rsidR="00475BF9" w:rsidRDefault="00475BF9" w:rsidP="00475BF9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1814A282" w14:textId="77777777" w:rsidR="00475BF9" w:rsidRDefault="00475BF9" w:rsidP="00475BF9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AB03AE" w14:textId="77777777" w:rsidR="00475BF9" w:rsidRPr="008114FF" w:rsidRDefault="00475BF9" w:rsidP="00475BF9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B91BBA" w14:textId="77777777" w:rsidR="00475BF9" w:rsidRDefault="00475BF9" w:rsidP="00475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4F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1698F88" w14:textId="77777777" w:rsidR="00475BF9" w:rsidRDefault="00475BF9" w:rsidP="00475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2021 год</w:t>
      </w:r>
    </w:p>
    <w:p w14:paraId="49B40988" w14:textId="77777777" w:rsidR="00475BF9" w:rsidRPr="008114FF" w:rsidRDefault="00475BF9" w:rsidP="0047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E77EF" w14:textId="77777777" w:rsidR="00475BF9" w:rsidRPr="008114FF" w:rsidRDefault="00475BF9" w:rsidP="00475B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z852"/>
      <w:r w:rsidRPr="008114FF">
        <w:rPr>
          <w:rFonts w:ascii="Times New Roman" w:hAnsi="Times New Roman" w:cs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93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088"/>
      </w:tblGrid>
      <w:tr w:rsidR="00475BF9" w:rsidRPr="008114FF" w14:paraId="52A27798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BC60" w14:textId="77777777" w:rsidR="00475BF9" w:rsidRPr="008114FF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853"/>
            <w:bookmarkEnd w:id="17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8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6A3B0" w14:textId="77777777" w:rsidR="00475BF9" w:rsidRPr="00273FFA" w:rsidRDefault="00475BF9" w:rsidP="00475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Профессионализация деятельности НПО через создание системы обучения представителей НПО</w:t>
            </w:r>
          </w:p>
        </w:tc>
      </w:tr>
      <w:tr w:rsidR="00475BF9" w:rsidRPr="009F17B5" w14:paraId="57CE5FF7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E832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856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9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2A82B" w14:textId="0275C2E1" w:rsidR="00475BF9" w:rsidRPr="009F17B5" w:rsidRDefault="00475BF9" w:rsidP="00475BF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Разработка программы повышения квалификации НПО (с охватом на 800 НПО)</w:t>
            </w:r>
            <w:r w:rsidR="00E23945" w:rsidRPr="009F17B5">
              <w:rPr>
                <w:rFonts w:ascii="Times New Roman" w:hAnsi="Times New Roman"/>
                <w:sz w:val="24"/>
                <w:szCs w:val="24"/>
              </w:rPr>
              <w:t xml:space="preserve"> при тесном взаимодействии и развитии консорциума «Академия НПО»</w:t>
            </w:r>
            <w:r w:rsidR="007129AE" w:rsidRPr="009F17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F9A69F0" w14:textId="3C29BF89" w:rsidR="00475BF9" w:rsidRPr="009F17B5" w:rsidRDefault="00475BF9" w:rsidP="00835D35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Проведение не менее 20 онлайн-тренингов для тренеров гражданского сектора</w:t>
            </w:r>
            <w:r w:rsidR="00F967B2" w:rsidRPr="009F17B5">
              <w:rPr>
                <w:rFonts w:ascii="Times New Roman" w:hAnsi="Times New Roman"/>
                <w:sz w:val="24"/>
                <w:szCs w:val="24"/>
              </w:rPr>
              <w:t xml:space="preserve"> на казахском и русском языках</w:t>
            </w:r>
            <w:r w:rsidR="007721F9" w:rsidRPr="009F17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>по следующим направлениям: 1) повышение предпринимательских навыков НПО; 2) развитие компетенций</w:t>
            </w:r>
            <w:r w:rsidR="007721F9" w:rsidRPr="009F17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НПО по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 общественно</w:t>
            </w:r>
            <w:r w:rsidR="007721F9" w:rsidRPr="009F17B5">
              <w:rPr>
                <w:rFonts w:ascii="Times New Roman" w:hAnsi="Times New Roman"/>
                <w:sz w:val="24"/>
                <w:szCs w:val="24"/>
                <w:lang w:val="kk-KZ"/>
              </w:rPr>
              <w:t>му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7A4041" w:rsidRPr="009F17B5">
              <w:rPr>
                <w:rFonts w:ascii="Times New Roman" w:hAnsi="Times New Roman"/>
                <w:sz w:val="24"/>
                <w:szCs w:val="24"/>
              </w:rPr>
              <w:t>ю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; 3) развитие взаимодействия гражданского общества с Общественными советами для повышения их </w:t>
            </w:r>
            <w:proofErr w:type="gramStart"/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эффективности; </w:t>
            </w:r>
            <w:r w:rsidR="00835D35" w:rsidRPr="009F1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835D35" w:rsidRPr="009F17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4) развитие взаимодействия НПО с государством и бизнесом; </w:t>
            </w:r>
            <w:r w:rsidR="00835D35" w:rsidRPr="009F17B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74E20" w:rsidRPr="009F17B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7721F9" w:rsidRPr="009F17B5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по международному </w:t>
            </w:r>
            <w:r w:rsidR="00374E20" w:rsidRPr="009F17B5">
              <w:rPr>
                <w:rFonts w:ascii="Times New Roman" w:hAnsi="Times New Roman"/>
                <w:sz w:val="24"/>
                <w:szCs w:val="24"/>
              </w:rPr>
              <w:t>партнерству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1DF00BD" w14:textId="1846E90D" w:rsidR="00475BF9" w:rsidRPr="009F17B5" w:rsidRDefault="00475BF9" w:rsidP="00F967B2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Организация онлайн-школы социального предпринимательства «</w:t>
            </w:r>
            <w:proofErr w:type="spellStart"/>
            <w:r w:rsidRPr="009F17B5">
              <w:rPr>
                <w:rFonts w:ascii="Times New Roman" w:hAnsi="Times New Roman"/>
                <w:sz w:val="24"/>
                <w:szCs w:val="24"/>
              </w:rPr>
              <w:t>Өрелі</w:t>
            </w:r>
            <w:proofErr w:type="spellEnd"/>
            <w:r w:rsidRPr="009F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/>
                <w:sz w:val="24"/>
                <w:szCs w:val="24"/>
              </w:rPr>
              <w:t>ұрпақ</w:t>
            </w:r>
            <w:proofErr w:type="spellEnd"/>
            <w:r w:rsidRPr="009F17B5">
              <w:rPr>
                <w:rFonts w:ascii="Times New Roman" w:hAnsi="Times New Roman"/>
                <w:sz w:val="24"/>
                <w:szCs w:val="24"/>
              </w:rPr>
              <w:t>» (с охватом не менее 160 участников)</w:t>
            </w:r>
            <w:r w:rsidR="00F967B2" w:rsidRPr="009F17B5">
              <w:rPr>
                <w:rFonts w:ascii="Times New Roman" w:hAnsi="Times New Roman"/>
                <w:sz w:val="24"/>
                <w:szCs w:val="24"/>
              </w:rPr>
              <w:t xml:space="preserve"> на казахском и русском языках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2C49B9" w14:textId="5C3B6AE0" w:rsidR="00475BF9" w:rsidRPr="009F17B5" w:rsidRDefault="00475BF9" w:rsidP="00F967B2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Разработка учебно-методических материалов Академии Н</w:t>
            </w:r>
            <w:r w:rsidR="00F967B2" w:rsidRPr="009F17B5">
              <w:rPr>
                <w:rFonts w:ascii="Times New Roman" w:hAnsi="Times New Roman"/>
                <w:sz w:val="24"/>
                <w:szCs w:val="24"/>
              </w:rPr>
              <w:t>П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>О</w:t>
            </w:r>
            <w:r w:rsidR="00F967B2" w:rsidRPr="009F17B5">
              <w:rPr>
                <w:rFonts w:ascii="Times New Roman" w:hAnsi="Times New Roman"/>
                <w:sz w:val="24"/>
                <w:szCs w:val="24"/>
              </w:rPr>
              <w:t xml:space="preserve"> на казахском и русском языках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1509D0" w14:textId="77777777" w:rsidR="00475BF9" w:rsidRPr="009F17B5" w:rsidRDefault="00475BF9" w:rsidP="00475BF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Разработка методологии и платформы для дистанционного и мобильного обучения;</w:t>
            </w:r>
          </w:p>
          <w:p w14:paraId="33262E9B" w14:textId="77777777" w:rsidR="00475BF9" w:rsidRPr="009F17B5" w:rsidRDefault="00475BF9" w:rsidP="00475BF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9" w:right="12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Обеспечение студией онлайн и цифровых курсов обучения (</w:t>
            </w:r>
            <w:proofErr w:type="spellStart"/>
            <w:r w:rsidRPr="009F17B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9F17B5">
              <w:rPr>
                <w:rFonts w:ascii="Times New Roman" w:hAnsi="Times New Roman"/>
                <w:sz w:val="24"/>
                <w:szCs w:val="24"/>
              </w:rPr>
              <w:t>, онлайн курсы, учебное видео, MOOC (массовые открытые онлайн курсы);</w:t>
            </w:r>
          </w:p>
          <w:p w14:paraId="5AD6B312" w14:textId="4F2525F1" w:rsidR="00475BF9" w:rsidRPr="009F17B5" w:rsidRDefault="00475BF9" w:rsidP="00475BF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9" w:right="12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из числа НПО, готовых перенимать определенные государственные функции по решению различных проблем</w:t>
            </w:r>
            <w:r w:rsidR="00F967B2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A08D4E" w14:textId="75D71FB2" w:rsidR="00475BF9" w:rsidRPr="009F17B5" w:rsidRDefault="00316010" w:rsidP="00475BF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9" w:right="12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</w:t>
            </w: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региональных </w:t>
            </w:r>
            <w:proofErr w:type="spellStart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Хабов</w:t>
            </w:r>
            <w:proofErr w:type="spellEnd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городах </w:t>
            </w:r>
            <w:proofErr w:type="spellStart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Шымкент, </w:t>
            </w: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</w:t>
            </w:r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Жезказган</w:t>
            </w:r>
            <w:proofErr w:type="spellEnd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Оскемен</w:t>
            </w:r>
            <w:proofErr w:type="spellEnd"/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наиболее устойчивых НПО, выявленных в ходе обучения и исследования в рамках проекта</w:t>
            </w: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объединения и установления связи между разрозненными региональными и центральными НПО</w:t>
            </w:r>
            <w:r w:rsidR="00B8141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14:paraId="1F59EC63" w14:textId="77777777" w:rsidR="00475BF9" w:rsidRPr="009F17B5" w:rsidRDefault="00475BF9" w:rsidP="00475BF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89" w:right="127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классификации НПО (международных, республиканских, региональных) для дальнейшего их развития.</w:t>
            </w:r>
          </w:p>
        </w:tc>
      </w:tr>
      <w:tr w:rsidR="00475BF9" w:rsidRPr="009F17B5" w14:paraId="350DFB00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463F1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859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0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AECE5" w14:textId="301D0020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тем проведенных тренингов и семинаров в 2020 году в рамках гранта «</w:t>
            </w:r>
            <w:r w:rsidR="001E6323"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НПО</w:t>
            </w: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4B1EC696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результатов проведенных исследований 2020 года по оценке тренингов и семинаров.</w:t>
            </w:r>
          </w:p>
          <w:p w14:paraId="76B54793" w14:textId="639AAA1C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международного опыта по повышению потенциала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сектора. Сбор информации, проведение контент-анализа и кабинетного исследования.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экспертных интервью с представителями международных организаций и НПО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7BF80" w14:textId="323FF788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исследования о видении и работе Академии Н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О с точки зрения всех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(члены консорциума, НПО,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гос.органы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 бизнес структура, вузы)</w:t>
            </w:r>
          </w:p>
          <w:p w14:paraId="29CA56F6" w14:textId="20E8A36C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  методологии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потребностей НПО и их конкурсный отбор для обучения 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онимани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перемен и анализ потребностей в обучении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6DD74" w14:textId="17D21EF5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Составление каталога тематик и обучающих программ на основе анализа потребностей НПО в образовательных услугах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A8CEC" w14:textId="72FA63BC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 методологии обучающих онлайн курсов для гражданского сектора на основе анализа потребностей НПО в образовательных услугах</w:t>
            </w:r>
            <w:r w:rsidR="00F967B2" w:rsidRPr="009F1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D1525" w14:textId="61A70DF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встречи представителей неправительственного сектора с НПО (в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международные), которые 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функционируют и имеют долгосрочный опыт работы на рынке.</w:t>
            </w:r>
          </w:p>
          <w:p w14:paraId="63411D5B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стола, встреч с бизнес структурой и НПО</w:t>
            </w:r>
          </w:p>
          <w:p w14:paraId="541021FF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тренеров, в том числе международных, и юристов некоммерческого сектора. Размещение базы на электронной платформе.</w:t>
            </w:r>
          </w:p>
          <w:p w14:paraId="09F509BC" w14:textId="503BC68F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Составление темы, программы и методов обучения исходя из потребностей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23" w:rsidRPr="009F17B5">
              <w:rPr>
                <w:rFonts w:ascii="Times New Roman" w:hAnsi="Times New Roman" w:cs="Times New Roman"/>
                <w:sz w:val="24"/>
                <w:szCs w:val="24"/>
              </w:rPr>
              <w:t>компетентностей и уровня развития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НПО.</w:t>
            </w:r>
          </w:p>
          <w:p w14:paraId="18831976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Применение зарубежного модели оценки образовательного процесса (тренинги, семинары) по двум модулям -  1. цикл непрерывного совершенствования (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Newby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., 1996) и 2.модель четырехуровневой оценки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Киркпатрика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Kirkpatrick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., 2006).</w:t>
            </w:r>
          </w:p>
          <w:p w14:paraId="78748520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офлайн и онлайн анкетных опросов, фокус-групп, экспертные интервью ДО, </w:t>
            </w: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и ПОСЛЕ обучающих тренингов и семинаров. </w:t>
            </w:r>
          </w:p>
          <w:p w14:paraId="292424D9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</w:t>
            </w:r>
          </w:p>
          <w:p w14:paraId="6AA654FF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на базе </w:t>
            </w:r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ZOOM,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GoogleMeet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и мобильного обучения представителей НПО. Также возможность использования технологии мобильного приложения Академия НПО для дистанционного обучения.</w:t>
            </w:r>
          </w:p>
          <w:p w14:paraId="0A17B55F" w14:textId="538FFD73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со всеми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(НПО, </w:t>
            </w:r>
            <w:r w:rsidR="00B82281" w:rsidRPr="009F17B5">
              <w:rPr>
                <w:rFonts w:ascii="Times New Roman" w:hAnsi="Times New Roman" w:cs="Times New Roman"/>
                <w:sz w:val="24"/>
                <w:szCs w:val="24"/>
              </w:rPr>
              <w:t>МИОР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281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местных исполнительных органов,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организаци</w:t>
            </w:r>
            <w:r w:rsidR="00B82281" w:rsidRPr="009F1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 бизнес-структура) для подведение итогов и результатов исследования, а также для формирования стратегии развития Академии НПО в дальнейшем.</w:t>
            </w:r>
          </w:p>
          <w:p w14:paraId="4A95C538" w14:textId="77777777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Продвижение проекта через СММ и Медиа</w:t>
            </w:r>
          </w:p>
          <w:p w14:paraId="6EBBC8A9" w14:textId="30607F3E" w:rsidR="00475BF9" w:rsidRPr="009F17B5" w:rsidRDefault="00475BF9" w:rsidP="00475BF9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F11FAF" w:rsidRPr="009F17B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финальн</w:t>
            </w:r>
            <w:r w:rsidR="00F11FAF" w:rsidRPr="009F17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 w:rsidR="00F11FAF" w:rsidRPr="009F17B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F11FAF" w:rsidRPr="009F1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по исследованию в рамках проекта «Академия НПО»</w:t>
            </w:r>
          </w:p>
        </w:tc>
      </w:tr>
      <w:tr w:rsidR="00475BF9" w:rsidRPr="009F17B5" w14:paraId="2B019602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2EF5C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862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21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9DC0" w14:textId="77777777" w:rsidR="00475BF9" w:rsidRPr="009F17B5" w:rsidRDefault="00475BF9" w:rsidP="00475B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областей, г. </w:t>
            </w:r>
            <w:proofErr w:type="spellStart"/>
            <w:r w:rsidRPr="009F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Нур</w:t>
            </w:r>
            <w:proofErr w:type="spellEnd"/>
            <w:r w:rsidRPr="009F1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-Султан, Алматы, Шымкент</w:t>
            </w:r>
          </w:p>
        </w:tc>
      </w:tr>
      <w:tr w:rsidR="00475BF9" w:rsidRPr="009F17B5" w14:paraId="4F72CC56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9A99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z865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Целевые группы </w:t>
            </w:r>
          </w:p>
        </w:tc>
        <w:bookmarkEnd w:id="22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BD18C" w14:textId="03E2723A" w:rsidR="00475BF9" w:rsidRPr="009F17B5" w:rsidRDefault="00475BF9" w:rsidP="00475B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НПО международного, республиканского и регионального уровня, Комитет по делам гражданского развития, руководители внутренней политики, зарубежные международные фонды (Сорос, </w:t>
            </w:r>
            <w:proofErr w:type="spellStart"/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Эберт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, Всемирный Банк и т.д.), представители Общественных советов, общественного контроля, эксперты, представители Университет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Алма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>ты Менеджмен</w:t>
            </w:r>
            <w:r w:rsidR="00DD6CB4" w:rsidRPr="009F1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DD6CB4" w:rsidRPr="009F1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B9F"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и Международного </w:t>
            </w:r>
            <w:proofErr w:type="spell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Универститета</w:t>
            </w:r>
            <w:proofErr w:type="spell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«Астана».</w:t>
            </w:r>
          </w:p>
        </w:tc>
      </w:tr>
      <w:tr w:rsidR="00475BF9" w:rsidRPr="009F17B5" w14:paraId="63D66791" w14:textId="77777777" w:rsidTr="00F967B2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5EF57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z868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3"/>
        <w:tc>
          <w:tcPr>
            <w:tcW w:w="7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B85E5" w14:textId="77777777" w:rsidR="00475BF9" w:rsidRPr="009F17B5" w:rsidRDefault="00475BF9" w:rsidP="00475BF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 xml:space="preserve">Профессионализация деятельности 800 представителей НПО, </w:t>
            </w:r>
          </w:p>
          <w:p w14:paraId="699C58E4" w14:textId="77777777" w:rsidR="00475BF9" w:rsidRPr="009F17B5" w:rsidRDefault="00475BF9" w:rsidP="00475BF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>Подготовка 20 тренеров в области развития НПО. Повышение доли активно действующих НПО в Казахстане на международном, республиканском и региональном уровне.</w:t>
            </w:r>
          </w:p>
          <w:p w14:paraId="2E0B043C" w14:textId="77777777" w:rsidR="00475BF9" w:rsidRPr="009F17B5" w:rsidRDefault="00475BF9" w:rsidP="00475BF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9F17B5">
              <w:rPr>
                <w:rFonts w:ascii="Times New Roman" w:hAnsi="Times New Roman"/>
                <w:sz w:val="24"/>
                <w:szCs w:val="24"/>
                <w:lang w:val="en-US"/>
              </w:rPr>
              <w:t>Hub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>-</w:t>
            </w:r>
            <w:r w:rsidRPr="009F17B5"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r w:rsidRPr="009F17B5">
              <w:rPr>
                <w:rFonts w:ascii="Times New Roman" w:hAnsi="Times New Roman"/>
                <w:sz w:val="24"/>
                <w:szCs w:val="24"/>
              </w:rPr>
              <w:t xml:space="preserve"> неправительственных организаций в крупных городах (Алматы, </w:t>
            </w:r>
            <w:proofErr w:type="spellStart"/>
            <w:r w:rsidRPr="009F17B5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9F17B5">
              <w:rPr>
                <w:rFonts w:ascii="Times New Roman" w:hAnsi="Times New Roman"/>
                <w:sz w:val="24"/>
                <w:szCs w:val="24"/>
              </w:rPr>
              <w:t>-Султан, Шымкент, ВКО и т.д.)</w:t>
            </w:r>
          </w:p>
          <w:p w14:paraId="77AE50BA" w14:textId="77777777" w:rsidR="00475BF9" w:rsidRPr="009F17B5" w:rsidRDefault="00475BF9" w:rsidP="00475BF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/>
                <w:sz w:val="24"/>
                <w:szCs w:val="24"/>
              </w:rPr>
              <w:t>Подготовка карты потребностей НПО и рекомендаций по развитию конкурентоспособности и устойчивости НПО</w:t>
            </w:r>
          </w:p>
          <w:p w14:paraId="755BF517" w14:textId="795D1B01" w:rsidR="00475BF9" w:rsidRPr="009F17B5" w:rsidRDefault="00475BF9" w:rsidP="00475BF9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онлайн встреч, круглых столов и конференции со всеми </w:t>
            </w:r>
            <w:proofErr w:type="spellStart"/>
            <w:r w:rsidRPr="009F17B5">
              <w:rPr>
                <w:rFonts w:ascii="Times New Roman" w:eastAsia="Times New Roman" w:hAnsi="Times New Roman"/>
                <w:sz w:val="24"/>
                <w:szCs w:val="24"/>
              </w:rPr>
              <w:t>стейкхолдерами</w:t>
            </w:r>
            <w:proofErr w:type="spellEnd"/>
            <w:r w:rsidRPr="009F17B5">
              <w:rPr>
                <w:rFonts w:ascii="Times New Roman" w:eastAsia="Times New Roman" w:hAnsi="Times New Roman"/>
                <w:sz w:val="24"/>
                <w:szCs w:val="24"/>
              </w:rPr>
              <w:t xml:space="preserve"> в ходе</w:t>
            </w:r>
            <w:r w:rsidR="002F228C" w:rsidRPr="009F17B5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и</w:t>
            </w:r>
            <w:r w:rsidRPr="009F17B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завершения проекта.</w:t>
            </w:r>
          </w:p>
        </w:tc>
      </w:tr>
    </w:tbl>
    <w:p w14:paraId="33501B64" w14:textId="77777777" w:rsidR="00475BF9" w:rsidRPr="009F17B5" w:rsidRDefault="00475BF9" w:rsidP="00475BF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4" w:name="z871"/>
    </w:p>
    <w:p w14:paraId="23378C85" w14:textId="77777777" w:rsidR="00475BF9" w:rsidRPr="009F17B5" w:rsidRDefault="00475BF9" w:rsidP="004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B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9F17B5">
        <w:rPr>
          <w:rFonts w:ascii="Times New Roman" w:hAnsi="Times New Roman" w:cs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25167ED8" w14:textId="77777777" w:rsidR="00475BF9" w:rsidRPr="009F17B5" w:rsidRDefault="00475BF9" w:rsidP="00475BF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262"/>
      </w:tblGrid>
      <w:tr w:rsidR="00475BF9" w:rsidRPr="009F17B5" w14:paraId="7E1017AF" w14:textId="77777777" w:rsidTr="00DD6CB4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E49B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872"/>
            <w:bookmarkEnd w:id="24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7938" w:type="dxa"/>
            <w:vAlign w:val="center"/>
          </w:tcPr>
          <w:p w14:paraId="68AAFABA" w14:textId="77777777" w:rsidR="00475BF9" w:rsidRPr="009F17B5" w:rsidRDefault="00475BF9" w:rsidP="00475BF9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rFonts w:eastAsia="Georgia"/>
                <w:color w:val="000000" w:themeColor="text1"/>
              </w:rPr>
            </w:pPr>
            <w:r w:rsidRPr="009F17B5">
              <w:rPr>
                <w:rFonts w:eastAsia="Georgia"/>
                <w:color w:val="000000"/>
              </w:rPr>
              <w:t xml:space="preserve">Учитывая, что неправительственные организации в последние десятилетия в Казахстане начали выступать в роли относительно независимого участника внутренних и внешних отношений на международном и республиканском уровне, возникла необходимость создание условий для развития и совершенствования неправительственного сектора. Укрепление потенциала институтов гражданского общества и профессионализация неправительственного сектора путем обучения является одним из главных задач, принятой в 2020 году на государственном уровне Концепции развития гражданского общества в Республике Казахстана до 2025 года. </w:t>
            </w:r>
          </w:p>
          <w:p w14:paraId="0261AB7C" w14:textId="77777777" w:rsidR="00475BF9" w:rsidRPr="009F17B5" w:rsidRDefault="00475BF9" w:rsidP="00475BF9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rFonts w:eastAsia="Georgia"/>
                <w:color w:val="000000"/>
              </w:rPr>
            </w:pPr>
            <w:r w:rsidRPr="009F17B5">
              <w:rPr>
                <w:rFonts w:eastAsia="Georgia"/>
                <w:color w:val="000000"/>
              </w:rPr>
              <w:t xml:space="preserve">Соответственно со стороны неправительственного сектора появился запрос на дальнейшее развитие устойчивости и конкурентоспособности. Так как согласно Концепции гражданского общества, будет внедрена методология учета вклада институтов гражданского общества в социально- экономическое развитие страны. </w:t>
            </w:r>
          </w:p>
          <w:p w14:paraId="77FC5576" w14:textId="5782D27B" w:rsidR="00475BF9" w:rsidRPr="009F17B5" w:rsidRDefault="00475BF9" w:rsidP="00475BF9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rFonts w:eastAsia="Georgia"/>
                <w:color w:val="000000"/>
              </w:rPr>
            </w:pPr>
            <w:r w:rsidRPr="009F17B5">
              <w:rPr>
                <w:rFonts w:eastAsia="Georgia"/>
                <w:color w:val="000000"/>
              </w:rPr>
              <w:t>В целом по результатам исследования в 2020 года, где рамках проекта «</w:t>
            </w:r>
            <w:r w:rsidRPr="009F17B5">
              <w:rPr>
                <w:bCs/>
              </w:rPr>
              <w:t xml:space="preserve">Повышение потенциала и компетенций менеджеров и сотрудников НПО» как раз был изучен потребности НПО и был заложен первый фундамент формирования Академии НПО, которая как оказалось на практике </w:t>
            </w:r>
            <w:r w:rsidR="002F228C" w:rsidRPr="009F17B5">
              <w:rPr>
                <w:bCs/>
              </w:rPr>
              <w:t xml:space="preserve">стала </w:t>
            </w:r>
            <w:r w:rsidRPr="009F17B5">
              <w:rPr>
                <w:bCs/>
              </w:rPr>
              <w:t xml:space="preserve">необходимым и своевременным решением. ОО «ЦГИ», который был поставщиком данной услуги в 2020 году уже имеет опыт работы и навыки, предлагает в дальнейшем расширить данную услугу, чтобы обеспечить дальнейшее преемственность проекта. </w:t>
            </w:r>
            <w:r w:rsidRPr="009F17B5">
              <w:rPr>
                <w:rFonts w:eastAsia="Georgia"/>
                <w:color w:val="000000"/>
              </w:rPr>
              <w:t xml:space="preserve">На сегодняшний день рынок </w:t>
            </w:r>
            <w:r w:rsidRPr="009F17B5">
              <w:rPr>
                <w:rFonts w:eastAsia="Georgia"/>
                <w:color w:val="000000"/>
              </w:rPr>
              <w:lastRenderedPageBreak/>
              <w:t xml:space="preserve">тренингов и семинаров больше сфокусирован на определенную целевую аудиторию как предприниматели, молодежь и </w:t>
            </w:r>
            <w:proofErr w:type="spellStart"/>
            <w:r w:rsidRPr="009F17B5">
              <w:rPr>
                <w:rFonts w:eastAsia="Georgia"/>
                <w:color w:val="000000"/>
              </w:rPr>
              <w:t>тд</w:t>
            </w:r>
            <w:proofErr w:type="spellEnd"/>
            <w:r w:rsidRPr="009F17B5">
              <w:rPr>
                <w:rFonts w:eastAsia="Georgia"/>
                <w:color w:val="000000"/>
              </w:rPr>
              <w:t>. Обучение представителей общественного сектора значительно сузился, т.к. многие обучающие программы доноров по общественному сектору закрылись и ушли с рынка Казахстана. Существуют проекты обучения НПО как дополнительного образования, но нет предложений по развитию профессионального образования в сфере некоммерческого сектора. Важным ограничивающем фактором является зачастую отсутствие финансовых возможностей со стороны профессионалов сектора НПО.</w:t>
            </w:r>
          </w:p>
          <w:p w14:paraId="26679086" w14:textId="22055FBE" w:rsidR="00475BF9" w:rsidRPr="009F17B5" w:rsidRDefault="002F228C" w:rsidP="00475BF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</w:rPr>
            </w:pPr>
            <w:r w:rsidRPr="009F17B5">
              <w:rPr>
                <w:rFonts w:eastAsia="Georgia"/>
                <w:color w:val="000000"/>
              </w:rPr>
              <w:t>Наряду в вышесказанным все еще</w:t>
            </w:r>
            <w:r w:rsidR="00475BF9" w:rsidRPr="009F17B5">
              <w:rPr>
                <w:rFonts w:eastAsia="Georgia"/>
                <w:color w:val="000000"/>
              </w:rPr>
              <w:t xml:space="preserve"> сохраняются не решенные старые проблемы неправительственного сектора (по результатам 2017 года – ОФ «Стратегия», по заказу ЦПГИ)</w:t>
            </w:r>
            <w:r w:rsidRPr="009F17B5">
              <w:rPr>
                <w:rFonts w:eastAsia="Georgia"/>
                <w:color w:val="000000"/>
              </w:rPr>
              <w:t xml:space="preserve"> такие</w:t>
            </w:r>
            <w:r w:rsidR="00475BF9" w:rsidRPr="009F17B5">
              <w:rPr>
                <w:rFonts w:eastAsia="Georgia"/>
                <w:color w:val="000000"/>
              </w:rPr>
              <w:t xml:space="preserve"> как:</w:t>
            </w:r>
          </w:p>
          <w:p w14:paraId="6E202A6F" w14:textId="77777777" w:rsidR="00475BF9" w:rsidRPr="009F17B5" w:rsidRDefault="00475BF9" w:rsidP="00475BF9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proofErr w:type="gramStart"/>
            <w:r w:rsidRPr="009F17B5">
              <w:t>неэффективное</w:t>
            </w:r>
            <w:proofErr w:type="gramEnd"/>
            <w:r w:rsidRPr="009F17B5">
              <w:t xml:space="preserve"> расходование средств и ресурсов как доноров, так и исполнителей;</w:t>
            </w:r>
          </w:p>
          <w:p w14:paraId="6308E8A5" w14:textId="77777777" w:rsidR="00475BF9" w:rsidRPr="009F17B5" w:rsidRDefault="00475BF9" w:rsidP="00475BF9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</w:pPr>
            <w:proofErr w:type="gramStart"/>
            <w:r w:rsidRPr="009F17B5">
              <w:t>отсутствие</w:t>
            </w:r>
            <w:proofErr w:type="gramEnd"/>
            <w:r w:rsidRPr="009F17B5">
              <w:t xml:space="preserve"> значимого эффекта от реализуемых мер: не достигаются цели проекта, а сама проблема остается не решенной;</w:t>
            </w:r>
          </w:p>
          <w:p w14:paraId="67D1F9C0" w14:textId="77777777" w:rsidR="00475BF9" w:rsidRPr="009F17B5" w:rsidRDefault="00475BF9" w:rsidP="00475BF9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eastAsia="Georgia"/>
                <w:color w:val="000000"/>
              </w:rPr>
            </w:pPr>
            <w:proofErr w:type="gramStart"/>
            <w:r w:rsidRPr="009F17B5">
              <w:t>отсутствие</w:t>
            </w:r>
            <w:proofErr w:type="gramEnd"/>
            <w:r w:rsidRPr="009F17B5">
              <w:t xml:space="preserve"> устойчивых результатов: проект решает только локальные и краткосрочные задачи, но не способствует долгосрочным изменениям;</w:t>
            </w:r>
          </w:p>
          <w:p w14:paraId="7D672598" w14:textId="77777777" w:rsidR="00475BF9" w:rsidRPr="009F17B5" w:rsidRDefault="00475BF9" w:rsidP="00475BF9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eastAsia="Georgia"/>
                <w:color w:val="000000"/>
              </w:rPr>
            </w:pPr>
            <w:proofErr w:type="gramStart"/>
            <w:r w:rsidRPr="009F17B5">
              <w:t>формирование</w:t>
            </w:r>
            <w:proofErr w:type="gramEnd"/>
            <w:r w:rsidRPr="009F17B5">
              <w:t xml:space="preserve"> негативного мнения вокруг социальных проектов и деятельности неправительственного сектора в целом, снижение доверия к донорам;</w:t>
            </w:r>
            <w:r w:rsidRPr="009F17B5">
              <w:rPr>
                <w:rFonts w:eastAsia="Georgia"/>
                <w:color w:val="000000"/>
              </w:rPr>
              <w:t xml:space="preserve"> </w:t>
            </w:r>
          </w:p>
          <w:p w14:paraId="791A392B" w14:textId="77777777" w:rsidR="00475BF9" w:rsidRPr="009F17B5" w:rsidRDefault="00475BF9" w:rsidP="00475BF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Georgia"/>
                <w:color w:val="000000"/>
              </w:rPr>
            </w:pPr>
            <w:r w:rsidRPr="009F17B5">
              <w:rPr>
                <w:rFonts w:eastAsia="Georgia"/>
                <w:color w:val="000000"/>
              </w:rPr>
              <w:t>Все эти проблемы главным образом указывают на необходимость повышения квалификации и обучения представителей НПО.</w:t>
            </w:r>
          </w:p>
        </w:tc>
        <w:bookmarkEnd w:id="25"/>
      </w:tr>
      <w:tr w:rsidR="00475BF9" w:rsidRPr="009F17B5" w14:paraId="4DABAF84" w14:textId="77777777" w:rsidTr="00DD6CB4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9886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z875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tc>
          <w:tcPr>
            <w:tcW w:w="7938" w:type="dxa"/>
            <w:vAlign w:val="center"/>
          </w:tcPr>
          <w:p w14:paraId="500D2193" w14:textId="064E5DD3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году рамках проекта «Академия НПО» (ОО «ЦГИ по заказу ЦПГИ)» было проведено анкетирование среди представителей НПО по всему Казахстану, целью которого было выявление актуальных проблемных вопросов и потребностей НПО для определения тематик обучающих программ. Наиболее популярные категории связаны с навыками в сотрудничестве с государственными органами и бизнесом, навыками менеджмента и управления проектами, навыками маркетинга, экономической и финансовой грамотности. Навыки партнерства, управление проектами и экономическая грамотность для НПО имеют большое значение, так как основной финансовый поток они получают из внешних источников. Так 50% опрошенных НПО работают за счет государственных грантов и заказов, 22% живут на частные пожертвования, 15% организаций финансируются за чем международных компаний. </w:t>
            </w:r>
            <w:r w:rsidR="00A16B77"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необходимо </w:t>
            </w:r>
            <w:proofErr w:type="spellStart"/>
            <w:r w:rsidR="00A16B77"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уччитывать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объем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гос.финансирования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количество НПО в Казахстане растет с каждым годом. </w:t>
            </w:r>
          </w:p>
          <w:p w14:paraId="22CDD687" w14:textId="173E3BE0" w:rsidR="00475BF9" w:rsidRPr="009F17B5" w:rsidRDefault="00475BF9" w:rsidP="00475BF9">
            <w:pPr>
              <w:shd w:val="clear" w:color="auto" w:fill="FFFFFF"/>
              <w:spacing w:after="15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Сравнительно в 2016 году уже насчитывалось 18 092 НПО, по состоянию на июнь 2019 года количество зарегистрированных НПО составляет 22 763. Тогда объем </w:t>
            </w:r>
            <w:proofErr w:type="gram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 в</w:t>
            </w:r>
            <w:proofErr w:type="gram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году составил 17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млрд.тенге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Разумным решением в данной ситуации выступает классификация НПО по отраслям, по уровню профессионализации и квалификации кадров, по целевой группе, по характеру партнерства с государственными и коммерческими структурами для оценки устойчивости и долговременности работ казахстанских организаций. В целом такой анализ позволит дать </w:t>
            </w: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обоснованный ответ на вопросы: почему функционирует лишь малая их часть? Почему деятельность НПО прекращается после разрешения той или иной локальной проблемы?  Что или какие навыки им не хватает?</w:t>
            </w:r>
          </w:p>
        </w:tc>
        <w:bookmarkEnd w:id="26"/>
      </w:tr>
      <w:tr w:rsidR="00475BF9" w:rsidRPr="009F17B5" w14:paraId="181CA448" w14:textId="77777777" w:rsidTr="00DD6CB4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36D1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7B5">
              <w:rPr>
                <w:rFonts w:ascii="Times New Roman" w:hAnsi="Times New Roman"/>
                <w:sz w:val="24"/>
                <w:szCs w:val="24"/>
              </w:rPr>
              <w:lastRenderedPageBreak/>
              <w:t>Методы реализации социального проекта/социальной программы</w:t>
            </w:r>
          </w:p>
        </w:tc>
        <w:tc>
          <w:tcPr>
            <w:tcW w:w="7938" w:type="dxa"/>
            <w:vAlign w:val="center"/>
          </w:tcPr>
          <w:p w14:paraId="1B38BDEE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В рамках проекта будут проведены ряд исследований для предварительного изучения и оценки образовательных услуг:</w:t>
            </w:r>
          </w:p>
          <w:p w14:paraId="6ADB0A4E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- Кабинетный анализ (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desk-research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) – обзор и обработка доступных материалов по тематике (отчеты госорганов, статистические материалы, результаты исследования 2020 года)</w:t>
            </w:r>
          </w:p>
          <w:p w14:paraId="70275109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- Анкетный опрос участников (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face-to-face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методом личного интервьюирования или онлайн через платформы </w:t>
            </w:r>
            <w:proofErr w:type="spellStart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SimpleForms</w:t>
            </w:r>
            <w:proofErr w:type="spellEnd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SurveyMonkey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. Выборочная квота от 300-1000 респондентов в зависимости от каждой стадии реализации проекта (до/во время/после).</w:t>
            </w:r>
          </w:p>
          <w:p w14:paraId="2F5CCC78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Экспертные глубинные интервью на основе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полуструктурированного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путеводителя для выявления понимании и ожидании от работы Академии НПО. Предполагаемый размер выборки составит 10 человек, экспертами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выступяю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НПО,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гос.органы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, бизнес-структуры</w:t>
            </w:r>
          </w:p>
          <w:p w14:paraId="161CD75C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- Мини фокус-групповые дискуссии будет проводится с представителями НПО для понимания их запроса и составления анкеты, программ семинаров и тренингов.</w:t>
            </w:r>
          </w:p>
          <w:p w14:paraId="6B7EAE00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проведенного исследования будет осуществлен анализ полученных данных, на основе которого будет разработана Карта нужд и потребностей НПО и стратегия развития работы Академии НПО.</w:t>
            </w:r>
          </w:p>
          <w:p w14:paraId="75E61E13" w14:textId="77777777" w:rsidR="00475BF9" w:rsidRPr="009F17B5" w:rsidRDefault="00475BF9" w:rsidP="005874F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информирования целевых групп, а также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проводиться презентация результатов исследования, а также рассылка разработанной методической рекомендаций для представителей НПО и </w:t>
            </w:r>
            <w:proofErr w:type="spellStart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>гос.органов</w:t>
            </w:r>
            <w:proofErr w:type="spellEnd"/>
            <w:r w:rsidRPr="009F17B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75BF9" w:rsidRPr="009F17B5" w14:paraId="5CD9506D" w14:textId="77777777" w:rsidTr="00DD6CB4">
        <w:trPr>
          <w:trHeight w:val="30"/>
        </w:trPr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72EDB" w14:textId="77777777" w:rsidR="00475BF9" w:rsidRPr="009F17B5" w:rsidRDefault="00475BF9" w:rsidP="00475BF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z878"/>
            <w:r w:rsidRPr="009F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7938" w:type="dxa"/>
            <w:vAlign w:val="center"/>
          </w:tcPr>
          <w:p w14:paraId="632D5316" w14:textId="77777777" w:rsidR="00475BF9" w:rsidRPr="009F17B5" w:rsidRDefault="00475BF9" w:rsidP="00475BF9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Центр Гражданской Инициативы, осуществляет свою деятельность с 2005 года. Исходя из имеющегося опыта работы с целевой аудиторией, представителями которой являются в основном заинтересованные жители города Алматы (студенты, сотрудники бюджетных организаций, социально уязвимые группы, трудовые коллективы, государственные структуры и др.), проводятся специализированные исследовательские работы по определению потребностей конкретной целевой группы, для чего предварительно разрабатывается методология исследования и анкетные опросы. В настоящее время, в целом ведется активная работа по повышению гражданской активности населения, профессиональной компетенции руководителей и сотрудников НПО, во многом благодаря Гражданским центрам. Однако исследовательская составляющая остается по-прежнему востребованным сегментом, который требует дополнительных финансовых вложений для формирования карты потребностей и внедрения практических эффективных инструментов в деятельность НПО, на основе знаний полученных на основе изучения международного опыта по повышению потенциала гражданского сектора.</w:t>
            </w:r>
          </w:p>
        </w:tc>
        <w:bookmarkEnd w:id="27"/>
      </w:tr>
    </w:tbl>
    <w:p w14:paraId="17EF52D9" w14:textId="77777777" w:rsidR="00C1377E" w:rsidRPr="009F17B5" w:rsidRDefault="00C1377E" w:rsidP="00475BF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349FBDD" w14:textId="77777777" w:rsidR="00475BF9" w:rsidRPr="009F17B5" w:rsidRDefault="00475BF9" w:rsidP="004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z881"/>
      <w:r w:rsidRPr="009F17B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9F17B5">
        <w:rPr>
          <w:rFonts w:ascii="Times New Roman" w:hAnsi="Times New Roman" w:cs="Times New Roman"/>
          <w:color w:val="000000"/>
          <w:sz w:val="24"/>
          <w:szCs w:val="24"/>
        </w:rPr>
        <w:t xml:space="preserve"> Целевые группы (кто получит пользу от реализации социального проекта и (или) социальной программы).</w:t>
      </w:r>
    </w:p>
    <w:p w14:paraId="58502D7E" w14:textId="14C9B7EA" w:rsidR="00475BF9" w:rsidRPr="009F17B5" w:rsidRDefault="00475BF9" w:rsidP="00475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z882"/>
      <w:bookmarkEnd w:id="28"/>
      <w:r w:rsidRPr="009F17B5">
        <w:rPr>
          <w:rFonts w:ascii="Times New Roman" w:hAnsi="Times New Roman" w:cs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14:paraId="68310250" w14:textId="071AA1CF" w:rsidR="00DD6CB4" w:rsidRPr="009F17B5" w:rsidRDefault="00DD6CB4" w:rsidP="00475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44F6" w14:textId="77777777" w:rsidR="00DD6CB4" w:rsidRPr="009F17B5" w:rsidRDefault="00DD6CB4" w:rsidP="004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560"/>
        <w:gridCol w:w="1275"/>
        <w:gridCol w:w="4536"/>
      </w:tblGrid>
      <w:tr w:rsidR="00475BF9" w:rsidRPr="009F17B5" w14:paraId="3DFFE4AD" w14:textId="77777777" w:rsidTr="00DD6CB4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1D4F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z883"/>
            <w:bookmarkEnd w:id="29"/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bookmarkEnd w:id="30"/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0DB4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A077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A231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475BF9" w:rsidRPr="009F17B5" w14:paraId="49B3447C" w14:textId="77777777" w:rsidTr="00DD6CB4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A780" w14:textId="77777777" w:rsidR="00475BF9" w:rsidRPr="009F17B5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сотрудники НПО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AD7E" w14:textId="77777777" w:rsidR="00475BF9" w:rsidRPr="009F17B5" w:rsidRDefault="00475BF9" w:rsidP="00475B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AC5E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возрастные категории 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53B5" w14:textId="1A06BB0C" w:rsidR="00475BF9" w:rsidRPr="009F17B5" w:rsidRDefault="00475BF9" w:rsidP="00475BF9">
            <w:pPr>
              <w:pStyle w:val="a8"/>
              <w:tabs>
                <w:tab w:val="left" w:pos="164"/>
              </w:tabs>
              <w:spacing w:after="0"/>
              <w:ind w:left="164" w:right="121"/>
              <w:jc w:val="both"/>
            </w:pPr>
            <w:r w:rsidRPr="009F17B5">
              <w:t xml:space="preserve">Повышение профессиональных навыков и компетенции, что повлияет на развитие устойчивости и конкурентоспособности неправительственного сектора 14 областей и </w:t>
            </w:r>
            <w:proofErr w:type="spellStart"/>
            <w:r w:rsidRPr="009F17B5">
              <w:t>гг.Алматы</w:t>
            </w:r>
            <w:proofErr w:type="spellEnd"/>
            <w:r w:rsidRPr="009F17B5">
              <w:t xml:space="preserve">, </w:t>
            </w:r>
            <w:proofErr w:type="spellStart"/>
            <w:r w:rsidRPr="009F17B5">
              <w:t>Нур</w:t>
            </w:r>
            <w:proofErr w:type="spellEnd"/>
            <w:r w:rsidRPr="009F17B5">
              <w:t xml:space="preserve">-Султан, Шымкент </w:t>
            </w:r>
            <w:proofErr w:type="spellStart"/>
            <w:r w:rsidRPr="009F17B5">
              <w:t>межсекторального</w:t>
            </w:r>
            <w:proofErr w:type="spellEnd"/>
            <w:r w:rsidRPr="009F17B5">
              <w:t xml:space="preserve"> взаимодействия на региональном уровне, в целом проект направлен на развитие и поддержку гражданского общества, а также институционального развития НПО Казахстана. Будет создана инфраструктура поддержки НПО</w:t>
            </w:r>
            <w:r w:rsidR="005703FE" w:rsidRPr="009F17B5">
              <w:t xml:space="preserve">, на базе </w:t>
            </w:r>
            <w:r w:rsidR="005703FE" w:rsidRPr="009F17B5">
              <w:rPr>
                <w:color w:val="000000"/>
              </w:rPr>
              <w:t xml:space="preserve">5 региональных </w:t>
            </w:r>
            <w:proofErr w:type="spellStart"/>
            <w:r w:rsidR="005703FE" w:rsidRPr="009F17B5">
              <w:rPr>
                <w:color w:val="000000"/>
              </w:rPr>
              <w:t>Хабов</w:t>
            </w:r>
            <w:proofErr w:type="spellEnd"/>
            <w:r w:rsidR="005703FE" w:rsidRPr="009F17B5">
              <w:rPr>
                <w:color w:val="000000"/>
              </w:rPr>
              <w:t xml:space="preserve"> в городах </w:t>
            </w:r>
            <w:proofErr w:type="spellStart"/>
            <w:r w:rsidR="005703FE" w:rsidRPr="009F17B5">
              <w:rPr>
                <w:color w:val="000000"/>
              </w:rPr>
              <w:t>Актобе</w:t>
            </w:r>
            <w:proofErr w:type="spellEnd"/>
            <w:r w:rsidR="005703FE" w:rsidRPr="009F17B5">
              <w:rPr>
                <w:color w:val="000000"/>
              </w:rPr>
              <w:t xml:space="preserve">, Шымкент, Кокшетау, </w:t>
            </w:r>
            <w:proofErr w:type="spellStart"/>
            <w:r w:rsidR="005703FE" w:rsidRPr="009F17B5">
              <w:rPr>
                <w:color w:val="000000"/>
              </w:rPr>
              <w:t>Жезказган</w:t>
            </w:r>
            <w:proofErr w:type="spellEnd"/>
            <w:r w:rsidR="005703FE" w:rsidRPr="009F17B5">
              <w:rPr>
                <w:color w:val="000000"/>
              </w:rPr>
              <w:t xml:space="preserve">, </w:t>
            </w:r>
            <w:proofErr w:type="spellStart"/>
            <w:r w:rsidR="005703FE" w:rsidRPr="009F17B5">
              <w:rPr>
                <w:color w:val="000000"/>
              </w:rPr>
              <w:t>Оскемен</w:t>
            </w:r>
            <w:proofErr w:type="spellEnd"/>
            <w:r w:rsidR="005703FE" w:rsidRPr="009F17B5">
              <w:rPr>
                <w:color w:val="000000"/>
              </w:rPr>
              <w:t>, в состав которого войдут наиболее устойчивые НПО, выявленные в ходе обучения и исследования в рамках данного проекта</w:t>
            </w:r>
          </w:p>
        </w:tc>
      </w:tr>
      <w:tr w:rsidR="00475BF9" w:rsidRPr="009F17B5" w14:paraId="4496746E" w14:textId="77777777" w:rsidTr="00DD6CB4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1B17" w14:textId="175BC23D" w:rsidR="00475BF9" w:rsidRPr="009F17B5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</w:t>
            </w:r>
            <w:r w:rsidR="005703F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(МИОР, местные исполнительные органы)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представители бизнес-структур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73D97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83A0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6CAF" w14:textId="05BC35B9" w:rsidR="00475BF9" w:rsidRPr="009F17B5" w:rsidRDefault="00475BF9" w:rsidP="00475BF9">
            <w:pPr>
              <w:tabs>
                <w:tab w:val="left" w:pos="164"/>
              </w:tabs>
              <w:spacing w:before="120" w:after="120" w:line="240" w:lineRule="auto"/>
              <w:ind w:left="164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Заинтересованность в совместном решении социально-значимых вопросах общества в социальном партнёрстве с НПО, в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рамках реализации </w:t>
            </w:r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развития Гражданского общества и ЦУР-2030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получении обратной связи, осведомленность об удовлетворенности благо получателей государственных функций и </w:t>
            </w:r>
            <w:proofErr w:type="gram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5703F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75BF9" w:rsidRPr="009F17B5" w14:paraId="58366DEB" w14:textId="77777777" w:rsidTr="00DD6CB4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D674B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7F17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85CD6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6285" w14:textId="21BA747B" w:rsidR="00475BF9" w:rsidRPr="009F17B5" w:rsidRDefault="00475BF9" w:rsidP="00475BF9">
            <w:pPr>
              <w:tabs>
                <w:tab w:val="left" w:pos="164"/>
              </w:tabs>
              <w:spacing w:before="120" w:after="120" w:line="240" w:lineRule="auto"/>
              <w:ind w:left="164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Составлено сотрудничество с </w:t>
            </w:r>
            <w:proofErr w:type="spellStart"/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AlmaU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методологического и обучающего содержания. </w:t>
            </w:r>
            <w:proofErr w:type="spellStart"/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AlmaU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опыт проведения обучения по специальности магистратура НПО при сотрудничестве с фондом Евразия</w:t>
            </w:r>
          </w:p>
        </w:tc>
      </w:tr>
      <w:tr w:rsidR="00475BF9" w:rsidRPr="008114FF" w14:paraId="3DB13C59" w14:textId="77777777" w:rsidTr="00DD6CB4">
        <w:trPr>
          <w:trHeight w:val="30"/>
        </w:trPr>
        <w:tc>
          <w:tcPr>
            <w:tcW w:w="2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3B5E6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НПО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171D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организаций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19637" w14:textId="77777777" w:rsidR="00475BF9" w:rsidRPr="009F17B5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C9E4A" w14:textId="0A9675A6" w:rsidR="00475BF9" w:rsidRPr="00CC1130" w:rsidRDefault="00475BF9" w:rsidP="00475BF9">
            <w:pPr>
              <w:tabs>
                <w:tab w:val="left" w:pos="164"/>
              </w:tabs>
              <w:spacing w:before="120" w:after="120" w:line="240" w:lineRule="auto"/>
              <w:ind w:left="164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ПРООН, Фонд Сороса, Фонд Евразия,</w:t>
            </w:r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</w:t>
            </w:r>
            <w:proofErr w:type="spellStart"/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Ф.Эберта</w:t>
            </w:r>
            <w:proofErr w:type="spellEnd"/>
            <w:r w:rsidR="00CC1130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банк, Еврокомиссия, ЮСАИД, Академия Международного развития</w:t>
            </w:r>
          </w:p>
        </w:tc>
      </w:tr>
    </w:tbl>
    <w:p w14:paraId="5364F667" w14:textId="14360987" w:rsidR="009F17B5" w:rsidRDefault="009F17B5" w:rsidP="00475BF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8183A69" w14:textId="77777777" w:rsidR="009F17B5" w:rsidRDefault="009F17B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br w:type="page"/>
      </w:r>
    </w:p>
    <w:p w14:paraId="4451E11E" w14:textId="77777777" w:rsidR="00475BF9" w:rsidRDefault="00475BF9" w:rsidP="00475BF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34D9F9D" w14:textId="77777777" w:rsidR="00475BF9" w:rsidRPr="009F17B5" w:rsidRDefault="00475BF9" w:rsidP="00475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1" w:name="z893"/>
      <w:r w:rsidRPr="009F17B5">
        <w:rPr>
          <w:rFonts w:ascii="Times New Roman" w:hAnsi="Times New Roman" w:cs="Times New Roman"/>
          <w:b/>
          <w:sz w:val="24"/>
          <w:szCs w:val="24"/>
        </w:rPr>
        <w:t>4.Партнеры по социальному проекту и (или) социальной программе и заинтересованные стороны.</w:t>
      </w:r>
    </w:p>
    <w:p w14:paraId="33F12DD7" w14:textId="1D3A5959" w:rsidR="00475BF9" w:rsidRPr="009F17B5" w:rsidRDefault="00475BF9" w:rsidP="00475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z894"/>
      <w:bookmarkEnd w:id="31"/>
      <w:r w:rsidRPr="009F17B5">
        <w:rPr>
          <w:rFonts w:ascii="Times New Roman" w:hAnsi="Times New Roman" w:cs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62825B36" w14:textId="77777777" w:rsidR="00DD6CB4" w:rsidRPr="00EA5940" w:rsidRDefault="00DD6CB4" w:rsidP="00475B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9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513"/>
      </w:tblGrid>
      <w:tr w:rsidR="00475BF9" w:rsidRPr="006206BC" w14:paraId="062F99F2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68D9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z895"/>
            <w:bookmarkEnd w:id="32"/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3"/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B1B36" w14:textId="77777777" w:rsidR="00475BF9" w:rsidRPr="009F17B5" w:rsidRDefault="00475BF9" w:rsidP="00475BF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475BF9" w:rsidRPr="008114FF" w14:paraId="333FF999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19CA6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ALMAU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36DEF" w14:textId="491FCB71" w:rsidR="00475BF9" w:rsidRPr="009F17B5" w:rsidRDefault="00475BF9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Партнерство с </w:t>
            </w:r>
            <w:proofErr w:type="spellStart"/>
            <w:r w:rsidR="00D74FAA" w:rsidRPr="009F17B5">
              <w:rPr>
                <w:color w:val="000000"/>
                <w:lang w:val="en-US"/>
              </w:rPr>
              <w:t>AlmaU</w:t>
            </w:r>
            <w:proofErr w:type="spellEnd"/>
            <w:r w:rsidRPr="009F17B5">
              <w:rPr>
                <w:color w:val="000000"/>
              </w:rPr>
              <w:t xml:space="preserve"> по развитию методологического и обучающего содержания. </w:t>
            </w:r>
            <w:proofErr w:type="spellStart"/>
            <w:r w:rsidR="00D74FAA" w:rsidRPr="009F17B5">
              <w:rPr>
                <w:color w:val="000000"/>
                <w:lang w:val="en-US"/>
              </w:rPr>
              <w:t>AlmaU</w:t>
            </w:r>
            <w:proofErr w:type="spellEnd"/>
            <w:r w:rsidRPr="009F17B5">
              <w:rPr>
                <w:color w:val="000000"/>
              </w:rPr>
              <w:t xml:space="preserve"> имеет большой опыт по    работе с представителями гражданского общества. С 2012 г. в университете работает Экспертный Центр НПО, который был создан в рамках проекта «Инициатива развития потенциала гражданского общества в Казахстане» при поддержке корпорации «Шеврон» Казахстан. За это время Экспертный Центр провел большое количество проектов, включая Международную конференцию "Партнерство бизнеса и НПО для эффективного решения социальных проблем"(2012), тренинги для </w:t>
            </w:r>
            <w:proofErr w:type="spellStart"/>
            <w:proofErr w:type="gramStart"/>
            <w:r w:rsidRPr="009F17B5">
              <w:rPr>
                <w:color w:val="000000"/>
              </w:rPr>
              <w:t>тренеров,семинары</w:t>
            </w:r>
            <w:proofErr w:type="spellEnd"/>
            <w:proofErr w:type="gramEnd"/>
            <w:r w:rsidRPr="009F17B5">
              <w:rPr>
                <w:color w:val="000000"/>
              </w:rPr>
              <w:t xml:space="preserve"> и </w:t>
            </w:r>
            <w:proofErr w:type="spellStart"/>
            <w:r w:rsidRPr="009F17B5">
              <w:rPr>
                <w:color w:val="000000"/>
              </w:rPr>
              <w:t>вебинары</w:t>
            </w:r>
            <w:proofErr w:type="spellEnd"/>
            <w:r w:rsidRPr="009F17B5">
              <w:rPr>
                <w:color w:val="000000"/>
              </w:rPr>
              <w:t xml:space="preserve"> для лидеров НПО по различным тематикам, в том числе и в дистанционном формате.</w:t>
            </w:r>
          </w:p>
          <w:p w14:paraId="40AD5DBD" w14:textId="77777777" w:rsidR="00475BF9" w:rsidRPr="009F17B5" w:rsidRDefault="00475BF9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>Впервые в Казахстане именно в АЛМАУ была запущена уникальная программа MBA по специальности «Менеджмент в некоммерческом секторе». Эта программа подготовила профессиональных управленцев некоммерческих организаций, которые в настоящее время возглавляют купные НПО.</w:t>
            </w:r>
          </w:p>
          <w:p w14:paraId="55F1F56C" w14:textId="77777777" w:rsidR="00475BF9" w:rsidRPr="009F17B5" w:rsidRDefault="00475BF9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>9 Ноября, 2018 г. АЛМАУ провел международную конференцию «Роль университетов в развитии гражданского общества».</w:t>
            </w:r>
          </w:p>
          <w:p w14:paraId="491E2DE3" w14:textId="334D4210" w:rsidR="00D74FAA" w:rsidRPr="009F17B5" w:rsidRDefault="00475BF9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С 2014 г. в </w:t>
            </w:r>
            <w:proofErr w:type="spellStart"/>
            <w:r w:rsidR="006313ED" w:rsidRPr="009F17B5">
              <w:rPr>
                <w:color w:val="000000"/>
                <w:lang w:val="en-US"/>
              </w:rPr>
              <w:t>AlmaU</w:t>
            </w:r>
            <w:proofErr w:type="spellEnd"/>
            <w:r w:rsidRPr="009F17B5">
              <w:rPr>
                <w:color w:val="000000"/>
              </w:rPr>
              <w:t xml:space="preserve"> работает Центр социального предпринимательства, который организовал большое количество тренингов для представителей некоммерческого сектора.</w:t>
            </w:r>
            <w:r w:rsidR="00D74FAA" w:rsidRPr="009F17B5">
              <w:rPr>
                <w:color w:val="000000"/>
              </w:rPr>
              <w:t xml:space="preserve"> </w:t>
            </w:r>
          </w:p>
          <w:p w14:paraId="3E61214D" w14:textId="11AB2D23" w:rsidR="00475BF9" w:rsidRPr="009F17B5" w:rsidRDefault="00D74FAA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14 декабря 2020 года </w:t>
            </w:r>
            <w:proofErr w:type="spellStart"/>
            <w:r w:rsidRPr="009F17B5">
              <w:rPr>
                <w:color w:val="000000"/>
              </w:rPr>
              <w:t>AlmaU</w:t>
            </w:r>
            <w:proofErr w:type="spellEnd"/>
            <w:r w:rsidRPr="009F17B5">
              <w:rPr>
                <w:color w:val="000000"/>
              </w:rPr>
              <w:t xml:space="preserve"> организовал международную конференцию «Общественное доверие и социальный капитал», в рамках которой состоялся обмен мнениями, знаниями и передовым опытом о том как должна формироваться казахстанская модель социального капитала для укрепления общественного доверия и развития гражданского общества в Казахстане между отечественными и международными экспертами, представителями </w:t>
            </w:r>
            <w:proofErr w:type="spellStart"/>
            <w:r w:rsidRPr="009F17B5">
              <w:rPr>
                <w:color w:val="000000"/>
              </w:rPr>
              <w:t>гос.органов</w:t>
            </w:r>
            <w:proofErr w:type="spellEnd"/>
            <w:r w:rsidRPr="009F17B5">
              <w:rPr>
                <w:color w:val="000000"/>
              </w:rPr>
              <w:t>, бизнеса, НПО и СМИ.</w:t>
            </w:r>
            <w:r w:rsidR="002879CA" w:rsidRPr="009F17B5">
              <w:rPr>
                <w:color w:val="000000"/>
              </w:rPr>
              <w:t xml:space="preserve"> </w:t>
            </w:r>
            <w:r w:rsidRPr="009F17B5">
              <w:rPr>
                <w:color w:val="000000"/>
              </w:rPr>
              <w:t xml:space="preserve"> </w:t>
            </w:r>
          </w:p>
          <w:p w14:paraId="2F47647C" w14:textId="41354EAB" w:rsidR="00475BF9" w:rsidRPr="009F17B5" w:rsidRDefault="00475BF9" w:rsidP="00475BF9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>Преподаватели Школы Политики и Права</w:t>
            </w:r>
            <w:r w:rsidR="006313ED" w:rsidRPr="009F17B5">
              <w:rPr>
                <w:color w:val="000000"/>
              </w:rPr>
              <w:t xml:space="preserve"> </w:t>
            </w:r>
            <w:proofErr w:type="spellStart"/>
            <w:r w:rsidR="006313ED" w:rsidRPr="009F17B5">
              <w:rPr>
                <w:color w:val="000000"/>
                <w:lang w:val="en-US"/>
              </w:rPr>
              <w:t>AlmaU</w:t>
            </w:r>
            <w:proofErr w:type="spellEnd"/>
            <w:r w:rsidRPr="009F17B5">
              <w:rPr>
                <w:color w:val="000000"/>
              </w:rPr>
              <w:t xml:space="preserve"> были вовлечены в</w:t>
            </w:r>
            <w:r w:rsidR="005718DE">
              <w:rPr>
                <w:color w:val="000000"/>
              </w:rPr>
              <w:t xml:space="preserve"> обучение магистрантов из НПО, </w:t>
            </w:r>
            <w:r w:rsidRPr="009F17B5">
              <w:rPr>
                <w:color w:val="000000"/>
              </w:rPr>
              <w:t xml:space="preserve">имеют опыт тренерской работы. Руководитель Центра, профессор </w:t>
            </w:r>
            <w:proofErr w:type="spellStart"/>
            <w:r w:rsidRPr="009F17B5">
              <w:rPr>
                <w:color w:val="000000"/>
              </w:rPr>
              <w:t>Отарбаева</w:t>
            </w:r>
            <w:proofErr w:type="spellEnd"/>
            <w:r w:rsidRPr="009F17B5">
              <w:rPr>
                <w:color w:val="000000"/>
              </w:rPr>
              <w:t xml:space="preserve"> Б.З. имеет 10-летний опыт работы в некоммерческом секторе. Участвует в экспертной оценке проектов, в обсуждении проектов законов, касающихся некоммерческого сектора. Последние предложения касались проекта Концепции по развитию Гражданского общества.</w:t>
            </w:r>
          </w:p>
          <w:p w14:paraId="0E0364D5" w14:textId="45962E5E" w:rsidR="00475BF9" w:rsidRPr="009F17B5" w:rsidRDefault="00D74FAA" w:rsidP="00DD6CB4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proofErr w:type="spellStart"/>
            <w:r w:rsidRPr="009F17B5">
              <w:rPr>
                <w:color w:val="000000"/>
                <w:lang w:val="en-US"/>
              </w:rPr>
              <w:t>AlmaU</w:t>
            </w:r>
            <w:proofErr w:type="spellEnd"/>
            <w:r w:rsidR="00475BF9" w:rsidRPr="009F17B5">
              <w:rPr>
                <w:color w:val="000000"/>
              </w:rPr>
              <w:t xml:space="preserve"> также имеет значительный опыт в проведении крупных исследований. Обладает широкой сетью контактов на международном уровне. Коллектив обладает научными и образовательными </w:t>
            </w:r>
            <w:r w:rsidR="00475BF9" w:rsidRPr="009F17B5">
              <w:rPr>
                <w:color w:val="000000"/>
              </w:rPr>
              <w:lastRenderedPageBreak/>
              <w:t>технологиями, также в университете имеется Центр по дистанционному обучению с современным оборудованием.</w:t>
            </w:r>
          </w:p>
        </w:tc>
      </w:tr>
      <w:tr w:rsidR="00475BF9" w:rsidRPr="008114FF" w14:paraId="21F711F6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4198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 Казахстанский центр медиации 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DA6C" w14:textId="77777777" w:rsidR="00DD6CB4" w:rsidRPr="009F17B5" w:rsidRDefault="00475BF9" w:rsidP="00DD6CB4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>С 2011 года Казахстанский центр медиации является организацией способствующей развитию методологии в области разрешения спорных, конфликтных ситуаций. Центром разработаны программы об</w:t>
            </w:r>
            <w:r w:rsidR="006313ED" w:rsidRPr="009F17B5">
              <w:rPr>
                <w:color w:val="000000"/>
              </w:rPr>
              <w:t>у</w:t>
            </w:r>
            <w:r w:rsidRPr="009F17B5">
              <w:rPr>
                <w:color w:val="000000"/>
              </w:rPr>
              <w:t>чение, который одобрены Минист</w:t>
            </w:r>
            <w:r w:rsidR="006313ED" w:rsidRPr="009F17B5">
              <w:rPr>
                <w:color w:val="000000"/>
              </w:rPr>
              <w:t>е</w:t>
            </w:r>
            <w:r w:rsidRPr="009F17B5">
              <w:rPr>
                <w:color w:val="000000"/>
              </w:rPr>
              <w:t xml:space="preserve">рством Юстиции Казахстана и рекомендованы практическим всем организация, которые вовлечены в мирное урегулирование конфликтных ситуаций. Тренеры центра имеют международные сертификаты в области разрешения споров. Руководитель центра -  единственный аккредитованный тренер британской школы медиации. Так же центр разработал и проводит </w:t>
            </w:r>
            <w:proofErr w:type="spellStart"/>
            <w:r w:rsidRPr="009F17B5">
              <w:rPr>
                <w:color w:val="000000"/>
              </w:rPr>
              <w:t>фасилитационные</w:t>
            </w:r>
            <w:proofErr w:type="spellEnd"/>
            <w:r w:rsidRPr="009F17B5">
              <w:rPr>
                <w:color w:val="000000"/>
              </w:rPr>
              <w:t xml:space="preserve"> программы и программы обучения </w:t>
            </w:r>
            <w:proofErr w:type="spellStart"/>
            <w:r w:rsidRPr="009F17B5">
              <w:rPr>
                <w:color w:val="000000"/>
              </w:rPr>
              <w:t>фасилитации</w:t>
            </w:r>
            <w:proofErr w:type="spellEnd"/>
            <w:r w:rsidRPr="009F17B5">
              <w:rPr>
                <w:color w:val="000000"/>
              </w:rPr>
              <w:t xml:space="preserve">, </w:t>
            </w:r>
            <w:proofErr w:type="spellStart"/>
            <w:r w:rsidRPr="009F17B5">
              <w:rPr>
                <w:color w:val="000000"/>
              </w:rPr>
              <w:t>модерации</w:t>
            </w:r>
            <w:proofErr w:type="spellEnd"/>
            <w:r w:rsidRPr="009F17B5">
              <w:rPr>
                <w:color w:val="000000"/>
              </w:rPr>
              <w:t xml:space="preserve">. </w:t>
            </w:r>
          </w:p>
          <w:p w14:paraId="637D4420" w14:textId="47027BD8" w:rsidR="00475BF9" w:rsidRPr="009F17B5" w:rsidRDefault="00475BF9" w:rsidP="00DD6CB4">
            <w:pPr>
              <w:pStyle w:val="j12"/>
              <w:shd w:val="clear" w:color="auto" w:fill="FFFFFF"/>
              <w:spacing w:before="0" w:beforeAutospacing="0" w:after="0" w:afterAutospacing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Казахстанский центр </w:t>
            </w:r>
            <w:proofErr w:type="gramStart"/>
            <w:r w:rsidRPr="009F17B5">
              <w:rPr>
                <w:color w:val="000000"/>
              </w:rPr>
              <w:t>медиации  также</w:t>
            </w:r>
            <w:proofErr w:type="gramEnd"/>
            <w:r w:rsidRPr="009F17B5">
              <w:rPr>
                <w:color w:val="000000"/>
              </w:rPr>
              <w:t xml:space="preserve"> имеет значительный опыт в проведении крупных стратегических сессий. Обладает широкой сетью контактов на международном уровне. Проводилась программа по сервисной полиции в </w:t>
            </w:r>
            <w:r w:rsidR="0078037E" w:rsidRPr="009F17B5">
              <w:rPr>
                <w:color w:val="000000"/>
              </w:rPr>
              <w:t>К</w:t>
            </w:r>
            <w:r w:rsidRPr="009F17B5">
              <w:rPr>
                <w:color w:val="000000"/>
              </w:rPr>
              <w:t>ыргы</w:t>
            </w:r>
            <w:r w:rsidR="0078037E" w:rsidRPr="009F17B5">
              <w:rPr>
                <w:color w:val="000000"/>
              </w:rPr>
              <w:t>з</w:t>
            </w:r>
            <w:r w:rsidRPr="009F17B5">
              <w:rPr>
                <w:color w:val="000000"/>
              </w:rPr>
              <w:t xml:space="preserve">стане на основании </w:t>
            </w:r>
            <w:proofErr w:type="gramStart"/>
            <w:r w:rsidRPr="009F17B5">
              <w:rPr>
                <w:color w:val="000000"/>
              </w:rPr>
              <w:t>методологии  дизайн</w:t>
            </w:r>
            <w:proofErr w:type="gramEnd"/>
            <w:r w:rsidRPr="009F17B5">
              <w:rPr>
                <w:color w:val="000000"/>
              </w:rPr>
              <w:t>-мышления. Имеются наг</w:t>
            </w:r>
            <w:r w:rsidR="0078037E" w:rsidRPr="009F17B5">
              <w:rPr>
                <w:color w:val="000000"/>
              </w:rPr>
              <w:t>р</w:t>
            </w:r>
            <w:r w:rsidRPr="009F17B5">
              <w:rPr>
                <w:color w:val="000000"/>
              </w:rPr>
              <w:t xml:space="preserve">ады и благодарственные письма, в том числе от </w:t>
            </w:r>
            <w:proofErr w:type="spellStart"/>
            <w:r w:rsidRPr="009F17B5">
              <w:rPr>
                <w:color w:val="000000"/>
              </w:rPr>
              <w:t>проекетов</w:t>
            </w:r>
            <w:proofErr w:type="spellEnd"/>
            <w:r w:rsidRPr="009F17B5">
              <w:rPr>
                <w:color w:val="000000"/>
              </w:rPr>
              <w:t xml:space="preserve"> ПРООН, UN </w:t>
            </w:r>
            <w:proofErr w:type="spellStart"/>
            <w:r w:rsidRPr="009F17B5">
              <w:rPr>
                <w:color w:val="000000"/>
              </w:rPr>
              <w:t>Women</w:t>
            </w:r>
            <w:proofErr w:type="spellEnd"/>
            <w:r w:rsidRPr="009F17B5">
              <w:rPr>
                <w:color w:val="000000"/>
              </w:rPr>
              <w:t xml:space="preserve">. </w:t>
            </w:r>
          </w:p>
          <w:p w14:paraId="2E237974" w14:textId="70679544" w:rsidR="00475BF9" w:rsidRPr="009F17B5" w:rsidRDefault="00475BF9" w:rsidP="00DD6CB4">
            <w:pPr>
              <w:pStyle w:val="j12"/>
              <w:shd w:val="clear" w:color="auto" w:fill="FFFFFF"/>
              <w:spacing w:after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У руководителя центра большой опыт в онлайн обучении. Так же имеется опыт </w:t>
            </w:r>
            <w:proofErr w:type="spellStart"/>
            <w:r w:rsidRPr="009F17B5">
              <w:rPr>
                <w:color w:val="000000"/>
              </w:rPr>
              <w:t>фасилитации</w:t>
            </w:r>
            <w:proofErr w:type="spellEnd"/>
            <w:r w:rsidRPr="009F17B5">
              <w:rPr>
                <w:color w:val="000000"/>
              </w:rPr>
              <w:t xml:space="preserve"> больших мероприятий (награда Остров </w:t>
            </w:r>
            <w:proofErr w:type="spellStart"/>
            <w:r w:rsidRPr="009F17B5">
              <w:rPr>
                <w:color w:val="000000"/>
              </w:rPr>
              <w:t>Сколково</w:t>
            </w:r>
            <w:proofErr w:type="spellEnd"/>
            <w:r w:rsidRPr="009F17B5">
              <w:rPr>
                <w:color w:val="000000"/>
              </w:rPr>
              <w:t xml:space="preserve"> 2019, более 1 500 человек).</w:t>
            </w:r>
          </w:p>
        </w:tc>
      </w:tr>
      <w:tr w:rsidR="00475BF9" w:rsidRPr="008114FF" w14:paraId="3F9DE0AF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D466" w14:textId="340786F2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ОФ «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Charity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66E2F" w14:textId="5A9BC300" w:rsidR="00475BF9" w:rsidRPr="009F17B5" w:rsidRDefault="00475BF9" w:rsidP="00DD6CB4">
            <w:pPr>
              <w:pStyle w:val="j12"/>
              <w:shd w:val="clear" w:color="auto" w:fill="FFFFFF"/>
              <w:spacing w:after="0"/>
              <w:ind w:right="127" w:firstLine="426"/>
              <w:jc w:val="both"/>
              <w:textAlignment w:val="baseline"/>
              <w:rPr>
                <w:color w:val="000000"/>
              </w:rPr>
            </w:pPr>
            <w:r w:rsidRPr="009F17B5">
              <w:rPr>
                <w:color w:val="000000"/>
              </w:rPr>
              <w:t xml:space="preserve">Опыт в создании эффективной системы помощи по привлечению ресурсов для сектора НПО посредствам волонтерской сети, мобилизации ресурсов, привлечения государственных и корпоративных партнеров. Большой опыт в обучение, направленное на изменение подходов, уровня и качества услуг благотворительных организаций. Имеется экспертиза социальных проектов и деятельности НПО; содействие устойчивому развитию некоммерческих организаций на территории Республики Казахстан; продвижение идей эффективной, системной и «умной» благотворительности, популяризация филантропии, поддержка </w:t>
            </w:r>
            <w:proofErr w:type="spellStart"/>
            <w:r w:rsidRPr="009F17B5">
              <w:rPr>
                <w:color w:val="000000"/>
              </w:rPr>
              <w:t>волонтерства</w:t>
            </w:r>
            <w:proofErr w:type="spellEnd"/>
            <w:r w:rsidRPr="009F17B5">
              <w:rPr>
                <w:color w:val="000000"/>
              </w:rPr>
              <w:t xml:space="preserve"> и корпоративной социальной </w:t>
            </w:r>
            <w:proofErr w:type="spellStart"/>
            <w:r w:rsidRPr="009F17B5">
              <w:rPr>
                <w:color w:val="000000"/>
              </w:rPr>
              <w:t>ответственностиПредоставлялись</w:t>
            </w:r>
            <w:proofErr w:type="spellEnd"/>
            <w:r w:rsidRPr="009F17B5">
              <w:rPr>
                <w:color w:val="000000"/>
              </w:rPr>
              <w:t xml:space="preserve"> консалтинговых услуг по </w:t>
            </w:r>
            <w:proofErr w:type="spellStart"/>
            <w:r w:rsidRPr="009F17B5">
              <w:rPr>
                <w:color w:val="000000"/>
              </w:rPr>
              <w:t>фандрайзингу</w:t>
            </w:r>
            <w:proofErr w:type="spellEnd"/>
            <w:r w:rsidRPr="009F17B5">
              <w:rPr>
                <w:color w:val="000000"/>
              </w:rPr>
              <w:t xml:space="preserve"> и организационному развитию. Привлекались эксперты, экспертных групп и коллективов для осуществления проектов по направлениям, поддерживаемым Фондом;</w:t>
            </w:r>
            <w:r w:rsidR="00DD6CB4" w:rsidRPr="009F17B5">
              <w:rPr>
                <w:color w:val="000000"/>
              </w:rPr>
              <w:t xml:space="preserve"> </w:t>
            </w:r>
            <w:r w:rsidRPr="009F17B5">
              <w:rPr>
                <w:color w:val="000000"/>
              </w:rPr>
              <w:t xml:space="preserve">Организация и проведение тренингов, семинаров, мастер-классов и лекций с целью обучения специалистов в области </w:t>
            </w:r>
            <w:proofErr w:type="spellStart"/>
            <w:r w:rsidRPr="009F17B5">
              <w:rPr>
                <w:color w:val="000000"/>
              </w:rPr>
              <w:t>фандрайзинга</w:t>
            </w:r>
            <w:proofErr w:type="spellEnd"/>
            <w:r w:rsidRPr="009F17B5">
              <w:rPr>
                <w:color w:val="000000"/>
              </w:rPr>
              <w:t xml:space="preserve"> и повышения их квалификаци</w:t>
            </w:r>
            <w:r w:rsidR="0078037E" w:rsidRPr="009F17B5">
              <w:rPr>
                <w:color w:val="000000"/>
              </w:rPr>
              <w:t>и.</w:t>
            </w:r>
          </w:p>
        </w:tc>
      </w:tr>
      <w:tr w:rsidR="00475BF9" w:rsidRPr="008114FF" w14:paraId="2B11976F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6AB9" w14:textId="77777777" w:rsidR="00475BF9" w:rsidRPr="005718DE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Университет «Астана» (</w:t>
            </w:r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AIU</w:t>
            </w:r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5280A2E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F526" w14:textId="2494D016" w:rsidR="00475BF9" w:rsidRPr="009F17B5" w:rsidRDefault="00475BF9" w:rsidP="00571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</w:t>
            </w:r>
            <w:r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Международного Университета «Астана» (AIU)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усилить эффективность и результативность реали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проекта. Кроме того, задача</w:t>
            </w:r>
            <w:r w:rsidR="0078037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AIU</w:t>
            </w:r>
            <w:r w:rsidR="0078037E"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предоставлении качественной учебно-методических, информационных и других ресурсов, а также в проведении других обучающих мероприятий – в разработке методологии и платформы дистанционного и мобильного обучения, в онлайн и цифровых курсов обучения, онлайн-школы для социального предпринимательства</w:t>
            </w:r>
            <w:r w:rsidRPr="009F17B5">
              <w:rPr>
                <w:rFonts w:ascii="Times New Roman" w:hAnsi="Times New Roman"/>
              </w:rPr>
              <w:t>.</w:t>
            </w:r>
          </w:p>
        </w:tc>
      </w:tr>
      <w:tr w:rsidR="00475BF9" w:rsidRPr="008114FF" w14:paraId="451EA69C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54FD" w14:textId="77777777" w:rsidR="00475BF9" w:rsidRPr="005718DE" w:rsidRDefault="00475BF9" w:rsidP="00475B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«Центр анализа и стратегии «Белес»</w:t>
            </w:r>
          </w:p>
          <w:p w14:paraId="4B285BAE" w14:textId="77777777" w:rsidR="00475BF9" w:rsidRPr="005718DE" w:rsidRDefault="00475BF9" w:rsidP="0047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520005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7A98A" w14:textId="503F14D8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 «Центр анализа и стратегии «Белес»</w:t>
            </w:r>
            <w:r w:rsidR="0078037E"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некоммерческой организацией, имеющей статус общественного объединения. Цель деятельности – улучшение уровня жизни и благополучия граждан Республики Казахстан через повышение эффективности и результативности экономических и социальных преобразований.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деятельности – анализ актуальных тенденций, прогнозирование и моделирование процессов развития отраслей экономики и социальной сферы; изучение лучшего международного опыта в реализации долгосрочных планов социально-экономического развития; разработка долгосрочных стратегий и планов развития; формирование экспертного и общественного мнения в вопросах реализации стратегических программ и реформ. Виды деятельности – проведение и реализация научных, социологических, оценочных и аналитических исследований и проектов; установление сотрудничества с государственными, правительственными, международными, частными и другими организациями для достижения уставных целей Центра; проведение конференци</w:t>
            </w:r>
            <w:r w:rsidR="0078037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</w:t>
            </w:r>
            <w:r w:rsidR="0078037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  <w:r w:rsidR="0078037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8037E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обсуждения наиболее острых и актуальных общественных проблем; внесение предложений и решение проблемных вопросов с государственными органами, инициирование внесения позитивных изменений в действующее законодательство; участие в проведении работы по реформированию и совершенствованию различных отраслей экономики и социальной сферы; организация курсов по повышения квалификации, семинаров и тренингов.</w:t>
            </w:r>
          </w:p>
          <w:p w14:paraId="6C34EAC0" w14:textId="7BFFA3D8" w:rsidR="00475BF9" w:rsidRPr="009F17B5" w:rsidRDefault="00475BF9" w:rsidP="00DD6CB4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этого, участие в проекте </w:t>
            </w:r>
            <w:r w:rsidRPr="009F17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ОО «Центр анализа и стратегии «Белес»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 усилить исследовательскую часть, а также с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качественной реализации данного </w:t>
            </w:r>
            <w:proofErr w:type="gramStart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Pr="009F17B5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предоставляя</w:t>
            </w:r>
            <w:proofErr w:type="gramEnd"/>
            <w:r w:rsidRPr="009F17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методы исследования и другие необходимые ресурсы. </w:t>
            </w:r>
          </w:p>
        </w:tc>
      </w:tr>
      <w:tr w:rsidR="00475BF9" w:rsidRPr="008114FF" w14:paraId="38A9FEBF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8703" w14:textId="77777777" w:rsidR="00475BF9" w:rsidRPr="005718DE" w:rsidRDefault="00475BF9" w:rsidP="00475B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ОФ «Информационно-ресурсный </w:t>
            </w:r>
            <w:proofErr w:type="gramStart"/>
            <w:r w:rsidRPr="005718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центр»  </w:t>
            </w:r>
            <w:proofErr w:type="gramEnd"/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5DDA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Регулярное распространение информации о деятельности некоммерческих организаций для СМИ, НПО, благотворительных фондов, информационных центров в Казахстане и странах СНГ, для организаций коммерческого и государственного секторов;</w:t>
            </w:r>
          </w:p>
          <w:p w14:paraId="1AFF2CEB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Распространение материалов (проблемные статьи, опыт работы, информацию и т.п.) в СМИ, среди НПО, заинтересованных лиц и организаций на казахском и русском языках;</w:t>
            </w:r>
          </w:p>
          <w:p w14:paraId="4A6AFA1A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Предоставление базы данных по профильным направлениям деятельности;</w:t>
            </w:r>
          </w:p>
          <w:p w14:paraId="0509A345" w14:textId="5E71B2C4" w:rsidR="00475BF9" w:rsidRPr="009F17B5" w:rsidRDefault="005718DE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Электронная библиотека </w:t>
            </w:r>
            <w:r w:rsidR="00475BF9"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казахском и русском языках;</w:t>
            </w:r>
          </w:p>
          <w:p w14:paraId="5DC95027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информационной поддержкой и PR-консультации для общественных акций и мероприятий;</w:t>
            </w:r>
          </w:p>
          <w:p w14:paraId="0F14C9F4" w14:textId="33C733A3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Оказание партнерской помощи в 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организационных вопросах Гражданских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для гражданского сектора в </w:t>
            </w: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регионах Казахстана; </w:t>
            </w:r>
          </w:p>
          <w:p w14:paraId="2B944AB1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Проведение тренингов по вопросам организационного развития, менеджмента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законодательства в части, касающейся НПО;</w:t>
            </w:r>
          </w:p>
          <w:p w14:paraId="730232DA" w14:textId="7777777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9. Оценка потребностей и спроса на тренинги в НПО, разработка модулей тренинга и проведение с целью развития профессионализма НПО;</w:t>
            </w:r>
          </w:p>
          <w:p w14:paraId="7A2EAD97" w14:textId="193D9D17" w:rsidR="00475BF9" w:rsidRPr="009F17B5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10. Организация дискуссий за круглым столом, проведение общественных слушаний, пресс-конференций и конференций с целью обмена опытом, презентаций успешных технологий социального партнерства, социальных программ в г. Алматы.</w:t>
            </w:r>
          </w:p>
          <w:p w14:paraId="6BC67CAE" w14:textId="593F4938" w:rsidR="00475BF9" w:rsidRPr="005718DE" w:rsidRDefault="00475BF9" w:rsidP="00571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Официальным представителем ОЮЛ «Гражданский Альянс Казахстана» в </w:t>
            </w:r>
            <w:proofErr w:type="spellStart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9F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общественная организация ОЮЛ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="005718DE"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Azamattyq</w:t>
            </w:r>
            <w:proofErr w:type="spellEnd"/>
            <w:r w:rsidR="005718DE"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Alliance</w:t>
            </w:r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учредителем которого является </w:t>
            </w:r>
            <w:proofErr w:type="spellStart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Кобеева</w:t>
            </w:r>
            <w:proofErr w:type="spellEnd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Орманкалиевна</w:t>
            </w:r>
            <w:proofErr w:type="spellEnd"/>
            <w:r w:rsid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3FE" w:rsidRPr="008114FF" w14:paraId="2CCBE749" w14:textId="77777777" w:rsidTr="005703FE">
        <w:trPr>
          <w:trHeight w:val="30"/>
        </w:trPr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7D4C2" w14:textId="29C4060E" w:rsidR="005718DE" w:rsidRDefault="005718DE" w:rsidP="00475B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Союз Промышленников</w:t>
            </w:r>
            <w:r w:rsidR="005703FE"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Предпринимателей </w:t>
            </w:r>
          </w:p>
          <w:p w14:paraId="4533A965" w14:textId="37703DAF" w:rsidR="005703FE" w:rsidRPr="005718DE" w:rsidRDefault="005718DE" w:rsidP="00475B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EL TIREGI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66A0" w14:textId="4A5C1F99" w:rsidR="005703FE" w:rsidRPr="009F17B5" w:rsidRDefault="005703FE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объединяет более 200 компаний, включая ключевые отраслевые ассоциации в обрабатывающей промышленности, АПК, IT-сфере, сфере услуг, образовании, консалтинге и в других ключевых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секторах экономики. Союз был создан для объединения усилий в целях общего блага – развития экономики страны, быть опорой и поддержкой для предпринимателей, быть партнером и единомышленником для Правительства страны, стать источником глубинных положительных идеологических изменений в обществе, необходимых при развитии института предпринимательства и промышленности.</w:t>
            </w:r>
          </w:p>
        </w:tc>
      </w:tr>
    </w:tbl>
    <w:p w14:paraId="4B43BFD6" w14:textId="77777777" w:rsidR="00DD6CB4" w:rsidRDefault="00DD6CB4" w:rsidP="00475B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9EAFA3" w14:textId="6BC04C80" w:rsidR="00475BF9" w:rsidRPr="00475BF9" w:rsidRDefault="00475BF9" w:rsidP="004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F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75BF9">
        <w:rPr>
          <w:rFonts w:ascii="Times New Roman" w:hAnsi="Times New Roman" w:cs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1EC500A5" w14:textId="77777777" w:rsidR="00475BF9" w:rsidRDefault="00475BF9" w:rsidP="0047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6116"/>
      </w:tblGrid>
      <w:tr w:rsidR="00475BF9" w:rsidRPr="005718DE" w14:paraId="1AFC9A15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67A4F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6116" w:type="dxa"/>
          </w:tcPr>
          <w:p w14:paraId="217EDD4D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475BF9" w:rsidRPr="005718DE" w14:paraId="70B541F1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D990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сотрудники НПО с охватом 800 человек</w:t>
            </w:r>
          </w:p>
        </w:tc>
        <w:tc>
          <w:tcPr>
            <w:tcW w:w="6116" w:type="dxa"/>
          </w:tcPr>
          <w:p w14:paraId="603A6385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для участия в Академию НПО</w:t>
            </w:r>
          </w:p>
          <w:p w14:paraId="3B08C8F9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изучения потребностей/ожиданий представителей НПО</w:t>
            </w:r>
          </w:p>
          <w:p w14:paraId="5B12C243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оценки программы семинаров/тренингов </w:t>
            </w:r>
          </w:p>
          <w:p w14:paraId="79B35AF4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/>
                <w:sz w:val="24"/>
                <w:szCs w:val="24"/>
              </w:rPr>
              <w:t>Протоколы отдельных методов (фокус-группы\интервьюирования и т.п.)</w:t>
            </w:r>
          </w:p>
        </w:tc>
      </w:tr>
      <w:tr w:rsidR="00475BF9" w:rsidRPr="005718DE" w14:paraId="2C79E58F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ABC4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 и представители бизнес-структур</w:t>
            </w:r>
          </w:p>
        </w:tc>
        <w:tc>
          <w:tcPr>
            <w:tcW w:w="6116" w:type="dxa"/>
          </w:tcPr>
          <w:p w14:paraId="125D69BA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  <w:p w14:paraId="24ADD139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ожиданий представителей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гос.органов</w:t>
            </w:r>
            <w:proofErr w:type="spellEnd"/>
          </w:p>
          <w:p w14:paraId="3B404A94" w14:textId="77777777" w:rsidR="00475BF9" w:rsidRPr="005718DE" w:rsidRDefault="00475BF9" w:rsidP="00475BF9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Анкетный опрос по оценке семинаров/тренингов до/во время/после</w:t>
            </w:r>
          </w:p>
        </w:tc>
      </w:tr>
      <w:tr w:rsidR="00475BF9" w:rsidRPr="005718DE" w14:paraId="7CAF400A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877F6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20 тренеров для обучения</w:t>
            </w:r>
          </w:p>
        </w:tc>
        <w:tc>
          <w:tcPr>
            <w:tcW w:w="6116" w:type="dxa"/>
          </w:tcPr>
          <w:p w14:paraId="51CF107A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отбора представителей НПО</w:t>
            </w:r>
          </w:p>
          <w:p w14:paraId="0FB7F8AE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Анкетный опрос по оценке семинаров/тренингов до/во время/после</w:t>
            </w:r>
          </w:p>
          <w:p w14:paraId="1FCBF551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и комментарий в социальных сетях, СМИ</w:t>
            </w:r>
          </w:p>
          <w:p w14:paraId="6E8EF08D" w14:textId="2894EADC" w:rsidR="00475BF9" w:rsidRPr="005718DE" w:rsidRDefault="005718DE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Протоколы отдельных методов </w:t>
            </w:r>
            <w:r w:rsidR="00475BF9" w:rsidRPr="005718DE">
              <w:rPr>
                <w:rFonts w:ascii="Times New Roman" w:eastAsia="Times New Roman" w:hAnsi="Times New Roman"/>
                <w:sz w:val="24"/>
                <w:szCs w:val="24"/>
              </w:rPr>
              <w:t>(фокус-группы\интервьюирования и т.п.)</w:t>
            </w:r>
          </w:p>
        </w:tc>
      </w:tr>
      <w:tr w:rsidR="00475BF9" w:rsidRPr="005718DE" w14:paraId="0128302D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B259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НПО</w:t>
            </w:r>
          </w:p>
        </w:tc>
        <w:tc>
          <w:tcPr>
            <w:tcW w:w="6116" w:type="dxa"/>
          </w:tcPr>
          <w:p w14:paraId="1C1EDDC5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консультаций</w:t>
            </w:r>
          </w:p>
          <w:p w14:paraId="672E9572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Анкетный опрос по оценке программ и тем семинаров/тренингов до/во время/после</w:t>
            </w:r>
          </w:p>
        </w:tc>
      </w:tr>
      <w:tr w:rsidR="00475BF9" w:rsidRPr="00EC59E7" w14:paraId="7A97A9E8" w14:textId="77777777" w:rsidTr="00032A02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CE830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Тренеры, менторы</w:t>
            </w:r>
          </w:p>
        </w:tc>
        <w:tc>
          <w:tcPr>
            <w:tcW w:w="6116" w:type="dxa"/>
          </w:tcPr>
          <w:p w14:paraId="38F48255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/>
                <w:sz w:val="24"/>
                <w:szCs w:val="24"/>
              </w:rPr>
              <w:t>Отзывы и комментарий тренеров/менторов об мероприятиях Академии НПО</w:t>
            </w:r>
          </w:p>
          <w:p w14:paraId="1738D6DD" w14:textId="77777777" w:rsidR="00475BF9" w:rsidRPr="005718DE" w:rsidRDefault="00475BF9" w:rsidP="0047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обратной связи до/ во время/ после семинара</w:t>
            </w:r>
          </w:p>
        </w:tc>
      </w:tr>
    </w:tbl>
    <w:p w14:paraId="275E3061" w14:textId="77777777" w:rsidR="00475BF9" w:rsidRDefault="00475BF9" w:rsidP="00475BF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372BFE5" w14:textId="77777777" w:rsidR="00475BF9" w:rsidRDefault="00475BF9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br w:type="page"/>
      </w:r>
    </w:p>
    <w:p w14:paraId="4438990C" w14:textId="77777777" w:rsidR="00120732" w:rsidRDefault="00120732" w:rsidP="00475B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0732" w:rsidSect="00475BF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A542791" w14:textId="77777777" w:rsidR="00475BF9" w:rsidRPr="00120732" w:rsidRDefault="00120732" w:rsidP="0012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BF9" w:rsidRPr="00120732">
        <w:rPr>
          <w:rFonts w:ascii="Times New Roman" w:hAnsi="Times New Roman" w:cs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197EC716" w14:textId="77777777" w:rsidR="00475BF9" w:rsidRPr="00120732" w:rsidRDefault="00475BF9" w:rsidP="00475BF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540"/>
        <w:gridCol w:w="2921"/>
        <w:gridCol w:w="3078"/>
        <w:gridCol w:w="2068"/>
      </w:tblGrid>
      <w:tr w:rsidR="00475BF9" w:rsidRPr="005718DE" w14:paraId="67012678" w14:textId="77777777" w:rsidTr="00475BF9">
        <w:trPr>
          <w:trHeight w:val="30"/>
        </w:trPr>
        <w:tc>
          <w:tcPr>
            <w:tcW w:w="1479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4F90" w14:textId="77777777" w:rsidR="00475BF9" w:rsidRPr="005718DE" w:rsidRDefault="00475BF9" w:rsidP="00475BF9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sz w:val="24"/>
                <w:szCs w:val="24"/>
              </w:rPr>
              <w:t>Цель социального проекта или социальной программы:</w:t>
            </w:r>
          </w:p>
        </w:tc>
      </w:tr>
      <w:tr w:rsidR="00475BF9" w:rsidRPr="005718DE" w14:paraId="15E34006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BDA9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1BDBC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897C2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CBBC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ED878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измерения</w:t>
            </w:r>
          </w:p>
        </w:tc>
      </w:tr>
      <w:tr w:rsidR="00475BF9" w:rsidRPr="005718DE" w14:paraId="1842216D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BE425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анализа потребностей по выявлению актуальных проблемных вопросов, волнующих НПО, и потребностей НПО в образовательных услугах для определения тематик обучающей программы.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4199" w14:textId="7777777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- Разработка методологии проведения исследования по выявлению потребностей НПО в образовательных услугах</w:t>
            </w:r>
          </w:p>
          <w:p w14:paraId="103D627A" w14:textId="2608F30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- Создание проектной команды исследователей </w:t>
            </w:r>
            <w:r w:rsidR="0078037E" w:rsidRPr="005718DE">
              <w:rPr>
                <w:rFonts w:ascii="Times New Roman" w:hAnsi="Times New Roman" w:cs="Times New Roman"/>
                <w:sz w:val="23"/>
                <w:szCs w:val="23"/>
              </w:rPr>
              <w:t>в рамках консорциума «Академия НПО»</w:t>
            </w:r>
          </w:p>
          <w:p w14:paraId="1DF79845" w14:textId="7777777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Проведение опросов, онлайн анкеты, фокус-группы, экспертные интервью с применением технологий дистанционной работы (проведение дистанционных опросов, фокус-групп или интервью на основе платформ ZOOM,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GoogleMeet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Mirapolis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Skype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Telegram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) с охватом 300-350 представителей НПО Казахстана (14 областей, гг.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Нур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-Султан, Алматы, Шымкент) в том числе представительств международных НПО и Организаций).</w:t>
            </w:r>
          </w:p>
          <w:p w14:paraId="3E996084" w14:textId="7777777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- Проведение анализа потребностей по выявлению актуальных проблемных вопросов, волнующих НПО, и потребностей НПО в образовательных услугах.</w:t>
            </w:r>
          </w:p>
          <w:p w14:paraId="1D186C71" w14:textId="7777777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Составление аналитического отчета</w:t>
            </w:r>
          </w:p>
          <w:p w14:paraId="4D04DF46" w14:textId="77777777" w:rsidR="00475BF9" w:rsidRPr="005718DE" w:rsidRDefault="00475BF9" w:rsidP="00475BF9">
            <w:pPr>
              <w:spacing w:before="120" w:after="12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- Составление каталога тематик и обучающих программ на основе анализа потребностей НПО в образовательных услугах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716C" w14:textId="50B9239D" w:rsidR="00475BF9" w:rsidRPr="005718DE" w:rsidRDefault="00475BF9" w:rsidP="00475BF9">
            <w:pPr>
              <w:spacing w:before="120" w:after="120" w:line="240" w:lineRule="auto"/>
              <w:ind w:right="12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Выявлены актуальные проблемные вопросы, волнующие НПО и потребности НПО в образовательных у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лугах с охватом 800 представителей НПО (1</w:t>
            </w:r>
            <w:r w:rsidR="00DF0EDC"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областей, гг.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Нур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-Султан, Алматы, Шымкент)</w:t>
            </w:r>
          </w:p>
          <w:p w14:paraId="5F6A12C6" w14:textId="77777777" w:rsidR="00475BF9" w:rsidRPr="005718DE" w:rsidRDefault="00475BF9" w:rsidP="00475BF9">
            <w:pPr>
              <w:spacing w:before="120" w:after="120" w:line="240" w:lineRule="auto"/>
              <w:ind w:right="12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 аналитический отчет на основе проведенного анализа потребностей НПО в образовательных услугах</w:t>
            </w:r>
          </w:p>
          <w:p w14:paraId="035F2E45" w14:textId="77777777" w:rsidR="00475BF9" w:rsidRPr="005718DE" w:rsidRDefault="00475BF9" w:rsidP="00475BF9">
            <w:pPr>
              <w:spacing w:before="120" w:after="120" w:line="240" w:lineRule="auto"/>
              <w:ind w:right="12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 каталог актуальных тематик и обучающих программ для НПО на основе анализа потребностей НПО в образовательных услугах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EB59A" w14:textId="77777777" w:rsidR="00475BF9" w:rsidRPr="005718DE" w:rsidRDefault="00475BF9" w:rsidP="00475BF9">
            <w:pPr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Составлена группа исследователей. Разработана методология исследования. Составлены анкеты, вопросы для опросов и экспертных интервью и методология фокус-групп</w:t>
            </w:r>
          </w:p>
          <w:p w14:paraId="1909B90D" w14:textId="430D8D8B" w:rsidR="00475BF9" w:rsidRPr="005718DE" w:rsidRDefault="00475BF9" w:rsidP="00475BF9">
            <w:pPr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Проведены анкетирование, опросы и фокус-группы с 80</w:t>
            </w:r>
            <w:r w:rsidR="0078037E"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представителями НПО Казахстана, 20 экспертных интервью</w:t>
            </w:r>
          </w:p>
          <w:p w14:paraId="250CF4FA" w14:textId="77777777" w:rsidR="00475BF9" w:rsidRPr="005718DE" w:rsidRDefault="00475BF9" w:rsidP="00475BF9">
            <w:pPr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 аналитический отчет на основе проведенного анализа</w:t>
            </w:r>
          </w:p>
          <w:p w14:paraId="7D1ED8B5" w14:textId="77777777" w:rsidR="00475BF9" w:rsidRPr="005718DE" w:rsidRDefault="00475BF9" w:rsidP="00475BF9">
            <w:pPr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 каталог актуальных тематик и обучающих программ для НПО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994F" w14:textId="77777777" w:rsidR="00475BF9" w:rsidRPr="005718DE" w:rsidRDefault="00475BF9" w:rsidP="00475BF9">
            <w:pPr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Ежемесячно </w:t>
            </w:r>
          </w:p>
        </w:tc>
      </w:tr>
      <w:tr w:rsidR="00475BF9" w:rsidRPr="005718DE" w14:paraId="5C6289AE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0F24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Изучение международного опыта по повышению потенциала гражданского сектора.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6A8ED" w14:textId="77777777" w:rsidR="00475BF9" w:rsidRPr="005718DE" w:rsidRDefault="00475BF9" w:rsidP="00475BF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- Изучение международного опыта по повышению потенциала гражданского сектора. </w:t>
            </w:r>
          </w:p>
          <w:p w14:paraId="28DB6590" w14:textId="77777777" w:rsidR="00475BF9" w:rsidRPr="005718DE" w:rsidRDefault="00475BF9" w:rsidP="00475BF9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- Сбор информации, проведение контент-анализа и кабинетного исследования. </w:t>
            </w:r>
          </w:p>
          <w:p w14:paraId="03D41A83" w14:textId="77777777" w:rsidR="00475BF9" w:rsidRPr="005718DE" w:rsidRDefault="00475BF9" w:rsidP="00475BF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- Проведение экспертных интервью с представителями международных организаций и НПО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B4DB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Изучен международный опыт по повышению потенциала гражданского сектора  </w:t>
            </w:r>
          </w:p>
          <w:p w14:paraId="3E6C2846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Проведено 6 экспертных интервью представителей международных организаций и НПО. 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1E2DD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Изучены минимум 20 источников по международному опыту на русском и английском языках.</w:t>
            </w:r>
          </w:p>
          <w:p w14:paraId="1E792588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Проведено 6 экспертных интервью представителей международных организаций и НПО.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1A5CE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75BF9" w:rsidRPr="005718DE" w14:paraId="1770792B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BABE" w14:textId="77777777" w:rsidR="00475BF9" w:rsidRPr="005718DE" w:rsidRDefault="00475BF9" w:rsidP="00475BF9">
            <w:pPr>
              <w:pStyle w:val="a5"/>
              <w:spacing w:after="0" w:line="240" w:lineRule="auto"/>
              <w:ind w:left="0" w:right="268" w:hanging="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программы и методологии обучающих курсов для гражданского сектора. Составление базы данных тренеров, в том числе международных, и юристов некоммерческого сектора</w:t>
            </w:r>
          </w:p>
          <w:p w14:paraId="4030DF65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ED66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и методологии обучающих онлайн курсов для гражданского сектора на основе анализа потребностей НПО в образовательных услугах</w:t>
            </w:r>
          </w:p>
          <w:p w14:paraId="74FE355F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базы данных тренеров, в том числе международных, и юристов некоммерческого сектора. </w:t>
            </w:r>
          </w:p>
          <w:p w14:paraId="38C1ED4E" w14:textId="0AF1D7A8" w:rsidR="00475BF9" w:rsidRPr="005718DE" w:rsidRDefault="00475BF9" w:rsidP="008B2F3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4"/>
                <w:szCs w:val="24"/>
              </w:rPr>
              <w:t>- Размещение базы на электронной платформе.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9072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Разработана методология и программа 3 онлайн курсов по актуальной тематике для НПО</w:t>
            </w:r>
          </w:p>
          <w:p w14:paraId="23E7275A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Составлена база данных тренеров в том числе международных и юристов некоммерческого сектора</w:t>
            </w:r>
          </w:p>
          <w:p w14:paraId="4CD957CA" w14:textId="5B606329" w:rsidR="00475BF9" w:rsidRPr="005718DE" w:rsidRDefault="00475BF9" w:rsidP="008B2F3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База данных размещена на электронном ресурсе с использованием облачных технологий 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C78F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3 онлайн курса по актуальной тематике НПО; составлена база данных минимум около 100 тренеров и юристов некоммерческого сектора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9975D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75BF9" w:rsidRPr="005718DE" w14:paraId="42F77C4E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52ACE" w14:textId="77777777" w:rsidR="00475BF9" w:rsidRPr="005718DE" w:rsidRDefault="00475BF9" w:rsidP="00475BF9">
            <w:pPr>
              <w:pStyle w:val="a5"/>
              <w:spacing w:after="0" w:line="240" w:lineRule="auto"/>
              <w:ind w:left="0" w:right="268" w:hanging="2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платформы для организации дистанционного и мобильного обучения представителей НПО на казахском и русском языках. 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05EB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- Подготовлено техническое задание для разработчиков.</w:t>
            </w:r>
          </w:p>
          <w:p w14:paraId="02F7BD20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-Согласован дизайн приложения</w:t>
            </w:r>
          </w:p>
          <w:p w14:paraId="751F234E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осуществление перевода на казахский и русский языки. </w:t>
            </w:r>
          </w:p>
          <w:p w14:paraId="469A5E64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0CA7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Мобильное приложение позволяет качественно и безошибочно проводить статистику, а также отслеживать показатели эффективности: количество </w:t>
            </w:r>
            <w:proofErr w:type="spellStart"/>
            <w:proofErr w:type="gram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участников,,</w:t>
            </w:r>
            <w:proofErr w:type="gram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активности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, выполненные задания.</w:t>
            </w:r>
          </w:p>
          <w:p w14:paraId="210632D8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- Постоянное взаимодействие с пользователем. Установленное на смартфон мобильное приложение – является постоянным источником взаимодействия с клиентом.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4996" w14:textId="77777777" w:rsidR="00475BF9" w:rsidRPr="005718DE" w:rsidRDefault="00475BF9" w:rsidP="00475BF9">
            <w:pPr>
              <w:pStyle w:val="a5"/>
              <w:spacing w:after="0" w:line="240" w:lineRule="auto"/>
              <w:ind w:left="0"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Разработана платформа самостоятельное мобильное приложение для организации дистанционного и мобильного обучения представителей НПО</w:t>
            </w:r>
          </w:p>
          <w:p w14:paraId="7BE8AD0C" w14:textId="77777777" w:rsidR="00475BF9" w:rsidRPr="005718DE" w:rsidRDefault="00475BF9" w:rsidP="00475BF9">
            <w:pPr>
              <w:pStyle w:val="a5"/>
              <w:spacing w:after="0" w:line="240" w:lineRule="auto"/>
              <w:ind w:left="0"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8FFC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1 месяц на разработку и дальнейшая поддержка каждый месяц.</w:t>
            </w:r>
          </w:p>
        </w:tc>
      </w:tr>
      <w:tr w:rsidR="00475BF9" w:rsidRPr="005718DE" w14:paraId="43A23F72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9A4C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Создание отдельного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лендинга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 (сайта) проекта на казахском и русском языках 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426E8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- Продвижение проекта через СММ и Медиа</w:t>
            </w:r>
          </w:p>
          <w:p w14:paraId="3F856F31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078DA1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49BC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Размещены посты, информация на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лендинге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(сайте), поддержка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созданых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2020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годуакаунты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социальных сетях.</w:t>
            </w:r>
          </w:p>
          <w:p w14:paraId="690668AB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Проведены 12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вебинаров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800 представителей НПО</w:t>
            </w:r>
          </w:p>
          <w:p w14:paraId="35EA4AE1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Составлен онлайн архив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вебинаров</w:t>
            </w:r>
            <w:proofErr w:type="spellEnd"/>
          </w:p>
          <w:p w14:paraId="78475CA5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Составлен финальный аналитический отчет по исследованию в рамках проекта «Академия НПО» с использованием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инфографики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2E02" w14:textId="79FBE71B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3 поста в неделю по реализации проекта, создано 3 а</w:t>
            </w:r>
            <w:r w:rsidR="0078037E" w:rsidRPr="005718D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каунта в социальных сетях (</w:t>
            </w:r>
            <w:r w:rsidRPr="005718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Telegram</w:t>
            </w: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718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Facebook</w:t>
            </w: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Instagram</w:t>
            </w:r>
            <w:proofErr w:type="spell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), информация на сайтах (партнерских НПО)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3FD88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Еженедельно</w:t>
            </w:r>
          </w:p>
        </w:tc>
      </w:tr>
      <w:tr w:rsidR="00475BF9" w:rsidRPr="005718DE" w14:paraId="0C3990A9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C79D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На основании полученных данных от </w:t>
            </w:r>
            <w:proofErr w:type="gram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исследований  -</w:t>
            </w:r>
            <w:proofErr w:type="gram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  создание актуальных программ обучения (фокусировка) на казахском и русском языка 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ABA6" w14:textId="40602238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программ, методологии, размещение на мобильном приложении, всех ресурсах и позиционирование в СМИ (социальных сетях, создание закрытого канала на Ю-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тюб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). 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E26F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Подготавливается видео материал (снимается в профессиональной студии, снимаются ролики с помощью 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zoom</w:t>
            </w: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приложения, используются другие мобильные закупленные приложения для активности программы). </w:t>
            </w:r>
          </w:p>
          <w:p w14:paraId="09BAA215" w14:textId="2ED3DF8B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Размещаются задания, информация на мобильном приложении 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A65E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 раз в неделю. </w:t>
            </w:r>
          </w:p>
          <w:p w14:paraId="13433A78" w14:textId="12BE6FCE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Настав</w:t>
            </w:r>
            <w:r w:rsidR="0078037E" w:rsidRPr="005718DE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ки, проверяют и дают обратную связь, учитывая зоны роста тренеров и их </w:t>
            </w:r>
            <w:proofErr w:type="gram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программы.  </w:t>
            </w:r>
            <w:proofErr w:type="gramEnd"/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6CAAA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Еженедельно </w:t>
            </w:r>
          </w:p>
        </w:tc>
      </w:tr>
      <w:tr w:rsidR="00475BF9" w:rsidRPr="005718DE" w14:paraId="39DFF687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6004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тренинга для тренеров (далее ТОТ) с учетом эпидемиологической обстановки. </w:t>
            </w:r>
          </w:p>
          <w:p w14:paraId="26C32AE8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возможно</w:t>
            </w:r>
            <w:proofErr w:type="gramEnd"/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 как онлайн, так и офлайн формате). </w:t>
            </w:r>
          </w:p>
          <w:p w14:paraId="2851DBA0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тренингов на казахском и русском языках. 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35EB1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Объявление конкурса для потенциальных слушателей, отбор слушателей </w:t>
            </w:r>
          </w:p>
          <w:p w14:paraId="6A3496C6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Отбор потенциальных тренеров (используя специальную методологию).</w:t>
            </w:r>
          </w:p>
          <w:p w14:paraId="7E890809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Собеседование с потенциальными тренерами (учитывая их мотивацию). </w:t>
            </w:r>
          </w:p>
          <w:p w14:paraId="6A0646DD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8765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обучающей программы (согласно разработанной программы и методологии). 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F1E0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>Согласно представленной и утвержденной программы.</w:t>
            </w:r>
          </w:p>
          <w:p w14:paraId="49EB0374" w14:textId="4627A13D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разработана с учетом многолетнего опыта </w:t>
            </w:r>
            <w:r w:rsidR="00727034" w:rsidRPr="005718DE">
              <w:rPr>
                <w:rFonts w:ascii="Times New Roman" w:hAnsi="Times New Roman" w:cs="Times New Roman"/>
                <w:sz w:val="23"/>
                <w:szCs w:val="23"/>
              </w:rPr>
              <w:t>преподавания</w:t>
            </w: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 в сфере тренингов. </w:t>
            </w: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5454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 </w:t>
            </w:r>
            <w:proofErr w:type="gramStart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месяца  при</w:t>
            </w:r>
            <w:proofErr w:type="gramEnd"/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дальнейшей поддержке </w:t>
            </w:r>
          </w:p>
        </w:tc>
      </w:tr>
      <w:tr w:rsidR="00475BF9" w:rsidRPr="008114FF" w14:paraId="737FABAE" w14:textId="77777777" w:rsidTr="00120732">
        <w:trPr>
          <w:trHeight w:val="30"/>
        </w:trPr>
        <w:tc>
          <w:tcPr>
            <w:tcW w:w="3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174FA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Поддержка обученных тренеров до завершения проекта с целью повышения качества ими проводимых тренингов. </w:t>
            </w:r>
          </w:p>
          <w:p w14:paraId="32F19627" w14:textId="77777777" w:rsidR="00475BF9" w:rsidRPr="005718DE" w:rsidRDefault="00475BF9" w:rsidP="00475BF9">
            <w:pPr>
              <w:spacing w:after="0" w:line="240" w:lineRule="auto"/>
              <w:ind w:right="268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hAnsi="Times New Roman" w:cs="Times New Roman"/>
                <w:sz w:val="23"/>
                <w:szCs w:val="23"/>
              </w:rPr>
              <w:t xml:space="preserve">Проводиться на казахском и русском языках. </w:t>
            </w:r>
          </w:p>
        </w:tc>
        <w:tc>
          <w:tcPr>
            <w:tcW w:w="3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A2F41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Создание команда профессиональных менторов. </w:t>
            </w:r>
          </w:p>
          <w:p w14:paraId="7C93CFB0" w14:textId="77777777" w:rsidR="00475BF9" w:rsidRPr="005718DE" w:rsidRDefault="00475BF9" w:rsidP="00475BF9">
            <w:pPr>
              <w:spacing w:after="0" w:line="240" w:lineRule="auto"/>
              <w:ind w:right="127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Распределение по группам. </w:t>
            </w:r>
          </w:p>
        </w:tc>
        <w:tc>
          <w:tcPr>
            <w:tcW w:w="2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9589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C99B0" w14:textId="77777777" w:rsidR="00475BF9" w:rsidRPr="005718DE" w:rsidRDefault="00475BF9" w:rsidP="00475BF9">
            <w:pPr>
              <w:spacing w:after="0" w:line="240" w:lineRule="auto"/>
              <w:ind w:right="126" w:hanging="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C482" w14:textId="77777777" w:rsidR="00475BF9" w:rsidRPr="005718DE" w:rsidRDefault="00475BF9" w:rsidP="00475B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18D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Проводится профессиональными менторами на постоянной основе.</w:t>
            </w:r>
          </w:p>
        </w:tc>
      </w:tr>
    </w:tbl>
    <w:p w14:paraId="03EA272E" w14:textId="77777777" w:rsidR="00120732" w:rsidRDefault="00120732" w:rsidP="00475BF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8EDB1A7" w14:textId="77777777" w:rsidR="00120732" w:rsidRDefault="00120732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br w:type="page"/>
      </w:r>
    </w:p>
    <w:p w14:paraId="61C5385F" w14:textId="77777777" w:rsidR="00120732" w:rsidRPr="00F51B54" w:rsidRDefault="00120732" w:rsidP="001207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B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Календарный план социального проекта и (и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ли) социальной программы на 2020</w:t>
      </w:r>
      <w:r w:rsidRPr="00F51B5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14:paraId="66107325" w14:textId="77777777" w:rsidR="00120732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4F5F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992"/>
        <w:gridCol w:w="1134"/>
        <w:gridCol w:w="992"/>
        <w:gridCol w:w="992"/>
        <w:gridCol w:w="993"/>
        <w:gridCol w:w="992"/>
        <w:gridCol w:w="992"/>
        <w:gridCol w:w="992"/>
        <w:gridCol w:w="1037"/>
      </w:tblGrid>
      <w:tr w:rsidR="00120732" w:rsidRPr="00262ACB" w14:paraId="401C8670" w14:textId="77777777" w:rsidTr="00A96332">
        <w:trPr>
          <w:trHeight w:val="24"/>
        </w:trPr>
        <w:tc>
          <w:tcPr>
            <w:tcW w:w="560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1E3C18" w14:textId="77777777" w:rsidR="00120732" w:rsidRPr="005718DE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Мероприятие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41C8A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1</w:t>
            </w:r>
          </w:p>
          <w:p w14:paraId="29F7C056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9A73CB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2</w:t>
            </w:r>
          </w:p>
          <w:p w14:paraId="6058F056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8F8EB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3</w:t>
            </w:r>
          </w:p>
          <w:p w14:paraId="26423BDF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FF8E16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4</w:t>
            </w:r>
          </w:p>
          <w:p w14:paraId="47FAC50C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663C24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5</w:t>
            </w:r>
          </w:p>
          <w:p w14:paraId="3F1E28AA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AD7B4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6</w:t>
            </w:r>
          </w:p>
          <w:p w14:paraId="5201D4FA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2B546AB1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7</w:t>
            </w:r>
          </w:p>
          <w:p w14:paraId="608DDA0C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3CF2DEB8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8</w:t>
            </w:r>
          </w:p>
          <w:p w14:paraId="4C5702F3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7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8F068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9</w:t>
            </w:r>
          </w:p>
          <w:p w14:paraId="74CB8E3C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20732" w:rsidRPr="00262ACB" w14:paraId="3ED711E7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5E4D3B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>Изучение тем проведенных тренингов и семинаров в 2020 году, а также результатов проведенных исследований по оценке тренингов и семинаров.</w:t>
            </w:r>
          </w:p>
          <w:p w14:paraId="39C5A268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 xml:space="preserve">Изучение международного опыта по повышению потенциала гражданского сектора. Сбор информации, проведение контент-анализа и кабинетного исследования. Проведение экспертных интервью с </w:t>
            </w:r>
            <w:proofErr w:type="spellStart"/>
            <w:r w:rsidRPr="005718DE">
              <w:rPr>
                <w:rFonts w:ascii="Times New Roman" w:hAnsi="Times New Roman" w:cs="Times New Roman"/>
              </w:rPr>
              <w:t>гос.органами</w:t>
            </w:r>
            <w:proofErr w:type="spellEnd"/>
            <w:r w:rsidRPr="005718DE">
              <w:rPr>
                <w:rFonts w:ascii="Times New Roman" w:hAnsi="Times New Roman" w:cs="Times New Roman"/>
              </w:rPr>
              <w:t>, представителями международных организаций и НПО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43EA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157D5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7559A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FE261B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088EA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4B8D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4D23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1A9A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72AF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3AF0B34A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D6A727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 xml:space="preserve">Проведение исследования о видении и работе Академии НКО с точки зрения всех </w:t>
            </w:r>
            <w:proofErr w:type="spellStart"/>
            <w:r w:rsidRPr="005718DE">
              <w:rPr>
                <w:rFonts w:ascii="Times New Roman" w:hAnsi="Times New Roman" w:cs="Times New Roman"/>
              </w:rPr>
              <w:t>стейкхолдеров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 (члены консорциума, НПО, </w:t>
            </w:r>
            <w:proofErr w:type="spellStart"/>
            <w:r w:rsidRPr="005718DE">
              <w:rPr>
                <w:rFonts w:ascii="Times New Roman" w:hAnsi="Times New Roman" w:cs="Times New Roman"/>
              </w:rPr>
              <w:t>гос.органы</w:t>
            </w:r>
            <w:proofErr w:type="spellEnd"/>
            <w:r w:rsidRPr="005718DE">
              <w:rPr>
                <w:rFonts w:ascii="Times New Roman" w:hAnsi="Times New Roman" w:cs="Times New Roman"/>
              </w:rPr>
              <w:t>, бизнес структура, вузы)</w:t>
            </w: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7740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8A5FB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8609E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35CAE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5519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8C44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EEC9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A79FB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8271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2A416205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1AE31E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8DE">
              <w:rPr>
                <w:rFonts w:ascii="Times New Roman" w:hAnsi="Times New Roman" w:cs="Times New Roman"/>
              </w:rPr>
              <w:t>Разработка  методологии</w:t>
            </w:r>
            <w:proofErr w:type="gramEnd"/>
            <w:r w:rsidRPr="005718DE">
              <w:rPr>
                <w:rFonts w:ascii="Times New Roman" w:hAnsi="Times New Roman" w:cs="Times New Roman"/>
              </w:rPr>
              <w:t xml:space="preserve"> изучения потребностей НПО и их конкурсный отбор для обучения (Понимание необходимых перемен и анализ потребностей в обучении)</w:t>
            </w:r>
          </w:p>
          <w:p w14:paraId="4547E232" w14:textId="792ECC5C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 xml:space="preserve">Составление каталога </w:t>
            </w:r>
            <w:r w:rsidR="005718DE" w:rsidRPr="005718DE">
              <w:rPr>
                <w:rFonts w:ascii="Times New Roman" w:hAnsi="Times New Roman" w:cs="Times New Roman"/>
              </w:rPr>
              <w:t xml:space="preserve">тематик и обучающих </w:t>
            </w:r>
            <w:proofErr w:type="gramStart"/>
            <w:r w:rsidR="005718DE" w:rsidRPr="005718DE">
              <w:rPr>
                <w:rFonts w:ascii="Times New Roman" w:hAnsi="Times New Roman" w:cs="Times New Roman"/>
              </w:rPr>
              <w:t xml:space="preserve">программ,  </w:t>
            </w:r>
            <w:r w:rsidRPr="005718DE">
              <w:rPr>
                <w:rFonts w:ascii="Times New Roman" w:hAnsi="Times New Roman" w:cs="Times New Roman"/>
              </w:rPr>
              <w:t>базы</w:t>
            </w:r>
            <w:proofErr w:type="gramEnd"/>
            <w:r w:rsidRPr="005718DE">
              <w:rPr>
                <w:rFonts w:ascii="Times New Roman" w:hAnsi="Times New Roman" w:cs="Times New Roman"/>
              </w:rPr>
              <w:t xml:space="preserve"> данных тренеров, в том числе международных. Размещение базы на электронной платформе.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D727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CA14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3480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8E1ED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1D4BB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ACD5F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57B46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6E40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6B1D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49A35346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5A1649" w14:textId="2DEEC732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>Разработка учебно-методических материалов Академии Н</w:t>
            </w:r>
            <w:r w:rsidR="00727034" w:rsidRPr="005718DE">
              <w:rPr>
                <w:rFonts w:ascii="Times New Roman" w:hAnsi="Times New Roman"/>
              </w:rPr>
              <w:t>П</w:t>
            </w:r>
            <w:r w:rsidRPr="005718DE">
              <w:rPr>
                <w:rFonts w:ascii="Times New Roman" w:hAnsi="Times New Roman"/>
              </w:rPr>
              <w:t>О;</w:t>
            </w:r>
          </w:p>
          <w:p w14:paraId="0015B867" w14:textId="7777777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>Разработка методологии и платформы для дистанционного и мобильного обучения;</w:t>
            </w:r>
          </w:p>
          <w:p w14:paraId="5C4FFEA4" w14:textId="7777777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>Обеспечение студией онлайн и цифровых курсов обучения (</w:t>
            </w:r>
            <w:proofErr w:type="spellStart"/>
            <w:r w:rsidRPr="005718DE">
              <w:rPr>
                <w:rFonts w:ascii="Times New Roman" w:hAnsi="Times New Roman"/>
              </w:rPr>
              <w:t>вебинары</w:t>
            </w:r>
            <w:proofErr w:type="spellEnd"/>
            <w:r w:rsidRPr="005718DE">
              <w:rPr>
                <w:rFonts w:ascii="Times New Roman" w:hAnsi="Times New Roman"/>
              </w:rPr>
              <w:t>, онлайн курсы, учебное видео, MOOC (массовые открытые онлайн курсы);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8AE6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7757D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71DCA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2B9F35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877D3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C3D7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FC45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8B447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DAE45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0773522B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BE85D7" w14:textId="7777777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 xml:space="preserve">Проведение не менее 20 онлайн-тренингов для тренеров гражданского сектора. 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141A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E1690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863F6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3C204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AFEC6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E3C96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370D7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BCF2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6742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16EA96B1" w14:textId="77777777" w:rsidTr="00120732">
        <w:trPr>
          <w:trHeight w:val="89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23E61A" w14:textId="7777777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>Организация онлайн-школы социального предпринимательства «</w:t>
            </w:r>
            <w:proofErr w:type="spellStart"/>
            <w:r w:rsidRPr="005718DE">
              <w:rPr>
                <w:rFonts w:ascii="Times New Roman" w:hAnsi="Times New Roman"/>
              </w:rPr>
              <w:t>Өрелі</w:t>
            </w:r>
            <w:proofErr w:type="spellEnd"/>
            <w:r w:rsidRPr="005718DE">
              <w:rPr>
                <w:rFonts w:ascii="Times New Roman" w:hAnsi="Times New Roman"/>
              </w:rPr>
              <w:t xml:space="preserve"> </w:t>
            </w:r>
            <w:proofErr w:type="spellStart"/>
            <w:r w:rsidRPr="005718DE">
              <w:rPr>
                <w:rFonts w:ascii="Times New Roman" w:hAnsi="Times New Roman"/>
              </w:rPr>
              <w:t>ұрпақ</w:t>
            </w:r>
            <w:proofErr w:type="spellEnd"/>
            <w:r w:rsidRPr="005718DE">
              <w:rPr>
                <w:rFonts w:ascii="Times New Roman" w:hAnsi="Times New Roman"/>
              </w:rPr>
              <w:t>» (с охватом не менее 160 участников);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F7345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3619C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87969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8507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2458A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A9E1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3FCFD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6469F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02CF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29A93E0D" w14:textId="77777777" w:rsidTr="00120732">
        <w:trPr>
          <w:trHeight w:val="89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A3C14B" w14:textId="26ECA0C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lastRenderedPageBreak/>
              <w:t>Проведение круглого стола с бизнес структур</w:t>
            </w:r>
            <w:r w:rsidR="00727034" w:rsidRPr="005718DE">
              <w:rPr>
                <w:rFonts w:ascii="Times New Roman" w:hAnsi="Times New Roman"/>
              </w:rPr>
              <w:t>ами</w:t>
            </w:r>
            <w:r w:rsidRPr="005718DE">
              <w:rPr>
                <w:rFonts w:ascii="Times New Roman" w:hAnsi="Times New Roman"/>
              </w:rPr>
              <w:t xml:space="preserve"> и НПО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B2E8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754B3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D4143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19410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E06D8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5BE0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8E846C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EE14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657F5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363EF1DF" w14:textId="77777777" w:rsidTr="00120732">
        <w:trPr>
          <w:trHeight w:val="14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BE4FB7" w14:textId="77777777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>Отбор и подготовка 20 тренеров в области развития НПО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4F4E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33F81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C170B6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0DAE3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E235DF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9927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64B3B83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EF48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834D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64BCC8F5" w14:textId="77777777" w:rsidTr="00120732">
        <w:trPr>
          <w:trHeight w:val="14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D1B77A" w14:textId="2589A1C3" w:rsidR="00120732" w:rsidRPr="005718DE" w:rsidRDefault="00120732" w:rsidP="00120732">
            <w:pPr>
              <w:tabs>
                <w:tab w:val="left" w:pos="0"/>
                <w:tab w:val="left" w:pos="34"/>
                <w:tab w:val="left" w:pos="175"/>
                <w:tab w:val="left" w:pos="5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718DE">
              <w:rPr>
                <w:rFonts w:ascii="Times New Roman" w:hAnsi="Times New Roman"/>
              </w:rPr>
              <w:t xml:space="preserve">Проведение онлайн встречи представителей неправительственного сектора с НПО (в </w:t>
            </w:r>
            <w:proofErr w:type="spellStart"/>
            <w:r w:rsidRPr="005718DE">
              <w:rPr>
                <w:rFonts w:ascii="Times New Roman" w:hAnsi="Times New Roman"/>
              </w:rPr>
              <w:t>т.ч</w:t>
            </w:r>
            <w:proofErr w:type="spellEnd"/>
            <w:r w:rsidRPr="005718DE">
              <w:rPr>
                <w:rFonts w:ascii="Times New Roman" w:hAnsi="Times New Roman"/>
              </w:rPr>
              <w:t>.</w:t>
            </w:r>
            <w:r w:rsidR="00727034" w:rsidRPr="005718DE">
              <w:rPr>
                <w:rFonts w:ascii="Times New Roman" w:hAnsi="Times New Roman"/>
              </w:rPr>
              <w:t xml:space="preserve"> </w:t>
            </w:r>
            <w:r w:rsidRPr="005718DE">
              <w:rPr>
                <w:rFonts w:ascii="Times New Roman" w:hAnsi="Times New Roman"/>
              </w:rPr>
              <w:t xml:space="preserve">международные), которые </w:t>
            </w:r>
            <w:r w:rsidR="00727034" w:rsidRPr="005718DE">
              <w:rPr>
                <w:rFonts w:ascii="Times New Roman" w:hAnsi="Times New Roman"/>
              </w:rPr>
              <w:t xml:space="preserve">успешно </w:t>
            </w:r>
            <w:r w:rsidRPr="005718DE">
              <w:rPr>
                <w:rFonts w:ascii="Times New Roman" w:hAnsi="Times New Roman"/>
              </w:rPr>
              <w:t>функционируют и имеют долгосрочный опыт работы на рынке.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8976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4A98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F85D7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735CB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4754C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B702B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5AE55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DB5B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014D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46864B34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765012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>Применение зарубежного модели оценки образовательного процесса (тренинги, семинары) -  Модель цикл непрерывного совершенствования (</w:t>
            </w:r>
            <w:proofErr w:type="spellStart"/>
            <w:r w:rsidRPr="005718DE">
              <w:rPr>
                <w:rFonts w:ascii="Times New Roman" w:hAnsi="Times New Roman" w:cs="Times New Roman"/>
              </w:rPr>
              <w:t>Newby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</w:rPr>
              <w:t>et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8DE">
              <w:rPr>
                <w:rFonts w:ascii="Times New Roman" w:hAnsi="Times New Roman" w:cs="Times New Roman"/>
              </w:rPr>
              <w:t>al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., 1996), Модель четырехуровневой оценки </w:t>
            </w:r>
            <w:proofErr w:type="spellStart"/>
            <w:r w:rsidRPr="005718DE">
              <w:rPr>
                <w:rFonts w:ascii="Times New Roman" w:hAnsi="Times New Roman" w:cs="Times New Roman"/>
              </w:rPr>
              <w:t>Киркпатрика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18DE">
              <w:rPr>
                <w:rFonts w:ascii="Times New Roman" w:hAnsi="Times New Roman" w:cs="Times New Roman"/>
              </w:rPr>
              <w:t>Kirkpatrick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8DE">
              <w:rPr>
                <w:rFonts w:ascii="Times New Roman" w:hAnsi="Times New Roman" w:cs="Times New Roman"/>
              </w:rPr>
              <w:t>et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8DE">
              <w:rPr>
                <w:rFonts w:ascii="Times New Roman" w:hAnsi="Times New Roman" w:cs="Times New Roman"/>
              </w:rPr>
              <w:t>al</w:t>
            </w:r>
            <w:proofErr w:type="spellEnd"/>
            <w:r w:rsidRPr="005718DE">
              <w:rPr>
                <w:rFonts w:ascii="Times New Roman" w:hAnsi="Times New Roman" w:cs="Times New Roman"/>
              </w:rPr>
              <w:t xml:space="preserve">., 2006). Проведение офлайн и онлайн анкетных опросов, фокус-групп, экспертных опросов ДО, </w:t>
            </w:r>
            <w:proofErr w:type="gramStart"/>
            <w:r w:rsidRPr="005718DE">
              <w:rPr>
                <w:rFonts w:ascii="Times New Roman" w:hAnsi="Times New Roman" w:cs="Times New Roman"/>
              </w:rPr>
              <w:t xml:space="preserve">ВО время </w:t>
            </w:r>
            <w:proofErr w:type="gramEnd"/>
            <w:r w:rsidRPr="005718DE">
              <w:rPr>
                <w:rFonts w:ascii="Times New Roman" w:hAnsi="Times New Roman" w:cs="Times New Roman"/>
              </w:rPr>
              <w:t xml:space="preserve">и ПОСЛЕ обучающих тренингов и семинаров. 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AA00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AE09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636A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C6B6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3239F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6C53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7528E54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3CF1099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9F19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6E86D962" w14:textId="77777777" w:rsidTr="00A96332">
        <w:trPr>
          <w:trHeight w:val="500"/>
        </w:trPr>
        <w:tc>
          <w:tcPr>
            <w:tcW w:w="560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FFF4D1" w14:textId="77777777" w:rsidR="00120732" w:rsidRPr="005718DE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18DE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FB11E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1</w:t>
            </w:r>
          </w:p>
          <w:p w14:paraId="381AB8C5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2F348E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2</w:t>
            </w:r>
          </w:p>
          <w:p w14:paraId="5200275E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F31DAF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3</w:t>
            </w:r>
          </w:p>
          <w:p w14:paraId="0BC6A8EE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4B6ABB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4</w:t>
            </w:r>
          </w:p>
          <w:p w14:paraId="6B4A7195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F43F51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5</w:t>
            </w:r>
          </w:p>
          <w:p w14:paraId="322DC657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ECF20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6</w:t>
            </w:r>
          </w:p>
          <w:p w14:paraId="35FCB819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3B2F56C6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7</w:t>
            </w:r>
          </w:p>
          <w:p w14:paraId="2220AC8B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5A881654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8</w:t>
            </w:r>
          </w:p>
          <w:p w14:paraId="31CD7972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7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B8D797" w14:textId="77777777" w:rsidR="00120732" w:rsidRPr="005718DE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9</w:t>
            </w:r>
          </w:p>
          <w:p w14:paraId="78339923" w14:textId="77777777" w:rsidR="00120732" w:rsidRPr="005718DE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D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20732" w:rsidRPr="00262ACB" w14:paraId="2D47EC0A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4E869A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>Продвижение проекта через СММ и Медиа</w:t>
            </w:r>
          </w:p>
          <w:p w14:paraId="4D8EA17A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5B5D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EB26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E1E0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D22CB5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0A10D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5EAE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1D81094B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7A4E3B4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4825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208A2BE4" w14:textId="77777777" w:rsidTr="00120732">
        <w:trPr>
          <w:trHeight w:val="500"/>
        </w:trPr>
        <w:tc>
          <w:tcPr>
            <w:tcW w:w="5604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36FF38" w14:textId="4BD434EE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18DE">
              <w:rPr>
                <w:rFonts w:ascii="Times New Roman" w:hAnsi="Times New Roman" w:cs="Times New Roman"/>
                <w:color w:val="000000" w:themeColor="text1"/>
              </w:rPr>
              <w:t>Проведение конференци</w:t>
            </w:r>
            <w:r w:rsidR="00111292" w:rsidRPr="005718DE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5718DE">
              <w:rPr>
                <w:rFonts w:ascii="Times New Roman" w:hAnsi="Times New Roman" w:cs="Times New Roman"/>
                <w:color w:val="000000" w:themeColor="text1"/>
              </w:rPr>
              <w:t xml:space="preserve"> со всеми </w:t>
            </w:r>
            <w:proofErr w:type="spellStart"/>
            <w:r w:rsidRPr="005718DE">
              <w:rPr>
                <w:rFonts w:ascii="Times New Roman" w:hAnsi="Times New Roman" w:cs="Times New Roman"/>
                <w:color w:val="000000" w:themeColor="text1"/>
              </w:rPr>
              <w:t>стейкхолдерами</w:t>
            </w:r>
            <w:proofErr w:type="spellEnd"/>
            <w:r w:rsidRPr="005718DE">
              <w:rPr>
                <w:rFonts w:ascii="Times New Roman" w:hAnsi="Times New Roman" w:cs="Times New Roman"/>
                <w:color w:val="000000" w:themeColor="text1"/>
              </w:rPr>
              <w:t xml:space="preserve"> (НПО, </w:t>
            </w:r>
            <w:proofErr w:type="spellStart"/>
            <w:r w:rsidRPr="005718DE">
              <w:rPr>
                <w:rFonts w:ascii="Times New Roman" w:hAnsi="Times New Roman" w:cs="Times New Roman"/>
                <w:color w:val="000000" w:themeColor="text1"/>
              </w:rPr>
              <w:t>гос.органы</w:t>
            </w:r>
            <w:proofErr w:type="spellEnd"/>
            <w:r w:rsidRPr="005718DE">
              <w:rPr>
                <w:rFonts w:ascii="Times New Roman" w:hAnsi="Times New Roman" w:cs="Times New Roman"/>
                <w:color w:val="000000" w:themeColor="text1"/>
              </w:rPr>
              <w:t>, международные организаций, бизнес-структура) для подведение итогов и результатов исследования, а также для формирования стратегии развития Академии НПО в дальнейшем.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9DB0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4E459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3922BF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6A8F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BCF2AE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6ED1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B1F97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06BB7AE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5FC3A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406AB4A9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C2961A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>Подготовка промежуточного отчета по результатам завершения онлайн тренингов</w:t>
            </w: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5603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486F0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D7311D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83DE68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F8107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BEF5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3A5F4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4E6541B7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6E20C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732" w:rsidRPr="00262ACB" w14:paraId="2DF6A03C" w14:textId="77777777" w:rsidTr="00120732">
        <w:trPr>
          <w:trHeight w:val="500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A18A1D" w14:textId="77777777" w:rsidR="00120732" w:rsidRPr="005718DE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18DE">
              <w:rPr>
                <w:rFonts w:ascii="Times New Roman" w:hAnsi="Times New Roman" w:cs="Times New Roman"/>
              </w:rPr>
              <w:t>Составлен финальный аналитический отчет по исследованию в рамках проекта «Академия НПО»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C68C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8B955F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EE2E83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7B18A0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CA57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3A88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44F81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4C6E7" w:themeFill="accent5" w:themeFillTint="66"/>
          </w:tcPr>
          <w:p w14:paraId="23DADE42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B4C6E7" w:themeFill="accent5" w:themeFillTint="66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D4E04" w14:textId="77777777" w:rsidR="00120732" w:rsidRPr="00262ACB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6DDAC9" w14:textId="77777777" w:rsidR="00120732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66F4BAE" w14:textId="77777777" w:rsidR="00120732" w:rsidRDefault="00120732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br w:type="page"/>
      </w:r>
    </w:p>
    <w:p w14:paraId="66B712F2" w14:textId="77777777" w:rsidR="00120732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120732" w:rsidSect="0012073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185ECBB9" w14:textId="77777777" w:rsidR="00120732" w:rsidRPr="008114FF" w:rsidRDefault="00120732" w:rsidP="001207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Риски социального проекта и (или) социальной программы.</w:t>
      </w:r>
    </w:p>
    <w:p w14:paraId="07BA2AB6" w14:textId="77777777" w:rsidR="00120732" w:rsidRPr="008114FF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5528"/>
      </w:tblGrid>
      <w:tr w:rsidR="00120732" w:rsidRPr="008114FF" w14:paraId="794DBB61" w14:textId="77777777" w:rsidTr="00120732">
        <w:trPr>
          <w:trHeight w:val="30"/>
        </w:trPr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4BEE" w14:textId="77777777" w:rsidR="00120732" w:rsidRPr="00A04649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z946"/>
            <w:r w:rsidRPr="00A04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</w:t>
            </w:r>
          </w:p>
        </w:tc>
        <w:bookmarkEnd w:id="34"/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ABB3" w14:textId="77777777" w:rsidR="00120732" w:rsidRPr="00A04649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120732" w:rsidRPr="008114FF" w14:paraId="16627A12" w14:textId="77777777" w:rsidTr="00120732">
        <w:trPr>
          <w:trHeight w:val="30"/>
        </w:trPr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71C6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Слабая активность и участие НПО 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8462" w14:textId="77777777" w:rsidR="00120732" w:rsidRPr="005718DE" w:rsidRDefault="00120732" w:rsidP="00120732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партнерских организаций в лице общественных и государственных организаций. </w:t>
            </w:r>
          </w:p>
        </w:tc>
      </w:tr>
      <w:tr w:rsidR="00120732" w:rsidRPr="008114FF" w14:paraId="53D2DDAF" w14:textId="77777777" w:rsidTr="00120732">
        <w:trPr>
          <w:trHeight w:val="30"/>
        </w:trPr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1CF8A" w14:textId="77777777" w:rsidR="00120732" w:rsidRPr="005718DE" w:rsidRDefault="00120732" w:rsidP="0012073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Ограниченность в человеческих ресурсах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DA85" w14:textId="77777777" w:rsidR="00120732" w:rsidRPr="005718DE" w:rsidRDefault="00120732" w:rsidP="00120732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Приглашения квалифицированных сотрудников из числа </w:t>
            </w:r>
            <w:proofErr w:type="spellStart"/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фрилансеров</w:t>
            </w:r>
            <w:proofErr w:type="spellEnd"/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сотрудников НПО, имеющих опыт управления проектами в системе НПО, представителей ВУЗов.</w:t>
            </w:r>
          </w:p>
        </w:tc>
      </w:tr>
      <w:tr w:rsidR="00120732" w:rsidRPr="008114FF" w14:paraId="6AAB9B54" w14:textId="77777777" w:rsidTr="00120732">
        <w:trPr>
          <w:trHeight w:val="30"/>
        </w:trPr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F123" w14:textId="77777777" w:rsidR="00120732" w:rsidRPr="005718DE" w:rsidRDefault="00120732" w:rsidP="00120732">
            <w:pPr>
              <w:spacing w:after="0" w:line="240" w:lineRule="auto"/>
              <w:ind w:left="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знаний и навыков представителей НПО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79BAA" w14:textId="77777777" w:rsidR="00120732" w:rsidRPr="005718DE" w:rsidRDefault="00120732" w:rsidP="00120732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8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более опытного партнера НПО, который будет играть роль ментора.</w:t>
            </w:r>
          </w:p>
        </w:tc>
      </w:tr>
    </w:tbl>
    <w:p w14:paraId="5472C5CC" w14:textId="77777777" w:rsidR="00120732" w:rsidRPr="009E1C67" w:rsidRDefault="00120732" w:rsidP="001207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z952"/>
      <w:r w:rsidRPr="009E1C67">
        <w:rPr>
          <w:rFonts w:ascii="Times New Roman" w:hAnsi="Times New Roman" w:cs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521B0C9C" w14:textId="77777777" w:rsidR="00120732" w:rsidRPr="009E1C67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203"/>
        <w:gridCol w:w="3227"/>
        <w:gridCol w:w="1559"/>
      </w:tblGrid>
      <w:tr w:rsidR="00120732" w:rsidRPr="009E1C67" w14:paraId="4A4E0932" w14:textId="77777777" w:rsidTr="00120732">
        <w:trPr>
          <w:trHeight w:val="30"/>
        </w:trPr>
        <w:tc>
          <w:tcPr>
            <w:tcW w:w="2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8CEB" w14:textId="77777777" w:rsidR="00120732" w:rsidRPr="009E1C67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z953"/>
            <w:bookmarkEnd w:id="35"/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36"/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01D1" w14:textId="77777777" w:rsidR="00120732" w:rsidRPr="009E1C67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7EE1" w14:textId="77777777" w:rsidR="00120732" w:rsidRPr="009E1C67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829F2" w14:textId="77777777" w:rsidR="00120732" w:rsidRPr="009E1C67" w:rsidRDefault="00120732" w:rsidP="00120732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120732" w:rsidRPr="008114FF" w14:paraId="2422B7A3" w14:textId="77777777" w:rsidTr="00120732">
        <w:trPr>
          <w:trHeight w:val="30"/>
        </w:trPr>
        <w:tc>
          <w:tcPr>
            <w:tcW w:w="2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3ACAA" w14:textId="77777777" w:rsidR="00120732" w:rsidRPr="009E1C67" w:rsidRDefault="00120732" w:rsidP="00120732">
            <w:pPr>
              <w:pStyle w:val="a7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9E1C67">
              <w:rPr>
                <w:rFonts w:ascii="Times New Roman" w:hAnsi="Times New Roman"/>
                <w:sz w:val="24"/>
                <w:szCs w:val="24"/>
              </w:rPr>
              <w:t>Размещение информации по реализации проекта</w:t>
            </w: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3C602" w14:textId="77777777" w:rsidR="00120732" w:rsidRPr="009E1C67" w:rsidRDefault="00120732" w:rsidP="00120732">
            <w:pPr>
              <w:pStyle w:val="a7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9E1C67">
              <w:rPr>
                <w:rFonts w:ascii="Times New Roman" w:hAnsi="Times New Roman"/>
                <w:sz w:val="24"/>
                <w:szCs w:val="24"/>
              </w:rPr>
              <w:t>2 выпуска различного формата с информации о проекте</w:t>
            </w:r>
          </w:p>
        </w:tc>
        <w:tc>
          <w:tcPr>
            <w:tcW w:w="3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002CF" w14:textId="77777777" w:rsidR="00120732" w:rsidRPr="009E1C67" w:rsidRDefault="00120732" w:rsidP="00120732">
            <w:pPr>
              <w:pStyle w:val="a7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9E1C67">
              <w:rPr>
                <w:rFonts w:ascii="Times New Roman" w:hAnsi="Times New Roman"/>
                <w:sz w:val="24"/>
                <w:szCs w:val="24"/>
              </w:rPr>
              <w:t xml:space="preserve">3 поста в неделю по реализации проекта, создано 3 </w:t>
            </w:r>
            <w:proofErr w:type="spellStart"/>
            <w:r w:rsidRPr="009E1C67">
              <w:rPr>
                <w:rFonts w:ascii="Times New Roman" w:hAnsi="Times New Roman"/>
                <w:sz w:val="24"/>
                <w:szCs w:val="24"/>
              </w:rPr>
              <w:t>акаунта</w:t>
            </w:r>
            <w:proofErr w:type="spellEnd"/>
            <w:r w:rsidRPr="009E1C67">
              <w:rPr>
                <w:rFonts w:ascii="Times New Roman" w:hAnsi="Times New Roman"/>
                <w:sz w:val="24"/>
                <w:szCs w:val="24"/>
              </w:rPr>
              <w:t xml:space="preserve"> в социальных сетях (</w:t>
            </w:r>
            <w:proofErr w:type="spellStart"/>
            <w:r w:rsidRPr="009E1C67">
              <w:rPr>
                <w:rFonts w:ascii="Times New Roman" w:hAnsi="Times New Roman"/>
                <w:sz w:val="24"/>
                <w:szCs w:val="24"/>
              </w:rPr>
              <w:t>Telegram</w:t>
            </w:r>
            <w:proofErr w:type="spellEnd"/>
            <w:r w:rsidRPr="009E1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1C6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9E1C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1C67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9E1C67">
              <w:rPr>
                <w:rFonts w:ascii="Times New Roman" w:hAnsi="Times New Roman"/>
                <w:sz w:val="24"/>
                <w:szCs w:val="24"/>
              </w:rPr>
              <w:t>), информация на сайтах (партнерских НПО, ИРЦ, АЛМАУ, НУРКЗ)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88F00" w14:textId="77777777" w:rsidR="00120732" w:rsidRPr="00DC6406" w:rsidRDefault="00120732" w:rsidP="00120732">
            <w:pPr>
              <w:pStyle w:val="a7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9E1C6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14:paraId="62EBAA60" w14:textId="77777777" w:rsidR="00120732" w:rsidRPr="008114FF" w:rsidRDefault="00120732" w:rsidP="0012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z968"/>
    </w:p>
    <w:p w14:paraId="05F40DA1" w14:textId="77777777" w:rsidR="00120732" w:rsidRPr="008114FF" w:rsidRDefault="00120732" w:rsidP="0012073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7EBB8A6A" w14:textId="77777777" w:rsidR="00120732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682"/>
      </w:tblGrid>
      <w:tr w:rsidR="00120732" w14:paraId="3EE5433B" w14:textId="77777777" w:rsidTr="008B2F39">
        <w:trPr>
          <w:trHeight w:val="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9F5CC" w14:textId="77777777" w:rsidR="00120732" w:rsidRDefault="00120732" w:rsidP="0012073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587" w14:textId="77777777" w:rsidR="00120732" w:rsidRPr="00347B97" w:rsidRDefault="00120732" w:rsidP="00120732">
            <w:pPr>
              <w:spacing w:after="0" w:line="240" w:lineRule="auto"/>
              <w:ind w:right="127"/>
              <w:jc w:val="both"/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47B97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Устойчивость проекта будет обеспечена повышением компетенций гражданского общества на основе анализа потребностей НПО и их конкурсного отбора для обучения, позволяющий понять перечень необходимых трансформаций и анализ потребностей в обучении.</w:t>
            </w:r>
          </w:p>
          <w:p w14:paraId="296A4D9B" w14:textId="449B5AF7" w:rsidR="00120732" w:rsidRDefault="00120732" w:rsidP="00120732">
            <w:pPr>
              <w:pStyle w:val="Body"/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>П</w:t>
            </w:r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>рактические знания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>п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>олученные</w:t>
            </w:r>
            <w:r w:rsidR="009E1C67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F01553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слушателями 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в ходе </w:t>
            </w:r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реализации программы обучения НПО в рамках проекта «Академия НПО» по развитию навыков критического мышления, анализа новых возможностей при реализации проектов в онлайн формате, продвижение в онлайн проектной деятельности 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позволят применять их </w:t>
            </w: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>в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 долгосрочной перспективе.</w:t>
            </w:r>
          </w:p>
          <w:p w14:paraId="6E300AAC" w14:textId="77777777" w:rsidR="00120732" w:rsidRPr="00F01553" w:rsidRDefault="00120732" w:rsidP="00120732">
            <w:pPr>
              <w:pStyle w:val="Body"/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Оценка внедрении или передачи полученного опыта может происходить после окончания тренинга, когда участники разъезжаются по своим организациям, делятся полученной информацией со своими коллегами/друзьями и применяют новые знания, навыки, ценности и убеждения в своей практической деятельности на всех уровнях, а именно, на </w:t>
            </w:r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lastRenderedPageBreak/>
              <w:t>индивидуальном уровне, на уровне своей организаций или групп, а также на уровне всего общества в целом.</w:t>
            </w:r>
          </w:p>
          <w:p w14:paraId="441660BF" w14:textId="77777777" w:rsidR="00120732" w:rsidRPr="00347B97" w:rsidRDefault="00120732" w:rsidP="001207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>Наряду с этим изучение международного опыта по повышению потенциала гражданского сектора, сбор информации, проведение контент-анализа и кабинетного исследования, а также проведение экспертных интервью с представителями международных организаций и НПО</w:t>
            </w: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, а также </w:t>
            </w:r>
            <w:r w:rsidRPr="00061C91">
              <w:rPr>
                <w:rStyle w:val="None"/>
                <w:rFonts w:cs="Times New Roman"/>
                <w:sz w:val="24"/>
                <w:szCs w:val="24"/>
                <w:lang w:val="ru-RU"/>
              </w:rPr>
              <w:t>п</w:t>
            </w:r>
            <w:r w:rsidRPr="00061C91">
              <w:rPr>
                <w:rStyle w:val="None"/>
                <w:rFonts w:cs="Times New Roman"/>
                <w:lang w:val="ru-RU"/>
              </w:rPr>
              <w:t>одготовка 20 тренеров в области развития НПО</w:t>
            </w:r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 позволят сформировать и усилить новые возможности для развития организаций гражданского общества.</w:t>
            </w:r>
          </w:p>
          <w:p w14:paraId="298A4765" w14:textId="77777777" w:rsidR="00120732" w:rsidRPr="001542AD" w:rsidRDefault="00120732" w:rsidP="00120732">
            <w:pPr>
              <w:pStyle w:val="Body"/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>Разработка методологии и платформы для дистанционного и мобильного обучения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>про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>в</w:t>
            </w:r>
            <w:r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едение и создание </w:t>
            </w:r>
            <w:proofErr w:type="spellStart"/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586E2B">
              <w:rPr>
                <w:rStyle w:val="None"/>
                <w:rFonts w:cs="Times New Roman"/>
                <w:sz w:val="24"/>
                <w:szCs w:val="24"/>
                <w:lang w:val="ru-RU"/>
              </w:rPr>
              <w:t>, онлайн курсов, учебных видео, MOOC (массовых открытых онлайн курсов), а</w:t>
            </w:r>
            <w:r w:rsidRPr="001542AD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 также их анонсирование в информационном пространстве позволит в будущем вовлекать в процесс получения знаний новые аудитории. </w:t>
            </w:r>
          </w:p>
          <w:p w14:paraId="38E1B686" w14:textId="77777777" w:rsidR="00120732" w:rsidRPr="00347B97" w:rsidRDefault="00120732" w:rsidP="001207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>Подпрограмма направлена на модернизацию гражданского общества областей, районов, сел путем укрепления институционального развития НПО Казахстана.</w:t>
            </w:r>
          </w:p>
          <w:p w14:paraId="4623FB6F" w14:textId="77777777" w:rsidR="00120732" w:rsidRPr="00347B97" w:rsidRDefault="00120732" w:rsidP="0012073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cs="Times New Roman"/>
                <w:sz w:val="24"/>
                <w:szCs w:val="24"/>
                <w:lang w:val="ru-RU"/>
              </w:rPr>
            </w:pPr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Созданный в рамках проекта исследовательский и академический </w:t>
            </w:r>
            <w:proofErr w:type="spellStart"/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>нетворк</w:t>
            </w:r>
            <w:proofErr w:type="spellEnd"/>
            <w:r w:rsidRPr="00347B97">
              <w:rPr>
                <w:rStyle w:val="None"/>
                <w:rFonts w:cs="Times New Roman"/>
                <w:sz w:val="24"/>
                <w:szCs w:val="24"/>
                <w:lang w:val="ru-RU"/>
              </w:rPr>
              <w:t xml:space="preserve"> будет продолжать работу по проведению совместных исследований и разработок новых актуальных курсов для гражданского образования. </w:t>
            </w:r>
          </w:p>
          <w:p w14:paraId="6D71B979" w14:textId="77777777" w:rsidR="00120732" w:rsidRDefault="00120732" w:rsidP="00120732">
            <w:pPr>
              <w:spacing w:before="120" w:after="120" w:line="240" w:lineRule="auto"/>
              <w:ind w:right="127"/>
              <w:jc w:val="both"/>
            </w:pPr>
            <w:r w:rsidRPr="00347B97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Таким образом, реализация проекта потенциально связана со многими позитивными изменениями в долгосрочной перспективе после завершения – расширение экономических возможностей для НПО, повышение компетентности отечественных НПО и выхода их на международный уровень развития. Планируется дальнейшее продолжение работы по обозначенным направлениям за счет вовлечения новых партнеров и доноров, а также с</w:t>
            </w:r>
            <w:r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оздания </w:t>
            </w:r>
            <w:proofErr w:type="spellStart"/>
            <w:r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Hub</w:t>
            </w:r>
            <w:r w:rsidRPr="00120732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Centre</w:t>
            </w:r>
            <w:proofErr w:type="spellEnd"/>
            <w:r w:rsidRPr="00120732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неправительственных организаций в крупных городах (Алматы, </w:t>
            </w:r>
            <w:proofErr w:type="spellStart"/>
            <w:r w:rsidRPr="00120732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Нур</w:t>
            </w:r>
            <w:proofErr w:type="spellEnd"/>
            <w:r w:rsidRPr="00120732">
              <w:rPr>
                <w:rStyle w:val="None"/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-Султан, Шымкент, ВКО и т.д.).</w:t>
            </w:r>
          </w:p>
        </w:tc>
      </w:tr>
      <w:tr w:rsidR="00120732" w14:paraId="316E7E39" w14:textId="77777777" w:rsidTr="008B2F39">
        <w:trPr>
          <w:trHeight w:val="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0F40A" w14:textId="77777777" w:rsidR="00120732" w:rsidRDefault="00120732" w:rsidP="00120732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1A05" w14:textId="25083265" w:rsidR="00120732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Объединение «Центр Гражданской Инициативы» миссия которой является информационная и методическая поддержка для развития гражданской активности и институционального развития НПО и, осуществляет реализацию своей миссии с 2005 года на постоянной и системной основе, сформировал солидную партнерскую сеть среди государственных структур, НПО, СМИ, политических партий, профсоюзных и международных организаций. Профессиональная команда имеющий опыт в работе НПО не менее 5лет, на балансе организации есть основные средства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орг.техники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необходимой мебели. По инициативе заявителя ОО «Центр Гражданской Инициативы» для успешного реализации и устойчивого развития данного проекта был организован Консорциум</w:t>
            </w:r>
            <w:r w:rsidR="009E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«Академия НПО»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состав которого вошли 2 НПО и 2 вуза – предпринимательский вуз №1 в Центральной Азии Алматы Менеджмент Университет и Международный Университет Астана. </w:t>
            </w:r>
          </w:p>
          <w:p w14:paraId="00860B5C" w14:textId="77777777" w:rsidR="00120732" w:rsidRPr="00120732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Вузы партнеры в дальнейшем планируют внедрить в учебную программу результаты исследований данного проекта и разработать специальные курсы для повышения квалификации сотрудников НПО на постоянной основе. Также планируется включение тем по исследованиям потребностей НПО в тематики диссертаций/дипломных проектов магистрантов и докторантов.</w:t>
            </w:r>
          </w:p>
        </w:tc>
      </w:tr>
    </w:tbl>
    <w:p w14:paraId="76ED1437" w14:textId="77777777" w:rsidR="00120732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2D8093" w14:textId="77777777" w:rsidR="00120732" w:rsidRPr="008114FF" w:rsidRDefault="00120732" w:rsidP="00120732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37"/>
    <w:p w14:paraId="6CAA4990" w14:textId="77777777" w:rsidR="00120732" w:rsidRDefault="00120732" w:rsidP="00120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50210" w14:textId="77777777" w:rsidR="00120732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BD057E" w14:textId="72FAA1C8" w:rsidR="00120732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8878E9" w14:textId="6D5F3936" w:rsidR="00120732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ОО «Центр Гражданской Инициативы</w:t>
      </w:r>
      <w:r w:rsidRPr="00551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A963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Братенков</w:t>
      </w:r>
      <w:proofErr w:type="spellEnd"/>
      <w:r w:rsidRPr="005519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6E41">
        <w:rPr>
          <w:rFonts w:ascii="Times New Roman" w:eastAsia="Times New Roman" w:hAnsi="Times New Roman" w:cs="Times New Roman"/>
          <w:sz w:val="18"/>
          <w:szCs w:val="24"/>
        </w:rPr>
        <w:t>(</w:t>
      </w:r>
      <w:proofErr w:type="gramEnd"/>
      <w:r w:rsidRPr="00FC6E41">
        <w:rPr>
          <w:rFonts w:ascii="Times New Roman" w:eastAsia="Times New Roman" w:hAnsi="Times New Roman" w:cs="Times New Roman"/>
          <w:sz w:val="18"/>
          <w:szCs w:val="24"/>
        </w:rPr>
        <w:t>должность руководителя организации) (подпись) (расшифровка подписи)</w:t>
      </w:r>
    </w:p>
    <w:p w14:paraId="019336B9" w14:textId="77777777" w:rsidR="00120732" w:rsidRDefault="00120732">
      <w:pPr>
        <w:spacing w:after="160" w:line="259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br w:type="page"/>
      </w:r>
    </w:p>
    <w:p w14:paraId="07A713E7" w14:textId="77777777" w:rsidR="00120732" w:rsidRPr="00EE1818" w:rsidRDefault="00120732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  <w:sectPr w:rsidR="00120732" w:rsidRPr="00EE1818" w:rsidSect="001207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FB33D57" w14:textId="77777777" w:rsidR="00120732" w:rsidRPr="00666D82" w:rsidRDefault="00120732" w:rsidP="001207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259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</w:p>
    <w:p w14:paraId="0A450F55" w14:textId="77777777" w:rsidR="00120732" w:rsidRDefault="00120732" w:rsidP="00120732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1669EE1C" w14:textId="77777777" w:rsidR="00120732" w:rsidRDefault="00120732" w:rsidP="00120732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E0692B" w14:textId="77777777" w:rsidR="00120732" w:rsidRDefault="00120732" w:rsidP="0012073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4FF">
        <w:rPr>
          <w:rFonts w:ascii="Times New Roman" w:hAnsi="Times New Roman" w:cs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542F99A2" w14:textId="77777777" w:rsidR="00120732" w:rsidRDefault="00120732" w:rsidP="0012073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2021 год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495"/>
        <w:gridCol w:w="3748"/>
        <w:gridCol w:w="1301"/>
        <w:gridCol w:w="1392"/>
        <w:gridCol w:w="1418"/>
        <w:gridCol w:w="1275"/>
        <w:gridCol w:w="1986"/>
        <w:gridCol w:w="2125"/>
        <w:gridCol w:w="1278"/>
        <w:gridCol w:w="222"/>
      </w:tblGrid>
      <w:tr w:rsidR="00120732" w:rsidRPr="008A6077" w14:paraId="2103F904" w14:textId="77777777" w:rsidTr="009E1C67">
        <w:trPr>
          <w:gridAfter w:val="1"/>
          <w:wAfter w:w="222" w:type="dxa"/>
          <w:trHeight w:val="54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125B99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F4D923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 расходов*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DF0642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A3F5A9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B839A6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в тенге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4F5F6"/>
            <w:vAlign w:val="center"/>
            <w:hideMark/>
          </w:tcPr>
          <w:p w14:paraId="02C6BD0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тенге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9EB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Источники финансирования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3A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0732" w:rsidRPr="008A6077" w14:paraId="2FCF4D1E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4C58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A92E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617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FEF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C5B6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ED1D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155600D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 (со финансирование)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352B3F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источники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6CF752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гранта</w:t>
            </w:r>
          </w:p>
        </w:tc>
      </w:tr>
      <w:tr w:rsidR="00120732" w:rsidRPr="008A6077" w14:paraId="622610D3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CE357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7E6E21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затраты: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7C527D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F755FD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4EAEAE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41E53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9 365 320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204998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5836CD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DF384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7 095 320</w:t>
            </w:r>
          </w:p>
        </w:tc>
      </w:tr>
      <w:tr w:rsidR="00120732" w:rsidRPr="008A6077" w14:paraId="0A23E12F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604C9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67F455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Заработная плата,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153DC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0513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874D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7F9A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1184D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22DC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67F4B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4950000</w:t>
            </w:r>
          </w:p>
        </w:tc>
      </w:tr>
      <w:tr w:rsidR="00120732" w:rsidRPr="008A6077" w14:paraId="756814A0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D826D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FA59A9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 проекта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F28A67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586F6A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386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470D74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7FFB5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7DF1ED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5AFD41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2250000</w:t>
            </w:r>
          </w:p>
        </w:tc>
      </w:tr>
      <w:tr w:rsidR="00120732" w:rsidRPr="008A6077" w14:paraId="40260321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4EC26A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2939721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19AB3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ACB7D0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74E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35599B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5F6708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A4882C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ACCDC2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</w:tr>
      <w:tr w:rsidR="00120732" w:rsidRPr="008A6077" w14:paraId="19FB7F89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D52EF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1A7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Методист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4DA4E8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032C9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7D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678974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B4F697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08DAD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63F6B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</w:t>
            </w:r>
          </w:p>
        </w:tc>
      </w:tr>
      <w:tr w:rsidR="00120732" w:rsidRPr="008A6077" w14:paraId="753BEF45" w14:textId="77777777" w:rsidTr="009E1C67">
        <w:trPr>
          <w:gridAfter w:val="1"/>
          <w:wAfter w:w="222" w:type="dxa"/>
          <w:trHeight w:val="6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58771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DEBD9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социальный налог и социальные отчисления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D630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6D4E2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5BE7A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D23E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B9FA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199C0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8436E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413820</w:t>
            </w:r>
          </w:p>
        </w:tc>
      </w:tr>
      <w:tr w:rsidR="00120732" w:rsidRPr="008A6077" w14:paraId="4D9B42C5" w14:textId="77777777" w:rsidTr="009E1C67">
        <w:trPr>
          <w:gridAfter w:val="1"/>
          <w:wAfter w:w="222" w:type="dxa"/>
          <w:trHeight w:val="6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572D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81A4D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обязательное медицинское страхование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E94E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C2CA2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D2973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FFA01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DC2B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14967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DD29D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</w:t>
            </w:r>
          </w:p>
        </w:tc>
      </w:tr>
      <w:tr w:rsidR="00120732" w:rsidRPr="008A6077" w14:paraId="1CBCE090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5D70B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9B43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банковские услуги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442B8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46A9B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8C85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5B623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D2B37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AC50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562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0BCBA2D7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FFB14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41D1A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расходы на оплату услуг связи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13F49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B1C4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9687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9D42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BDE9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7103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5BAC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</w:t>
            </w:r>
          </w:p>
        </w:tc>
      </w:tr>
      <w:tr w:rsidR="00120732" w:rsidRPr="008A6077" w14:paraId="0AB81984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2C23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515C9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Интернет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5B12C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EC666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20B4D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C5690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5B06B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E56A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EFA5C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</w:t>
            </w:r>
          </w:p>
        </w:tc>
      </w:tr>
      <w:tr w:rsidR="00120732" w:rsidRPr="008A6077" w14:paraId="1FA56CE3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B79C5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F5A91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коммунальные услуги и (или) эксплуатационные расходы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63EDD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A8CDF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F33E4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7E0D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69457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99AF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EAFAD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516618B1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4EFA1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DCEB9D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расходы на оплату аренды за помещения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47ED2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60F80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1749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E9F5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387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DAAA1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BCCF3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967500</w:t>
            </w:r>
          </w:p>
        </w:tc>
      </w:tr>
      <w:tr w:rsidR="00120732" w:rsidRPr="008A6077" w14:paraId="44BFF423" w14:textId="77777777" w:rsidTr="009E1C67">
        <w:trPr>
          <w:gridAfter w:val="1"/>
          <w:wAfter w:w="222" w:type="dxa"/>
          <w:trHeight w:val="14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CE227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D9CE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492A0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F104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80B00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ED47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E5358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2AA0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80797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215 000</w:t>
            </w:r>
          </w:p>
        </w:tc>
      </w:tr>
      <w:tr w:rsidR="00120732" w:rsidRPr="008A6077" w14:paraId="4CFB1E46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305C7F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FD4519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расходы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F4B4DB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6F2793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F2040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35F86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2ADE99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4E7235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2449AF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</w:t>
            </w:r>
          </w:p>
        </w:tc>
      </w:tr>
      <w:tr w:rsidR="00120732" w:rsidRPr="008A6077" w14:paraId="7882B31A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8C5442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2D4C5D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7B6A6F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531289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9EF7CF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39A654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52C223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928A3F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7281A3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35 000</w:t>
            </w:r>
          </w:p>
        </w:tc>
      </w:tr>
      <w:tr w:rsidR="00120732" w:rsidRPr="008A6077" w14:paraId="1D91A027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91DE7B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B4EB69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5BF7C4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10475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18E16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2F18A3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750BD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75FC4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5B171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20732" w:rsidRPr="008A6077" w14:paraId="1740BCBC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B9C6F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013DB6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Материально-техническое обеспечение,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D51C9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EB6B7B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B24EF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D8CBDC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10 570 231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B5AAB1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062FCD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5 925 231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08B336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4 445 000</w:t>
            </w:r>
          </w:p>
        </w:tc>
      </w:tr>
      <w:tr w:rsidR="00120732" w:rsidRPr="008A6077" w14:paraId="12B3A34B" w14:textId="77777777" w:rsidTr="009E1C67">
        <w:trPr>
          <w:gridAfter w:val="1"/>
          <w:wAfter w:w="222" w:type="dxa"/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52D7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F39A0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закупка вычислительного и другого оборудования (с указанием наименования каждого оборудования):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529CD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56FB2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ED0ED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4 668 722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5EE62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7 065 231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B0722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767E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5 505 231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F9014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1 560 000</w:t>
            </w:r>
          </w:p>
        </w:tc>
      </w:tr>
      <w:tr w:rsidR="00120732" w:rsidRPr="008A6077" w14:paraId="75055409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08C303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D21874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IdeaPad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S340 i3 1005G1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4F0FC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1CF14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60FC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6B6F37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3A7AB2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25E89A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D2CCB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</w:t>
            </w:r>
          </w:p>
        </w:tc>
      </w:tr>
      <w:tr w:rsidR="00120732" w:rsidRPr="008A6077" w14:paraId="48E95530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875D44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B5CAC8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Epson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EB-W42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53E55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6918E0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90253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93D94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730FF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B37E9F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B1893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7820AB9D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75F8D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AD91BBD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Экран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PROscreen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TLZ-1084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609F94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7ABF30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A981BA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869BF0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BD1E54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E55B30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8C2E6E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52744499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F5F6"/>
            <w:vAlign w:val="center"/>
            <w:hideMark/>
          </w:tcPr>
          <w:p w14:paraId="1864B0B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69DCB1CD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вебинарной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комнаты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529DE4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0E4D69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4AC4A95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75A215B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66292CB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54A5F4F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B2E12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1 080 000</w:t>
            </w:r>
          </w:p>
        </w:tc>
      </w:tr>
      <w:tr w:rsidR="00120732" w:rsidRPr="008A6077" w14:paraId="0348BBA9" w14:textId="77777777" w:rsidTr="009E1C67">
        <w:trPr>
          <w:gridAfter w:val="1"/>
          <w:wAfter w:w="222" w:type="dxa"/>
          <w:trHeight w:val="67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F5F6"/>
            <w:vAlign w:val="center"/>
            <w:hideMark/>
          </w:tcPr>
          <w:p w14:paraId="51787AA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1606F134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видео студии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MediaLab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комплектации: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23600DC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36FCE2A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1E911C2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3FF2EAE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652B543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F5F6"/>
            <w:vAlign w:val="center"/>
            <w:hideMark/>
          </w:tcPr>
          <w:p w14:paraId="4A4BE00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BDE895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20B2B8A4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853F4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7C740C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 камера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20D659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6FF346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7898E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32640F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D967DA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1600FC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D49BBB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5AAE7540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36233A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964AA31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Осветительный прибор 200W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5E204C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ADEEEA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575A59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5EDC3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B33DB1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F68CD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29CF6A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72D06370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1D4EE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0C5ABA1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A55FBF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AFAFE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1FB4EB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1068AC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305FFA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82CA47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3AD84E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693EC54D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F83B18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3D786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Компьютер, монитор, мышь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340FFC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FA05E0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6437D3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26B46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5E42A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D49562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17BE64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5DBEA67B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824170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B95462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Петличный микрофон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8B05C3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0CEB05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44F543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25EA9A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4A0610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7B7748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FE4C3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2EDD95B1" w14:textId="77777777" w:rsidTr="009E1C67">
        <w:trPr>
          <w:gridAfter w:val="1"/>
          <w:wAfter w:w="222" w:type="dxa"/>
          <w:trHeight w:val="8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05A7F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20A263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Прозрачная видео доска (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Lightboard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100*174 с подсветкой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rgb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690AA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ACBBB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4DE8AF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885EC7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4CD56B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483867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4CA459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3771B098" w14:textId="77777777" w:rsidTr="009E1C67">
        <w:trPr>
          <w:gridAfter w:val="1"/>
          <w:wAfter w:w="222" w:type="dxa"/>
          <w:trHeight w:val="8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5C4723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C5F0D7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Системныйблок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Core i3-8100/H310CM-HDV /DDR4 8GB /SSD 256GB /500W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59535E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84188F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52FCEA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617F0F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F83860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3B975A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CE3BA6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22B6EB99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90882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C3AD84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Philips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223V5LSB2 черный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BE44BA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03780C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53A80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0622A0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0F3105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7C652C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E62E34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13C45B87" w14:textId="77777777" w:rsidTr="009E1C67">
        <w:trPr>
          <w:gridAfter w:val="1"/>
          <w:wAfter w:w="222" w:type="dxa"/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E7912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5BE91B1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Клавиатура мышка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Logitech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AE82F1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86315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C2FD29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1AF892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2D9F3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42F3F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69596B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47CBF1C9" w14:textId="77777777" w:rsidTr="009E1C67">
        <w:trPr>
          <w:gridAfter w:val="1"/>
          <w:wAfter w:w="222" w:type="dxa"/>
          <w:trHeight w:val="8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EF80A7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CB6F29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Интерактивный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ультракороткофокусный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проектор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Optoma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w320 USTI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dlp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1865A7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A492A2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E2C00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CECDC2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1 455 660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5C68C5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D0222E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1 455 660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602784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495A1335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07913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B5C06F0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комбинированная (проектор, маркер)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482F22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E90177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8E0CF2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378CBD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C31A0F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6F83E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C85855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0002AADC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9FAA9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B60A15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Гарнитура</w:t>
            </w:r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Jabra EVOLVE 20 MS Stereo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519BCA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76721C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A883B6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75B52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57BDD2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BDFA51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DCC41B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318CD0FE" w14:textId="77777777" w:rsidTr="009E1C67">
        <w:trPr>
          <w:gridAfter w:val="1"/>
          <w:wAfter w:w="222" w:type="dxa"/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1615A1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C9151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Вебкамера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Logitech HD Webcam B525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3B160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CC7F9E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ECA99F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814F0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4C29A0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89B3B5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640085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20732" w:rsidRPr="008A6077" w14:paraId="138DD3B6" w14:textId="77777777" w:rsidTr="009E1C67">
        <w:trPr>
          <w:gridAfter w:val="1"/>
          <w:wAfter w:w="222" w:type="dxa"/>
          <w:trHeight w:val="45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23A5C8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0F4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9E1C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G3Q59A HP LaserJet Pro MFP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3D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9D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4E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76 500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0E5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153 000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162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04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153 000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03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20732" w:rsidRPr="008A6077" w14:paraId="0800109F" w14:textId="77777777" w:rsidTr="009E1C67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F9E7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03C8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E474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158E3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0476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3F06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12A4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6C212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FF1A0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3BC" w14:textId="77777777" w:rsidR="00120732" w:rsidRPr="008A607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732" w:rsidRPr="008A6077" w14:paraId="6CD528A3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58A57C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755AFE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IP </w:t>
            </w: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  <w:r w:rsidRPr="009E1C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CISCO SMB SPA303-G2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D4AFA0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065C93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BE4F61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9C158D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217 398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9795E4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022E2D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217 398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566626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3D8BCF0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27ED4033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84F3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719F80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закупка лицензионных программных продуктов (с указанием наименования программы)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00B40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7A27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F1CB2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CBD6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CA6DC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E2844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FA2E0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2 885 000</w:t>
            </w:r>
          </w:p>
        </w:tc>
        <w:tc>
          <w:tcPr>
            <w:tcW w:w="222" w:type="dxa"/>
            <w:vAlign w:val="center"/>
            <w:hideMark/>
          </w:tcPr>
          <w:p w14:paraId="6CC3A065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5D31708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C4A19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9781F7B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 (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Kaspersky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05C94A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AC015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087DC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CCDDF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46BC41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54F6AA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2BB1B2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F0E6203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74FD9902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E27772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B14016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SPSS (для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стат.анализа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9873A5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3D504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E0E088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B69857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A3149F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FF07E8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833A29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FF0691E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721AFBB5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FE3DE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53F6B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ZOOM и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Mirapolis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EABD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3F5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727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7323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DCDB3F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77E7BC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A5F41B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</w:t>
            </w:r>
          </w:p>
        </w:tc>
        <w:tc>
          <w:tcPr>
            <w:tcW w:w="222" w:type="dxa"/>
            <w:vAlign w:val="center"/>
            <w:hideMark/>
          </w:tcPr>
          <w:p w14:paraId="336984DE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7EB99F65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0373E6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19B6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GetCourse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3C22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BC55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F0B9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BE63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28C71D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0F87AF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791DCC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22" w:type="dxa"/>
            <w:vAlign w:val="center"/>
            <w:hideMark/>
          </w:tcPr>
          <w:p w14:paraId="31CF749E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496D9679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224E9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5AE0B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Padlet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BBC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9BA3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8FD4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8B8C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AD6529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B2A19B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92A0D5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222" w:type="dxa"/>
            <w:vAlign w:val="center"/>
            <w:hideMark/>
          </w:tcPr>
          <w:p w14:paraId="2D4EF72F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1CD92833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3275F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4BF61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Canva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EB1A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102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FEA6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132A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190654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B8AAC1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1F7B60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222" w:type="dxa"/>
            <w:vAlign w:val="center"/>
            <w:hideMark/>
          </w:tcPr>
          <w:p w14:paraId="770F3109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34F8D2A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1E7DEC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B5A1B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C8C6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606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5209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0E36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B1B60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8A0CD8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BF9D3F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222" w:type="dxa"/>
            <w:vAlign w:val="center"/>
            <w:hideMark/>
          </w:tcPr>
          <w:p w14:paraId="6A448FDA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91040EB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E75E7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0161C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Mural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CF50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10AF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CED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20CE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0E520D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1293FF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88474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222" w:type="dxa"/>
            <w:vAlign w:val="center"/>
            <w:hideMark/>
          </w:tcPr>
          <w:p w14:paraId="3523CA2F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05ECED9B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F975B0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E55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платформы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Trello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A5DF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0C3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8B2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E08E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847EA7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9FBD18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CA29F4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222" w:type="dxa"/>
            <w:vAlign w:val="center"/>
            <w:hideMark/>
          </w:tcPr>
          <w:p w14:paraId="65C65D0F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1AC9D43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D640F0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15077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Аренда студии </w:t>
            </w: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создания</w:t>
            </w:r>
            <w:proofErr w:type="gram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 и цифровых курсов обучения (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вебинары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онлайн курсы, учебное видео, MOOC 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8C5A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3DBD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428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6588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1FF66A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11B0D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7BA0D5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</w:t>
            </w:r>
          </w:p>
        </w:tc>
        <w:tc>
          <w:tcPr>
            <w:tcW w:w="222" w:type="dxa"/>
            <w:vAlign w:val="center"/>
            <w:hideMark/>
          </w:tcPr>
          <w:p w14:paraId="179E5EEE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D93AC47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619F42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B8235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Прямые расходы: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F3133D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D9DF08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20706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A84528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90 701 649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5F6A6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481A4F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38 601 969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CA296B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43 499 680</w:t>
            </w:r>
          </w:p>
        </w:tc>
        <w:tc>
          <w:tcPr>
            <w:tcW w:w="222" w:type="dxa"/>
            <w:vAlign w:val="center"/>
            <w:hideMark/>
          </w:tcPr>
          <w:p w14:paraId="647D7F90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4047FFE" w14:textId="77777777" w:rsidTr="009E1C67">
        <w:trPr>
          <w:trHeight w:val="19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44E80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860BEB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1* Разработка программы повышения квалификации НПО на основе исследований потребностей гражданского сектора и учебно-методических материалов Академии НПО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3F2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50C1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AE965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C97CD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16 620 000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C70EA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8A38F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B8582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16 620 000</w:t>
            </w:r>
          </w:p>
        </w:tc>
        <w:tc>
          <w:tcPr>
            <w:tcW w:w="222" w:type="dxa"/>
            <w:vAlign w:val="center"/>
            <w:hideMark/>
          </w:tcPr>
          <w:p w14:paraId="781BF7F6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EC3D665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BAF153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D553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исследователям и разработчикам-методологам (5)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EDD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FFB1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8A3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69EB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4F0C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5277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86DD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9 100 000</w:t>
            </w:r>
          </w:p>
        </w:tc>
        <w:tc>
          <w:tcPr>
            <w:tcW w:w="222" w:type="dxa"/>
            <w:vAlign w:val="center"/>
            <w:hideMark/>
          </w:tcPr>
          <w:p w14:paraId="1E1A372F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52B25A98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04D61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696958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Предварительная </w:t>
            </w: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 НПО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9F4814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410D4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4BF37B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6C989D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CBA3B5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F83A64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F405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</w:t>
            </w:r>
          </w:p>
        </w:tc>
        <w:tc>
          <w:tcPr>
            <w:tcW w:w="222" w:type="dxa"/>
            <w:vAlign w:val="center"/>
            <w:hideMark/>
          </w:tcPr>
          <w:p w14:paraId="1AA54E1C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4862D1FA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4A4B9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041C50F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во время проведения семинара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31799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3123E9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DF9146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791A26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910B04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047394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C6BE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</w:t>
            </w:r>
          </w:p>
        </w:tc>
        <w:tc>
          <w:tcPr>
            <w:tcW w:w="222" w:type="dxa"/>
            <w:vAlign w:val="center"/>
            <w:hideMark/>
          </w:tcPr>
          <w:p w14:paraId="15751993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526E7A5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21E38C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C75767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после завершения тренингов через месяц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14ED8A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8DB1AB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89CF5B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88A298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76893B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1F77B4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CAE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</w:t>
            </w:r>
          </w:p>
        </w:tc>
        <w:tc>
          <w:tcPr>
            <w:tcW w:w="222" w:type="dxa"/>
            <w:vAlign w:val="center"/>
            <w:hideMark/>
          </w:tcPr>
          <w:p w14:paraId="66B5BD2A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09085907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0919AA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E6E039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0349F3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DCD80E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FD83D3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5B26D5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91A233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C6933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2CF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650 000</w:t>
            </w:r>
          </w:p>
        </w:tc>
        <w:tc>
          <w:tcPr>
            <w:tcW w:w="222" w:type="dxa"/>
            <w:vAlign w:val="center"/>
            <w:hideMark/>
          </w:tcPr>
          <w:p w14:paraId="246D1D43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588AB58F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04C12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161F76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фокус-групп (для создания анкет)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65D06F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9E0A4F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2682C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273284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6DC7FB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41D30A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687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222" w:type="dxa"/>
            <w:vAlign w:val="center"/>
            <w:hideMark/>
          </w:tcPr>
          <w:p w14:paraId="1BB70D6C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22E19E66" w14:textId="77777777" w:rsidTr="009E1C67">
        <w:trPr>
          <w:trHeight w:val="8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C641A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E10E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 онлайн платформ для проведения опроса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SimpleForms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SurveyMonkey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8C1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E69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EF3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126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7F07A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0565C0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54CC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  <w:tc>
          <w:tcPr>
            <w:tcW w:w="222" w:type="dxa"/>
            <w:vAlign w:val="center"/>
            <w:hideMark/>
          </w:tcPr>
          <w:p w14:paraId="282EB4FA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0BF2054D" w14:textId="77777777" w:rsidTr="009E1C67">
        <w:trPr>
          <w:trHeight w:val="14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86738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09DFC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2** Разработка платформы для организации дистанционного и мобильного обучения представителей НПО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DB01E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E5CE1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2139C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1677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B55F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7CAEE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4DCDA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3 700 000</w:t>
            </w:r>
          </w:p>
        </w:tc>
        <w:tc>
          <w:tcPr>
            <w:tcW w:w="222" w:type="dxa"/>
            <w:vAlign w:val="center"/>
            <w:hideMark/>
          </w:tcPr>
          <w:p w14:paraId="44D71FF6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DD72FCA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EC201C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CB594E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мобильного приложения «Академия НПО»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B2DE4A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A969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044323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3479E4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90075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977C03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216162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3200000</w:t>
            </w:r>
          </w:p>
        </w:tc>
        <w:tc>
          <w:tcPr>
            <w:tcW w:w="222" w:type="dxa"/>
            <w:vAlign w:val="center"/>
            <w:hideMark/>
          </w:tcPr>
          <w:p w14:paraId="445CF95D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7100BB0C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3512B6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BFAF225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платформы для организации дистанционного и мобильного обучения представителей НПО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5286C9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DA534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4B927F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E3E83B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F50200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FE8B15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CE8FEF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</w:t>
            </w:r>
          </w:p>
        </w:tc>
        <w:tc>
          <w:tcPr>
            <w:tcW w:w="222" w:type="dxa"/>
            <w:vAlign w:val="center"/>
            <w:hideMark/>
          </w:tcPr>
          <w:p w14:paraId="618972A9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4BC3B8C0" w14:textId="77777777" w:rsidTr="001979F3">
        <w:trPr>
          <w:trHeight w:val="225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4ACA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304EB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3*** Проведение цикла обучения в онлайн формате для представителей гражданского сектора согласно разработанной программе повышения квалификации НПО (с охватом на 800 НПО)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48D0B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7B0D1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B0F4D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D56E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ECFA9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5948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2F983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15 900 000</w:t>
            </w:r>
          </w:p>
        </w:tc>
        <w:tc>
          <w:tcPr>
            <w:tcW w:w="222" w:type="dxa"/>
            <w:vAlign w:val="center"/>
            <w:hideMark/>
          </w:tcPr>
          <w:p w14:paraId="26EF7762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EB5BD58" w14:textId="77777777" w:rsidTr="001979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88E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AFA7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менторов (20)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A7A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DE86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9084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CF0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338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EF3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3950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</w:t>
            </w:r>
          </w:p>
        </w:tc>
        <w:tc>
          <w:tcPr>
            <w:tcW w:w="222" w:type="dxa"/>
            <w:vAlign w:val="center"/>
            <w:hideMark/>
          </w:tcPr>
          <w:p w14:paraId="129A2623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102E9B61" w14:textId="77777777" w:rsidTr="001979F3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E6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7E880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тренеров (40)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F5CD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9F5A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2EFE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B172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4655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0DEE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21 500 000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4EA8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12 900 000</w:t>
            </w:r>
          </w:p>
        </w:tc>
        <w:tc>
          <w:tcPr>
            <w:tcW w:w="222" w:type="dxa"/>
            <w:vAlign w:val="center"/>
            <w:hideMark/>
          </w:tcPr>
          <w:p w14:paraId="6D166BB3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7BC3D71F" w14:textId="77777777" w:rsidTr="001979F3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B9AB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3AA34A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4**** Продвижение проекта через СММ и Медиа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9714B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0196B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0041E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ECF6B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17C0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BF350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62921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1 800 000</w:t>
            </w:r>
          </w:p>
        </w:tc>
        <w:tc>
          <w:tcPr>
            <w:tcW w:w="222" w:type="dxa"/>
            <w:vAlign w:val="center"/>
            <w:hideMark/>
          </w:tcPr>
          <w:p w14:paraId="668AF41D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0BFA064B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20B14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E128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поддержка сайта/лэндинга проекта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68D8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F5CC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688F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079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5248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690C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FE6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222" w:type="dxa"/>
            <w:vAlign w:val="center"/>
            <w:hideMark/>
          </w:tcPr>
          <w:p w14:paraId="7577B224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518A3281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01E6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BF165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Гонорар СММ эксперта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8999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1C7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9552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3A08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2A7E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FED4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DDA9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</w:t>
            </w:r>
          </w:p>
        </w:tc>
        <w:tc>
          <w:tcPr>
            <w:tcW w:w="222" w:type="dxa"/>
            <w:vAlign w:val="center"/>
            <w:hideMark/>
          </w:tcPr>
          <w:p w14:paraId="6C569B21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52283975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C05FE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BB6A6" w14:textId="77777777" w:rsidR="00120732" w:rsidRPr="009E1C6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5***** Проведение конференций для популяризации результатов исследований и проекта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ACBB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35AA9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DDE91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20 481 649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435AA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22 581 649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FA00A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F7D8D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18 001 969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477A1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4 579 680</w:t>
            </w:r>
          </w:p>
        </w:tc>
        <w:tc>
          <w:tcPr>
            <w:tcW w:w="222" w:type="dxa"/>
            <w:vAlign w:val="center"/>
            <w:hideMark/>
          </w:tcPr>
          <w:p w14:paraId="55239C18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4BC7B3EB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C31173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2539CE7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конференция по общественному контролю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CB7053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44ECFE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E8B16CD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8F6ABA9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244F8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0BE5C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97AE72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222" w:type="dxa"/>
            <w:vAlign w:val="center"/>
            <w:hideMark/>
          </w:tcPr>
          <w:p w14:paraId="7B0361B1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5383DF03" w14:textId="77777777" w:rsidTr="009E1C67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74E188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A0F20C6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 по Общественному доверию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516914D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751257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F172A4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6BD12A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E80462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A0F8787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0CF259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222" w:type="dxa"/>
            <w:vAlign w:val="center"/>
            <w:hideMark/>
          </w:tcPr>
          <w:p w14:paraId="25E168F2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36B68F49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50F45E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5FA705C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круглый стол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3B55C6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FA6B33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936DA2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85B6CA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850 649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663E09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0AAE05B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66E0090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748 680</w:t>
            </w:r>
          </w:p>
        </w:tc>
        <w:tc>
          <w:tcPr>
            <w:tcW w:w="222" w:type="dxa"/>
            <w:vAlign w:val="center"/>
            <w:hideMark/>
          </w:tcPr>
          <w:p w14:paraId="251877BF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21A2B453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4A3C681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6A02F450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Итоговая конференция со всеми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стейкхолдерами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(НПО, </w:t>
            </w:r>
            <w:proofErr w:type="spell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гос.органы</w:t>
            </w:r>
            <w:proofErr w:type="spellEnd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международные организаций, бизнес-структуры)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E639CC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E82072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D588DD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945B5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25AD91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42468292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60BFE9F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1 131 000</w:t>
            </w:r>
          </w:p>
        </w:tc>
        <w:tc>
          <w:tcPr>
            <w:tcW w:w="222" w:type="dxa"/>
            <w:vAlign w:val="center"/>
            <w:hideMark/>
          </w:tcPr>
          <w:p w14:paraId="3533DC99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19D32AFC" w14:textId="77777777" w:rsidTr="009E1C67">
        <w:trPr>
          <w:trHeight w:val="11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79EC865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01EB1F5D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материалов проекта и конференций на казахском и русском языках (с переводом, редактурой и версткой)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41EDF3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F66362C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F3903C3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952182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1D75282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3291F21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5F6"/>
            <w:vAlign w:val="center"/>
            <w:hideMark/>
          </w:tcPr>
          <w:p w14:paraId="2400AC8E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222" w:type="dxa"/>
            <w:vAlign w:val="center"/>
            <w:hideMark/>
          </w:tcPr>
          <w:p w14:paraId="48E87B68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732" w:rsidRPr="008A6077" w14:paraId="6D4162BF" w14:textId="77777777" w:rsidTr="009E1C67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5524D61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1363AAD" w14:textId="77777777" w:rsidR="00120732" w:rsidRPr="009E1C67" w:rsidRDefault="00120732" w:rsidP="0012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875BE2A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80D176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9473D4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D064B85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110 637 200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58C03C8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9 270 000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477A0106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46 327 200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E861634" w14:textId="77777777" w:rsidR="00120732" w:rsidRPr="009E1C67" w:rsidRDefault="00120732" w:rsidP="0012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55 040 000</w:t>
            </w:r>
          </w:p>
        </w:tc>
        <w:tc>
          <w:tcPr>
            <w:tcW w:w="222" w:type="dxa"/>
            <w:vAlign w:val="center"/>
            <w:hideMark/>
          </w:tcPr>
          <w:p w14:paraId="690E8641" w14:textId="77777777" w:rsidR="00120732" w:rsidRPr="008A6077" w:rsidRDefault="00120732" w:rsidP="0012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763240" w14:textId="77777777" w:rsidR="00475BF9" w:rsidRDefault="00475BF9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14:paraId="419F130F" w14:textId="77777777" w:rsidR="000956D9" w:rsidRDefault="000956D9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14:paraId="0EAAFEC1" w14:textId="141D60E2" w:rsidR="000956D9" w:rsidRDefault="000956D9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bookmarkStart w:id="38" w:name="_GoBack"/>
      <w:bookmarkEnd w:id="38"/>
    </w:p>
    <w:p w14:paraId="6DE25E26" w14:textId="7AB4762F" w:rsidR="000956D9" w:rsidRDefault="000956D9" w:rsidP="000956D9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Председатель ОО «Центр Гражданской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Инициативы</w:t>
      </w:r>
      <w:r w:rsidRPr="00551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19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Братенков</w:t>
      </w:r>
      <w:proofErr w:type="spellEnd"/>
      <w:r w:rsidRPr="005519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6E41">
        <w:rPr>
          <w:rFonts w:ascii="Times New Roman" w:eastAsia="Times New Roman" w:hAnsi="Times New Roman" w:cs="Times New Roman"/>
          <w:sz w:val="18"/>
          <w:szCs w:val="24"/>
        </w:rPr>
        <w:t>(должность руководителя организации) (подпись) (расшифровка подписи)</w:t>
      </w:r>
    </w:p>
    <w:p w14:paraId="50FBFB3E" w14:textId="77777777" w:rsidR="000956D9" w:rsidRPr="000956D9" w:rsidRDefault="000956D9" w:rsidP="00120732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sectPr w:rsidR="000956D9" w:rsidRPr="000956D9" w:rsidSect="0012073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5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1">
    <w:nsid w:val="069D5961"/>
    <w:multiLevelType w:val="hybridMultilevel"/>
    <w:tmpl w:val="6F42D9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6512D"/>
    <w:multiLevelType w:val="hybridMultilevel"/>
    <w:tmpl w:val="21B8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9B4"/>
    <w:multiLevelType w:val="hybridMultilevel"/>
    <w:tmpl w:val="9FBA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3B0"/>
    <w:multiLevelType w:val="hybridMultilevel"/>
    <w:tmpl w:val="0D780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87EE6"/>
    <w:multiLevelType w:val="hybridMultilevel"/>
    <w:tmpl w:val="2612F6B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24D83EDF"/>
    <w:multiLevelType w:val="hybridMultilevel"/>
    <w:tmpl w:val="71F2B9B4"/>
    <w:lvl w:ilvl="0" w:tplc="8A623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550E"/>
    <w:multiLevelType w:val="hybridMultilevel"/>
    <w:tmpl w:val="FCC8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7864"/>
    <w:multiLevelType w:val="hybridMultilevel"/>
    <w:tmpl w:val="C816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6161"/>
    <w:multiLevelType w:val="hybridMultilevel"/>
    <w:tmpl w:val="022248C6"/>
    <w:lvl w:ilvl="0" w:tplc="508809D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0">
    <w:nsid w:val="322505CF"/>
    <w:multiLevelType w:val="multilevel"/>
    <w:tmpl w:val="2E0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BA7FBD"/>
    <w:multiLevelType w:val="hybridMultilevel"/>
    <w:tmpl w:val="7BA0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301"/>
    <w:multiLevelType w:val="hybridMultilevel"/>
    <w:tmpl w:val="C354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543A"/>
    <w:multiLevelType w:val="hybridMultilevel"/>
    <w:tmpl w:val="D70C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B6520"/>
    <w:multiLevelType w:val="hybridMultilevel"/>
    <w:tmpl w:val="15A4B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615593"/>
    <w:multiLevelType w:val="hybridMultilevel"/>
    <w:tmpl w:val="D37A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6319F"/>
    <w:multiLevelType w:val="hybridMultilevel"/>
    <w:tmpl w:val="DFB4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52215"/>
    <w:multiLevelType w:val="hybridMultilevel"/>
    <w:tmpl w:val="F12004EA"/>
    <w:lvl w:ilvl="0" w:tplc="1A6AB94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FA3"/>
    <w:multiLevelType w:val="hybridMultilevel"/>
    <w:tmpl w:val="15A4B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3CA4F84"/>
    <w:multiLevelType w:val="hybridMultilevel"/>
    <w:tmpl w:val="90C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33947"/>
    <w:multiLevelType w:val="hybridMultilevel"/>
    <w:tmpl w:val="3918C686"/>
    <w:lvl w:ilvl="0" w:tplc="B0B8005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4220A"/>
    <w:multiLevelType w:val="hybridMultilevel"/>
    <w:tmpl w:val="77708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3C78DC"/>
    <w:multiLevelType w:val="hybridMultilevel"/>
    <w:tmpl w:val="7FBEF902"/>
    <w:lvl w:ilvl="0" w:tplc="A52E7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2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7"/>
  </w:num>
  <w:num w:numId="14">
    <w:abstractNumId w:val="23"/>
  </w:num>
  <w:num w:numId="15">
    <w:abstractNumId w:val="21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8"/>
  </w:num>
  <w:num w:numId="21">
    <w:abstractNumId w:val="20"/>
  </w:num>
  <w:num w:numId="22">
    <w:abstractNumId w:val="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FF"/>
    <w:rsid w:val="000027FF"/>
    <w:rsid w:val="00005CD0"/>
    <w:rsid w:val="00032A02"/>
    <w:rsid w:val="000363FC"/>
    <w:rsid w:val="00060856"/>
    <w:rsid w:val="0006154D"/>
    <w:rsid w:val="000956D9"/>
    <w:rsid w:val="000B42C9"/>
    <w:rsid w:val="000C4759"/>
    <w:rsid w:val="000D5DFD"/>
    <w:rsid w:val="000F7D4A"/>
    <w:rsid w:val="00111292"/>
    <w:rsid w:val="00120732"/>
    <w:rsid w:val="00121E1C"/>
    <w:rsid w:val="001269AA"/>
    <w:rsid w:val="00130711"/>
    <w:rsid w:val="001670F0"/>
    <w:rsid w:val="00171372"/>
    <w:rsid w:val="001742AC"/>
    <w:rsid w:val="00175A6F"/>
    <w:rsid w:val="00176C71"/>
    <w:rsid w:val="001979F3"/>
    <w:rsid w:val="001C4274"/>
    <w:rsid w:val="001C5292"/>
    <w:rsid w:val="001C7540"/>
    <w:rsid w:val="001D3EE6"/>
    <w:rsid w:val="001E6323"/>
    <w:rsid w:val="0020140D"/>
    <w:rsid w:val="00203AC5"/>
    <w:rsid w:val="002172F4"/>
    <w:rsid w:val="0024466D"/>
    <w:rsid w:val="00250FC8"/>
    <w:rsid w:val="00263E5C"/>
    <w:rsid w:val="00276563"/>
    <w:rsid w:val="002879CA"/>
    <w:rsid w:val="002E5324"/>
    <w:rsid w:val="002F228C"/>
    <w:rsid w:val="00306684"/>
    <w:rsid w:val="00311511"/>
    <w:rsid w:val="0031221B"/>
    <w:rsid w:val="00316010"/>
    <w:rsid w:val="00321003"/>
    <w:rsid w:val="00321C2F"/>
    <w:rsid w:val="0034364B"/>
    <w:rsid w:val="00346655"/>
    <w:rsid w:val="00347730"/>
    <w:rsid w:val="003708D7"/>
    <w:rsid w:val="00374E20"/>
    <w:rsid w:val="00386E34"/>
    <w:rsid w:val="00395209"/>
    <w:rsid w:val="003A2AF6"/>
    <w:rsid w:val="003A7EF4"/>
    <w:rsid w:val="003B1B96"/>
    <w:rsid w:val="003E625B"/>
    <w:rsid w:val="0041465C"/>
    <w:rsid w:val="004262DF"/>
    <w:rsid w:val="00431266"/>
    <w:rsid w:val="00461CE3"/>
    <w:rsid w:val="004731B4"/>
    <w:rsid w:val="00475BF9"/>
    <w:rsid w:val="0049690C"/>
    <w:rsid w:val="004A2006"/>
    <w:rsid w:val="004B61FE"/>
    <w:rsid w:val="004D7142"/>
    <w:rsid w:val="004F06B1"/>
    <w:rsid w:val="004F19E3"/>
    <w:rsid w:val="005564FD"/>
    <w:rsid w:val="005703FE"/>
    <w:rsid w:val="005718DE"/>
    <w:rsid w:val="005874FA"/>
    <w:rsid w:val="005B0696"/>
    <w:rsid w:val="005C0009"/>
    <w:rsid w:val="005E7877"/>
    <w:rsid w:val="005E7EBF"/>
    <w:rsid w:val="005F63AE"/>
    <w:rsid w:val="0060748A"/>
    <w:rsid w:val="006313ED"/>
    <w:rsid w:val="006326BA"/>
    <w:rsid w:val="006476FD"/>
    <w:rsid w:val="00670B7F"/>
    <w:rsid w:val="00673A3A"/>
    <w:rsid w:val="006B749E"/>
    <w:rsid w:val="006C3B9F"/>
    <w:rsid w:val="006D38FB"/>
    <w:rsid w:val="006E684E"/>
    <w:rsid w:val="006E691E"/>
    <w:rsid w:val="007129AE"/>
    <w:rsid w:val="0071446D"/>
    <w:rsid w:val="00727034"/>
    <w:rsid w:val="00731BCF"/>
    <w:rsid w:val="00751CCF"/>
    <w:rsid w:val="00760160"/>
    <w:rsid w:val="007721F9"/>
    <w:rsid w:val="0078037E"/>
    <w:rsid w:val="00790195"/>
    <w:rsid w:val="007953B7"/>
    <w:rsid w:val="007A4041"/>
    <w:rsid w:val="007E422D"/>
    <w:rsid w:val="00800B66"/>
    <w:rsid w:val="008178A8"/>
    <w:rsid w:val="00824795"/>
    <w:rsid w:val="00835D35"/>
    <w:rsid w:val="00847050"/>
    <w:rsid w:val="008532BF"/>
    <w:rsid w:val="008551CA"/>
    <w:rsid w:val="008722AA"/>
    <w:rsid w:val="00885398"/>
    <w:rsid w:val="008A5B1F"/>
    <w:rsid w:val="008B2F39"/>
    <w:rsid w:val="00914D52"/>
    <w:rsid w:val="009158FA"/>
    <w:rsid w:val="00935A05"/>
    <w:rsid w:val="00947BE7"/>
    <w:rsid w:val="009561E8"/>
    <w:rsid w:val="00965E66"/>
    <w:rsid w:val="00983238"/>
    <w:rsid w:val="009976A0"/>
    <w:rsid w:val="009A1A38"/>
    <w:rsid w:val="009C3B96"/>
    <w:rsid w:val="009D2F44"/>
    <w:rsid w:val="009E1C67"/>
    <w:rsid w:val="009E4A61"/>
    <w:rsid w:val="009F17B5"/>
    <w:rsid w:val="009F474A"/>
    <w:rsid w:val="00A04802"/>
    <w:rsid w:val="00A16B77"/>
    <w:rsid w:val="00A41453"/>
    <w:rsid w:val="00A5295F"/>
    <w:rsid w:val="00A71052"/>
    <w:rsid w:val="00A86A3C"/>
    <w:rsid w:val="00A96332"/>
    <w:rsid w:val="00AC71AA"/>
    <w:rsid w:val="00AD1BAF"/>
    <w:rsid w:val="00AE4747"/>
    <w:rsid w:val="00B266F8"/>
    <w:rsid w:val="00B37AEB"/>
    <w:rsid w:val="00B81413"/>
    <w:rsid w:val="00B82281"/>
    <w:rsid w:val="00B85B2E"/>
    <w:rsid w:val="00B91CD8"/>
    <w:rsid w:val="00B92ACA"/>
    <w:rsid w:val="00BD7A49"/>
    <w:rsid w:val="00BF00F6"/>
    <w:rsid w:val="00C1377E"/>
    <w:rsid w:val="00C14B4F"/>
    <w:rsid w:val="00C24DC8"/>
    <w:rsid w:val="00C315DB"/>
    <w:rsid w:val="00C503F1"/>
    <w:rsid w:val="00C777C4"/>
    <w:rsid w:val="00C84C20"/>
    <w:rsid w:val="00C90352"/>
    <w:rsid w:val="00C9037F"/>
    <w:rsid w:val="00C92FB2"/>
    <w:rsid w:val="00CB15E2"/>
    <w:rsid w:val="00CB26E7"/>
    <w:rsid w:val="00CC1130"/>
    <w:rsid w:val="00CC437F"/>
    <w:rsid w:val="00CE6303"/>
    <w:rsid w:val="00CF361E"/>
    <w:rsid w:val="00D066C6"/>
    <w:rsid w:val="00D346A6"/>
    <w:rsid w:val="00D60B82"/>
    <w:rsid w:val="00D6366B"/>
    <w:rsid w:val="00D6609B"/>
    <w:rsid w:val="00D74FAA"/>
    <w:rsid w:val="00D80877"/>
    <w:rsid w:val="00D85679"/>
    <w:rsid w:val="00D96C8F"/>
    <w:rsid w:val="00DB0998"/>
    <w:rsid w:val="00DC0181"/>
    <w:rsid w:val="00DD6CB4"/>
    <w:rsid w:val="00DD7F38"/>
    <w:rsid w:val="00DF0EDC"/>
    <w:rsid w:val="00DF49D9"/>
    <w:rsid w:val="00DF5F83"/>
    <w:rsid w:val="00DF68CE"/>
    <w:rsid w:val="00E23945"/>
    <w:rsid w:val="00E315B7"/>
    <w:rsid w:val="00E33178"/>
    <w:rsid w:val="00E50700"/>
    <w:rsid w:val="00E60E4A"/>
    <w:rsid w:val="00E7795D"/>
    <w:rsid w:val="00E86D66"/>
    <w:rsid w:val="00EA0C72"/>
    <w:rsid w:val="00EA0D84"/>
    <w:rsid w:val="00EA590D"/>
    <w:rsid w:val="00EA5940"/>
    <w:rsid w:val="00EE1818"/>
    <w:rsid w:val="00EF3750"/>
    <w:rsid w:val="00EF40FF"/>
    <w:rsid w:val="00F1066C"/>
    <w:rsid w:val="00F11FAF"/>
    <w:rsid w:val="00F138BC"/>
    <w:rsid w:val="00F34736"/>
    <w:rsid w:val="00F347AD"/>
    <w:rsid w:val="00F52A05"/>
    <w:rsid w:val="00F75FF4"/>
    <w:rsid w:val="00F810AC"/>
    <w:rsid w:val="00F81252"/>
    <w:rsid w:val="00F817C6"/>
    <w:rsid w:val="00F934DA"/>
    <w:rsid w:val="00F967B2"/>
    <w:rsid w:val="00FB05DB"/>
    <w:rsid w:val="00FB1FDB"/>
    <w:rsid w:val="00FB27A3"/>
    <w:rsid w:val="00FC07DA"/>
    <w:rsid w:val="00FC1C97"/>
    <w:rsid w:val="00FE224D"/>
    <w:rsid w:val="00FE36BB"/>
    <w:rsid w:val="00FE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9605"/>
  <w15:docId w15:val="{3F9BBB7A-93EA-4FDA-A899-F0D9314D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274"/>
    <w:pPr>
      <w:spacing w:after="200" w:line="276" w:lineRule="auto"/>
    </w:pPr>
  </w:style>
  <w:style w:type="paragraph" w:styleId="3">
    <w:name w:val="heading 3"/>
    <w:basedOn w:val="a0"/>
    <w:link w:val="30"/>
    <w:uiPriority w:val="9"/>
    <w:qFormat/>
    <w:rsid w:val="00120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B0998"/>
    <w:rPr>
      <w:color w:val="0563C1" w:themeColor="hyperlink"/>
      <w:u w:val="single"/>
    </w:rPr>
  </w:style>
  <w:style w:type="paragraph" w:styleId="a5">
    <w:name w:val="List Paragraph"/>
    <w:aliases w:val="маркированный,Абзац списка1,Абзац списка11"/>
    <w:basedOn w:val="a0"/>
    <w:link w:val="a6"/>
    <w:uiPriority w:val="34"/>
    <w:qFormat/>
    <w:rsid w:val="007953B7"/>
    <w:pPr>
      <w:ind w:left="720"/>
      <w:contextualSpacing/>
    </w:pPr>
  </w:style>
  <w:style w:type="paragraph" w:styleId="a7">
    <w:name w:val="No Spacing"/>
    <w:uiPriority w:val="1"/>
    <w:qFormat/>
    <w:rsid w:val="007953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aliases w:val="Знак Знак"/>
    <w:basedOn w:val="a0"/>
    <w:link w:val="a9"/>
    <w:unhideWhenUsed/>
    <w:rsid w:val="00795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Знак Знак Знак"/>
    <w:basedOn w:val="a1"/>
    <w:link w:val="a8"/>
    <w:rsid w:val="0079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0"/>
    <w:rsid w:val="0079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79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4D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0"/>
    <w:rsid w:val="004D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F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F06B1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аркированный Знак,Абзац списка1 Знак,Абзац списка11 Знак"/>
    <w:link w:val="a5"/>
    <w:uiPriority w:val="34"/>
    <w:locked/>
    <w:rsid w:val="00461CE3"/>
  </w:style>
  <w:style w:type="paragraph" w:customStyle="1" w:styleId="ad">
    <w:name w:val="Название предприятия"/>
    <w:basedOn w:val="a0"/>
    <w:next w:val="a0"/>
    <w:rsid w:val="00A41453"/>
    <w:pPr>
      <w:tabs>
        <w:tab w:val="left" w:pos="2160"/>
        <w:tab w:val="right" w:pos="6480"/>
      </w:tabs>
      <w:suppressAutoHyphens/>
      <w:spacing w:before="240" w:after="40" w:line="220" w:lineRule="atLeast"/>
    </w:pPr>
    <w:rPr>
      <w:rFonts w:ascii="Arial" w:eastAsia="Batang" w:hAnsi="Arial" w:cs="Times New Roman"/>
      <w:noProof/>
      <w:sz w:val="20"/>
      <w:szCs w:val="20"/>
    </w:rPr>
  </w:style>
  <w:style w:type="paragraph" w:customStyle="1" w:styleId="a">
    <w:name w:val="Достижение"/>
    <w:basedOn w:val="a0"/>
    <w:rsid w:val="00A41453"/>
    <w:pPr>
      <w:numPr>
        <w:numId w:val="22"/>
      </w:numPr>
      <w:suppressAutoHyphens/>
      <w:spacing w:after="60" w:line="220" w:lineRule="atLeast"/>
      <w:ind w:left="0" w:firstLine="0"/>
      <w:jc w:val="both"/>
    </w:pPr>
    <w:rPr>
      <w:rFonts w:ascii="Arial" w:eastAsia="Batang" w:hAnsi="Arial" w:cs="Times New Roman"/>
      <w:noProof/>
      <w:spacing w:val="-5"/>
      <w:sz w:val="20"/>
      <w:szCs w:val="20"/>
    </w:rPr>
  </w:style>
  <w:style w:type="paragraph" w:customStyle="1" w:styleId="Body">
    <w:name w:val="Body"/>
    <w:rsid w:val="00120732"/>
    <w:pPr>
      <w:pBdr>
        <w:top w:val="nil"/>
        <w:left w:val="nil"/>
        <w:bottom w:val="nil"/>
        <w:right w:val="nil"/>
        <w:between w:val="nil"/>
        <w:bar w:val="nil"/>
      </w:pBdr>
      <w:spacing w:after="100" w:line="26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customStyle="1" w:styleId="None">
    <w:name w:val="None"/>
    <w:rsid w:val="00120732"/>
  </w:style>
  <w:style w:type="character" w:customStyle="1" w:styleId="30">
    <w:name w:val="Заголовок 3 Знак"/>
    <w:basedOn w:val="a1"/>
    <w:link w:val="3"/>
    <w:uiPriority w:val="9"/>
    <w:rsid w:val="00120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vskaya@kazmediation.kz" TargetMode="External"/><Relationship Id="rId3" Type="http://schemas.openxmlformats.org/officeDocument/2006/relationships/styles" Target="styles.xml"/><Relationship Id="rId7" Type="http://schemas.openxmlformats.org/officeDocument/2006/relationships/hyperlink" Target="mailto:naske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i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C7B4-3907-4E35-8DFE-756DDBC5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38</Pages>
  <Words>10665</Words>
  <Characters>60796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94</cp:revision>
  <cp:lastPrinted>2021-01-20T06:19:00Z</cp:lastPrinted>
  <dcterms:created xsi:type="dcterms:W3CDTF">2021-01-19T15:12:00Z</dcterms:created>
  <dcterms:modified xsi:type="dcterms:W3CDTF">2021-01-20T09:30:00Z</dcterms:modified>
</cp:coreProperties>
</file>