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6B" w:rsidRDefault="00AF3D6B" w:rsidP="00705329">
      <w:pPr>
        <w:jc w:val="center"/>
        <w:rPr>
          <w:sz w:val="32"/>
          <w:szCs w:val="32"/>
          <w:lang w:val="kk-KZ"/>
        </w:rPr>
      </w:pPr>
    </w:p>
    <w:p w:rsidR="00AF3D6B" w:rsidRPr="00AF3D6B" w:rsidRDefault="00AF3D6B" w:rsidP="00705329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AF3D6B">
        <w:rPr>
          <w:rFonts w:ascii="Times New Roman" w:hAnsi="Times New Roman" w:cs="Times New Roman"/>
          <w:b/>
          <w:sz w:val="72"/>
          <w:szCs w:val="72"/>
          <w:lang w:val="kk-KZ"/>
        </w:rPr>
        <w:t>Социальный проект</w:t>
      </w:r>
    </w:p>
    <w:p w:rsidR="00AF3D6B" w:rsidRPr="00AF3D6B" w:rsidRDefault="00AF3D6B" w:rsidP="00705329">
      <w:pPr>
        <w:jc w:val="center"/>
        <w:rPr>
          <w:rFonts w:ascii="Times New Roman" w:hAnsi="Times New Roman" w:cs="Times New Roman"/>
          <w:sz w:val="72"/>
          <w:szCs w:val="72"/>
          <w:lang w:val="kk-KZ"/>
        </w:rPr>
      </w:pPr>
    </w:p>
    <w:p w:rsidR="00AF3D6B" w:rsidRPr="00AF3D6B" w:rsidRDefault="00AF3D6B" w:rsidP="00705329">
      <w:pPr>
        <w:jc w:val="center"/>
        <w:rPr>
          <w:b/>
          <w:i/>
          <w:sz w:val="36"/>
          <w:szCs w:val="36"/>
          <w:lang w:val="kk-KZ"/>
        </w:rPr>
      </w:pPr>
      <w:r w:rsidRPr="00AF3D6B">
        <w:rPr>
          <w:b/>
          <w:i/>
          <w:sz w:val="36"/>
          <w:szCs w:val="36"/>
          <w:lang w:val="kk-KZ"/>
        </w:rPr>
        <w:t>«РАЙСКИЕ САДЫ»</w:t>
      </w:r>
    </w:p>
    <w:p w:rsidR="00705329" w:rsidRDefault="00705329" w:rsidP="00705329">
      <w:pPr>
        <w:jc w:val="center"/>
        <w:rPr>
          <w:b/>
          <w:i/>
          <w:sz w:val="36"/>
          <w:szCs w:val="36"/>
          <w:lang w:val="kk-KZ"/>
        </w:rPr>
      </w:pPr>
      <w:r w:rsidRPr="00AF3D6B">
        <w:rPr>
          <w:b/>
          <w:i/>
          <w:sz w:val="36"/>
          <w:szCs w:val="36"/>
          <w:lang w:val="kk-KZ"/>
        </w:rPr>
        <w:t>Выращевание  фруктово-овощных культур в городе Талдыкорган</w:t>
      </w:r>
    </w:p>
    <w:p w:rsidR="00E927FB" w:rsidRDefault="00E927FB" w:rsidP="00705329">
      <w:pPr>
        <w:jc w:val="center"/>
        <w:rPr>
          <w:b/>
          <w:i/>
          <w:sz w:val="36"/>
          <w:szCs w:val="36"/>
          <w:lang w:val="kk-KZ"/>
        </w:rPr>
      </w:pPr>
    </w:p>
    <w:p w:rsidR="00E927FB" w:rsidRPr="00AF3D6B" w:rsidRDefault="00E927FB" w:rsidP="00705329">
      <w:pPr>
        <w:jc w:val="center"/>
        <w:rPr>
          <w:b/>
          <w:i/>
          <w:sz w:val="36"/>
          <w:szCs w:val="36"/>
          <w:lang w:val="kk-KZ"/>
        </w:rPr>
      </w:pPr>
    </w:p>
    <w:p w:rsidR="00705329" w:rsidRPr="000E4080" w:rsidRDefault="00705329" w:rsidP="000E4080">
      <w:pPr>
        <w:jc w:val="center"/>
        <w:rPr>
          <w:b/>
          <w:i/>
          <w:sz w:val="44"/>
          <w:szCs w:val="44"/>
          <w:lang w:val="kk-KZ"/>
        </w:rPr>
      </w:pPr>
      <w:r>
        <w:rPr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283845</wp:posOffset>
            </wp:positionV>
            <wp:extent cx="5610225" cy="4217670"/>
            <wp:effectExtent l="304800" t="266700" r="333375" b="259080"/>
            <wp:wrapTight wrapText="bothSides">
              <wp:wrapPolygon edited="0">
                <wp:start x="2200" y="-1366"/>
                <wp:lineTo x="1614" y="-1268"/>
                <wp:lineTo x="-147" y="-98"/>
                <wp:lineTo x="-440" y="780"/>
                <wp:lineTo x="-880" y="1756"/>
                <wp:lineTo x="-1174" y="3317"/>
                <wp:lineTo x="-1100" y="22049"/>
                <wp:lineTo x="-513" y="22927"/>
                <wp:lineTo x="-367" y="22927"/>
                <wp:lineTo x="19656" y="22927"/>
                <wp:lineTo x="19950" y="22927"/>
                <wp:lineTo x="21270" y="22146"/>
                <wp:lineTo x="21270" y="22049"/>
                <wp:lineTo x="21343" y="22049"/>
                <wp:lineTo x="22297" y="20585"/>
                <wp:lineTo x="22297" y="20488"/>
                <wp:lineTo x="22737" y="19024"/>
                <wp:lineTo x="22737" y="18927"/>
                <wp:lineTo x="22810" y="17463"/>
                <wp:lineTo x="22810" y="293"/>
                <wp:lineTo x="22884" y="-195"/>
                <wp:lineTo x="22370" y="-1171"/>
                <wp:lineTo x="22003" y="-1366"/>
                <wp:lineTo x="2200" y="-1366"/>
              </wp:wrapPolygon>
            </wp:wrapTight>
            <wp:docPr id="3" name="Рисунок 1" descr="http://stat17.privet.ru/lr/0a0b1a310e2cc43bc1f14b2fdfc9a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17.privet.ru/lr/0a0b1a310e2cc43bc1f14b2fdfc9a0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176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F3D6B" w:rsidRDefault="00AF3D6B" w:rsidP="00705329">
      <w:pPr>
        <w:jc w:val="right"/>
      </w:pPr>
    </w:p>
    <w:p w:rsidR="00AF3D6B" w:rsidRDefault="00AF3D6B" w:rsidP="00705329">
      <w:pPr>
        <w:jc w:val="right"/>
      </w:pPr>
    </w:p>
    <w:p w:rsidR="00AF3D6B" w:rsidRDefault="00AF3D6B" w:rsidP="00705329">
      <w:pPr>
        <w:jc w:val="right"/>
      </w:pPr>
    </w:p>
    <w:p w:rsidR="00AF3D6B" w:rsidRDefault="00AF3D6B" w:rsidP="00705329">
      <w:pPr>
        <w:jc w:val="right"/>
      </w:pPr>
    </w:p>
    <w:p w:rsidR="00AF3D6B" w:rsidRDefault="00AF3D6B" w:rsidP="00705329">
      <w:pPr>
        <w:jc w:val="right"/>
      </w:pPr>
    </w:p>
    <w:p w:rsidR="00AF3D6B" w:rsidRDefault="00AF3D6B" w:rsidP="00705329">
      <w:pPr>
        <w:jc w:val="right"/>
      </w:pPr>
    </w:p>
    <w:p w:rsidR="00AF3D6B" w:rsidRDefault="00AF3D6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E927FB" w:rsidRDefault="00E927FB" w:rsidP="00705329">
      <w:pPr>
        <w:jc w:val="right"/>
      </w:pPr>
    </w:p>
    <w:p w:rsidR="00705329" w:rsidRPr="00705329" w:rsidRDefault="00705329" w:rsidP="00705329">
      <w:pPr>
        <w:jc w:val="right"/>
        <w:rPr>
          <w:lang w:val="kk-KZ"/>
        </w:rPr>
      </w:pPr>
      <w:r>
        <w:t xml:space="preserve">г. </w:t>
      </w:r>
      <w:r>
        <w:rPr>
          <w:lang w:val="kk-KZ"/>
        </w:rPr>
        <w:t>Талдыкорган</w:t>
      </w:r>
    </w:p>
    <w:p w:rsidR="00705329" w:rsidRDefault="00705329" w:rsidP="00705329">
      <w:pPr>
        <w:jc w:val="right"/>
      </w:pPr>
      <w:r>
        <w:t>Телефон: 870</w:t>
      </w:r>
      <w:r>
        <w:rPr>
          <w:lang w:val="kk-KZ"/>
        </w:rPr>
        <w:t>78258476</w:t>
      </w:r>
    </w:p>
    <w:p w:rsidR="00705329" w:rsidRPr="00705329" w:rsidRDefault="00705329" w:rsidP="00705329">
      <w:pPr>
        <w:jc w:val="right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hyperlink r:id="rId8" w:history="1">
        <w:r w:rsidRPr="00BE5793">
          <w:rPr>
            <w:rStyle w:val="a3"/>
            <w:lang w:val="en-US"/>
          </w:rPr>
          <w:t>z</w:t>
        </w:r>
        <w:r w:rsidRPr="00705329">
          <w:rPr>
            <w:rStyle w:val="a3"/>
          </w:rPr>
          <w:t>.</w:t>
        </w:r>
        <w:r w:rsidRPr="00BE5793">
          <w:rPr>
            <w:rStyle w:val="a3"/>
            <w:lang w:val="en-US"/>
          </w:rPr>
          <w:t>shulyatieva</w:t>
        </w:r>
        <w:r w:rsidRPr="00705329">
          <w:rPr>
            <w:rStyle w:val="a3"/>
          </w:rPr>
          <w:t>@</w:t>
        </w:r>
        <w:r w:rsidRPr="00BE5793">
          <w:rPr>
            <w:rStyle w:val="a3"/>
            <w:lang w:val="en-US"/>
          </w:rPr>
          <w:t>yandex</w:t>
        </w:r>
        <w:r w:rsidRPr="00705329">
          <w:rPr>
            <w:rStyle w:val="a3"/>
          </w:rPr>
          <w:t>.</w:t>
        </w:r>
        <w:r w:rsidRPr="00BE5793">
          <w:rPr>
            <w:rStyle w:val="a3"/>
            <w:lang w:val="en-US"/>
          </w:rPr>
          <w:t>kz</w:t>
        </w:r>
      </w:hyperlink>
    </w:p>
    <w:p w:rsidR="00705329" w:rsidRPr="00705329" w:rsidRDefault="00705329" w:rsidP="00705329">
      <w:pPr>
        <w:jc w:val="right"/>
      </w:pPr>
      <w:r>
        <w:t xml:space="preserve">Социальный предприниматель: </w:t>
      </w:r>
      <w:proofErr w:type="spellStart"/>
      <w:r>
        <w:t>Шулятьева</w:t>
      </w:r>
      <w:proofErr w:type="spellEnd"/>
      <w:r>
        <w:t xml:space="preserve"> Зинаида Александровна </w:t>
      </w:r>
    </w:p>
    <w:p w:rsidR="00705329" w:rsidRDefault="00705329" w:rsidP="00705329">
      <w:pPr>
        <w:jc w:val="right"/>
      </w:pPr>
    </w:p>
    <w:p w:rsidR="008A4DFC" w:rsidRDefault="008A4DFC" w:rsidP="008A4DFC">
      <w:pPr>
        <w:jc w:val="center"/>
      </w:pPr>
    </w:p>
    <w:p w:rsidR="00525262" w:rsidRPr="00525262" w:rsidRDefault="008E40EA" w:rsidP="009D2F4B">
      <w:pPr>
        <w:pStyle w:val="1"/>
      </w:pPr>
      <w:bookmarkStart w:id="0" w:name="_Toc424216396"/>
      <w:r>
        <w:lastRenderedPageBreak/>
        <w:t>Актуальность</w:t>
      </w:r>
      <w:bookmarkEnd w:id="0"/>
      <w:r w:rsidR="00525262">
        <w:t xml:space="preserve"> </w:t>
      </w:r>
    </w:p>
    <w:p w:rsidR="00E0503D" w:rsidRDefault="0096207F" w:rsidP="00F8527B">
      <w:pPr>
        <w:jc w:val="both"/>
      </w:pPr>
      <w:r w:rsidRPr="008E40EA">
        <w:t xml:space="preserve">Я сама выпускница детского дома *АЙНАЛАЙН* и моя мечта помочь таким же, как я. Бизнес план - это пища для размышления людям, которые будут участвовать, и поддерживать мою идею. Вы не знаете, как жить без надежды, </w:t>
      </w:r>
      <w:r w:rsidR="00E0503D">
        <w:t>когда</w:t>
      </w:r>
      <w:r w:rsidRPr="008E40EA">
        <w:t xml:space="preserve"> нужно бороться за каждый свой вздох и поэтому я хочу, чтоб такие люди как социально нуждающиеся могли реализовать свои возможности. *Райский Сад* </w:t>
      </w:r>
      <w:r w:rsidR="008A4DFC" w:rsidRPr="008E40EA">
        <w:t>- э</w:t>
      </w:r>
      <w:r w:rsidRPr="008E40EA">
        <w:t xml:space="preserve">то эдем где можно выращивать не только яблоки, но и другие </w:t>
      </w:r>
      <w:r w:rsidR="00E0503D">
        <w:t>фрукты и овощи</w:t>
      </w:r>
      <w:r w:rsidRPr="008E40EA">
        <w:t xml:space="preserve">. </w:t>
      </w:r>
      <w:r w:rsidR="008A4DFC" w:rsidRPr="008E40EA">
        <w:t>Мы будем выращивать яблоки</w:t>
      </w:r>
      <w:r w:rsidR="00E0503D">
        <w:t>,</w:t>
      </w:r>
      <w:r w:rsidR="008A4DFC" w:rsidRPr="008E40EA">
        <w:t xml:space="preserve"> малину</w:t>
      </w:r>
      <w:r w:rsidR="00E0503D">
        <w:t>,</w:t>
      </w:r>
      <w:r w:rsidR="008A4DFC" w:rsidRPr="008E40EA">
        <w:t xml:space="preserve"> смородину, крыжовник</w:t>
      </w:r>
      <w:r w:rsidR="00E0503D">
        <w:t>,</w:t>
      </w:r>
      <w:r w:rsidR="008A4DFC" w:rsidRPr="008E40EA">
        <w:t xml:space="preserve"> клубнику </w:t>
      </w:r>
      <w:r w:rsidR="008A4DFC" w:rsidRPr="008E40EA">
        <w:rPr>
          <w:lang w:val="kk-KZ"/>
        </w:rPr>
        <w:t>в летнее время</w:t>
      </w:r>
      <w:r w:rsidR="008A4DFC" w:rsidRPr="008E40EA">
        <w:t xml:space="preserve">, зимой </w:t>
      </w:r>
      <w:r w:rsidR="008A4DFC">
        <w:t xml:space="preserve">в </w:t>
      </w:r>
      <w:r w:rsidR="008A4DFC" w:rsidRPr="008E40EA">
        <w:t>теплиц</w:t>
      </w:r>
      <w:r w:rsidR="008A4DFC">
        <w:t>е</w:t>
      </w:r>
      <w:r w:rsidR="008A4DFC" w:rsidRPr="008E40EA">
        <w:t>: овощи, зелень, цветы, грибы и т.</w:t>
      </w:r>
      <w:r w:rsidR="008A4DFC">
        <w:t xml:space="preserve"> </w:t>
      </w:r>
      <w:r w:rsidR="008A4DFC" w:rsidRPr="008E40EA">
        <w:t xml:space="preserve">д. </w:t>
      </w:r>
      <w:r w:rsidRPr="008E40EA">
        <w:t xml:space="preserve">При этом мы будем снабжать город </w:t>
      </w:r>
      <w:r w:rsidR="009B742C" w:rsidRPr="008E40EA">
        <w:t>Талды</w:t>
      </w:r>
      <w:r w:rsidR="00E0503D">
        <w:t>корган</w:t>
      </w:r>
      <w:r w:rsidRPr="008E40EA">
        <w:t xml:space="preserve"> и все ближайшие </w:t>
      </w:r>
      <w:r w:rsidR="00E0503D">
        <w:t xml:space="preserve">населенные </w:t>
      </w:r>
      <w:r w:rsidRPr="008E40EA">
        <w:t xml:space="preserve">пункты свежими овощами и фруктами круглый год. </w:t>
      </w:r>
      <w:r w:rsidR="00E0503D">
        <w:t>Перерабатывая</w:t>
      </w:r>
      <w:r w:rsidRPr="008E40EA">
        <w:t xml:space="preserve"> </w:t>
      </w:r>
      <w:r w:rsidR="00E0503D">
        <w:t xml:space="preserve">излишки </w:t>
      </w:r>
      <w:r w:rsidRPr="008E40EA">
        <w:t>сво</w:t>
      </w:r>
      <w:r w:rsidR="00E0503D">
        <w:t>ей</w:t>
      </w:r>
      <w:r w:rsidRPr="008E40EA">
        <w:t xml:space="preserve"> продукци</w:t>
      </w:r>
      <w:r w:rsidR="00E0503D">
        <w:t>и</w:t>
      </w:r>
      <w:r w:rsidRPr="008E40EA">
        <w:t xml:space="preserve"> </w:t>
      </w:r>
      <w:r w:rsidR="00E0503D">
        <w:t>в</w:t>
      </w:r>
      <w:r w:rsidRPr="008E40EA">
        <w:t xml:space="preserve"> натуральные соки, соленья, варенья, и т.</w:t>
      </w:r>
      <w:r w:rsidR="00E0503D">
        <w:t xml:space="preserve"> </w:t>
      </w:r>
      <w:r w:rsidRPr="008E40EA">
        <w:t xml:space="preserve">д. </w:t>
      </w:r>
    </w:p>
    <w:p w:rsidR="00E0503D" w:rsidRDefault="0096207F" w:rsidP="00F8527B">
      <w:pPr>
        <w:jc w:val="both"/>
      </w:pPr>
      <w:r w:rsidRPr="008E40EA">
        <w:t xml:space="preserve">Почему </w:t>
      </w:r>
      <w:r w:rsidR="00E0503D">
        <w:t xml:space="preserve">данные проект </w:t>
      </w:r>
      <w:r w:rsidRPr="008E40EA">
        <w:t xml:space="preserve">социальный? Поточу, что в </w:t>
      </w:r>
      <w:r w:rsidRPr="008E40EA">
        <w:rPr>
          <w:lang w:val="kk-KZ"/>
        </w:rPr>
        <w:t>КХ</w:t>
      </w:r>
      <w:r w:rsidRPr="008E40EA">
        <w:t xml:space="preserve"> может работать любой человек. Есть люди, не имеющие образования, но у них золотые руки. Так почему же не дать возможность заработать не гроши, а реальные деньги. Для осуществления проекта </w:t>
      </w:r>
      <w:r w:rsidR="009B742C" w:rsidRPr="008E40EA">
        <w:t>нужна помощь</w:t>
      </w:r>
      <w:r w:rsidRPr="008E40EA">
        <w:t xml:space="preserve"> государства, где мы выпускники и обычное население могли сказать </w:t>
      </w:r>
      <w:r w:rsidR="00E0503D">
        <w:t>«</w:t>
      </w:r>
      <w:r w:rsidRPr="008E40EA">
        <w:t>да всё это реально, а не на бумажке</w:t>
      </w:r>
      <w:r w:rsidR="00E0503D">
        <w:t>»</w:t>
      </w:r>
      <w:r w:rsidRPr="008E40EA">
        <w:t xml:space="preserve">. </w:t>
      </w:r>
    </w:p>
    <w:p w:rsidR="008E40EA" w:rsidRDefault="0096207F" w:rsidP="00F8527B">
      <w:pPr>
        <w:jc w:val="both"/>
      </w:pPr>
      <w:r w:rsidRPr="008E40EA">
        <w:t xml:space="preserve">Наш проект инновационный тем, что мы используем все инновации в процессе своего бизнес-плана.  Такие установки как солнечные батареи, ветровые установки, модульные </w:t>
      </w:r>
      <w:proofErr w:type="spellStart"/>
      <w:r w:rsidR="009B742C" w:rsidRPr="008E40EA">
        <w:t>трансформеры</w:t>
      </w:r>
      <w:proofErr w:type="spellEnd"/>
      <w:r w:rsidRPr="008E40EA">
        <w:t xml:space="preserve"> *КОЧЕВНИК*. Если мы будем использовать все эти технологии (НОУ-ХАУ), заводы, фабрики не будут </w:t>
      </w:r>
      <w:r w:rsidR="00E0503D">
        <w:t>про</w:t>
      </w:r>
      <w:r w:rsidRPr="008E40EA">
        <w:t xml:space="preserve">стаивать, а будут работать, обеспечивая население работой. Модульный </w:t>
      </w:r>
      <w:proofErr w:type="spellStart"/>
      <w:r w:rsidR="009B742C" w:rsidRPr="008E40EA">
        <w:t>трансформер</w:t>
      </w:r>
      <w:proofErr w:type="spellEnd"/>
      <w:r w:rsidRPr="008E40EA">
        <w:t xml:space="preserve"> </w:t>
      </w:r>
      <w:r w:rsidR="00E0503D">
        <w:t>«</w:t>
      </w:r>
      <w:r w:rsidRPr="008E40EA">
        <w:t>КОЧЕВНИК</w:t>
      </w:r>
      <w:r w:rsidR="00E0503D">
        <w:t>»</w:t>
      </w:r>
      <w:r w:rsidRPr="008E40EA">
        <w:t xml:space="preserve">- это </w:t>
      </w:r>
      <w:r w:rsidRPr="008E40EA">
        <w:rPr>
          <w:lang w:val="kk-KZ"/>
        </w:rPr>
        <w:t>холодильные камеры, складские помещения,</w:t>
      </w:r>
      <w:r w:rsidRPr="008E40EA">
        <w:t xml:space="preserve"> которое не надо строить 2-3 месяца или год, его можно </w:t>
      </w:r>
      <w:r w:rsidR="00E0503D">
        <w:t>установить</w:t>
      </w:r>
      <w:r w:rsidRPr="008E40EA">
        <w:t xml:space="preserve"> за 1-2 дня и, при этом сэкономить время. Мы сможем через свой проект обеспечить занятостью выпускников детских домов или детей старших классов д</w:t>
      </w:r>
      <w:r w:rsidR="00E0503D">
        <w:t>етдомов</w:t>
      </w:r>
      <w:r w:rsidRPr="008E40EA">
        <w:t xml:space="preserve"> во время каникул </w:t>
      </w:r>
      <w:r w:rsidR="00E0503D">
        <w:t xml:space="preserve">и </w:t>
      </w:r>
      <w:r w:rsidRPr="008E40EA">
        <w:t xml:space="preserve">обеспечить </w:t>
      </w:r>
      <w:r w:rsidR="00E0503D">
        <w:t xml:space="preserve">их </w:t>
      </w:r>
      <w:r w:rsidRPr="008E40EA">
        <w:t xml:space="preserve">заработком. К категории нуждающихся </w:t>
      </w:r>
      <w:r w:rsidR="00E0503D">
        <w:t xml:space="preserve">также </w:t>
      </w:r>
      <w:r w:rsidRPr="008E40EA">
        <w:t xml:space="preserve"> </w:t>
      </w:r>
      <w:r w:rsidR="009B742C" w:rsidRPr="008E40EA">
        <w:t>относятся люди</w:t>
      </w:r>
      <w:r w:rsidRPr="008E40EA">
        <w:t xml:space="preserve"> </w:t>
      </w:r>
      <w:proofErr w:type="gramStart"/>
      <w:r w:rsidRPr="008E40EA">
        <w:t>пред</w:t>
      </w:r>
      <w:proofErr w:type="gramEnd"/>
      <w:r w:rsidR="009819D0">
        <w:t xml:space="preserve"> </w:t>
      </w:r>
      <w:r w:rsidRPr="008E40EA">
        <w:t xml:space="preserve">пенсионного и пенсионного возраста, молодые специалисты без стажа работы. Таким образом, наш проект,  поможет не только нам выполнить </w:t>
      </w:r>
      <w:r w:rsidR="009B742C" w:rsidRPr="008E40EA">
        <w:t>наш бизнес</w:t>
      </w:r>
      <w:r w:rsidRPr="008E40EA">
        <w:t xml:space="preserve">-план, но и решить социальные проблемы незащищенных слоев населения.  </w:t>
      </w:r>
    </w:p>
    <w:p w:rsidR="00525262" w:rsidRPr="00DB582A" w:rsidRDefault="00525262" w:rsidP="00525262">
      <w:pPr>
        <w:jc w:val="both"/>
        <w:rPr>
          <w:lang w:val="kk-KZ"/>
        </w:rPr>
      </w:pPr>
      <w:r w:rsidRPr="00DB582A">
        <w:rPr>
          <w:lang w:val="kk-KZ"/>
        </w:rPr>
        <w:t>Социально-экономическое воздействие в том</w:t>
      </w:r>
      <w:r w:rsidR="00E0503D">
        <w:rPr>
          <w:lang w:val="kk-KZ"/>
        </w:rPr>
        <w:t>,</w:t>
      </w:r>
      <w:r w:rsidRPr="00DB582A">
        <w:rPr>
          <w:lang w:val="kk-KZ"/>
        </w:rPr>
        <w:t xml:space="preserve"> что любой человек сможет купить нашу продукцию. Спрос будет в том случае если наше КХ будет работать сообща с государством.</w:t>
      </w:r>
      <w:r w:rsidR="00E0503D">
        <w:rPr>
          <w:lang w:val="kk-KZ"/>
        </w:rPr>
        <w:t xml:space="preserve"> </w:t>
      </w:r>
      <w:r w:rsidRPr="00DB582A">
        <w:rPr>
          <w:lang w:val="kk-KZ"/>
        </w:rPr>
        <w:t>И при этом появится результат труда и рост в экономическом плане. Это уплата налогов, аренда земли, и правильное планирование капитала</w:t>
      </w:r>
      <w:r w:rsidR="00E0503D">
        <w:rPr>
          <w:lang w:val="kk-KZ"/>
        </w:rPr>
        <w:t>,</w:t>
      </w:r>
      <w:r w:rsidRPr="00DB582A">
        <w:rPr>
          <w:lang w:val="kk-KZ"/>
        </w:rPr>
        <w:t xml:space="preserve"> </w:t>
      </w:r>
      <w:r w:rsidR="00E0503D">
        <w:rPr>
          <w:lang w:val="kk-KZ"/>
        </w:rPr>
        <w:t>что</w:t>
      </w:r>
      <w:r w:rsidRPr="00DB582A">
        <w:rPr>
          <w:lang w:val="kk-KZ"/>
        </w:rPr>
        <w:t xml:space="preserve"> даст возможность реализовать все начатые планы.</w:t>
      </w:r>
      <w:r w:rsidR="00E0503D">
        <w:rPr>
          <w:lang w:val="kk-KZ"/>
        </w:rPr>
        <w:t xml:space="preserve"> </w:t>
      </w:r>
      <w:r w:rsidRPr="00DB582A">
        <w:rPr>
          <w:lang w:val="kk-KZ"/>
        </w:rPr>
        <w:t>Также возможность выпус</w:t>
      </w:r>
      <w:r w:rsidR="001F3E36">
        <w:rPr>
          <w:lang w:val="kk-KZ"/>
        </w:rPr>
        <w:t>к</w:t>
      </w:r>
      <w:r w:rsidRPr="00DB582A">
        <w:rPr>
          <w:lang w:val="kk-KZ"/>
        </w:rPr>
        <w:t>никам детских домов найти работу в нашем КХ, и трудится со своими сестрами и братьями</w:t>
      </w:r>
      <w:r w:rsidR="001F3E36">
        <w:rPr>
          <w:lang w:val="kk-KZ"/>
        </w:rPr>
        <w:t>,</w:t>
      </w:r>
      <w:r w:rsidRPr="00DB582A">
        <w:rPr>
          <w:lang w:val="kk-KZ"/>
        </w:rPr>
        <w:t xml:space="preserve"> которые выпустятся в </w:t>
      </w:r>
      <w:r w:rsidR="001F3E36">
        <w:rPr>
          <w:lang w:val="kk-KZ"/>
        </w:rPr>
        <w:t>по</w:t>
      </w:r>
      <w:r w:rsidRPr="00DB582A">
        <w:rPr>
          <w:lang w:val="kk-KZ"/>
        </w:rPr>
        <w:t>следующие года. Где мы будем рады принять на работу и помочь в первоначальном самостоятельном жизненом опыт</w:t>
      </w:r>
      <w:r w:rsidR="001F3E36">
        <w:rPr>
          <w:lang w:val="kk-KZ"/>
        </w:rPr>
        <w:t>е</w:t>
      </w:r>
      <w:r w:rsidRPr="00DB582A">
        <w:rPr>
          <w:lang w:val="kk-KZ"/>
        </w:rPr>
        <w:t>, тогда им не придется чуствовать себя брошеными как чуствовали мы себя. И государству будет легче контролировать всю работу которую мы проделаем в социальной сфере. Люди которые не знают как живут социальные слои населиния им не понять что такое голод, холод, и не</w:t>
      </w:r>
      <w:r w:rsidR="001F3E36">
        <w:rPr>
          <w:lang w:val="kk-KZ"/>
        </w:rPr>
        <w:t xml:space="preserve"> </w:t>
      </w:r>
      <w:r w:rsidRPr="00DB582A">
        <w:rPr>
          <w:lang w:val="kk-KZ"/>
        </w:rPr>
        <w:t>откуда ждать помощь.</w:t>
      </w:r>
      <w:r w:rsidR="001F3E36">
        <w:rPr>
          <w:lang w:val="kk-KZ"/>
        </w:rPr>
        <w:t xml:space="preserve"> </w:t>
      </w:r>
      <w:r w:rsidRPr="00DB582A">
        <w:t>Данный регион располагает достаточными трудовыми ресурсами для реализации данного проекта, в связи с чем, деятельность К</w:t>
      </w:r>
      <w:r w:rsidR="001F3E36">
        <w:t>Х</w:t>
      </w:r>
      <w:r w:rsidRPr="00DB582A">
        <w:t xml:space="preserve"> будет обеспечена кадрами из местных рабочих. Специфичность и уникальность технологического процесса предполагает наличие квалифицированных специалистов, что, в свою очередь, будет способствовать повышению образовательного уровня персонала К</w:t>
      </w:r>
      <w:r w:rsidR="001F3E36">
        <w:t>Х</w:t>
      </w:r>
      <w:r w:rsidRPr="00DB582A">
        <w:t xml:space="preserve">. Помимо этого, реализация данного проекта позволит освоить современные технологии выращивания и хранения фруктовой </w:t>
      </w:r>
      <w:r w:rsidR="001F3E36">
        <w:t>и</w:t>
      </w:r>
      <w:r w:rsidRPr="00DB582A">
        <w:t xml:space="preserve"> овощной </w:t>
      </w:r>
      <w:r w:rsidR="001F3E36">
        <w:t>продукции</w:t>
      </w:r>
      <w:r w:rsidRPr="00DB582A">
        <w:t>, а также перспективные системы практического управления сбытом и продвижением товаров на рынке. Данный проект полностью соответствует потребностям развития экономики страны, т.</w:t>
      </w:r>
      <w:r w:rsidR="001F3E36">
        <w:t xml:space="preserve"> </w:t>
      </w:r>
      <w:r w:rsidRPr="00DB582A">
        <w:t>к. его реализация будет соответствовать развитию деятельности сельских хозяйств, отвечающих мировым стандартам, тем самым способствуя вытеснению импорта фруктово</w:t>
      </w:r>
      <w:r w:rsidR="008A4DFC" w:rsidRPr="00DB582A">
        <w:t xml:space="preserve">й </w:t>
      </w:r>
      <w:r w:rsidR="001F3E36">
        <w:t>и</w:t>
      </w:r>
      <w:r w:rsidRPr="00DB582A">
        <w:t xml:space="preserve"> овощной продукции. Представленный проект является на сегодняшний день достаточно актуальным</w:t>
      </w:r>
      <w:r w:rsidR="001F3E36">
        <w:t>.</w:t>
      </w:r>
      <w:r w:rsidRPr="00DB582A">
        <w:t xml:space="preserve"> </w:t>
      </w:r>
    </w:p>
    <w:p w:rsidR="00525262" w:rsidRPr="00DB582A" w:rsidRDefault="00525262" w:rsidP="00525262">
      <w:r w:rsidRPr="00DB582A">
        <w:t xml:space="preserve">Данный проект будет способствовать: </w:t>
      </w:r>
    </w:p>
    <w:p w:rsidR="00525262" w:rsidRPr="00DB582A" w:rsidRDefault="00525262" w:rsidP="00525262">
      <w:r w:rsidRPr="00DB582A">
        <w:t xml:space="preserve">- В перспективе вытеснению импорта на данном сегменте рынка; </w:t>
      </w:r>
    </w:p>
    <w:p w:rsidR="00AF3D6B" w:rsidRDefault="00525262" w:rsidP="008E40EA">
      <w:r w:rsidRPr="00DB582A">
        <w:t xml:space="preserve">- Создание новых рабочих мест (20-30); </w:t>
      </w:r>
    </w:p>
    <w:p w:rsidR="004D15A8" w:rsidRDefault="00525262" w:rsidP="008E40EA">
      <w:r w:rsidRPr="00DB582A">
        <w:t>Организация современного сельского хозяйства позволит обеспечить потребителей данного региона качественной продукцией в любое время года, тем самым значительно улучшив качество и уровень жизни потенциальных потребителей.</w:t>
      </w:r>
    </w:p>
    <w:p w:rsidR="00DB582A" w:rsidRDefault="008E40EA" w:rsidP="00F10F70">
      <w:pPr>
        <w:pStyle w:val="2"/>
      </w:pPr>
      <w:bookmarkStart w:id="1" w:name="_Toc424216397"/>
      <w:r>
        <w:t>Социальная проблема</w:t>
      </w:r>
      <w:bookmarkEnd w:id="1"/>
    </w:p>
    <w:p w:rsidR="00AF3D6B" w:rsidRDefault="009D2F4B" w:rsidP="00F8527B">
      <w:pPr>
        <w:jc w:val="both"/>
      </w:pPr>
      <w:r>
        <w:t xml:space="preserve">Население города Талдыкорган зачастую не получают свежие и качественные фрукты и овощи круглый год. </w:t>
      </w:r>
      <w:r w:rsidR="00A243FC">
        <w:t>Мы открываем свое КХ *Райский Сад*, где будут выращиваться свежие фрукты и овощи. Где все не защищенные слои населения будут трудоустроены.</w:t>
      </w:r>
      <w:r>
        <w:t xml:space="preserve"> </w:t>
      </w:r>
    </w:p>
    <w:p w:rsidR="004E0061" w:rsidRPr="00065C9E" w:rsidRDefault="004E0061" w:rsidP="00065C9E">
      <w:pPr>
        <w:rPr>
          <w:lang w:eastAsia="ru-RU"/>
        </w:rPr>
      </w:pPr>
      <w:r w:rsidRPr="00065C9E">
        <w:rPr>
          <w:lang w:eastAsia="ru-RU"/>
        </w:rPr>
        <w:t>Местные жители – получат свежие овощи и фрукты круглый год</w:t>
      </w:r>
      <w:r w:rsidR="001658D8">
        <w:rPr>
          <w:lang w:eastAsia="ru-RU"/>
        </w:rPr>
        <w:t>.</w:t>
      </w:r>
    </w:p>
    <w:p w:rsidR="004E0061" w:rsidRPr="00065C9E" w:rsidRDefault="004E0061" w:rsidP="00065C9E">
      <w:pPr>
        <w:rPr>
          <w:lang w:eastAsia="ru-RU"/>
        </w:rPr>
      </w:pPr>
      <w:r w:rsidRPr="00065C9E">
        <w:rPr>
          <w:lang w:eastAsia="ru-RU"/>
        </w:rPr>
        <w:t>Дети из детдома – смогут научиться уходу за растениями и получат доход</w:t>
      </w:r>
      <w:r w:rsidR="001658D8">
        <w:rPr>
          <w:lang w:eastAsia="ru-RU"/>
        </w:rPr>
        <w:t>.</w:t>
      </w:r>
    </w:p>
    <w:p w:rsidR="004D15A8" w:rsidRPr="00065C9E" w:rsidRDefault="004E0061" w:rsidP="00DB582A">
      <w:pPr>
        <w:rPr>
          <w:lang w:eastAsia="ru-RU"/>
        </w:rPr>
      </w:pPr>
      <w:r w:rsidRPr="00065C9E">
        <w:rPr>
          <w:lang w:eastAsia="ru-RU"/>
        </w:rPr>
        <w:t>Детдома – смогут пристроить детей на летнее время</w:t>
      </w:r>
      <w:r w:rsidR="001658D8">
        <w:rPr>
          <w:lang w:eastAsia="ru-RU"/>
        </w:rPr>
        <w:t>.</w:t>
      </w:r>
    </w:p>
    <w:p w:rsidR="004D15A8" w:rsidRPr="004D15A8" w:rsidRDefault="008E40EA" w:rsidP="00525262">
      <w:pPr>
        <w:pStyle w:val="2"/>
      </w:pPr>
      <w:bookmarkStart w:id="2" w:name="_Toc424216399"/>
      <w:r>
        <w:t>Альтернативы/Возможности</w:t>
      </w:r>
      <w:bookmarkEnd w:id="2"/>
    </w:p>
    <w:p w:rsidR="00245A14" w:rsidRDefault="000B47D5" w:rsidP="00F8527B">
      <w:pPr>
        <w:jc w:val="both"/>
      </w:pPr>
      <w:r>
        <w:t xml:space="preserve">Дети из детских домов и выпускники будут обеспечены работой и временным жильем </w:t>
      </w:r>
      <w:r w:rsidR="001658D8">
        <w:t xml:space="preserve">у кого его нет, для проживания на месте. При развитии бизнеса мы будет решать и другие, проблемы, связанные с их потребностями. </w:t>
      </w:r>
      <w:r>
        <w:t xml:space="preserve"> Также люди пенсионного и </w:t>
      </w:r>
      <w:proofErr w:type="gramStart"/>
      <w:r>
        <w:t>пред</w:t>
      </w:r>
      <w:proofErr w:type="gramEnd"/>
      <w:r w:rsidR="00AF3D6B">
        <w:t xml:space="preserve"> </w:t>
      </w:r>
      <w:r>
        <w:t xml:space="preserve">пенсионного возраста </w:t>
      </w:r>
      <w:r w:rsidR="001658D8">
        <w:t xml:space="preserve">будут работать как преподаватели и </w:t>
      </w:r>
      <w:r w:rsidR="001658D8">
        <w:lastRenderedPageBreak/>
        <w:t>помощники молодому поколению, давая точные указания по работе</w:t>
      </w:r>
      <w:r w:rsidR="00525262">
        <w:t xml:space="preserve">. </w:t>
      </w:r>
      <w:r w:rsidR="001658D8">
        <w:t xml:space="preserve">Имея большой опыт работы, они смогут контролировать качество работы и дисциплину. И количество безработных уменьшится на 10 человек в год. </w:t>
      </w:r>
      <w:r w:rsidR="00462FFB">
        <w:t xml:space="preserve">Альтернативой является </w:t>
      </w:r>
      <w:r w:rsidR="008A4DFC">
        <w:t>то,</w:t>
      </w:r>
      <w:r w:rsidR="00462FFB">
        <w:t xml:space="preserve"> что мы можем </w:t>
      </w:r>
      <w:r w:rsidR="002A6A8D">
        <w:t>выращивать клубнику, и делать ландшафтные работы, цветочные плантации.</w:t>
      </w:r>
    </w:p>
    <w:p w:rsidR="00265239" w:rsidRPr="00265239" w:rsidRDefault="008E40EA" w:rsidP="00525262">
      <w:pPr>
        <w:pStyle w:val="1"/>
      </w:pPr>
      <w:bookmarkStart w:id="3" w:name="_Toc424216400"/>
      <w:r>
        <w:t>Модель социального воздействия</w:t>
      </w:r>
      <w:bookmarkEnd w:id="3"/>
    </w:p>
    <w:p w:rsidR="004D15A8" w:rsidRPr="004D15A8" w:rsidRDefault="008E40EA" w:rsidP="00525262">
      <w:pPr>
        <w:pStyle w:val="2"/>
      </w:pPr>
      <w:bookmarkStart w:id="4" w:name="_Toc424216401"/>
      <w:r>
        <w:t>Миссия</w:t>
      </w:r>
      <w:bookmarkEnd w:id="4"/>
    </w:p>
    <w:p w:rsidR="004D15A8" w:rsidRPr="00525262" w:rsidRDefault="000A6BDA" w:rsidP="00F8527B">
      <w:pPr>
        <w:jc w:val="both"/>
        <w:rPr>
          <w:lang w:val="kk-KZ"/>
        </w:rPr>
      </w:pPr>
      <w:r>
        <w:rPr>
          <w:lang w:val="kk-KZ"/>
        </w:rPr>
        <w:t>Наша миссия заключается в том чтоб</w:t>
      </w:r>
      <w:r w:rsidR="008B323B">
        <w:rPr>
          <w:lang w:val="kk-KZ"/>
        </w:rPr>
        <w:t>ы</w:t>
      </w:r>
      <w:r>
        <w:rPr>
          <w:lang w:val="kk-KZ"/>
        </w:rPr>
        <w:t xml:space="preserve"> в нашем городе Талдыкорган</w:t>
      </w:r>
      <w:r w:rsidR="00C81E2E">
        <w:rPr>
          <w:lang w:val="kk-KZ"/>
        </w:rPr>
        <w:t>,</w:t>
      </w:r>
      <w:r>
        <w:rPr>
          <w:lang w:val="kk-KZ"/>
        </w:rPr>
        <w:t xml:space="preserve"> социально не защ</w:t>
      </w:r>
      <w:r w:rsidR="008B323B">
        <w:rPr>
          <w:lang w:val="kk-KZ"/>
        </w:rPr>
        <w:t>ищ</w:t>
      </w:r>
      <w:r>
        <w:rPr>
          <w:lang w:val="kk-KZ"/>
        </w:rPr>
        <w:t>е</w:t>
      </w:r>
      <w:r w:rsidR="008B323B">
        <w:rPr>
          <w:lang w:val="kk-KZ"/>
        </w:rPr>
        <w:t>н</w:t>
      </w:r>
      <w:r>
        <w:rPr>
          <w:lang w:val="kk-KZ"/>
        </w:rPr>
        <w:t>ны</w:t>
      </w:r>
      <w:r w:rsidR="00C81E2E">
        <w:rPr>
          <w:lang w:val="kk-KZ"/>
        </w:rPr>
        <w:t>е слои населения были во</w:t>
      </w:r>
      <w:r w:rsidR="008B323B">
        <w:rPr>
          <w:lang w:val="kk-KZ"/>
        </w:rPr>
        <w:t>-</w:t>
      </w:r>
      <w:r w:rsidR="00C81E2E">
        <w:rPr>
          <w:lang w:val="kk-KZ"/>
        </w:rPr>
        <w:t>первых</w:t>
      </w:r>
      <w:r>
        <w:rPr>
          <w:lang w:val="kk-KZ"/>
        </w:rPr>
        <w:t xml:space="preserve"> трудоустро</w:t>
      </w:r>
      <w:r w:rsidR="008B323B">
        <w:rPr>
          <w:lang w:val="kk-KZ"/>
        </w:rPr>
        <w:t>е</w:t>
      </w:r>
      <w:r>
        <w:rPr>
          <w:lang w:val="kk-KZ"/>
        </w:rPr>
        <w:t>ны, была подержка не только матер</w:t>
      </w:r>
      <w:r w:rsidR="008B323B">
        <w:rPr>
          <w:lang w:val="kk-KZ"/>
        </w:rPr>
        <w:t>иа</w:t>
      </w:r>
      <w:r>
        <w:rPr>
          <w:lang w:val="kk-KZ"/>
        </w:rPr>
        <w:t>льно но и психологическая</w:t>
      </w:r>
      <w:r w:rsidR="008B323B">
        <w:rPr>
          <w:lang w:val="kk-KZ"/>
        </w:rPr>
        <w:t>,</w:t>
      </w:r>
      <w:r>
        <w:rPr>
          <w:lang w:val="kk-KZ"/>
        </w:rPr>
        <w:t xml:space="preserve"> что мы в них нуждаемся и их помощь нужна. Так мы будем помогать не только в трудоустройстве, но и будем решать их други</w:t>
      </w:r>
      <w:r w:rsidR="00C81E2E">
        <w:rPr>
          <w:lang w:val="kk-KZ"/>
        </w:rPr>
        <w:t xml:space="preserve">е проблемы по обстоятельствам.  </w:t>
      </w:r>
    </w:p>
    <w:p w:rsidR="004D15A8" w:rsidRPr="004D15A8" w:rsidRDefault="008A4DFC" w:rsidP="00525262">
      <w:pPr>
        <w:pStyle w:val="2"/>
      </w:pPr>
      <w:bookmarkStart w:id="5" w:name="_Toc424216402"/>
      <w:r>
        <w:t>Социальные показатели</w:t>
      </w:r>
      <w:bookmarkEnd w:id="5"/>
    </w:p>
    <w:p w:rsidR="008E40EA" w:rsidRDefault="00451366" w:rsidP="00F8527B">
      <w:pPr>
        <w:jc w:val="both"/>
      </w:pPr>
      <w:r>
        <w:t>Каждый год выпуска</w:t>
      </w:r>
      <w:r w:rsidR="008B323B">
        <w:t>ю</w:t>
      </w:r>
      <w:r>
        <w:t xml:space="preserve">тся около 15 выпускников из детского дома, и при этом многим некуда пойти. </w:t>
      </w:r>
      <w:r w:rsidR="008A4DFC">
        <w:t xml:space="preserve">В доме Юношества в городе </w:t>
      </w:r>
      <w:proofErr w:type="spellStart"/>
      <w:r w:rsidR="008A4DFC">
        <w:t>Талдыкорган</w:t>
      </w:r>
      <w:proofErr w:type="spellEnd"/>
      <w:r w:rsidR="008A4DFC">
        <w:t xml:space="preserve"> по улице </w:t>
      </w:r>
      <w:proofErr w:type="spellStart"/>
      <w:r w:rsidR="008A4DFC">
        <w:t>Ракешева</w:t>
      </w:r>
      <w:proofErr w:type="spellEnd"/>
      <w:r w:rsidR="008A4DFC">
        <w:t xml:space="preserve"> нет мест. </w:t>
      </w:r>
      <w:r w:rsidR="008B323B">
        <w:t xml:space="preserve">Мы создадим до 10 рабочих мест ежегодно. </w:t>
      </w:r>
    </w:p>
    <w:p w:rsidR="00245A14" w:rsidRDefault="008E40EA" w:rsidP="00F10F70">
      <w:pPr>
        <w:pStyle w:val="2"/>
      </w:pPr>
      <w:bookmarkStart w:id="6" w:name="_Toc424216403"/>
      <w:r>
        <w:t>Видение успеха</w:t>
      </w:r>
      <w:bookmarkEnd w:id="6"/>
    </w:p>
    <w:p w:rsidR="002A6A8D" w:rsidRDefault="00245A14" w:rsidP="00F8527B">
      <w:pPr>
        <w:jc w:val="both"/>
      </w:pPr>
      <w:r>
        <w:t>Создание рабочих мест</w:t>
      </w:r>
      <w:r w:rsidR="00525262">
        <w:t>,</w:t>
      </w:r>
      <w:r>
        <w:t xml:space="preserve"> с проживанием детям детских домов и выпускников. Возможность в трудоустройстве </w:t>
      </w:r>
      <w:r w:rsidR="00DD6F0E">
        <w:t>людей,</w:t>
      </w:r>
      <w:r>
        <w:t xml:space="preserve"> стоящих на учете по безработице, с дальнейшим обучением в центре занятости.</w:t>
      </w:r>
      <w:r w:rsidR="00DD6F0E">
        <w:t xml:space="preserve"> Трудоустройство людей пенсионного возраста, и молодежи без стажа работы с дальнейшей практикой на рабочем месте. Выращивание садов, и переработка продукции, быстрое распространение в городе Талды</w:t>
      </w:r>
      <w:r w:rsidR="008B323B">
        <w:t>кор</w:t>
      </w:r>
      <w:r w:rsidR="00DD6F0E">
        <w:t>ган и други</w:t>
      </w:r>
      <w:r w:rsidR="008B323B">
        <w:t>х</w:t>
      </w:r>
      <w:r w:rsidR="00DD6F0E">
        <w:t xml:space="preserve"> </w:t>
      </w:r>
      <w:r w:rsidR="008B323B">
        <w:t xml:space="preserve">населенных </w:t>
      </w:r>
      <w:r w:rsidR="00DD6F0E">
        <w:t>пункт</w:t>
      </w:r>
      <w:r w:rsidR="008B323B">
        <w:t>ах</w:t>
      </w:r>
      <w:r w:rsidR="00CD60A7">
        <w:t xml:space="preserve">. </w:t>
      </w:r>
    </w:p>
    <w:p w:rsidR="000B21E9" w:rsidRDefault="008E40EA" w:rsidP="000B21E9">
      <w:pPr>
        <w:pStyle w:val="2"/>
      </w:pPr>
      <w:bookmarkStart w:id="7" w:name="_Toc424216405"/>
      <w:r>
        <w:t>Описание целевой группы</w:t>
      </w:r>
      <w:bookmarkEnd w:id="7"/>
    </w:p>
    <w:p w:rsidR="00CD60A7" w:rsidRDefault="002A17B1" w:rsidP="00AF3D6B">
      <w:r>
        <w:t>Это население среднего достатка, и всех возрастов</w:t>
      </w:r>
      <w:r w:rsidR="001C6095">
        <w:t xml:space="preserve">, </w:t>
      </w:r>
      <w:proofErr w:type="gramStart"/>
      <w:r w:rsidR="001C6095">
        <w:t>проживающие</w:t>
      </w:r>
      <w:proofErr w:type="gramEnd"/>
      <w:r w:rsidR="001C6095">
        <w:t xml:space="preserve"> в городе Талдыкоргане и ближайших </w:t>
      </w:r>
      <w:r w:rsidR="004D2122">
        <w:t>сёлах</w:t>
      </w:r>
      <w:r>
        <w:t>. Нужда населения в качественной и свежей продукции круглый год.</w:t>
      </w:r>
      <w:r w:rsidR="00CD60A7">
        <w:t xml:space="preserve"> Где люди могут покупать продукцию не только на базаре</w:t>
      </w:r>
      <w:r w:rsidR="00525262">
        <w:t>,</w:t>
      </w:r>
      <w:r w:rsidR="00CD60A7">
        <w:t xml:space="preserve"> но и в магазине по доступным ценам. </w:t>
      </w:r>
    </w:p>
    <w:p w:rsidR="001C6095" w:rsidRPr="002A17B1" w:rsidRDefault="001C6095" w:rsidP="002A17B1">
      <w:r>
        <w:t xml:space="preserve">Нужда в </w:t>
      </w:r>
      <w:r w:rsidR="004D2122">
        <w:t>доход приносящей</w:t>
      </w:r>
      <w:r>
        <w:t xml:space="preserve"> деятельности для выпускников детских домов.</w:t>
      </w:r>
    </w:p>
    <w:p w:rsidR="00265239" w:rsidRPr="00265239" w:rsidRDefault="008E40EA" w:rsidP="00265239">
      <w:pPr>
        <w:pStyle w:val="3"/>
      </w:pPr>
      <w:bookmarkStart w:id="8" w:name="_Toc424216407"/>
      <w:r>
        <w:t>Потребность</w:t>
      </w:r>
      <w:bookmarkEnd w:id="8"/>
    </w:p>
    <w:p w:rsidR="00F10F70" w:rsidRPr="00F10F70" w:rsidRDefault="005301B9" w:rsidP="00F10F70">
      <w:r>
        <w:t>В свежей и качественной продукции. Где продукция выращивается круглый год. Население города Талды</w:t>
      </w:r>
      <w:r w:rsidR="001C6095">
        <w:t>ко</w:t>
      </w:r>
      <w:r>
        <w:t xml:space="preserve">рган нуждается в продукции отечественного производителя.  </w:t>
      </w:r>
    </w:p>
    <w:p w:rsidR="006B01DE" w:rsidRPr="006B01DE" w:rsidRDefault="008E40EA" w:rsidP="00F10F70">
      <w:pPr>
        <w:pStyle w:val="2"/>
      </w:pPr>
      <w:bookmarkStart w:id="9" w:name="_Toc424216408"/>
      <w:r>
        <w:t xml:space="preserve">Описание </w:t>
      </w:r>
      <w:bookmarkEnd w:id="9"/>
    </w:p>
    <w:p w:rsidR="006B01DE" w:rsidRPr="006B01DE" w:rsidRDefault="006B01DE" w:rsidP="006B01DE">
      <w:pPr>
        <w:jc w:val="both"/>
        <w:rPr>
          <w:b/>
        </w:rPr>
      </w:pPr>
      <w:r w:rsidRPr="006B01DE">
        <w:t>Природа этого региона особенная. В течение одного дня можно пересечь фактически все географические зоны - от пустыни до вечных снегов. В предгорьях и склонах гор растут различные растения, травы, деревья. В нижнем поясе гор (до 600 метров) путешественники встретят зелёные лиственные леса, поднявшись выше, смогут насладиться степным ландшафтом, в долинах рек – фруктовые (яблоневые) сады, осиновый лес, заросли боярышника. Фауна этих краёв также</w:t>
      </w:r>
      <w:r w:rsidR="000A6BDA">
        <w:t xml:space="preserve"> разнообразна. Хорошо посетить п</w:t>
      </w:r>
      <w:r w:rsidRPr="006B01DE">
        <w:t>ри</w:t>
      </w:r>
      <w:r w:rsidR="000A6BDA">
        <w:t xml:space="preserve"> Б</w:t>
      </w:r>
      <w:r w:rsidR="000A6BDA" w:rsidRPr="006B01DE">
        <w:t>алхаше</w:t>
      </w:r>
      <w:r w:rsidRPr="006B01DE">
        <w:t xml:space="preserve"> в середине мая. В это время здесь расцветают маки, и вся степь очень живописно устлана «красным цветочным ковром».</w:t>
      </w:r>
    </w:p>
    <w:p w:rsidR="006B01DE" w:rsidRPr="006B01DE" w:rsidRDefault="006B01DE" w:rsidP="00525262">
      <w:pPr>
        <w:jc w:val="both"/>
      </w:pPr>
      <w:r w:rsidRPr="006B01DE">
        <w:rPr>
          <w:b/>
        </w:rPr>
        <w:t xml:space="preserve">Алматинская область г. </w:t>
      </w:r>
      <w:r w:rsidR="009B742C" w:rsidRPr="006B01DE">
        <w:rPr>
          <w:b/>
        </w:rPr>
        <w:t>Талды-Курган</w:t>
      </w:r>
      <w:r w:rsidRPr="006B01DE">
        <w:rPr>
          <w:b/>
        </w:rPr>
        <w:t xml:space="preserve">. Среднегорная зона. </w:t>
      </w:r>
      <w:r w:rsidR="008A4DFC" w:rsidRPr="006B01DE">
        <w:t>Охватывает полосу горных земель от высоты 1100 до 1800 м. над ур</w:t>
      </w:r>
      <w:r w:rsidR="008A4DFC">
        <w:t>овнем</w:t>
      </w:r>
      <w:r w:rsidR="008A4DFC" w:rsidRPr="006B01DE">
        <w:t xml:space="preserve"> моря. </w:t>
      </w:r>
      <w:r w:rsidRPr="006B01DE">
        <w:t>По почвенно-климатическим условиям одна из наиболее благоприятных зон развития плодоводства. Здесь мощные чернозёмные почвы, 700-800 мм осадков в год, садоводство ведут без орошения. Менее суровые, чем в других зонах, зимы дают возможность выращивать ценные теплолюбивые сорта яблони, груши, сливы, вишни и абрикоса, а также малину и смородину.  Недостаточное количество тепла летом и короткий безморозный период не позволяют успешно выращивать виноград.</w:t>
      </w:r>
      <w:r w:rsidRPr="006B01DE">
        <w:rPr>
          <w:b/>
        </w:rPr>
        <w:t xml:space="preserve"> </w:t>
      </w:r>
    </w:p>
    <w:p w:rsidR="006B01DE" w:rsidRPr="006B01DE" w:rsidRDefault="006B01DE" w:rsidP="006B01DE">
      <w:pPr>
        <w:jc w:val="both"/>
      </w:pPr>
      <w:r w:rsidRPr="006B01DE">
        <w:rPr>
          <w:b/>
        </w:rPr>
        <w:t xml:space="preserve">Равнина степная зона. </w:t>
      </w:r>
      <w:r w:rsidR="008A4DFC" w:rsidRPr="006B01DE">
        <w:t>Орошаемые земли, расположенные ниже 750 м над ур</w:t>
      </w:r>
      <w:r w:rsidR="008A4DFC">
        <w:t>овнем</w:t>
      </w:r>
      <w:r w:rsidR="008A4DFC" w:rsidRPr="006B01DE">
        <w:t xml:space="preserve"> моря, Саркандского, Андреевского, а также Талдыкорганского района. </w:t>
      </w:r>
      <w:r w:rsidRPr="006B01DE">
        <w:t>Климат здесь довольно суровый в отдельные годы абсолютный минимум температуры достигает до -48С. Здесь можно выращивать только наиболее морозоустойчивые сорта плодовых и ягодных культур. Лето жаркое, благоприятно для выращивания столовых сортов винограда.</w:t>
      </w:r>
    </w:p>
    <w:p w:rsidR="006B01DE" w:rsidRPr="006B01DE" w:rsidRDefault="006B01DE" w:rsidP="006B01DE">
      <w:pPr>
        <w:jc w:val="both"/>
      </w:pPr>
      <w:r w:rsidRPr="006B01DE">
        <w:rPr>
          <w:b/>
        </w:rPr>
        <w:t xml:space="preserve">Пустынно-степная зона. </w:t>
      </w:r>
      <w:r w:rsidRPr="006B01DE">
        <w:t xml:space="preserve">Территория Алакольской впадины отличается резкой континентальностью климата и сильными ветрами. Можно выращивать только наиболее устойчивые сорта. Хорошо удаётся в культуре виноград. </w:t>
      </w:r>
    </w:p>
    <w:p w:rsidR="006B01DE" w:rsidRPr="006B01DE" w:rsidRDefault="006B01DE" w:rsidP="006B01DE">
      <w:pPr>
        <w:jc w:val="both"/>
      </w:pPr>
      <w:r w:rsidRPr="006B01DE">
        <w:rPr>
          <w:b/>
        </w:rPr>
        <w:t xml:space="preserve">Юго-восточная зона. </w:t>
      </w:r>
      <w:r w:rsidRPr="006B01DE">
        <w:t xml:space="preserve">Территория всех орошаемых Земель Панфиловского района. Климат здесь наиболее тёплый приближающийся по своим показателям к району Чимкентской области. Безморозный период довольно длителен 171-181 дней. Можно выращивать и с большим успехом виноград. </w:t>
      </w:r>
    </w:p>
    <w:p w:rsidR="006B01DE" w:rsidRPr="006B01DE" w:rsidRDefault="006B01DE" w:rsidP="006B01DE">
      <w:pPr>
        <w:jc w:val="both"/>
        <w:rPr>
          <w:lang w:val="kk-KZ"/>
        </w:rPr>
      </w:pPr>
      <w:r w:rsidRPr="006B01DE">
        <w:rPr>
          <w:lang w:val="kk-KZ"/>
        </w:rPr>
        <w:t>Перечень видов продукции планируемые к выращеванию:</w:t>
      </w:r>
    </w:p>
    <w:p w:rsidR="006B01DE" w:rsidRPr="006B01DE" w:rsidRDefault="006B01DE" w:rsidP="006B01DE">
      <w:pPr>
        <w:jc w:val="both"/>
        <w:rPr>
          <w:lang w:val="kk-KZ"/>
        </w:rPr>
      </w:pPr>
      <w:r w:rsidRPr="006B01DE">
        <w:rPr>
          <w:lang w:val="kk-KZ"/>
        </w:rPr>
        <w:t>- Яблоки</w:t>
      </w:r>
    </w:p>
    <w:p w:rsidR="006B01DE" w:rsidRPr="006B01DE" w:rsidRDefault="006B01DE" w:rsidP="006B01DE">
      <w:pPr>
        <w:jc w:val="both"/>
        <w:rPr>
          <w:lang w:val="kk-KZ"/>
        </w:rPr>
      </w:pPr>
      <w:r w:rsidRPr="006B01DE">
        <w:rPr>
          <w:lang w:val="kk-KZ"/>
        </w:rPr>
        <w:t>- Малина</w:t>
      </w:r>
    </w:p>
    <w:p w:rsidR="006B01DE" w:rsidRPr="006B01DE" w:rsidRDefault="006B01DE" w:rsidP="006B01DE">
      <w:pPr>
        <w:jc w:val="both"/>
        <w:rPr>
          <w:lang w:val="kk-KZ"/>
        </w:rPr>
      </w:pPr>
      <w:r w:rsidRPr="006B01DE">
        <w:rPr>
          <w:lang w:val="kk-KZ"/>
        </w:rPr>
        <w:t>- Смородина</w:t>
      </w:r>
    </w:p>
    <w:p w:rsidR="006B01DE" w:rsidRPr="006B01DE" w:rsidRDefault="006B01DE" w:rsidP="006B01DE">
      <w:pPr>
        <w:jc w:val="both"/>
        <w:rPr>
          <w:lang w:val="kk-KZ"/>
        </w:rPr>
      </w:pPr>
      <w:r w:rsidRPr="006B01DE">
        <w:rPr>
          <w:lang w:val="kk-KZ"/>
        </w:rPr>
        <w:t>- Клубника</w:t>
      </w:r>
    </w:p>
    <w:p w:rsidR="006B01DE" w:rsidRDefault="006B01DE" w:rsidP="006B01DE">
      <w:pPr>
        <w:jc w:val="both"/>
        <w:rPr>
          <w:lang w:val="kk-KZ"/>
        </w:rPr>
      </w:pPr>
      <w:r w:rsidRPr="006B01DE">
        <w:rPr>
          <w:lang w:val="kk-KZ"/>
        </w:rPr>
        <w:t>- Крыжовник</w:t>
      </w:r>
    </w:p>
    <w:p w:rsidR="00525262" w:rsidRDefault="00525262" w:rsidP="006B01DE">
      <w:pPr>
        <w:jc w:val="both"/>
        <w:rPr>
          <w:lang w:val="kk-KZ"/>
        </w:rPr>
      </w:pPr>
      <w:r>
        <w:rPr>
          <w:lang w:val="kk-KZ"/>
        </w:rPr>
        <w:lastRenderedPageBreak/>
        <w:t xml:space="preserve">- </w:t>
      </w:r>
      <w:r w:rsidR="001C6095">
        <w:rPr>
          <w:lang w:val="kk-KZ"/>
        </w:rPr>
        <w:t>Овощи в т</w:t>
      </w:r>
      <w:r>
        <w:rPr>
          <w:lang w:val="kk-KZ"/>
        </w:rPr>
        <w:t>еплиц</w:t>
      </w:r>
      <w:r w:rsidR="001C6095">
        <w:rPr>
          <w:lang w:val="kk-KZ"/>
        </w:rPr>
        <w:t>е</w:t>
      </w:r>
    </w:p>
    <w:p w:rsidR="00525262" w:rsidRPr="006B01DE" w:rsidRDefault="00525262" w:rsidP="006B01DE">
      <w:pPr>
        <w:jc w:val="both"/>
        <w:rPr>
          <w:lang w:val="kk-KZ"/>
        </w:rPr>
      </w:pPr>
      <w:r>
        <w:rPr>
          <w:lang w:val="kk-KZ"/>
        </w:rPr>
        <w:t xml:space="preserve">- </w:t>
      </w:r>
      <w:r w:rsidR="001C6095">
        <w:rPr>
          <w:lang w:val="kk-KZ"/>
        </w:rPr>
        <w:t>разведение пчел</w:t>
      </w:r>
    </w:p>
    <w:p w:rsidR="001C6095" w:rsidRDefault="006B01DE" w:rsidP="009D2F4B">
      <w:pPr>
        <w:jc w:val="both"/>
        <w:rPr>
          <w:lang w:val="kk-KZ"/>
        </w:rPr>
      </w:pPr>
      <w:r w:rsidRPr="006B01DE">
        <w:rPr>
          <w:b/>
          <w:lang w:val="kk-KZ"/>
        </w:rPr>
        <w:t xml:space="preserve">Апорт. </w:t>
      </w:r>
      <w:r w:rsidRPr="006B01DE">
        <w:rPr>
          <w:lang w:val="kk-KZ"/>
        </w:rPr>
        <w:t>Сорт: осенне-зимний. Районирован в Алматинской и в Талдыкорганской областях. Зимостойкий. Поражается поршой и мучнистой росой. Плодоносит на 7-8 год. Средняя урожайность 50-180 кг плодов с дерева. Периодичность плодоношения слабое. Съемная зрелость в конце августа в начале сентября. Лежит до апреля, мая месяца. Плоды очень крупные, темно-красные или карминно-красные. Мякоть средне-плотная, кисловато-сладкая, ароматная очень вкусная. Деревья сильно рослые, с широкоскидистой кроной. ( До 7мм в диаметре).</w:t>
      </w:r>
    </w:p>
    <w:p w:rsidR="001C6095" w:rsidRDefault="006B01DE" w:rsidP="009D2F4B">
      <w:pPr>
        <w:jc w:val="both"/>
        <w:rPr>
          <w:lang w:val="kk-KZ"/>
        </w:rPr>
      </w:pPr>
      <w:r w:rsidRPr="006B01DE">
        <w:rPr>
          <w:b/>
          <w:lang w:val="kk-KZ"/>
        </w:rPr>
        <w:t xml:space="preserve">Кандель-синап. </w:t>
      </w:r>
      <w:r w:rsidRPr="006B01DE">
        <w:rPr>
          <w:lang w:val="kk-KZ"/>
        </w:rPr>
        <w:t xml:space="preserve">Районирование в Алматинской и Талдыкорганских областях. Зимний сорт. Зимостойкость низкая. Поражаемость болезнями средняя. Плодоносит на 9-12-ый год. Урожайность при поливе 100-150 кг с дерева. Периодичность плодоношения выражено резко. Съемная зрелость во второй половине сентября. Плоды хранятся до июня. Они средней величины светло-желтые, с красным румянцем. Мякоть нежная, плотная и очень сочная с винным привакусом и ароматом. Деревья сильно рослые, с густой пирамидальной кроной. (До 4 мм в диаметре). </w:t>
      </w:r>
    </w:p>
    <w:p w:rsidR="001C6095" w:rsidRDefault="006B01DE" w:rsidP="009D2F4B">
      <w:pPr>
        <w:jc w:val="both"/>
        <w:rPr>
          <w:lang w:val="kk-KZ"/>
        </w:rPr>
      </w:pPr>
      <w:r w:rsidRPr="006B01DE">
        <w:rPr>
          <w:b/>
          <w:lang w:val="kk-KZ"/>
        </w:rPr>
        <w:t>Белый налив.</w:t>
      </w:r>
      <w:r w:rsidRPr="006B01DE">
        <w:rPr>
          <w:lang w:val="kk-KZ"/>
        </w:rPr>
        <w:t>Сорт летний. Районирован в Алматинской и Талдыкорганских областях. Зимостойкий. Сильно поражается поршой и лучистой росой. Плодоносит на 6-7 год. Одно дерево беловго налива может дать 60-165 кг плодов. Периодичность плодоношения выражено слабо. Съемная зрелость в июле. Не хранить. Плоды средние, зеленовато-желтые. Мякоть сочная, но быстро становится мучнистой. Деревья среднерослые, с густой, округлой кроной. (До 7 мм в диаметре).</w:t>
      </w:r>
    </w:p>
    <w:p w:rsidR="001C6095" w:rsidRDefault="006B01DE" w:rsidP="009D2F4B">
      <w:pPr>
        <w:jc w:val="both"/>
        <w:rPr>
          <w:lang w:val="kk-KZ"/>
        </w:rPr>
      </w:pPr>
      <w:r w:rsidRPr="006B01DE">
        <w:rPr>
          <w:b/>
          <w:lang w:val="kk-KZ"/>
        </w:rPr>
        <w:t>Антоновка.</w:t>
      </w:r>
      <w:r w:rsidRPr="006B01DE">
        <w:rPr>
          <w:lang w:val="kk-KZ"/>
        </w:rPr>
        <w:t xml:space="preserve"> Зимний сорт. Выращивается во всех областях. Зимостойкость средняя. Плодоносит на 7-8 год. Высокоурожайный: средняя урожайность со взрослего дерева 100-120 кг. Периодичность плодоношения выражено слабо. Съемная зрелость в конце сентября. Хранится до декабря, января. Плоды крупные зелено-желтые. Мякоть плотная, сочная, винно-кисло-сладкая, с характерным ароматом. Деревья среднеролсые, с редкой кроной. (До 7 мм в диам</w:t>
      </w:r>
      <w:r w:rsidR="001C6095">
        <w:rPr>
          <w:lang w:val="kk-KZ"/>
        </w:rPr>
        <w:t>е</w:t>
      </w:r>
      <w:r w:rsidRPr="006B01DE">
        <w:rPr>
          <w:lang w:val="kk-KZ"/>
        </w:rPr>
        <w:t>тре).</w:t>
      </w:r>
    </w:p>
    <w:p w:rsidR="001C6095" w:rsidRDefault="006B01DE" w:rsidP="009D2F4B">
      <w:pPr>
        <w:jc w:val="both"/>
        <w:rPr>
          <w:lang w:val="kk-KZ"/>
        </w:rPr>
      </w:pPr>
      <w:r w:rsidRPr="006B01DE">
        <w:rPr>
          <w:b/>
          <w:lang w:val="kk-KZ"/>
        </w:rPr>
        <w:t>Салтанат.</w:t>
      </w:r>
      <w:r w:rsidRPr="006B01DE">
        <w:rPr>
          <w:lang w:val="kk-KZ"/>
        </w:rPr>
        <w:t xml:space="preserve"> Сорт осенне-зимний. Распростронен в Алматинской и Талдыкорганских областях. Устойчив к болезням. Плодоносит на 9 год. Периодичности плодоношения нет. В середине сентября съемная зрелость. Хранится до мая. Плоды крупные, зеленовато-желтые с малиновым румянцем. Мякоть плотная, мелкозернистая, сочная, кислосладкая, ароматная, вкусная. Деревья сильно рослые,с овальной густой кроной. (До 4 мм в диаметре).</w:t>
      </w:r>
    </w:p>
    <w:p w:rsidR="001C6095" w:rsidRDefault="006B01DE" w:rsidP="009D2F4B">
      <w:pPr>
        <w:jc w:val="both"/>
        <w:rPr>
          <w:lang w:val="kk-KZ"/>
        </w:rPr>
      </w:pPr>
      <w:r w:rsidRPr="006B01DE">
        <w:rPr>
          <w:b/>
          <w:lang w:val="kk-KZ"/>
        </w:rPr>
        <w:t>Груша. Талгарская красавица.</w:t>
      </w:r>
      <w:r w:rsidRPr="006B01DE">
        <w:rPr>
          <w:lang w:val="kk-KZ"/>
        </w:rPr>
        <w:t xml:space="preserve"> Сорт осенний. Районирован в Алматинской и Талдыкорганских областях. Зимостойкий. Устойчив к болезням и вредителям. Съемная зрелость в конце сентября в начале октября. Хранится до января. Плоды крупные, бледно-желтые, с малиновым румянцем. Мякоть очень сочная и садкая, со слабым грушевым ароматом. </w:t>
      </w:r>
    </w:p>
    <w:p w:rsidR="001C6095" w:rsidRDefault="006B01DE" w:rsidP="009D2F4B">
      <w:pPr>
        <w:jc w:val="both"/>
        <w:rPr>
          <w:lang w:val="kk-KZ"/>
        </w:rPr>
      </w:pPr>
      <w:r w:rsidRPr="006B01DE">
        <w:rPr>
          <w:b/>
          <w:lang w:val="kk-KZ"/>
        </w:rPr>
        <w:t xml:space="preserve">Слива. Анна Шпет. </w:t>
      </w:r>
      <w:r w:rsidRPr="006B01DE">
        <w:rPr>
          <w:lang w:val="kk-KZ"/>
        </w:rPr>
        <w:t>Сорт поздний. Морозоустойчивый и засухоустойчивый. Устойчив против вредителей и болезней. Плодоносит на 4-5 год. Урожайность высокая до 60 кг с дерева. Преиодичность плодоношения нет. Созревает в конце сентября  в начале октября. Плоды крупные, темно-синие, с розовым оттенком. Мякоть плотная, сочная. Отделяющиеся от косточки. Употребляют в свежем виде, для компотов и для замораживания.</w:t>
      </w:r>
    </w:p>
    <w:p w:rsidR="001C6095" w:rsidRDefault="006B01DE" w:rsidP="009D2F4B">
      <w:pPr>
        <w:jc w:val="both"/>
        <w:rPr>
          <w:lang w:val="kk-KZ"/>
        </w:rPr>
      </w:pPr>
      <w:r w:rsidRPr="006B01DE">
        <w:rPr>
          <w:b/>
          <w:lang w:val="kk-KZ"/>
        </w:rPr>
        <w:t>Абрикос. Краснощекий Некитский.</w:t>
      </w:r>
      <w:r w:rsidRPr="006B01DE">
        <w:rPr>
          <w:lang w:val="kk-KZ"/>
        </w:rPr>
        <w:t xml:space="preserve"> Выращивается в Алматинской и Талдыкорганской областях. Зимостойкий. Плодоносит на 6 год. Урожайность высокая 10 летнее дерево дает до 50 кг плодов. Созревает в начале июля в начале августа. Плоды крупные оранжево-желтые с румянцем. Мякоть плотная, сочная, ароматная. Идет на приготовление сухофруктов. </w:t>
      </w:r>
    </w:p>
    <w:p w:rsidR="001C6095" w:rsidRDefault="006B01DE" w:rsidP="009D2F4B">
      <w:pPr>
        <w:jc w:val="both"/>
        <w:rPr>
          <w:lang w:val="kk-KZ"/>
        </w:rPr>
      </w:pPr>
      <w:r w:rsidRPr="006B01DE">
        <w:rPr>
          <w:b/>
          <w:lang w:val="kk-KZ"/>
        </w:rPr>
        <w:t>Смородина.</w:t>
      </w:r>
      <w:r w:rsidR="001C6095">
        <w:rPr>
          <w:b/>
          <w:lang w:val="kk-KZ"/>
        </w:rPr>
        <w:t xml:space="preserve"> </w:t>
      </w:r>
      <w:r w:rsidRPr="006B01DE">
        <w:rPr>
          <w:b/>
          <w:lang w:val="kk-KZ"/>
        </w:rPr>
        <w:t>Граненая.</w:t>
      </w:r>
      <w:r w:rsidRPr="006B01DE">
        <w:rPr>
          <w:lang w:val="kk-KZ"/>
        </w:rPr>
        <w:t xml:space="preserve">Сорт относительно зимостойкий и засухоустойчивый. Распространен в Алматинской и Талдыкорганской областях. Урожайность на 91 ц. на га. Куст средний слабораскидной. Кисти короткие. Ягоды средние черные. Вкус кислосладкий, приятный, со слабым ароматом. Употребляется в свежем виде и для технической переработки. </w:t>
      </w:r>
    </w:p>
    <w:p w:rsidR="001C6095" w:rsidRDefault="006B01DE" w:rsidP="009D2F4B">
      <w:pPr>
        <w:jc w:val="both"/>
        <w:rPr>
          <w:lang w:val="kk-KZ"/>
        </w:rPr>
      </w:pPr>
      <w:r w:rsidRPr="006B01DE">
        <w:rPr>
          <w:b/>
          <w:lang w:val="kk-KZ"/>
        </w:rPr>
        <w:t>Крыжовник. Изумруд.</w:t>
      </w:r>
      <w:r w:rsidRPr="006B01DE">
        <w:rPr>
          <w:lang w:val="kk-KZ"/>
        </w:rPr>
        <w:t xml:space="preserve"> Сорт высокозимостойкий. Урожайность до 10 кг с куста. Куст сильнорослый не раскидистый. Ягоды средние, округло-овальные, зеленые, с восковым налетом. Изумруд используется, как десертный сорт. </w:t>
      </w:r>
    </w:p>
    <w:p w:rsidR="001C6095" w:rsidRDefault="006B01DE" w:rsidP="009D2F4B">
      <w:pPr>
        <w:jc w:val="both"/>
        <w:rPr>
          <w:lang w:val="kk-KZ"/>
        </w:rPr>
      </w:pPr>
      <w:r w:rsidRPr="006B01DE">
        <w:rPr>
          <w:b/>
          <w:lang w:val="kk-KZ"/>
        </w:rPr>
        <w:t>Малина. Вислуха.</w:t>
      </w:r>
      <w:r w:rsidRPr="006B01DE">
        <w:rPr>
          <w:lang w:val="kk-KZ"/>
        </w:rPr>
        <w:t xml:space="preserve"> Сорт зимостойкий и засухоустойчивый. Распротранен в Алматинской и Талдыкорганнской областях. Урожайный: на 4-ый год после посадки может дать до 30 ц на га. Куст высокий, мощный, слабораскидистый. Ягоды крупные, красные, среднеопушенные. Мякоть нежная, приятная, кислосладкая, ароматная. Созревает в первой декаде июля. Употребляется в свежем виде и для переработки. </w:t>
      </w:r>
    </w:p>
    <w:p w:rsidR="001C6095" w:rsidRDefault="006B01DE" w:rsidP="009D2F4B">
      <w:pPr>
        <w:jc w:val="both"/>
        <w:rPr>
          <w:lang w:val="kk-KZ"/>
        </w:rPr>
      </w:pPr>
      <w:r w:rsidRPr="006B01DE">
        <w:rPr>
          <w:b/>
          <w:lang w:val="kk-KZ"/>
        </w:rPr>
        <w:t xml:space="preserve">Виноград. Кульджинский. </w:t>
      </w:r>
      <w:r w:rsidRPr="006B01DE">
        <w:rPr>
          <w:lang w:val="kk-KZ"/>
        </w:rPr>
        <w:t xml:space="preserve">Столовый и винный сорт. Позднего периода созревания. Вегетационный период 150-160 дней. Выращиваются на Юго-востоке, Алматинской области в Панфиловском районе, в Талдыкорганской орбластях. Ягоды повреждаются солнечными ожогами. Морозоустойчивость и зимостойкость низкие. Засухоустойчивость средняя. Кусты часто повреждаются осенними заморозками, поэтому их следует укрывать в первую очередь. В плодоношение вступает на 4 год. Рост кустов ситльный. Грозди средние, очень плотные. Ягоды средние, бледно-ярко-розовые, сочные, кислосладкие. Опылителей не требует. </w:t>
      </w:r>
    </w:p>
    <w:p w:rsidR="001C6095" w:rsidRDefault="006B01DE" w:rsidP="009D2F4B">
      <w:pPr>
        <w:jc w:val="both"/>
        <w:rPr>
          <w:lang w:val="kk-KZ"/>
        </w:rPr>
      </w:pPr>
      <w:r w:rsidRPr="006B01DE">
        <w:rPr>
          <w:b/>
          <w:lang w:val="kk-KZ"/>
        </w:rPr>
        <w:lastRenderedPageBreak/>
        <w:t xml:space="preserve">Королева виноградников. </w:t>
      </w:r>
      <w:r w:rsidRPr="006B01DE">
        <w:rPr>
          <w:lang w:val="kk-KZ"/>
        </w:rPr>
        <w:t xml:space="preserve">Столовый сорт раннего срока созревания. Вегетационный период 140-145 дней. Сорт перспективен для Алматинской и Талдыкорганской области. Морозоустойчивость не высокая. Плодоношение вступает на 3-4 год после посадки. Рост кустов средний. Грозди крупные и средние. Ягоды очень крупные, золотисто-янтарные. Мякоть сочная, с очень тонким мускатным ароматом. </w:t>
      </w:r>
    </w:p>
    <w:p w:rsidR="006B01DE" w:rsidRPr="006B01DE" w:rsidRDefault="006B01DE" w:rsidP="009D2F4B">
      <w:pPr>
        <w:jc w:val="both"/>
        <w:rPr>
          <w:lang w:val="kk-KZ"/>
        </w:rPr>
      </w:pPr>
      <w:r w:rsidRPr="006B01DE">
        <w:rPr>
          <w:b/>
          <w:lang w:val="kk-KZ"/>
        </w:rPr>
        <w:t xml:space="preserve">Победа. </w:t>
      </w:r>
      <w:r w:rsidRPr="006B01DE">
        <w:rPr>
          <w:lang w:val="kk-KZ"/>
        </w:rPr>
        <w:t>Столовый сорт среднего периода созревания. Вегетационный период 148-155 дней. Перспективен для Южных районов Республики. Плодоношение вступает на 3-4 год. Урожайность 60-90 ц. на га. Рост кустов сильный, грозди крупные, средней плотности, ветвистые. Ягоды крупные черные с обильным восковым налетом. Мякоть сочная, лысистая, хрустящая просто приятного вкуса. Требует длинной обрезки. Транспортабельность и лежкость высокая.</w:t>
      </w:r>
    </w:p>
    <w:p w:rsidR="006B01DE" w:rsidRPr="006B01DE" w:rsidRDefault="006B01DE" w:rsidP="006B01DE">
      <w:pPr>
        <w:jc w:val="both"/>
        <w:rPr>
          <w:lang w:val="kk-KZ"/>
        </w:rPr>
      </w:pPr>
      <w:r w:rsidRPr="006B01DE">
        <w:rPr>
          <w:lang w:val="kk-KZ"/>
        </w:rPr>
        <w:t>Яблоки, ягоды - имеют большую пищевую ценность. Где содержится фруктоза, сахороза и глюкоза, кислоты, витамины которые используются не только в еде. В любых сорт</w:t>
      </w:r>
      <w:r w:rsidR="00B269D5">
        <w:rPr>
          <w:lang w:val="kk-KZ"/>
        </w:rPr>
        <w:t>ах</w:t>
      </w:r>
      <w:r w:rsidRPr="006B01DE">
        <w:rPr>
          <w:lang w:val="kk-KZ"/>
        </w:rPr>
        <w:t xml:space="preserve"> фруктов и овощей есть главные витамины:</w:t>
      </w:r>
    </w:p>
    <w:p w:rsidR="006B01DE" w:rsidRPr="006B01DE" w:rsidRDefault="006B01DE" w:rsidP="006B01DE">
      <w:pPr>
        <w:jc w:val="both"/>
        <w:rPr>
          <w:lang w:val="kk-KZ"/>
        </w:rPr>
      </w:pPr>
      <w:r w:rsidRPr="006B01DE">
        <w:rPr>
          <w:lang w:val="kk-KZ"/>
        </w:rPr>
        <w:t>- Железо</w:t>
      </w:r>
    </w:p>
    <w:p w:rsidR="006B01DE" w:rsidRPr="006B01DE" w:rsidRDefault="006B01DE" w:rsidP="006B01DE">
      <w:pPr>
        <w:jc w:val="both"/>
        <w:rPr>
          <w:lang w:val="kk-KZ"/>
        </w:rPr>
      </w:pPr>
      <w:r w:rsidRPr="006B01DE">
        <w:rPr>
          <w:lang w:val="kk-KZ"/>
        </w:rPr>
        <w:t>- Йод</w:t>
      </w:r>
    </w:p>
    <w:p w:rsidR="006B01DE" w:rsidRPr="006B01DE" w:rsidRDefault="006B01DE" w:rsidP="006B01DE">
      <w:pPr>
        <w:jc w:val="both"/>
        <w:rPr>
          <w:lang w:val="kk-KZ"/>
        </w:rPr>
      </w:pPr>
      <w:r w:rsidRPr="006B01DE">
        <w:rPr>
          <w:lang w:val="kk-KZ"/>
        </w:rPr>
        <w:t>- Витамин В1</w:t>
      </w:r>
    </w:p>
    <w:p w:rsidR="006B01DE" w:rsidRPr="006B01DE" w:rsidRDefault="006B01DE" w:rsidP="006B01DE">
      <w:pPr>
        <w:jc w:val="both"/>
        <w:rPr>
          <w:lang w:val="kk-KZ"/>
        </w:rPr>
      </w:pPr>
      <w:r w:rsidRPr="006B01DE">
        <w:rPr>
          <w:lang w:val="kk-KZ"/>
        </w:rPr>
        <w:t>- Витамин В6</w:t>
      </w:r>
    </w:p>
    <w:p w:rsidR="006B01DE" w:rsidRPr="006B01DE" w:rsidRDefault="006B01DE" w:rsidP="006B01DE">
      <w:pPr>
        <w:jc w:val="both"/>
        <w:rPr>
          <w:lang w:val="kk-KZ"/>
        </w:rPr>
      </w:pPr>
      <w:r w:rsidRPr="006B01DE">
        <w:rPr>
          <w:lang w:val="kk-KZ"/>
        </w:rPr>
        <w:t>- Витамин С</w:t>
      </w:r>
    </w:p>
    <w:p w:rsidR="006B01DE" w:rsidRPr="006B01DE" w:rsidRDefault="006B01DE" w:rsidP="006B01DE">
      <w:pPr>
        <w:jc w:val="both"/>
        <w:rPr>
          <w:lang w:val="kk-KZ"/>
        </w:rPr>
      </w:pPr>
      <w:r w:rsidRPr="006B01DE">
        <w:rPr>
          <w:lang w:val="kk-KZ"/>
        </w:rPr>
        <w:t>- Фиоловая кислота</w:t>
      </w:r>
    </w:p>
    <w:p w:rsidR="006B01DE" w:rsidRPr="006B01DE" w:rsidRDefault="006B01DE" w:rsidP="006B01DE">
      <w:pPr>
        <w:jc w:val="both"/>
        <w:rPr>
          <w:lang w:val="kk-KZ"/>
        </w:rPr>
      </w:pPr>
      <w:r w:rsidRPr="006B01DE">
        <w:rPr>
          <w:lang w:val="kk-KZ"/>
        </w:rPr>
        <w:t>- Углеводы</w:t>
      </w:r>
    </w:p>
    <w:p w:rsidR="006B01DE" w:rsidRPr="006B01DE" w:rsidRDefault="006B01DE" w:rsidP="006B01DE">
      <w:pPr>
        <w:jc w:val="both"/>
        <w:rPr>
          <w:lang w:val="kk-KZ"/>
        </w:rPr>
      </w:pPr>
      <w:r w:rsidRPr="006B01DE">
        <w:rPr>
          <w:lang w:val="kk-KZ"/>
        </w:rPr>
        <w:t xml:space="preserve">а также жиры, белки и конечно вода, она содержится в любой фруктовой и овощной культуре. </w:t>
      </w:r>
    </w:p>
    <w:p w:rsidR="00265239" w:rsidRPr="00265239" w:rsidRDefault="008E40EA" w:rsidP="00525262">
      <w:pPr>
        <w:pStyle w:val="3"/>
      </w:pPr>
      <w:bookmarkStart w:id="10" w:name="_Toc424216409"/>
      <w:r>
        <w:t>Цена</w:t>
      </w:r>
      <w:bookmarkEnd w:id="10"/>
    </w:p>
    <w:p w:rsidR="00265239" w:rsidRDefault="00265239" w:rsidP="00265239">
      <w:pPr>
        <w:jc w:val="both"/>
      </w:pPr>
      <w:r w:rsidRPr="00265239">
        <w:t>Сезонный фактор сильно влияет на ценовую динамику ягодных культур и яблок в течение года. Рост цен на ягоды и яблоки в осенний период объясняется закладкой на зимнее хранение основной части урожая и связанным с этим уменьшением объема предложения продукции на рынке. Также на рост цен в зимний период влияние оказывают издержки на хранение. Проблема обеспеченности ягодной и яблочной культурой в период межсезонья в последние годы решается путём расширения площадей закрытого грунта, в том числе за счёт государственных инвестиций, и увеличения валового сбора ранних ягод.</w:t>
      </w:r>
    </w:p>
    <w:p w:rsidR="00E927FB" w:rsidRDefault="00E927FB" w:rsidP="00265239">
      <w:pPr>
        <w:jc w:val="both"/>
        <w:rPr>
          <w:b/>
          <w:i/>
          <w:lang w:val="kk-KZ"/>
        </w:rPr>
      </w:pPr>
    </w:p>
    <w:p w:rsidR="00265239" w:rsidRPr="00265239" w:rsidRDefault="008674AA" w:rsidP="00265239">
      <w:pPr>
        <w:jc w:val="both"/>
        <w:rPr>
          <w:b/>
          <w:i/>
          <w:lang w:val="kk-KZ"/>
        </w:rPr>
      </w:pPr>
      <w:r>
        <w:rPr>
          <w:b/>
          <w:i/>
          <w:lang w:val="kk-KZ"/>
        </w:rPr>
        <w:t>П</w:t>
      </w:r>
      <w:r w:rsidR="00265239" w:rsidRPr="00265239">
        <w:rPr>
          <w:b/>
          <w:i/>
          <w:lang w:val="kk-KZ"/>
        </w:rPr>
        <w:t>о</w:t>
      </w:r>
      <w:r w:rsidR="00B269D5">
        <w:rPr>
          <w:b/>
          <w:i/>
          <w:lang w:val="kk-KZ"/>
        </w:rPr>
        <w:t xml:space="preserve"> </w:t>
      </w:r>
      <w:r w:rsidR="00265239" w:rsidRPr="00265239">
        <w:rPr>
          <w:b/>
          <w:i/>
          <w:lang w:val="kk-KZ"/>
        </w:rPr>
        <w:t>с</w:t>
      </w:r>
      <w:r w:rsidR="00B269D5">
        <w:rPr>
          <w:b/>
          <w:i/>
          <w:lang w:val="kk-KZ"/>
        </w:rPr>
        <w:t>е</w:t>
      </w:r>
      <w:r w:rsidR="00265239" w:rsidRPr="00265239">
        <w:rPr>
          <w:b/>
          <w:i/>
          <w:lang w:val="kk-KZ"/>
        </w:rPr>
        <w:t xml:space="preserve">зонам: </w:t>
      </w:r>
    </w:p>
    <w:p w:rsidR="00265239" w:rsidRDefault="00265239" w:rsidP="00265239">
      <w:pPr>
        <w:rPr>
          <w:sz w:val="28"/>
          <w:szCs w:val="28"/>
          <w:lang w:val="kk-KZ"/>
        </w:rPr>
      </w:pPr>
      <w:r w:rsidRPr="00F8527B">
        <w:rPr>
          <w:lang w:val="kk-KZ"/>
        </w:rPr>
        <w:t>В пери</w:t>
      </w:r>
      <w:r w:rsidR="00B269D5">
        <w:rPr>
          <w:lang w:val="kk-KZ"/>
        </w:rPr>
        <w:t>о</w:t>
      </w:r>
      <w:r w:rsidRPr="00F8527B">
        <w:rPr>
          <w:lang w:val="kk-KZ"/>
        </w:rPr>
        <w:t>д непогоды люди не закупают фрукты и овощи в больших количествах и поэтому рост продаж всего 29%. Остальные 71% это продажи в урожайное и предновогоднее время</w:t>
      </w:r>
      <w:r w:rsidRPr="00F8527B">
        <w:rPr>
          <w:sz w:val="28"/>
          <w:szCs w:val="28"/>
          <w:lang w:val="kk-KZ"/>
        </w:rPr>
        <w:t>.</w:t>
      </w:r>
    </w:p>
    <w:p w:rsidR="00E927FB" w:rsidRPr="00F8527B" w:rsidRDefault="00E927FB" w:rsidP="00265239">
      <w:pPr>
        <w:rPr>
          <w:sz w:val="28"/>
          <w:szCs w:val="28"/>
          <w:lang w:val="kk-KZ"/>
        </w:rPr>
      </w:pPr>
    </w:p>
    <w:p w:rsidR="00265239" w:rsidRPr="00265239" w:rsidRDefault="00A22F8B" w:rsidP="00265239">
      <w:pPr>
        <w:jc w:val="both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5239" w:rsidRDefault="00265239" w:rsidP="00265239">
      <w:pPr>
        <w:jc w:val="both"/>
        <w:rPr>
          <w:sz w:val="28"/>
          <w:szCs w:val="28"/>
          <w:lang w:val="kk-KZ"/>
        </w:rPr>
      </w:pPr>
    </w:p>
    <w:p w:rsidR="006C5ECF" w:rsidRPr="006C5ECF" w:rsidRDefault="008E40EA" w:rsidP="004B419B">
      <w:pPr>
        <w:pStyle w:val="3"/>
      </w:pPr>
      <w:bookmarkStart w:id="11" w:name="_Toc424216410"/>
      <w:r>
        <w:t>Место реализации</w:t>
      </w:r>
      <w:bookmarkEnd w:id="11"/>
      <w:r w:rsidR="008674AA">
        <w:t xml:space="preserve"> </w:t>
      </w:r>
    </w:p>
    <w:p w:rsidR="002A17B1" w:rsidRPr="004B419B" w:rsidRDefault="002A17B1" w:rsidP="004B419B">
      <w:pPr>
        <w:jc w:val="both"/>
        <w:rPr>
          <w:sz w:val="28"/>
          <w:szCs w:val="28"/>
          <w:lang w:val="kk-KZ"/>
        </w:rPr>
      </w:pPr>
      <w:r>
        <w:rPr>
          <w:lang w:val="kk-KZ"/>
        </w:rPr>
        <w:t xml:space="preserve"> Г</w:t>
      </w:r>
      <w:r w:rsidR="006C5ECF" w:rsidRPr="006C5ECF">
        <w:rPr>
          <w:lang w:val="kk-KZ"/>
        </w:rPr>
        <w:t xml:space="preserve">уманетарная </w:t>
      </w:r>
      <w:r>
        <w:rPr>
          <w:lang w:val="kk-KZ"/>
        </w:rPr>
        <w:t>помощь детскому дому *АЙНАЛАИН*, если у преприятия переизбыток продукции</w:t>
      </w:r>
      <w:r w:rsidR="008674AA">
        <w:rPr>
          <w:lang w:val="kk-KZ"/>
        </w:rPr>
        <w:t xml:space="preserve"> и реализация на рынке.</w:t>
      </w:r>
    </w:p>
    <w:p w:rsidR="00E927FB" w:rsidRDefault="00E927FB" w:rsidP="004B419B">
      <w:pPr>
        <w:pStyle w:val="2"/>
      </w:pPr>
      <w:bookmarkStart w:id="12" w:name="_Toc424216411"/>
    </w:p>
    <w:p w:rsidR="000B21E9" w:rsidRPr="000B21E9" w:rsidRDefault="008E40EA" w:rsidP="004B419B">
      <w:pPr>
        <w:pStyle w:val="2"/>
      </w:pPr>
      <w:r>
        <w:t>Результаты маркетингового исследования</w:t>
      </w:r>
      <w:bookmarkEnd w:id="12"/>
    </w:p>
    <w:p w:rsidR="000B21E9" w:rsidRPr="00F10F70" w:rsidRDefault="000B21E9" w:rsidP="000B21E9">
      <w:pPr>
        <w:jc w:val="both"/>
      </w:pPr>
      <w:r w:rsidRPr="00F10F70">
        <w:t>Как отмечает Минсельхоз, за последние два года в Казахстане наблюдается увеличение импорта овощей и фруктов на 30%. При этом уровень плодородно</w:t>
      </w:r>
      <w:r w:rsidRPr="00F10F70">
        <w:rPr>
          <w:rFonts w:eastAsia="Times New Roman"/>
        </w:rPr>
        <w:t xml:space="preserve">сти почв критически снижается. </w:t>
      </w:r>
      <w:r w:rsidRPr="00F10F70">
        <w:t xml:space="preserve"> По данным Минсельхоза РК, Казахстан за </w:t>
      </w:r>
      <w:r w:rsidRPr="00F10F70">
        <w:rPr>
          <w:rFonts w:eastAsia="Times New Roman"/>
        </w:rPr>
        <w:t>счёт</w:t>
      </w:r>
      <w:r w:rsidRPr="00F10F70">
        <w:t xml:space="preserve"> собственного производства</w:t>
      </w:r>
      <w:r w:rsidRPr="00F10F70">
        <w:rPr>
          <w:rFonts w:eastAsia="Times New Roman"/>
        </w:rPr>
        <w:t>, обеспечивают</w:t>
      </w:r>
      <w:r w:rsidRPr="00F10F70">
        <w:t xml:space="preserve"> свою потребность</w:t>
      </w:r>
      <w:r w:rsidRPr="00F10F70">
        <w:rPr>
          <w:rFonts w:eastAsia="Times New Roman"/>
        </w:rPr>
        <w:t>,</w:t>
      </w:r>
      <w:r w:rsidRPr="00F10F70">
        <w:t xml:space="preserve"> в овощах и фруктах только на 68%. При этом, несмотря на то, что в Казахстане посевные площади для овощей увеличиваются, количество импорта при этом не сокращается. По данным комитета по статистике РК, по сравнению с уровнем </w:t>
      </w:r>
      <w:r w:rsidRPr="00F10F70">
        <w:lastRenderedPageBreak/>
        <w:t>предыдущего года посевные площади овощей открытого грунта увеличились на 3,9%, бахчевых культур – на 8%. В целом это очень сложный вопрос, требующий всестороннего рассмотрения», – пояснили kursiv.kz в союзе фермеров Казахстана. Ранее центр агрохимической службы при Минсельхозе озвучил данные, согласно которым в Казахстане 64,8% от площади пашни занимают земли с низким содержанием гумуса.</w:t>
      </w:r>
      <w:r w:rsidR="004B419B">
        <w:t xml:space="preserve"> </w:t>
      </w:r>
      <w:r w:rsidRPr="00F10F70">
        <w:t xml:space="preserve">«Государство делает все необходимое для региона. Выделяются субсидии, предоставляется в лизинг техника, в целом вы получаете 75% финансирования от государства. В то же время от вас не исходит инициативы, а имеющиеся возможности не используются. Сейчас можно было бы поставлять овощи и фрукты в Россию, тем самым получая доход, однако работа в данном направлении </w:t>
      </w:r>
      <w:r w:rsidRPr="00F10F70">
        <w:rPr>
          <w:rFonts w:eastAsia="Times New Roman"/>
        </w:rPr>
        <w:t>ведётся</w:t>
      </w:r>
      <w:r w:rsidRPr="00F10F70">
        <w:t xml:space="preserve"> слабо», – сказал глава государства. По данным национального холдинга </w:t>
      </w:r>
      <w:proofErr w:type="spellStart"/>
      <w:r w:rsidRPr="00F10F70">
        <w:t>КазАгро</w:t>
      </w:r>
      <w:proofErr w:type="spellEnd"/>
      <w:r w:rsidRPr="00F10F70">
        <w:t xml:space="preserve">, общий объем финансирования АПК по </w:t>
      </w:r>
      <w:proofErr w:type="spellStart"/>
      <w:r w:rsidRPr="00F10F70">
        <w:t>Алматинской</w:t>
      </w:r>
      <w:proofErr w:type="spellEnd"/>
      <w:r w:rsidRPr="00F10F70">
        <w:t xml:space="preserve"> области в 2013 году составил 18,2 </w:t>
      </w:r>
      <w:r w:rsidR="008A4DFC" w:rsidRPr="00F10F70">
        <w:t>млрд.</w:t>
      </w:r>
      <w:r w:rsidRPr="00F10F70">
        <w:t xml:space="preserve"> тенге. При этом по состоянию на 01.08.2014 г. на поддержку АПК области направлено более 7,1 млрд</w:t>
      </w:r>
      <w:r w:rsidRPr="00F10F70">
        <w:rPr>
          <w:rFonts w:eastAsia="Times New Roman"/>
        </w:rPr>
        <w:t>.</w:t>
      </w:r>
      <w:r w:rsidRPr="00F10F70">
        <w:t xml:space="preserve"> тенге. Как сообщает пресс-служба холдинга, в инвестиционном портфеле </w:t>
      </w:r>
      <w:proofErr w:type="spellStart"/>
      <w:r w:rsidRPr="00F10F70">
        <w:t>Алматинской</w:t>
      </w:r>
      <w:proofErr w:type="spellEnd"/>
      <w:r w:rsidRPr="00F10F70">
        <w:t xml:space="preserve"> области находится 46 проектов общей стоимостью 39,3 млрд. тенге с созданием 1996 рабочих мест, из них введено 36 проектов с общей стоимостью 27,3 </w:t>
      </w:r>
      <w:r w:rsidR="008A4DFC" w:rsidRPr="00F10F70">
        <w:t>млрд.</w:t>
      </w:r>
      <w:r w:rsidRPr="00F10F70">
        <w:t xml:space="preserve"> тенге с созданием 1730 рабочих мест. Всего финансируется 434 проекта стоимостью 269,1 млрд</w:t>
      </w:r>
      <w:r w:rsidRPr="00F10F70">
        <w:rPr>
          <w:rFonts w:eastAsia="Times New Roman"/>
        </w:rPr>
        <w:t>.</w:t>
      </w:r>
      <w:r w:rsidRPr="00F10F70">
        <w:t xml:space="preserve"> тенге, из которых введено 327 проектов стоимостью 202,9 </w:t>
      </w:r>
      <w:r w:rsidR="008A4DFC" w:rsidRPr="00F10F70">
        <w:t>млрд.</w:t>
      </w:r>
      <w:r w:rsidR="008674AA">
        <w:t xml:space="preserve"> тенге.</w:t>
      </w:r>
      <w:r w:rsidRPr="00F10F70">
        <w:t xml:space="preserve"> </w:t>
      </w:r>
    </w:p>
    <w:p w:rsidR="0025040C" w:rsidRPr="0025040C" w:rsidRDefault="0025040C" w:rsidP="0025040C">
      <w:bookmarkStart w:id="13" w:name="_Toc424216412"/>
    </w:p>
    <w:p w:rsidR="008E40EA" w:rsidRDefault="008E40EA" w:rsidP="008E40EA">
      <w:pPr>
        <w:pStyle w:val="1"/>
      </w:pPr>
      <w:r>
        <w:t>Описание реализации проекта</w:t>
      </w:r>
      <w:bookmarkEnd w:id="13"/>
    </w:p>
    <w:p w:rsidR="008674AA" w:rsidRPr="008674AA" w:rsidRDefault="008674AA" w:rsidP="008674AA"/>
    <w:p w:rsidR="008E40EA" w:rsidRDefault="00477E27" w:rsidP="00F8527B">
      <w:r>
        <w:rPr>
          <w:noProof/>
          <w:lang w:eastAsia="ru-RU"/>
        </w:rPr>
        <w:drawing>
          <wp:inline distT="0" distB="0" distL="0" distR="0">
            <wp:extent cx="4511040" cy="2667000"/>
            <wp:effectExtent l="38100" t="0" r="2286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D3577" w:rsidRPr="00AD3577" w:rsidRDefault="00AD3577" w:rsidP="00AD3577"/>
    <w:p w:rsidR="008674AA" w:rsidRDefault="008674AA" w:rsidP="00350865">
      <w:pPr>
        <w:jc w:val="center"/>
        <w:rPr>
          <w:b/>
          <w:i/>
        </w:rPr>
      </w:pPr>
    </w:p>
    <w:p w:rsidR="008674AA" w:rsidRDefault="008674AA" w:rsidP="00350865">
      <w:pPr>
        <w:jc w:val="center"/>
        <w:rPr>
          <w:b/>
          <w:i/>
        </w:rPr>
      </w:pPr>
    </w:p>
    <w:p w:rsidR="008674AA" w:rsidRDefault="008674AA" w:rsidP="00350865">
      <w:pPr>
        <w:jc w:val="center"/>
        <w:rPr>
          <w:b/>
          <w:i/>
        </w:rPr>
      </w:pPr>
    </w:p>
    <w:p w:rsidR="00350865" w:rsidRDefault="00B269D5" w:rsidP="00350865">
      <w:pPr>
        <w:jc w:val="center"/>
        <w:rPr>
          <w:b/>
          <w:i/>
        </w:rPr>
      </w:pPr>
      <w:r>
        <w:rPr>
          <w:b/>
          <w:i/>
        </w:rPr>
        <w:t>Планируемые инвестиции в развитие проекта</w:t>
      </w:r>
    </w:p>
    <w:p w:rsidR="008674AA" w:rsidRDefault="008674AA" w:rsidP="00350865">
      <w:pPr>
        <w:jc w:val="center"/>
        <w:rPr>
          <w:b/>
          <w:i/>
        </w:rPr>
      </w:pPr>
    </w:p>
    <w:p w:rsidR="008674AA" w:rsidRPr="00350865" w:rsidRDefault="008674AA" w:rsidP="00350865">
      <w:pPr>
        <w:jc w:val="center"/>
        <w:rPr>
          <w:b/>
          <w:i/>
        </w:rPr>
      </w:pPr>
    </w:p>
    <w:tbl>
      <w:tblPr>
        <w:tblStyle w:val="a9"/>
        <w:tblW w:w="9345" w:type="dxa"/>
        <w:tblLook w:val="04A0"/>
      </w:tblPr>
      <w:tblGrid>
        <w:gridCol w:w="3742"/>
        <w:gridCol w:w="1328"/>
        <w:gridCol w:w="1940"/>
        <w:gridCol w:w="2335"/>
      </w:tblGrid>
      <w:tr w:rsidR="00350865" w:rsidRPr="00350865" w:rsidTr="00F8527B">
        <w:trPr>
          <w:trHeight w:val="578"/>
        </w:trPr>
        <w:tc>
          <w:tcPr>
            <w:tcW w:w="3742" w:type="dxa"/>
          </w:tcPr>
          <w:p w:rsidR="00350865" w:rsidRPr="00350865" w:rsidRDefault="00350865" w:rsidP="009B742C">
            <w:pPr>
              <w:rPr>
                <w:b/>
                <w:lang w:val="kk-KZ"/>
              </w:rPr>
            </w:pPr>
            <w:r w:rsidRPr="00350865">
              <w:rPr>
                <w:b/>
                <w:lang w:val="kk-KZ"/>
              </w:rPr>
              <w:t>Наименование оборудования</w:t>
            </w:r>
          </w:p>
        </w:tc>
        <w:tc>
          <w:tcPr>
            <w:tcW w:w="1328" w:type="dxa"/>
          </w:tcPr>
          <w:p w:rsidR="00350865" w:rsidRPr="00350865" w:rsidRDefault="00350865" w:rsidP="009B742C">
            <w:pPr>
              <w:rPr>
                <w:b/>
                <w:lang w:val="kk-KZ"/>
              </w:rPr>
            </w:pPr>
            <w:r w:rsidRPr="00350865">
              <w:rPr>
                <w:b/>
                <w:lang w:val="kk-KZ"/>
              </w:rPr>
              <w:t xml:space="preserve">Количество </w:t>
            </w:r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b/>
                <w:lang w:val="kk-KZ"/>
              </w:rPr>
            </w:pPr>
            <w:r w:rsidRPr="00350865">
              <w:rPr>
                <w:b/>
                <w:lang w:val="kk-KZ"/>
              </w:rPr>
              <w:t>Продажная цена</w:t>
            </w:r>
          </w:p>
        </w:tc>
        <w:tc>
          <w:tcPr>
            <w:tcW w:w="2335" w:type="dxa"/>
          </w:tcPr>
          <w:p w:rsidR="00350865" w:rsidRPr="00350865" w:rsidRDefault="00350865" w:rsidP="00B269D5">
            <w:pPr>
              <w:rPr>
                <w:b/>
                <w:lang w:val="kk-KZ"/>
              </w:rPr>
            </w:pPr>
            <w:r w:rsidRPr="00350865">
              <w:rPr>
                <w:b/>
                <w:lang w:val="kk-KZ"/>
              </w:rPr>
              <w:t>Для каких цел</w:t>
            </w:r>
            <w:r w:rsidR="00B269D5">
              <w:rPr>
                <w:b/>
                <w:lang w:val="kk-KZ"/>
              </w:rPr>
              <w:t>е</w:t>
            </w:r>
            <w:r w:rsidRPr="00350865">
              <w:rPr>
                <w:b/>
                <w:lang w:val="kk-KZ"/>
              </w:rPr>
              <w:t>й использ</w:t>
            </w:r>
            <w:r w:rsidR="00B269D5">
              <w:rPr>
                <w:b/>
                <w:lang w:val="kk-KZ"/>
              </w:rPr>
              <w:t>уются?</w:t>
            </w:r>
          </w:p>
        </w:tc>
      </w:tr>
      <w:tr w:rsidR="00350865" w:rsidRPr="00350865" w:rsidTr="00F8527B">
        <w:tc>
          <w:tcPr>
            <w:tcW w:w="3742" w:type="dxa"/>
          </w:tcPr>
          <w:p w:rsidR="00350865" w:rsidRPr="00350865" w:rsidRDefault="00350865" w:rsidP="00B269D5">
            <w:r w:rsidRPr="00350865">
              <w:rPr>
                <w:lang w:val="kk-KZ"/>
              </w:rPr>
              <w:t xml:space="preserve">Трактор маленький </w:t>
            </w:r>
            <w:r w:rsidR="00B269D5">
              <w:rPr>
                <w:lang w:val="kk-KZ"/>
              </w:rPr>
              <w:t>К</w:t>
            </w:r>
            <w:r w:rsidRPr="00350865">
              <w:rPr>
                <w:lang w:val="kk-KZ"/>
              </w:rPr>
              <w:t>итай</w:t>
            </w:r>
          </w:p>
        </w:tc>
        <w:tc>
          <w:tcPr>
            <w:tcW w:w="1328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t>1 шт.</w:t>
            </w:r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900000 тенге</w:t>
            </w:r>
          </w:p>
        </w:tc>
        <w:tc>
          <w:tcPr>
            <w:tcW w:w="2335" w:type="dxa"/>
          </w:tcPr>
          <w:p w:rsidR="00350865" w:rsidRPr="00350865" w:rsidRDefault="00350865" w:rsidP="009B742C">
            <w:r w:rsidRPr="00350865">
              <w:t xml:space="preserve">Для вспашки </w:t>
            </w:r>
          </w:p>
        </w:tc>
      </w:tr>
      <w:tr w:rsidR="00350865" w:rsidRPr="00350865" w:rsidTr="00F8527B">
        <w:tc>
          <w:tcPr>
            <w:tcW w:w="3742" w:type="dxa"/>
          </w:tcPr>
          <w:p w:rsidR="00350865" w:rsidRPr="00350865" w:rsidRDefault="00350865" w:rsidP="00B269D5">
            <w:r w:rsidRPr="00350865">
              <w:t xml:space="preserve">Проведение электросети трансформатор 3 фазный, столбы, провода, оплата услуг. </w:t>
            </w:r>
          </w:p>
        </w:tc>
        <w:tc>
          <w:tcPr>
            <w:tcW w:w="1328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t>1ш</w:t>
            </w:r>
            <w:r w:rsidRPr="00350865">
              <w:rPr>
                <w:lang w:val="kk-KZ"/>
              </w:rPr>
              <w:t>т</w:t>
            </w:r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2150000</w:t>
            </w:r>
          </w:p>
        </w:tc>
        <w:tc>
          <w:tcPr>
            <w:tcW w:w="2335" w:type="dxa"/>
          </w:tcPr>
          <w:p w:rsidR="00350865" w:rsidRPr="00350865" w:rsidRDefault="00350865" w:rsidP="009B742C">
            <w:r w:rsidRPr="00350865">
              <w:t xml:space="preserve">Запасной резервный источник электроэнергии </w:t>
            </w:r>
          </w:p>
        </w:tc>
      </w:tr>
      <w:tr w:rsidR="00350865" w:rsidRPr="00350865" w:rsidTr="00F8527B">
        <w:tc>
          <w:tcPr>
            <w:tcW w:w="3742" w:type="dxa"/>
          </w:tcPr>
          <w:p w:rsidR="00350865" w:rsidRPr="00350865" w:rsidRDefault="00350865" w:rsidP="009B742C">
            <w:proofErr w:type="gramStart"/>
            <w:r w:rsidRPr="00350865">
              <w:t xml:space="preserve">Мини домики (Фундаментные блоки, Ракуше блок, металла черепица, полы дерево, двери, окна, сан узел, наружные и внутренние отделки.)      </w:t>
            </w:r>
            <w:proofErr w:type="gramEnd"/>
          </w:p>
        </w:tc>
        <w:tc>
          <w:tcPr>
            <w:tcW w:w="1328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 xml:space="preserve">1 </w:t>
            </w:r>
            <w:r w:rsidRPr="00350865">
              <w:t>шт.</w:t>
            </w:r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 xml:space="preserve">1000000 тенге </w:t>
            </w:r>
          </w:p>
        </w:tc>
        <w:tc>
          <w:tcPr>
            <w:tcW w:w="2335" w:type="dxa"/>
          </w:tcPr>
          <w:p w:rsidR="00350865" w:rsidRPr="00350865" w:rsidRDefault="00350865" w:rsidP="009B742C">
            <w:r w:rsidRPr="00350865">
              <w:t>Для проживания и работы на месте</w:t>
            </w:r>
          </w:p>
        </w:tc>
      </w:tr>
      <w:tr w:rsidR="00350865" w:rsidRPr="00350865" w:rsidTr="00F8527B">
        <w:tc>
          <w:tcPr>
            <w:tcW w:w="3742" w:type="dxa"/>
          </w:tcPr>
          <w:p w:rsidR="00350865" w:rsidRPr="00350865" w:rsidRDefault="00350865" w:rsidP="009B742C">
            <w:r w:rsidRPr="00350865">
              <w:t xml:space="preserve">Камеры хранения, холодильные камеры 1. металл (сталь 3 1,25/2,5; 77кг 1л.) 20 лист. 2. базальтовая вата (47 </w:t>
            </w:r>
            <w:proofErr w:type="spellStart"/>
            <w:r w:rsidRPr="00350865">
              <w:t>уп</w:t>
            </w:r>
            <w:proofErr w:type="spellEnd"/>
            <w:r>
              <w:t>.</w:t>
            </w:r>
            <w:r w:rsidRPr="00350865">
              <w:t>) 3.профнастил 6листов,4. Фанера 12мм 45шт, оцинковка лист 3 (1*2) 45 листов.</w:t>
            </w:r>
          </w:p>
        </w:tc>
        <w:tc>
          <w:tcPr>
            <w:tcW w:w="1328" w:type="dxa"/>
          </w:tcPr>
          <w:p w:rsidR="00350865" w:rsidRPr="00350865" w:rsidRDefault="00350865" w:rsidP="009B742C">
            <w:r w:rsidRPr="00350865">
              <w:rPr>
                <w:lang w:val="kk-KZ"/>
              </w:rPr>
              <w:t>1</w:t>
            </w:r>
            <w:r w:rsidRPr="00350865">
              <w:t>шт.</w:t>
            </w:r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500000 тенге</w:t>
            </w:r>
          </w:p>
        </w:tc>
        <w:tc>
          <w:tcPr>
            <w:tcW w:w="2335" w:type="dxa"/>
          </w:tcPr>
          <w:p w:rsidR="00350865" w:rsidRPr="00350865" w:rsidRDefault="00350865" w:rsidP="009B742C">
            <w:r w:rsidRPr="00350865">
              <w:t>Для хранения фруктовых и овощных культур</w:t>
            </w:r>
          </w:p>
        </w:tc>
      </w:tr>
      <w:tr w:rsidR="00350865" w:rsidRPr="00350865" w:rsidTr="00F8527B">
        <w:tc>
          <w:tcPr>
            <w:tcW w:w="3742" w:type="dxa"/>
          </w:tcPr>
          <w:p w:rsidR="00350865" w:rsidRDefault="008A4DFC" w:rsidP="009B742C">
            <w:r w:rsidRPr="00350865">
              <w:t>Пас</w:t>
            </w:r>
            <w:r>
              <w:t>е</w:t>
            </w:r>
            <w:r w:rsidRPr="00350865">
              <w:t>ка</w:t>
            </w:r>
            <w:r>
              <w:t xml:space="preserve"> </w:t>
            </w:r>
            <w:r w:rsidRPr="00350865">
              <w:t xml:space="preserve">(домики для пчёл, пчелы.)   </w:t>
            </w:r>
          </w:p>
          <w:p w:rsidR="00350865" w:rsidRPr="00350865" w:rsidRDefault="00350865" w:rsidP="009B742C"/>
        </w:tc>
        <w:tc>
          <w:tcPr>
            <w:tcW w:w="1328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lastRenderedPageBreak/>
              <w:t>10</w:t>
            </w:r>
            <w:r w:rsidRPr="00350865">
              <w:rPr>
                <w:lang w:val="kk-KZ"/>
              </w:rPr>
              <w:t>улий</w:t>
            </w:r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330000 тенге</w:t>
            </w:r>
          </w:p>
        </w:tc>
        <w:tc>
          <w:tcPr>
            <w:tcW w:w="2335" w:type="dxa"/>
          </w:tcPr>
          <w:p w:rsidR="00350865" w:rsidRPr="00350865" w:rsidRDefault="00350865" w:rsidP="009B742C">
            <w:r w:rsidRPr="00350865">
              <w:t xml:space="preserve">Для лучшего </w:t>
            </w:r>
            <w:r w:rsidRPr="00350865">
              <w:lastRenderedPageBreak/>
              <w:t>опыления и роста фруктовых и овощных культур</w:t>
            </w:r>
          </w:p>
        </w:tc>
      </w:tr>
      <w:tr w:rsidR="00350865" w:rsidRPr="00350865" w:rsidTr="00F8527B">
        <w:tc>
          <w:tcPr>
            <w:tcW w:w="3742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lastRenderedPageBreak/>
              <w:t xml:space="preserve"> Мини - Теплицы</w:t>
            </w:r>
            <w:r w:rsidRPr="00350865">
              <w:rPr>
                <w:lang w:val="kk-KZ"/>
              </w:rPr>
              <w:t xml:space="preserve"> для зелени</w:t>
            </w:r>
          </w:p>
        </w:tc>
        <w:tc>
          <w:tcPr>
            <w:tcW w:w="1328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1 шт</w:t>
            </w:r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138000 тенге</w:t>
            </w:r>
          </w:p>
        </w:tc>
        <w:tc>
          <w:tcPr>
            <w:tcW w:w="2335" w:type="dxa"/>
          </w:tcPr>
          <w:p w:rsidR="00350865" w:rsidRPr="00350865" w:rsidRDefault="00350865" w:rsidP="009B742C">
            <w:r w:rsidRPr="00350865">
              <w:t xml:space="preserve"> Чтобы мы могли работать дальше и ждать урожай от сада</w:t>
            </w:r>
          </w:p>
        </w:tc>
      </w:tr>
      <w:tr w:rsidR="00350865" w:rsidRPr="00350865" w:rsidTr="00F8527B">
        <w:tc>
          <w:tcPr>
            <w:tcW w:w="3742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 xml:space="preserve">Мини -теплица для овощей </w:t>
            </w:r>
          </w:p>
        </w:tc>
        <w:tc>
          <w:tcPr>
            <w:tcW w:w="1328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1 шт</w:t>
            </w:r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138000 тенге</w:t>
            </w:r>
          </w:p>
        </w:tc>
        <w:tc>
          <w:tcPr>
            <w:tcW w:w="2335" w:type="dxa"/>
          </w:tcPr>
          <w:p w:rsidR="00350865" w:rsidRPr="00350865" w:rsidRDefault="00350865" w:rsidP="009B742C">
            <w:r w:rsidRPr="00350865">
              <w:t>Чтобы мы могли работать дальше и ждать урожай от сада</w:t>
            </w:r>
          </w:p>
        </w:tc>
      </w:tr>
      <w:tr w:rsidR="00350865" w:rsidRPr="00350865" w:rsidTr="00F8527B">
        <w:tc>
          <w:tcPr>
            <w:tcW w:w="3742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 xml:space="preserve">Мини -теплица для грибов </w:t>
            </w:r>
          </w:p>
        </w:tc>
        <w:tc>
          <w:tcPr>
            <w:tcW w:w="1328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1 шт</w:t>
            </w:r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138000 тенге</w:t>
            </w:r>
          </w:p>
        </w:tc>
        <w:tc>
          <w:tcPr>
            <w:tcW w:w="2335" w:type="dxa"/>
          </w:tcPr>
          <w:p w:rsidR="00350865" w:rsidRPr="00350865" w:rsidRDefault="00350865" w:rsidP="009B742C">
            <w:r w:rsidRPr="00350865">
              <w:t>Чтобы мы могли работать дальше и ждать урожай от сада</w:t>
            </w:r>
          </w:p>
        </w:tc>
      </w:tr>
      <w:tr w:rsidR="00350865" w:rsidRPr="00350865" w:rsidTr="00F8527B">
        <w:tc>
          <w:tcPr>
            <w:tcW w:w="3742" w:type="dxa"/>
          </w:tcPr>
          <w:p w:rsidR="00350865" w:rsidRPr="00350865" w:rsidRDefault="00350865" w:rsidP="009B742C">
            <w:r w:rsidRPr="00350865">
              <w:t>Источник воды (ТОО водоканал)</w:t>
            </w:r>
          </w:p>
        </w:tc>
        <w:tc>
          <w:tcPr>
            <w:tcW w:w="1328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 xml:space="preserve">2 </w:t>
            </w:r>
            <w:proofErr w:type="spellStart"/>
            <w:r w:rsidRPr="00350865">
              <w:t>шт</w:t>
            </w:r>
            <w:proofErr w:type="spellEnd"/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270000 тенге</w:t>
            </w:r>
          </w:p>
        </w:tc>
        <w:tc>
          <w:tcPr>
            <w:tcW w:w="2335" w:type="dxa"/>
          </w:tcPr>
          <w:p w:rsidR="00350865" w:rsidRPr="00350865" w:rsidRDefault="00350865" w:rsidP="009B742C">
            <w:r w:rsidRPr="00350865">
              <w:t>Для питьевой воды</w:t>
            </w:r>
          </w:p>
        </w:tc>
      </w:tr>
      <w:tr w:rsidR="00350865" w:rsidRPr="00350865" w:rsidTr="00F8527B">
        <w:tc>
          <w:tcPr>
            <w:tcW w:w="3742" w:type="dxa"/>
          </w:tcPr>
          <w:p w:rsidR="00350865" w:rsidRPr="00350865" w:rsidRDefault="00350865" w:rsidP="009B742C">
            <w:r w:rsidRPr="00350865">
              <w:t xml:space="preserve">Закупка фруктовой и овощной культуры </w:t>
            </w:r>
          </w:p>
        </w:tc>
        <w:tc>
          <w:tcPr>
            <w:tcW w:w="1328" w:type="dxa"/>
          </w:tcPr>
          <w:p w:rsidR="00350865" w:rsidRPr="00350865" w:rsidRDefault="00350865" w:rsidP="009B742C">
            <w:pPr>
              <w:rPr>
                <w:lang w:val="kk-KZ"/>
              </w:rPr>
            </w:pPr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4077500+189000 тенге</w:t>
            </w:r>
          </w:p>
        </w:tc>
        <w:tc>
          <w:tcPr>
            <w:tcW w:w="2335" w:type="dxa"/>
          </w:tcPr>
          <w:p w:rsidR="00350865" w:rsidRPr="00350865" w:rsidRDefault="00350865" w:rsidP="009B742C">
            <w:r w:rsidRPr="00350865">
              <w:t>Закупка деревьев, кустарников, рассады овощной и т. д.</w:t>
            </w:r>
          </w:p>
        </w:tc>
      </w:tr>
      <w:tr w:rsidR="00350865" w:rsidRPr="00350865" w:rsidTr="00F8527B">
        <w:tc>
          <w:tcPr>
            <w:tcW w:w="3742" w:type="dxa"/>
          </w:tcPr>
          <w:p w:rsidR="00350865" w:rsidRPr="00350865" w:rsidRDefault="00350865" w:rsidP="009B742C">
            <w:r w:rsidRPr="00350865">
              <w:t>Охранные принадлежности (камеры слежения 4шт, рации 2шт, принтер наблюдения 1шт, обмундирование 1коп</w:t>
            </w:r>
            <w:r>
              <w:t xml:space="preserve">.) </w:t>
            </w:r>
          </w:p>
        </w:tc>
        <w:tc>
          <w:tcPr>
            <w:tcW w:w="1328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комплект</w:t>
            </w:r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100000тенге</w:t>
            </w:r>
          </w:p>
        </w:tc>
        <w:tc>
          <w:tcPr>
            <w:tcW w:w="2335" w:type="dxa"/>
          </w:tcPr>
          <w:p w:rsidR="00350865" w:rsidRPr="00350865" w:rsidRDefault="00350865" w:rsidP="009B742C">
            <w:r w:rsidRPr="00350865">
              <w:t xml:space="preserve">Полный комплект для охраны </w:t>
            </w:r>
          </w:p>
        </w:tc>
      </w:tr>
      <w:tr w:rsidR="00350865" w:rsidRPr="00350865" w:rsidTr="00F8527B">
        <w:tc>
          <w:tcPr>
            <w:tcW w:w="3742" w:type="dxa"/>
          </w:tcPr>
          <w:p w:rsidR="00350865" w:rsidRPr="00350865" w:rsidRDefault="00350865" w:rsidP="009B742C">
            <w:r w:rsidRPr="00350865">
              <w:t xml:space="preserve">Пожарный инвентарь (огнетушитель, лопата, песок, ящик, ведро, крюк, топор.) </w:t>
            </w:r>
          </w:p>
        </w:tc>
        <w:tc>
          <w:tcPr>
            <w:tcW w:w="1328" w:type="dxa"/>
          </w:tcPr>
          <w:p w:rsidR="00350865" w:rsidRPr="00350865" w:rsidRDefault="009B742C" w:rsidP="009B742C">
            <w:r w:rsidRPr="00350865">
              <w:t>Комплект</w:t>
            </w:r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65000 тенге</w:t>
            </w:r>
          </w:p>
        </w:tc>
        <w:tc>
          <w:tcPr>
            <w:tcW w:w="2335" w:type="dxa"/>
          </w:tcPr>
          <w:p w:rsidR="00350865" w:rsidRPr="00350865" w:rsidRDefault="00350865" w:rsidP="009B742C">
            <w:r w:rsidRPr="00350865">
              <w:t xml:space="preserve">Система самосохранения при пожаре </w:t>
            </w:r>
          </w:p>
        </w:tc>
      </w:tr>
      <w:tr w:rsidR="00350865" w:rsidRPr="00350865" w:rsidTr="00F8527B">
        <w:tc>
          <w:tcPr>
            <w:tcW w:w="3742" w:type="dxa"/>
          </w:tcPr>
          <w:p w:rsidR="00350865" w:rsidRPr="00350865" w:rsidRDefault="008A4DFC" w:rsidP="009B742C">
            <w:r w:rsidRPr="00350865">
              <w:t>Садовый инвентарь</w:t>
            </w:r>
            <w:r>
              <w:t xml:space="preserve"> </w:t>
            </w:r>
            <w:r w:rsidRPr="00350865">
              <w:t>( 2штыковые лопаты, 1 совковая, тяпки 3, вилы, 2 грабли, коса, серп, секатор, садовые ножницы, сучкорез, бензопила, пила, опрыскиватель, ведро 2,тачка</w:t>
            </w:r>
            <w:proofErr w:type="gramStart"/>
            <w:r w:rsidRPr="00350865">
              <w:t>,л</w:t>
            </w:r>
            <w:proofErr w:type="gramEnd"/>
            <w:r w:rsidRPr="00350865">
              <w:t>ейка,шланги, бочка для воды, перчатки, метёлка, веник, лопата для уборки снега.) – это все 1 комплект</w:t>
            </w:r>
          </w:p>
        </w:tc>
        <w:tc>
          <w:tcPr>
            <w:tcW w:w="1328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 xml:space="preserve">5 комплектов </w:t>
            </w:r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150000 тенге</w:t>
            </w:r>
          </w:p>
        </w:tc>
        <w:tc>
          <w:tcPr>
            <w:tcW w:w="2335" w:type="dxa"/>
          </w:tcPr>
          <w:p w:rsidR="00350865" w:rsidRPr="00350865" w:rsidRDefault="00350865" w:rsidP="009B742C">
            <w:r w:rsidRPr="00350865">
              <w:t>Для работы в саду и огороде также в теплицах</w:t>
            </w:r>
          </w:p>
        </w:tc>
      </w:tr>
      <w:tr w:rsidR="00350865" w:rsidRPr="00350865" w:rsidTr="00F8527B">
        <w:tc>
          <w:tcPr>
            <w:tcW w:w="3742" w:type="dxa"/>
          </w:tcPr>
          <w:p w:rsidR="00350865" w:rsidRPr="00350865" w:rsidRDefault="00350865" w:rsidP="009B742C">
            <w:r w:rsidRPr="00350865">
              <w:t xml:space="preserve">Удобрение </w:t>
            </w:r>
          </w:p>
        </w:tc>
        <w:tc>
          <w:tcPr>
            <w:tcW w:w="1328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8-10 тонн</w:t>
            </w:r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100000 тенге</w:t>
            </w:r>
          </w:p>
        </w:tc>
        <w:tc>
          <w:tcPr>
            <w:tcW w:w="2335" w:type="dxa"/>
          </w:tcPr>
          <w:p w:rsidR="00350865" w:rsidRPr="00350865" w:rsidRDefault="00350865" w:rsidP="009B742C">
            <w:r w:rsidRPr="00350865">
              <w:t xml:space="preserve">Для начальной рассадки чтобы почва была готова к работе </w:t>
            </w:r>
          </w:p>
        </w:tc>
      </w:tr>
      <w:tr w:rsidR="00350865" w:rsidRPr="00350865" w:rsidTr="00F8527B">
        <w:tc>
          <w:tcPr>
            <w:tcW w:w="3742" w:type="dxa"/>
          </w:tcPr>
          <w:p w:rsidR="00350865" w:rsidRPr="00350865" w:rsidRDefault="00350865" w:rsidP="009B742C">
            <w:r w:rsidRPr="00350865">
              <w:t xml:space="preserve">Зарплата  </w:t>
            </w:r>
          </w:p>
        </w:tc>
        <w:tc>
          <w:tcPr>
            <w:tcW w:w="1328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На год</w:t>
            </w:r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3654000</w:t>
            </w:r>
          </w:p>
        </w:tc>
        <w:tc>
          <w:tcPr>
            <w:tcW w:w="2335" w:type="dxa"/>
          </w:tcPr>
          <w:p w:rsidR="00350865" w:rsidRPr="00350865" w:rsidRDefault="00350865" w:rsidP="009B742C"/>
        </w:tc>
      </w:tr>
      <w:tr w:rsidR="00350865" w:rsidRPr="00350865" w:rsidTr="00F8527B">
        <w:tc>
          <w:tcPr>
            <w:tcW w:w="3742" w:type="dxa"/>
          </w:tcPr>
          <w:p w:rsidR="00350865" w:rsidRPr="00350865" w:rsidRDefault="00350865" w:rsidP="009B742C">
            <w:r w:rsidRPr="00350865">
              <w:t>Дополнительные расходы</w:t>
            </w:r>
          </w:p>
        </w:tc>
        <w:tc>
          <w:tcPr>
            <w:tcW w:w="1328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На год</w:t>
            </w:r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105000</w:t>
            </w:r>
          </w:p>
        </w:tc>
        <w:tc>
          <w:tcPr>
            <w:tcW w:w="2335" w:type="dxa"/>
          </w:tcPr>
          <w:p w:rsidR="00350865" w:rsidRPr="00350865" w:rsidRDefault="00350865" w:rsidP="009B742C"/>
        </w:tc>
      </w:tr>
      <w:tr w:rsidR="00350865" w:rsidRPr="00350865" w:rsidTr="00F8527B">
        <w:tc>
          <w:tcPr>
            <w:tcW w:w="3742" w:type="dxa"/>
          </w:tcPr>
          <w:p w:rsidR="00350865" w:rsidRPr="00350865" w:rsidRDefault="00350865" w:rsidP="009B742C">
            <w:r w:rsidRPr="00350865">
              <w:t xml:space="preserve">Итог:            </w:t>
            </w:r>
          </w:p>
        </w:tc>
        <w:tc>
          <w:tcPr>
            <w:tcW w:w="1328" w:type="dxa"/>
          </w:tcPr>
          <w:p w:rsidR="00350865" w:rsidRPr="00350865" w:rsidRDefault="00350865" w:rsidP="009B742C">
            <w:pPr>
              <w:rPr>
                <w:lang w:val="kk-KZ"/>
              </w:rPr>
            </w:pPr>
          </w:p>
        </w:tc>
        <w:tc>
          <w:tcPr>
            <w:tcW w:w="1940" w:type="dxa"/>
          </w:tcPr>
          <w:p w:rsidR="00350865" w:rsidRPr="00350865" w:rsidRDefault="00350865" w:rsidP="009B742C">
            <w:pPr>
              <w:rPr>
                <w:lang w:val="kk-KZ"/>
              </w:rPr>
            </w:pPr>
            <w:r w:rsidRPr="00350865">
              <w:rPr>
                <w:lang w:val="kk-KZ"/>
              </w:rPr>
              <w:t>14.554500</w:t>
            </w:r>
          </w:p>
        </w:tc>
        <w:tc>
          <w:tcPr>
            <w:tcW w:w="2335" w:type="dxa"/>
          </w:tcPr>
          <w:p w:rsidR="00350865" w:rsidRPr="00350865" w:rsidRDefault="00350865" w:rsidP="009B742C"/>
        </w:tc>
      </w:tr>
    </w:tbl>
    <w:p w:rsidR="008674AA" w:rsidRDefault="008674AA" w:rsidP="003E6590">
      <w:pPr>
        <w:pStyle w:val="3"/>
      </w:pPr>
      <w:bookmarkStart w:id="14" w:name="_Toc424216415"/>
    </w:p>
    <w:p w:rsidR="0025040C" w:rsidRDefault="0025040C" w:rsidP="0025040C"/>
    <w:p w:rsidR="0025040C" w:rsidRDefault="0025040C" w:rsidP="0025040C"/>
    <w:p w:rsidR="0025040C" w:rsidRDefault="0025040C" w:rsidP="0025040C"/>
    <w:p w:rsidR="0025040C" w:rsidRDefault="0025040C" w:rsidP="0025040C"/>
    <w:p w:rsidR="0025040C" w:rsidRDefault="0025040C" w:rsidP="0025040C"/>
    <w:p w:rsidR="0025040C" w:rsidRPr="0025040C" w:rsidRDefault="0025040C" w:rsidP="0025040C"/>
    <w:p w:rsidR="008674AA" w:rsidRDefault="008674AA" w:rsidP="003E6590">
      <w:pPr>
        <w:pStyle w:val="3"/>
      </w:pPr>
    </w:p>
    <w:p w:rsidR="008A4DFC" w:rsidRDefault="008E40EA" w:rsidP="003E6590">
      <w:pPr>
        <w:pStyle w:val="3"/>
      </w:pPr>
      <w:r>
        <w:t>Организационная структура</w:t>
      </w:r>
      <w:bookmarkEnd w:id="14"/>
    </w:p>
    <w:p w:rsidR="00E927FB" w:rsidRDefault="003E6590" w:rsidP="00C27417">
      <w:r>
        <w:rPr>
          <w:noProof/>
          <w:lang w:eastAsia="ru-RU"/>
        </w:rPr>
        <w:drawing>
          <wp:inline distT="0" distB="0" distL="0" distR="0">
            <wp:extent cx="4556760" cy="2484120"/>
            <wp:effectExtent l="0" t="0" r="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bookmarkStart w:id="15" w:name="_Toc424216418"/>
    </w:p>
    <w:bookmarkEnd w:id="15"/>
    <w:p w:rsidR="0025040C" w:rsidRPr="00C27417" w:rsidRDefault="0025040C" w:rsidP="00C27417">
      <w:pPr>
        <w:pStyle w:val="3"/>
        <w:rPr>
          <w:b/>
          <w:sz w:val="28"/>
          <w:szCs w:val="28"/>
        </w:rPr>
      </w:pPr>
      <w:r w:rsidRPr="00E927FB">
        <w:rPr>
          <w:b/>
          <w:sz w:val="28"/>
          <w:szCs w:val="28"/>
        </w:rPr>
        <w:t>Список основных сред</w:t>
      </w:r>
      <w:r>
        <w:rPr>
          <w:b/>
          <w:sz w:val="28"/>
          <w:szCs w:val="28"/>
        </w:rPr>
        <w:t>ств</w:t>
      </w:r>
    </w:p>
    <w:p w:rsidR="00E927FB" w:rsidRPr="00E927FB" w:rsidRDefault="00E927FB" w:rsidP="00E927FB"/>
    <w:tbl>
      <w:tblPr>
        <w:tblStyle w:val="a9"/>
        <w:tblW w:w="0" w:type="auto"/>
        <w:tblLook w:val="04A0"/>
      </w:tblPr>
      <w:tblGrid>
        <w:gridCol w:w="2011"/>
        <w:gridCol w:w="1892"/>
        <w:gridCol w:w="1893"/>
        <w:gridCol w:w="1892"/>
      </w:tblGrid>
      <w:tr w:rsidR="002F3F52" w:rsidRPr="00350865" w:rsidTr="009B742C">
        <w:tc>
          <w:tcPr>
            <w:tcW w:w="2011" w:type="dxa"/>
          </w:tcPr>
          <w:p w:rsidR="002F3F52" w:rsidRPr="00350865" w:rsidRDefault="002F3F52" w:rsidP="009B742C">
            <w:pPr>
              <w:rPr>
                <w:b/>
              </w:rPr>
            </w:pPr>
            <w:r w:rsidRPr="00350865">
              <w:rPr>
                <w:b/>
              </w:rPr>
              <w:t xml:space="preserve">Наименование </w:t>
            </w:r>
          </w:p>
        </w:tc>
        <w:tc>
          <w:tcPr>
            <w:tcW w:w="1892" w:type="dxa"/>
          </w:tcPr>
          <w:p w:rsidR="002F3F52" w:rsidRPr="00350865" w:rsidRDefault="002F3F52" w:rsidP="009B742C">
            <w:pPr>
              <w:rPr>
                <w:b/>
              </w:rPr>
            </w:pPr>
            <w:r w:rsidRPr="00350865">
              <w:rPr>
                <w:b/>
              </w:rPr>
              <w:t>Кол-во</w:t>
            </w:r>
          </w:p>
        </w:tc>
        <w:tc>
          <w:tcPr>
            <w:tcW w:w="1893" w:type="dxa"/>
          </w:tcPr>
          <w:p w:rsidR="002F3F52" w:rsidRPr="00350865" w:rsidRDefault="002F3F52" w:rsidP="009B742C">
            <w:pPr>
              <w:rPr>
                <w:b/>
              </w:rPr>
            </w:pPr>
            <w:r w:rsidRPr="00350865">
              <w:rPr>
                <w:b/>
              </w:rPr>
              <w:t xml:space="preserve">Цена </w:t>
            </w:r>
          </w:p>
        </w:tc>
        <w:tc>
          <w:tcPr>
            <w:tcW w:w="1892" w:type="dxa"/>
          </w:tcPr>
          <w:p w:rsidR="002F3F52" w:rsidRPr="00350865" w:rsidRDefault="002F3F52" w:rsidP="009B742C">
            <w:pPr>
              <w:rPr>
                <w:b/>
              </w:rPr>
            </w:pPr>
            <w:r w:rsidRPr="00350865">
              <w:rPr>
                <w:b/>
              </w:rPr>
              <w:t xml:space="preserve">Итог </w:t>
            </w:r>
          </w:p>
        </w:tc>
      </w:tr>
      <w:tr w:rsidR="002F3F52" w:rsidRPr="00350865" w:rsidTr="009B742C">
        <w:tc>
          <w:tcPr>
            <w:tcW w:w="7688" w:type="dxa"/>
            <w:gridSpan w:val="4"/>
          </w:tcPr>
          <w:p w:rsidR="002F3F52" w:rsidRPr="00350865" w:rsidRDefault="002F3F52" w:rsidP="009B742C">
            <w:pPr>
              <w:jc w:val="center"/>
            </w:pPr>
            <w:r w:rsidRPr="00350865">
              <w:rPr>
                <w:b/>
                <w:i/>
              </w:rPr>
              <w:t>Яблоки</w:t>
            </w:r>
          </w:p>
        </w:tc>
      </w:tr>
      <w:tr w:rsidR="002F3F52" w:rsidRPr="00350865" w:rsidTr="009B742C">
        <w:tc>
          <w:tcPr>
            <w:tcW w:w="2011" w:type="dxa"/>
          </w:tcPr>
          <w:p w:rsidR="002F3F52" w:rsidRPr="00350865" w:rsidRDefault="002F3F52" w:rsidP="009B742C">
            <w:r w:rsidRPr="00350865">
              <w:t xml:space="preserve">Апорт 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50шт</w:t>
            </w:r>
          </w:p>
        </w:tc>
        <w:tc>
          <w:tcPr>
            <w:tcW w:w="1893" w:type="dxa"/>
          </w:tcPr>
          <w:p w:rsidR="002F3F52" w:rsidRPr="00350865" w:rsidRDefault="002F3F52" w:rsidP="009B742C">
            <w:r w:rsidRPr="00350865">
              <w:t>2500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125000</w:t>
            </w:r>
          </w:p>
        </w:tc>
      </w:tr>
      <w:tr w:rsidR="002F3F52" w:rsidRPr="00350865" w:rsidTr="009B742C">
        <w:tc>
          <w:tcPr>
            <w:tcW w:w="2011" w:type="dxa"/>
          </w:tcPr>
          <w:p w:rsidR="002F3F52" w:rsidRPr="00350865" w:rsidRDefault="002F3F52" w:rsidP="009B742C">
            <w:r w:rsidRPr="00350865">
              <w:t xml:space="preserve">Кандел 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50шт</w:t>
            </w:r>
          </w:p>
        </w:tc>
        <w:tc>
          <w:tcPr>
            <w:tcW w:w="1893" w:type="dxa"/>
          </w:tcPr>
          <w:p w:rsidR="002F3F52" w:rsidRPr="00350865" w:rsidRDefault="002F3F52" w:rsidP="009B742C">
            <w:r w:rsidRPr="00350865">
              <w:t>2200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110000</w:t>
            </w:r>
          </w:p>
        </w:tc>
      </w:tr>
      <w:tr w:rsidR="002F3F52" w:rsidRPr="00350865" w:rsidTr="009B742C">
        <w:tc>
          <w:tcPr>
            <w:tcW w:w="2011" w:type="dxa"/>
          </w:tcPr>
          <w:p w:rsidR="002F3F52" w:rsidRPr="00350865" w:rsidRDefault="002F3F52" w:rsidP="009B742C">
            <w:r w:rsidRPr="00350865">
              <w:t>Белый налив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50шт</w:t>
            </w:r>
          </w:p>
        </w:tc>
        <w:tc>
          <w:tcPr>
            <w:tcW w:w="1893" w:type="dxa"/>
          </w:tcPr>
          <w:p w:rsidR="002F3F52" w:rsidRPr="00350865" w:rsidRDefault="002F3F52" w:rsidP="009B742C">
            <w:r w:rsidRPr="00350865">
              <w:t>2200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110000</w:t>
            </w:r>
          </w:p>
        </w:tc>
      </w:tr>
      <w:tr w:rsidR="002F3F52" w:rsidRPr="00350865" w:rsidTr="009B742C">
        <w:tc>
          <w:tcPr>
            <w:tcW w:w="2011" w:type="dxa"/>
          </w:tcPr>
          <w:p w:rsidR="002F3F52" w:rsidRPr="00350865" w:rsidRDefault="002F3F52" w:rsidP="009B742C">
            <w:r w:rsidRPr="00350865">
              <w:t xml:space="preserve">Антоновка 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50шт</w:t>
            </w:r>
          </w:p>
        </w:tc>
        <w:tc>
          <w:tcPr>
            <w:tcW w:w="1893" w:type="dxa"/>
          </w:tcPr>
          <w:p w:rsidR="002F3F52" w:rsidRPr="00350865" w:rsidRDefault="002F3F52" w:rsidP="009B742C">
            <w:r w:rsidRPr="00350865">
              <w:t>2200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110000</w:t>
            </w:r>
          </w:p>
        </w:tc>
      </w:tr>
      <w:tr w:rsidR="002F3F52" w:rsidRPr="00350865" w:rsidTr="009B742C">
        <w:tc>
          <w:tcPr>
            <w:tcW w:w="2011" w:type="dxa"/>
          </w:tcPr>
          <w:p w:rsidR="002F3F52" w:rsidRPr="00350865" w:rsidRDefault="002F3F52" w:rsidP="009B742C">
            <w:proofErr w:type="spellStart"/>
            <w:r w:rsidRPr="00350865">
              <w:t>Салтанат</w:t>
            </w:r>
            <w:proofErr w:type="spellEnd"/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50шт</w:t>
            </w:r>
          </w:p>
        </w:tc>
        <w:tc>
          <w:tcPr>
            <w:tcW w:w="1893" w:type="dxa"/>
          </w:tcPr>
          <w:p w:rsidR="002F3F52" w:rsidRPr="00350865" w:rsidRDefault="002F3F52" w:rsidP="009B742C">
            <w:r w:rsidRPr="00350865">
              <w:t>2200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110000</w:t>
            </w:r>
          </w:p>
        </w:tc>
      </w:tr>
      <w:tr w:rsidR="002F3F52" w:rsidRPr="00350865" w:rsidTr="009B742C">
        <w:tc>
          <w:tcPr>
            <w:tcW w:w="2011" w:type="dxa"/>
          </w:tcPr>
          <w:p w:rsidR="002F3F52" w:rsidRPr="00350865" w:rsidRDefault="002F3F52" w:rsidP="009B742C">
            <w:r w:rsidRPr="00350865">
              <w:t xml:space="preserve">Лимонка 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50шт</w:t>
            </w:r>
          </w:p>
        </w:tc>
        <w:tc>
          <w:tcPr>
            <w:tcW w:w="1893" w:type="dxa"/>
          </w:tcPr>
          <w:p w:rsidR="002F3F52" w:rsidRPr="00350865" w:rsidRDefault="002F3F52" w:rsidP="009B742C">
            <w:r w:rsidRPr="00350865">
              <w:t>2200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110000</w:t>
            </w:r>
          </w:p>
        </w:tc>
      </w:tr>
      <w:tr w:rsidR="002F3F52" w:rsidRPr="00350865" w:rsidTr="009B742C">
        <w:tc>
          <w:tcPr>
            <w:tcW w:w="7688" w:type="dxa"/>
            <w:gridSpan w:val="4"/>
          </w:tcPr>
          <w:p w:rsidR="002F3F52" w:rsidRPr="00350865" w:rsidRDefault="009B742C" w:rsidP="009B742C">
            <w:pPr>
              <w:jc w:val="center"/>
              <w:rPr>
                <w:b/>
                <w:i/>
              </w:rPr>
            </w:pPr>
            <w:r w:rsidRPr="00350865">
              <w:rPr>
                <w:b/>
                <w:i/>
              </w:rPr>
              <w:t>Кустовые</w:t>
            </w:r>
          </w:p>
        </w:tc>
      </w:tr>
      <w:tr w:rsidR="002F3F52" w:rsidRPr="00350865" w:rsidTr="009B742C">
        <w:tc>
          <w:tcPr>
            <w:tcW w:w="2011" w:type="dxa"/>
          </w:tcPr>
          <w:p w:rsidR="002F3F52" w:rsidRPr="00350865" w:rsidRDefault="002F3F52" w:rsidP="009B742C">
            <w:r w:rsidRPr="00350865">
              <w:t xml:space="preserve">Малина 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50шт</w:t>
            </w:r>
          </w:p>
        </w:tc>
        <w:tc>
          <w:tcPr>
            <w:tcW w:w="1893" w:type="dxa"/>
          </w:tcPr>
          <w:p w:rsidR="002F3F52" w:rsidRPr="00350865" w:rsidRDefault="002F3F52" w:rsidP="009B742C">
            <w:r w:rsidRPr="00350865">
              <w:t>450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22500</w:t>
            </w:r>
          </w:p>
        </w:tc>
      </w:tr>
      <w:tr w:rsidR="002F3F52" w:rsidRPr="00350865" w:rsidTr="009B742C">
        <w:tc>
          <w:tcPr>
            <w:tcW w:w="2011" w:type="dxa"/>
          </w:tcPr>
          <w:p w:rsidR="002F3F52" w:rsidRPr="00350865" w:rsidRDefault="002F3F52" w:rsidP="009B742C">
            <w:r w:rsidRPr="00350865">
              <w:t xml:space="preserve">Смородина 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50шт</w:t>
            </w:r>
          </w:p>
        </w:tc>
        <w:tc>
          <w:tcPr>
            <w:tcW w:w="1893" w:type="dxa"/>
          </w:tcPr>
          <w:p w:rsidR="002F3F52" w:rsidRPr="00350865" w:rsidRDefault="002F3F52" w:rsidP="009B742C">
            <w:r w:rsidRPr="00350865">
              <w:t>1500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75000</w:t>
            </w:r>
          </w:p>
        </w:tc>
      </w:tr>
      <w:tr w:rsidR="002F3F52" w:rsidRPr="00350865" w:rsidTr="009B742C">
        <w:tc>
          <w:tcPr>
            <w:tcW w:w="2011" w:type="dxa"/>
          </w:tcPr>
          <w:p w:rsidR="002F3F52" w:rsidRPr="00350865" w:rsidRDefault="002F3F52" w:rsidP="009B742C">
            <w:r w:rsidRPr="00350865">
              <w:t xml:space="preserve">Крыжовник 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50шт</w:t>
            </w:r>
          </w:p>
        </w:tc>
        <w:tc>
          <w:tcPr>
            <w:tcW w:w="1893" w:type="dxa"/>
          </w:tcPr>
          <w:p w:rsidR="002F3F52" w:rsidRPr="00350865" w:rsidRDefault="002F3F52" w:rsidP="009B742C">
            <w:r w:rsidRPr="00350865">
              <w:t>1500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75000</w:t>
            </w:r>
          </w:p>
        </w:tc>
      </w:tr>
      <w:tr w:rsidR="002F3F52" w:rsidRPr="00350865" w:rsidTr="009B742C">
        <w:tc>
          <w:tcPr>
            <w:tcW w:w="2011" w:type="dxa"/>
          </w:tcPr>
          <w:p w:rsidR="002F3F52" w:rsidRPr="00350865" w:rsidRDefault="002F3F52" w:rsidP="009B742C">
            <w:r w:rsidRPr="00350865">
              <w:t xml:space="preserve">Виноград 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500шт</w:t>
            </w:r>
          </w:p>
        </w:tc>
        <w:tc>
          <w:tcPr>
            <w:tcW w:w="1893" w:type="dxa"/>
          </w:tcPr>
          <w:p w:rsidR="002F3F52" w:rsidRPr="00350865" w:rsidRDefault="002F3F52" w:rsidP="009B742C">
            <w:r w:rsidRPr="00350865">
              <w:t>2200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1100000</w:t>
            </w:r>
          </w:p>
        </w:tc>
      </w:tr>
      <w:tr w:rsidR="002F3F52" w:rsidRPr="00350865" w:rsidTr="009B742C">
        <w:tc>
          <w:tcPr>
            <w:tcW w:w="7688" w:type="dxa"/>
            <w:gridSpan w:val="4"/>
          </w:tcPr>
          <w:p w:rsidR="002F3F52" w:rsidRPr="00350865" w:rsidRDefault="002F3F52" w:rsidP="009B742C">
            <w:pPr>
              <w:jc w:val="center"/>
              <w:rPr>
                <w:b/>
                <w:i/>
              </w:rPr>
            </w:pPr>
            <w:r w:rsidRPr="00350865">
              <w:rPr>
                <w:b/>
                <w:i/>
              </w:rPr>
              <w:t>Дополнительные фруктовые деревья</w:t>
            </w:r>
          </w:p>
        </w:tc>
      </w:tr>
      <w:tr w:rsidR="002F3F52" w:rsidRPr="00350865" w:rsidTr="009B742C">
        <w:tc>
          <w:tcPr>
            <w:tcW w:w="2011" w:type="dxa"/>
          </w:tcPr>
          <w:p w:rsidR="002F3F52" w:rsidRPr="00350865" w:rsidRDefault="002F3F52" w:rsidP="009B742C">
            <w:r w:rsidRPr="00350865">
              <w:t xml:space="preserve">Абрикос 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50шт</w:t>
            </w:r>
          </w:p>
        </w:tc>
        <w:tc>
          <w:tcPr>
            <w:tcW w:w="1893" w:type="dxa"/>
          </w:tcPr>
          <w:p w:rsidR="002F3F52" w:rsidRPr="00350865" w:rsidRDefault="002F3F52" w:rsidP="009B742C">
            <w:r w:rsidRPr="00350865">
              <w:t>2500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125000</w:t>
            </w:r>
          </w:p>
        </w:tc>
      </w:tr>
      <w:tr w:rsidR="002F3F52" w:rsidRPr="00350865" w:rsidTr="009B742C">
        <w:tc>
          <w:tcPr>
            <w:tcW w:w="2011" w:type="dxa"/>
          </w:tcPr>
          <w:p w:rsidR="002F3F52" w:rsidRPr="00350865" w:rsidRDefault="002F3F52" w:rsidP="009B742C">
            <w:r w:rsidRPr="00350865">
              <w:t xml:space="preserve">Слива 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50шт</w:t>
            </w:r>
          </w:p>
        </w:tc>
        <w:tc>
          <w:tcPr>
            <w:tcW w:w="1893" w:type="dxa"/>
          </w:tcPr>
          <w:p w:rsidR="002F3F52" w:rsidRPr="00350865" w:rsidRDefault="002F3F52" w:rsidP="009B742C">
            <w:r w:rsidRPr="00350865">
              <w:t>2500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125000</w:t>
            </w:r>
          </w:p>
        </w:tc>
      </w:tr>
      <w:tr w:rsidR="002F3F52" w:rsidRPr="00350865" w:rsidTr="009B742C">
        <w:tc>
          <w:tcPr>
            <w:tcW w:w="2011" w:type="dxa"/>
          </w:tcPr>
          <w:p w:rsidR="002F3F52" w:rsidRPr="00350865" w:rsidRDefault="002F3F52" w:rsidP="009B742C">
            <w:r w:rsidRPr="00350865">
              <w:t xml:space="preserve">Груша 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300шт</w:t>
            </w:r>
          </w:p>
        </w:tc>
        <w:tc>
          <w:tcPr>
            <w:tcW w:w="1893" w:type="dxa"/>
          </w:tcPr>
          <w:p w:rsidR="002F3F52" w:rsidRPr="00350865" w:rsidRDefault="002F3F52" w:rsidP="009B742C">
            <w:r w:rsidRPr="00350865">
              <w:t>2200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660000</w:t>
            </w:r>
          </w:p>
        </w:tc>
      </w:tr>
      <w:tr w:rsidR="002F3F52" w:rsidRPr="00350865" w:rsidTr="009B742C">
        <w:tc>
          <w:tcPr>
            <w:tcW w:w="2011" w:type="dxa"/>
          </w:tcPr>
          <w:p w:rsidR="002F3F52" w:rsidRPr="00350865" w:rsidRDefault="002F3F52" w:rsidP="009B742C">
            <w:r w:rsidRPr="00350865">
              <w:t xml:space="preserve">Орех 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10шт</w:t>
            </w:r>
          </w:p>
        </w:tc>
        <w:tc>
          <w:tcPr>
            <w:tcW w:w="1893" w:type="dxa"/>
          </w:tcPr>
          <w:p w:rsidR="002F3F52" w:rsidRPr="00350865" w:rsidRDefault="002F3F52" w:rsidP="009B742C">
            <w:r w:rsidRPr="00350865">
              <w:t>2000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20000</w:t>
            </w:r>
          </w:p>
        </w:tc>
      </w:tr>
      <w:tr w:rsidR="002F3F52" w:rsidRPr="00350865" w:rsidTr="009B742C">
        <w:tc>
          <w:tcPr>
            <w:tcW w:w="2011" w:type="dxa"/>
          </w:tcPr>
          <w:p w:rsidR="002F3F52" w:rsidRPr="00350865" w:rsidRDefault="002F3F52" w:rsidP="009B742C">
            <w:r w:rsidRPr="00350865">
              <w:t>(</w:t>
            </w:r>
            <w:r w:rsidR="009B742C" w:rsidRPr="00350865">
              <w:t>Резерв</w:t>
            </w:r>
            <w:r w:rsidRPr="00350865">
              <w:t>)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700шт всех видов яблонь</w:t>
            </w:r>
          </w:p>
        </w:tc>
        <w:tc>
          <w:tcPr>
            <w:tcW w:w="1893" w:type="dxa"/>
          </w:tcPr>
          <w:p w:rsidR="002F3F52" w:rsidRPr="00350865" w:rsidRDefault="002F3F52" w:rsidP="009B742C">
            <w:r w:rsidRPr="00350865">
              <w:t>2500</w:t>
            </w:r>
          </w:p>
        </w:tc>
        <w:tc>
          <w:tcPr>
            <w:tcW w:w="1892" w:type="dxa"/>
          </w:tcPr>
          <w:p w:rsidR="002F3F52" w:rsidRPr="00350865" w:rsidRDefault="002F3F52" w:rsidP="009B742C">
            <w:r w:rsidRPr="00350865">
              <w:t>1250000</w:t>
            </w:r>
          </w:p>
        </w:tc>
      </w:tr>
      <w:tr w:rsidR="002F3F52" w:rsidRPr="00350865" w:rsidTr="009B742C">
        <w:tc>
          <w:tcPr>
            <w:tcW w:w="2011" w:type="dxa"/>
          </w:tcPr>
          <w:p w:rsidR="002F3F52" w:rsidRPr="00350865" w:rsidRDefault="002F3F52" w:rsidP="009B742C">
            <w:r w:rsidRPr="00350865">
              <w:t>Итог:</w:t>
            </w:r>
          </w:p>
        </w:tc>
        <w:tc>
          <w:tcPr>
            <w:tcW w:w="1892" w:type="dxa"/>
          </w:tcPr>
          <w:p w:rsidR="002F3F52" w:rsidRPr="00350865" w:rsidRDefault="002F3F52" w:rsidP="009B742C"/>
        </w:tc>
        <w:tc>
          <w:tcPr>
            <w:tcW w:w="1893" w:type="dxa"/>
          </w:tcPr>
          <w:p w:rsidR="002F3F52" w:rsidRPr="00350865" w:rsidRDefault="002F3F52" w:rsidP="009B742C"/>
        </w:tc>
        <w:tc>
          <w:tcPr>
            <w:tcW w:w="1892" w:type="dxa"/>
          </w:tcPr>
          <w:p w:rsidR="002F3F52" w:rsidRPr="00350865" w:rsidRDefault="002F3F52" w:rsidP="009B742C">
            <w:r w:rsidRPr="00350865">
              <w:t>4627500</w:t>
            </w:r>
          </w:p>
        </w:tc>
      </w:tr>
    </w:tbl>
    <w:p w:rsidR="002F3F52" w:rsidRDefault="002F3F52" w:rsidP="002F3F52">
      <w:pPr>
        <w:rPr>
          <w:b/>
          <w:i/>
        </w:rPr>
      </w:pPr>
    </w:p>
    <w:p w:rsidR="0025040C" w:rsidRDefault="0025040C" w:rsidP="002F3F52">
      <w:pPr>
        <w:rPr>
          <w:b/>
          <w:i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3F52" w:rsidRPr="00350865" w:rsidTr="009B742C">
        <w:tc>
          <w:tcPr>
            <w:tcW w:w="2392" w:type="dxa"/>
          </w:tcPr>
          <w:p w:rsidR="002F3F52" w:rsidRPr="00350865" w:rsidRDefault="002F3F52" w:rsidP="009B742C">
            <w:r w:rsidRPr="00350865">
              <w:t xml:space="preserve">Наименование 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Кол-во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 xml:space="preserve">Цена 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 xml:space="preserve">Итог </w:t>
            </w:r>
          </w:p>
        </w:tc>
      </w:tr>
      <w:tr w:rsidR="002F3F52" w:rsidRPr="00350865" w:rsidTr="009B742C">
        <w:tc>
          <w:tcPr>
            <w:tcW w:w="2392" w:type="dxa"/>
          </w:tcPr>
          <w:p w:rsidR="002F3F52" w:rsidRPr="00350865" w:rsidRDefault="002F3F52" w:rsidP="009B742C">
            <w:r w:rsidRPr="00350865">
              <w:t xml:space="preserve">Огурцы 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150шт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100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15000</w:t>
            </w:r>
          </w:p>
        </w:tc>
      </w:tr>
      <w:tr w:rsidR="002F3F52" w:rsidRPr="00350865" w:rsidTr="009B742C">
        <w:tc>
          <w:tcPr>
            <w:tcW w:w="2392" w:type="dxa"/>
          </w:tcPr>
          <w:p w:rsidR="002F3F52" w:rsidRPr="00350865" w:rsidRDefault="002F3F52" w:rsidP="009B742C">
            <w:r w:rsidRPr="00350865">
              <w:t xml:space="preserve">Помидоры 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150шт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100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15000</w:t>
            </w:r>
          </w:p>
        </w:tc>
      </w:tr>
      <w:tr w:rsidR="002F3F52" w:rsidRPr="00350865" w:rsidTr="009B742C">
        <w:tc>
          <w:tcPr>
            <w:tcW w:w="2392" w:type="dxa"/>
          </w:tcPr>
          <w:p w:rsidR="002F3F52" w:rsidRPr="00350865" w:rsidRDefault="002F3F52" w:rsidP="009B742C">
            <w:r w:rsidRPr="00350865">
              <w:t xml:space="preserve">Грибы 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24шт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1500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36000</w:t>
            </w:r>
          </w:p>
        </w:tc>
      </w:tr>
      <w:tr w:rsidR="002F3F52" w:rsidRPr="00350865" w:rsidTr="009B742C">
        <w:tc>
          <w:tcPr>
            <w:tcW w:w="2392" w:type="dxa"/>
          </w:tcPr>
          <w:p w:rsidR="002F3F52" w:rsidRPr="00350865" w:rsidRDefault="002F3F52" w:rsidP="009B742C">
            <w:r w:rsidRPr="00350865">
              <w:t xml:space="preserve">Зелень 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200шт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100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20000</w:t>
            </w:r>
          </w:p>
        </w:tc>
      </w:tr>
      <w:tr w:rsidR="002F3F52" w:rsidRPr="00350865" w:rsidTr="009B742C">
        <w:tc>
          <w:tcPr>
            <w:tcW w:w="2392" w:type="dxa"/>
          </w:tcPr>
          <w:p w:rsidR="002F3F52" w:rsidRPr="00350865" w:rsidRDefault="002F3F52" w:rsidP="009B742C">
            <w:r w:rsidRPr="00350865">
              <w:t xml:space="preserve">Картофель 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150кг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80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12000</w:t>
            </w:r>
          </w:p>
        </w:tc>
      </w:tr>
      <w:tr w:rsidR="002F3F52" w:rsidRPr="00350865" w:rsidTr="009B742C">
        <w:tc>
          <w:tcPr>
            <w:tcW w:w="2392" w:type="dxa"/>
          </w:tcPr>
          <w:p w:rsidR="002F3F52" w:rsidRPr="00350865" w:rsidRDefault="002F3F52" w:rsidP="009B742C">
            <w:r w:rsidRPr="00350865">
              <w:t xml:space="preserve">Клубника 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50шт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450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22500</w:t>
            </w:r>
          </w:p>
        </w:tc>
      </w:tr>
      <w:tr w:rsidR="002F3F52" w:rsidRPr="00350865" w:rsidTr="009B742C">
        <w:tc>
          <w:tcPr>
            <w:tcW w:w="2392" w:type="dxa"/>
          </w:tcPr>
          <w:p w:rsidR="002F3F52" w:rsidRPr="00350865" w:rsidRDefault="002F3F52" w:rsidP="009B742C">
            <w:r w:rsidRPr="00350865">
              <w:t xml:space="preserve">Лук 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150кг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100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15000</w:t>
            </w:r>
          </w:p>
        </w:tc>
      </w:tr>
      <w:tr w:rsidR="002F3F52" w:rsidRPr="00350865" w:rsidTr="009B742C">
        <w:tc>
          <w:tcPr>
            <w:tcW w:w="2392" w:type="dxa"/>
          </w:tcPr>
          <w:p w:rsidR="002F3F52" w:rsidRPr="00350865" w:rsidRDefault="002F3F52" w:rsidP="009B742C">
            <w:r w:rsidRPr="00350865">
              <w:t xml:space="preserve">Морковь 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50шт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100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5000</w:t>
            </w:r>
          </w:p>
        </w:tc>
      </w:tr>
      <w:tr w:rsidR="002F3F52" w:rsidRPr="00350865" w:rsidTr="009B742C">
        <w:tc>
          <w:tcPr>
            <w:tcW w:w="2392" w:type="dxa"/>
          </w:tcPr>
          <w:p w:rsidR="002F3F52" w:rsidRPr="00350865" w:rsidRDefault="002F3F52" w:rsidP="009B742C">
            <w:r w:rsidRPr="00350865">
              <w:t>Красная свёкла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50шт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100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5000</w:t>
            </w:r>
          </w:p>
        </w:tc>
      </w:tr>
      <w:tr w:rsidR="002F3F52" w:rsidRPr="00350865" w:rsidTr="009B742C">
        <w:tc>
          <w:tcPr>
            <w:tcW w:w="2392" w:type="dxa"/>
          </w:tcPr>
          <w:p w:rsidR="002F3F52" w:rsidRPr="00350865" w:rsidRDefault="002F3F52" w:rsidP="009B742C">
            <w:r w:rsidRPr="00350865">
              <w:t xml:space="preserve">Лобва 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50шт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100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5000</w:t>
            </w:r>
          </w:p>
        </w:tc>
      </w:tr>
      <w:tr w:rsidR="002F3F52" w:rsidRPr="00350865" w:rsidTr="009B742C">
        <w:tc>
          <w:tcPr>
            <w:tcW w:w="2392" w:type="dxa"/>
          </w:tcPr>
          <w:p w:rsidR="002F3F52" w:rsidRPr="00350865" w:rsidRDefault="002F3F52" w:rsidP="009B742C">
            <w:r w:rsidRPr="00350865">
              <w:t xml:space="preserve">Капуста 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150шт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90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13500</w:t>
            </w:r>
          </w:p>
        </w:tc>
      </w:tr>
      <w:tr w:rsidR="002F3F52" w:rsidRPr="00350865" w:rsidTr="009B742C">
        <w:tc>
          <w:tcPr>
            <w:tcW w:w="2392" w:type="dxa"/>
          </w:tcPr>
          <w:p w:rsidR="002F3F52" w:rsidRPr="00350865" w:rsidRDefault="002F3F52" w:rsidP="009B742C">
            <w:r w:rsidRPr="00350865">
              <w:t xml:space="preserve">Сладкий перец 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100шт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100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10000</w:t>
            </w:r>
          </w:p>
        </w:tc>
      </w:tr>
      <w:tr w:rsidR="002F3F52" w:rsidRPr="00350865" w:rsidTr="009B742C">
        <w:tc>
          <w:tcPr>
            <w:tcW w:w="2392" w:type="dxa"/>
          </w:tcPr>
          <w:p w:rsidR="002F3F52" w:rsidRPr="00350865" w:rsidRDefault="002F3F52" w:rsidP="009B742C">
            <w:r w:rsidRPr="00350865">
              <w:t>Горький перец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100шт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100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10000</w:t>
            </w:r>
          </w:p>
        </w:tc>
      </w:tr>
      <w:tr w:rsidR="002F3F52" w:rsidRPr="00350865" w:rsidTr="009B742C">
        <w:tc>
          <w:tcPr>
            <w:tcW w:w="2392" w:type="dxa"/>
          </w:tcPr>
          <w:p w:rsidR="002F3F52" w:rsidRPr="00350865" w:rsidRDefault="002F3F52" w:rsidP="009B742C">
            <w:r w:rsidRPr="00350865">
              <w:t xml:space="preserve">Чеснок 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50кг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300</w:t>
            </w:r>
          </w:p>
        </w:tc>
        <w:tc>
          <w:tcPr>
            <w:tcW w:w="2393" w:type="dxa"/>
          </w:tcPr>
          <w:p w:rsidR="002F3F52" w:rsidRPr="00350865" w:rsidRDefault="002F3F52" w:rsidP="009B742C">
            <w:r w:rsidRPr="00350865">
              <w:t>15000</w:t>
            </w:r>
          </w:p>
        </w:tc>
      </w:tr>
      <w:tr w:rsidR="002F3F52" w:rsidRPr="00350865" w:rsidTr="009B742C">
        <w:tc>
          <w:tcPr>
            <w:tcW w:w="2392" w:type="dxa"/>
          </w:tcPr>
          <w:p w:rsidR="002F3F52" w:rsidRPr="00350865" w:rsidRDefault="002F3F52" w:rsidP="009B742C">
            <w:r w:rsidRPr="00350865">
              <w:t>Итог:</w:t>
            </w:r>
          </w:p>
        </w:tc>
        <w:tc>
          <w:tcPr>
            <w:tcW w:w="2393" w:type="dxa"/>
          </w:tcPr>
          <w:p w:rsidR="002F3F52" w:rsidRPr="00350865" w:rsidRDefault="002F3F52" w:rsidP="009B742C"/>
        </w:tc>
        <w:tc>
          <w:tcPr>
            <w:tcW w:w="2393" w:type="dxa"/>
          </w:tcPr>
          <w:p w:rsidR="002F3F52" w:rsidRPr="00350865" w:rsidRDefault="002F3F52" w:rsidP="009B742C"/>
        </w:tc>
        <w:tc>
          <w:tcPr>
            <w:tcW w:w="2393" w:type="dxa"/>
          </w:tcPr>
          <w:p w:rsidR="002F3F52" w:rsidRPr="00350865" w:rsidRDefault="002F3F52" w:rsidP="009B742C">
            <w:r w:rsidRPr="00350865">
              <w:t>189000</w:t>
            </w:r>
          </w:p>
        </w:tc>
      </w:tr>
    </w:tbl>
    <w:p w:rsidR="00E927FB" w:rsidRDefault="00E927FB" w:rsidP="005F24B3">
      <w:pPr>
        <w:pStyle w:val="1"/>
      </w:pPr>
      <w:bookmarkStart w:id="16" w:name="_Toc424216421"/>
    </w:p>
    <w:p w:rsidR="00E927FB" w:rsidRDefault="00E927FB" w:rsidP="005F24B3">
      <w:pPr>
        <w:pStyle w:val="1"/>
      </w:pPr>
    </w:p>
    <w:p w:rsidR="00E927FB" w:rsidRDefault="0025040C" w:rsidP="005F24B3">
      <w:pPr>
        <w:pStyle w:val="1"/>
      </w:pPr>
      <w:r>
        <w:t>Смета</w:t>
      </w:r>
    </w:p>
    <w:p w:rsidR="0025040C" w:rsidRDefault="0025040C" w:rsidP="0025040C">
      <w:r>
        <w:t xml:space="preserve">Социальный проект </w:t>
      </w:r>
    </w:p>
    <w:p w:rsidR="0025040C" w:rsidRDefault="0025040C" w:rsidP="0025040C"/>
    <w:tbl>
      <w:tblPr>
        <w:tblStyle w:val="a9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25040C" w:rsidTr="0025040C">
        <w:tc>
          <w:tcPr>
            <w:tcW w:w="2136" w:type="dxa"/>
          </w:tcPr>
          <w:p w:rsidR="0025040C" w:rsidRDefault="0025040C" w:rsidP="0025040C">
            <w:r>
              <w:t>зарплата</w:t>
            </w:r>
          </w:p>
        </w:tc>
        <w:tc>
          <w:tcPr>
            <w:tcW w:w="2136" w:type="dxa"/>
          </w:tcPr>
          <w:p w:rsidR="0025040C" w:rsidRDefault="0025040C" w:rsidP="0025040C">
            <w:r>
              <w:t>количество</w:t>
            </w:r>
          </w:p>
        </w:tc>
        <w:tc>
          <w:tcPr>
            <w:tcW w:w="2136" w:type="dxa"/>
          </w:tcPr>
          <w:p w:rsidR="0025040C" w:rsidRDefault="0025040C" w:rsidP="0025040C">
            <w:r>
              <w:t>сумма</w:t>
            </w:r>
          </w:p>
        </w:tc>
        <w:tc>
          <w:tcPr>
            <w:tcW w:w="2137" w:type="dxa"/>
          </w:tcPr>
          <w:p w:rsidR="0025040C" w:rsidRDefault="0025040C" w:rsidP="0025040C">
            <w:r>
              <w:t>3 месяца</w:t>
            </w:r>
          </w:p>
        </w:tc>
        <w:tc>
          <w:tcPr>
            <w:tcW w:w="2137" w:type="dxa"/>
          </w:tcPr>
          <w:p w:rsidR="0025040C" w:rsidRDefault="0025040C" w:rsidP="00D4399A">
            <w:r>
              <w:t>итого</w:t>
            </w:r>
          </w:p>
        </w:tc>
      </w:tr>
      <w:tr w:rsidR="0025040C" w:rsidTr="0025040C">
        <w:tc>
          <w:tcPr>
            <w:tcW w:w="2136" w:type="dxa"/>
          </w:tcPr>
          <w:p w:rsidR="0025040C" w:rsidRDefault="0025040C" w:rsidP="0025040C">
            <w:r>
              <w:t>Руководителя проекта</w:t>
            </w:r>
          </w:p>
        </w:tc>
        <w:tc>
          <w:tcPr>
            <w:tcW w:w="2136" w:type="dxa"/>
          </w:tcPr>
          <w:p w:rsidR="0025040C" w:rsidRDefault="0025040C" w:rsidP="0025040C">
            <w:r>
              <w:t>1</w:t>
            </w:r>
          </w:p>
        </w:tc>
        <w:tc>
          <w:tcPr>
            <w:tcW w:w="2136" w:type="dxa"/>
          </w:tcPr>
          <w:p w:rsidR="0025040C" w:rsidRDefault="0025040C" w:rsidP="0025040C">
            <w:r>
              <w:t>30000</w:t>
            </w:r>
          </w:p>
        </w:tc>
        <w:tc>
          <w:tcPr>
            <w:tcW w:w="2137" w:type="dxa"/>
          </w:tcPr>
          <w:p w:rsidR="0025040C" w:rsidRDefault="0025040C" w:rsidP="0025040C">
            <w:r>
              <w:t>90000</w:t>
            </w:r>
          </w:p>
        </w:tc>
        <w:tc>
          <w:tcPr>
            <w:tcW w:w="2137" w:type="dxa"/>
          </w:tcPr>
          <w:p w:rsidR="0025040C" w:rsidRDefault="0025040C" w:rsidP="0025040C">
            <w:r>
              <w:t>90000</w:t>
            </w:r>
          </w:p>
        </w:tc>
      </w:tr>
      <w:tr w:rsidR="008855E8" w:rsidTr="0025040C">
        <w:tc>
          <w:tcPr>
            <w:tcW w:w="2136" w:type="dxa"/>
          </w:tcPr>
          <w:p w:rsidR="008855E8" w:rsidRDefault="008855E8" w:rsidP="0025040C">
            <w:r>
              <w:t>бухгалтер</w:t>
            </w:r>
          </w:p>
        </w:tc>
        <w:tc>
          <w:tcPr>
            <w:tcW w:w="2136" w:type="dxa"/>
          </w:tcPr>
          <w:p w:rsidR="008855E8" w:rsidRDefault="008855E8" w:rsidP="0025040C">
            <w:r>
              <w:t>1</w:t>
            </w:r>
          </w:p>
        </w:tc>
        <w:tc>
          <w:tcPr>
            <w:tcW w:w="2136" w:type="dxa"/>
          </w:tcPr>
          <w:p w:rsidR="008855E8" w:rsidRDefault="008855E8" w:rsidP="0025040C">
            <w:r>
              <w:t>30000</w:t>
            </w:r>
          </w:p>
        </w:tc>
        <w:tc>
          <w:tcPr>
            <w:tcW w:w="2137" w:type="dxa"/>
          </w:tcPr>
          <w:p w:rsidR="008855E8" w:rsidRDefault="008855E8" w:rsidP="0025040C">
            <w:r>
              <w:t>90000</w:t>
            </w:r>
          </w:p>
        </w:tc>
        <w:tc>
          <w:tcPr>
            <w:tcW w:w="2137" w:type="dxa"/>
          </w:tcPr>
          <w:p w:rsidR="008855E8" w:rsidRDefault="008855E8" w:rsidP="0025040C">
            <w:r>
              <w:t>90000</w:t>
            </w:r>
          </w:p>
        </w:tc>
      </w:tr>
      <w:tr w:rsidR="0025040C" w:rsidTr="0025040C">
        <w:tc>
          <w:tcPr>
            <w:tcW w:w="2136" w:type="dxa"/>
          </w:tcPr>
          <w:p w:rsidR="0025040C" w:rsidRDefault="0025040C" w:rsidP="0025040C">
            <w:r>
              <w:t xml:space="preserve">оплата услуг </w:t>
            </w:r>
            <w:proofErr w:type="spellStart"/>
            <w:r>
              <w:t>тепличника</w:t>
            </w:r>
            <w:proofErr w:type="spellEnd"/>
          </w:p>
        </w:tc>
        <w:tc>
          <w:tcPr>
            <w:tcW w:w="2136" w:type="dxa"/>
          </w:tcPr>
          <w:p w:rsidR="0025040C" w:rsidRDefault="0025040C" w:rsidP="0025040C">
            <w:r>
              <w:t>2</w:t>
            </w:r>
          </w:p>
        </w:tc>
        <w:tc>
          <w:tcPr>
            <w:tcW w:w="2136" w:type="dxa"/>
          </w:tcPr>
          <w:p w:rsidR="0025040C" w:rsidRDefault="0025040C" w:rsidP="0025040C">
            <w:r>
              <w:t>30000</w:t>
            </w:r>
          </w:p>
        </w:tc>
        <w:tc>
          <w:tcPr>
            <w:tcW w:w="2137" w:type="dxa"/>
          </w:tcPr>
          <w:p w:rsidR="0025040C" w:rsidRDefault="002F47B8" w:rsidP="0025040C">
            <w:r>
              <w:t>180000</w:t>
            </w:r>
          </w:p>
        </w:tc>
        <w:tc>
          <w:tcPr>
            <w:tcW w:w="2137" w:type="dxa"/>
          </w:tcPr>
          <w:p w:rsidR="0025040C" w:rsidRDefault="002F47B8" w:rsidP="0025040C">
            <w:r>
              <w:t>180000</w:t>
            </w:r>
          </w:p>
        </w:tc>
      </w:tr>
      <w:tr w:rsidR="002F47B8" w:rsidTr="00451CF9">
        <w:tc>
          <w:tcPr>
            <w:tcW w:w="10682" w:type="dxa"/>
            <w:gridSpan w:val="5"/>
          </w:tcPr>
          <w:p w:rsidR="002F47B8" w:rsidRPr="002F47B8" w:rsidRDefault="002F47B8" w:rsidP="002F47B8">
            <w:pPr>
              <w:jc w:val="center"/>
            </w:pPr>
            <w:proofErr w:type="spellStart"/>
            <w:r w:rsidRPr="002F47B8">
              <w:t>Конц</w:t>
            </w:r>
            <w:proofErr w:type="gramStart"/>
            <w:r w:rsidRPr="002F47B8">
              <w:t>.т</w:t>
            </w:r>
            <w:proofErr w:type="gramEnd"/>
            <w:r w:rsidRPr="002F47B8">
              <w:t>овары</w:t>
            </w:r>
            <w:proofErr w:type="spellEnd"/>
          </w:p>
        </w:tc>
      </w:tr>
      <w:tr w:rsidR="0025040C" w:rsidTr="0025040C">
        <w:tc>
          <w:tcPr>
            <w:tcW w:w="2136" w:type="dxa"/>
          </w:tcPr>
          <w:p w:rsidR="0025040C" w:rsidRDefault="002F47B8" w:rsidP="0025040C">
            <w:proofErr w:type="spellStart"/>
            <w:r>
              <w:t>регистор</w:t>
            </w:r>
            <w:proofErr w:type="spellEnd"/>
          </w:p>
        </w:tc>
        <w:tc>
          <w:tcPr>
            <w:tcW w:w="2136" w:type="dxa"/>
          </w:tcPr>
          <w:p w:rsidR="0025040C" w:rsidRDefault="002F47B8" w:rsidP="0025040C">
            <w:r>
              <w:t>2</w:t>
            </w:r>
          </w:p>
        </w:tc>
        <w:tc>
          <w:tcPr>
            <w:tcW w:w="2136" w:type="dxa"/>
          </w:tcPr>
          <w:p w:rsidR="0025040C" w:rsidRDefault="00025BA6" w:rsidP="0025040C">
            <w:r>
              <w:t>1400</w:t>
            </w:r>
          </w:p>
        </w:tc>
        <w:tc>
          <w:tcPr>
            <w:tcW w:w="2137" w:type="dxa"/>
          </w:tcPr>
          <w:p w:rsidR="0025040C" w:rsidRDefault="00E10548" w:rsidP="0025040C">
            <w:r>
              <w:t>1400</w:t>
            </w:r>
          </w:p>
        </w:tc>
        <w:tc>
          <w:tcPr>
            <w:tcW w:w="2137" w:type="dxa"/>
          </w:tcPr>
          <w:p w:rsidR="0025040C" w:rsidRDefault="0025040C" w:rsidP="0025040C"/>
        </w:tc>
      </w:tr>
      <w:tr w:rsidR="00E10548" w:rsidTr="0025040C">
        <w:tc>
          <w:tcPr>
            <w:tcW w:w="2136" w:type="dxa"/>
          </w:tcPr>
          <w:p w:rsidR="00E10548" w:rsidRDefault="00E10548" w:rsidP="0025040C">
            <w:r>
              <w:t>Бумага А</w:t>
            </w:r>
            <w:proofErr w:type="gramStart"/>
            <w:r>
              <w:t>4</w:t>
            </w:r>
            <w:proofErr w:type="gramEnd"/>
          </w:p>
        </w:tc>
        <w:tc>
          <w:tcPr>
            <w:tcW w:w="2136" w:type="dxa"/>
          </w:tcPr>
          <w:p w:rsidR="00E10548" w:rsidRDefault="00D61F32" w:rsidP="0025040C">
            <w:r>
              <w:t>2</w:t>
            </w:r>
            <w:r w:rsidR="00E10548">
              <w:t xml:space="preserve"> пачка</w:t>
            </w:r>
          </w:p>
        </w:tc>
        <w:tc>
          <w:tcPr>
            <w:tcW w:w="2136" w:type="dxa"/>
          </w:tcPr>
          <w:p w:rsidR="00E10548" w:rsidRDefault="00D61F32" w:rsidP="0025040C">
            <w:r>
              <w:t>1300</w:t>
            </w:r>
          </w:p>
        </w:tc>
        <w:tc>
          <w:tcPr>
            <w:tcW w:w="2137" w:type="dxa"/>
          </w:tcPr>
          <w:p w:rsidR="00E10548" w:rsidRDefault="00D61F32" w:rsidP="008A57F0">
            <w:r>
              <w:t>1300</w:t>
            </w:r>
          </w:p>
        </w:tc>
        <w:tc>
          <w:tcPr>
            <w:tcW w:w="2137" w:type="dxa"/>
          </w:tcPr>
          <w:p w:rsidR="00E10548" w:rsidRDefault="00E10548" w:rsidP="0025040C"/>
        </w:tc>
      </w:tr>
      <w:tr w:rsidR="00E10548" w:rsidTr="0025040C">
        <w:tc>
          <w:tcPr>
            <w:tcW w:w="2136" w:type="dxa"/>
          </w:tcPr>
          <w:p w:rsidR="00E10548" w:rsidRDefault="00E10548" w:rsidP="0025040C">
            <w:r>
              <w:t>ручки</w:t>
            </w:r>
          </w:p>
        </w:tc>
        <w:tc>
          <w:tcPr>
            <w:tcW w:w="2136" w:type="dxa"/>
          </w:tcPr>
          <w:p w:rsidR="00E10548" w:rsidRDefault="00E10548" w:rsidP="0025040C">
            <w:r>
              <w:t>10</w:t>
            </w:r>
          </w:p>
        </w:tc>
        <w:tc>
          <w:tcPr>
            <w:tcW w:w="2136" w:type="dxa"/>
          </w:tcPr>
          <w:p w:rsidR="00E10548" w:rsidRDefault="00E10548" w:rsidP="0025040C">
            <w:r>
              <w:t>1000</w:t>
            </w:r>
          </w:p>
        </w:tc>
        <w:tc>
          <w:tcPr>
            <w:tcW w:w="2137" w:type="dxa"/>
          </w:tcPr>
          <w:p w:rsidR="00E10548" w:rsidRDefault="00E10548" w:rsidP="008A57F0">
            <w:r>
              <w:t>1000</w:t>
            </w:r>
          </w:p>
        </w:tc>
        <w:tc>
          <w:tcPr>
            <w:tcW w:w="2137" w:type="dxa"/>
          </w:tcPr>
          <w:p w:rsidR="00E10548" w:rsidRDefault="00E10548" w:rsidP="0025040C"/>
        </w:tc>
      </w:tr>
      <w:tr w:rsidR="00E10548" w:rsidTr="0025040C">
        <w:tc>
          <w:tcPr>
            <w:tcW w:w="2136" w:type="dxa"/>
          </w:tcPr>
          <w:p w:rsidR="00E10548" w:rsidRDefault="00E10548" w:rsidP="0025040C">
            <w:r>
              <w:t>Файлы</w:t>
            </w:r>
          </w:p>
        </w:tc>
        <w:tc>
          <w:tcPr>
            <w:tcW w:w="2136" w:type="dxa"/>
          </w:tcPr>
          <w:p w:rsidR="00E10548" w:rsidRDefault="00E10548" w:rsidP="0025040C">
            <w:r>
              <w:t>100</w:t>
            </w:r>
          </w:p>
        </w:tc>
        <w:tc>
          <w:tcPr>
            <w:tcW w:w="2136" w:type="dxa"/>
          </w:tcPr>
          <w:p w:rsidR="00E10548" w:rsidRDefault="00E10548" w:rsidP="0025040C">
            <w:r>
              <w:t>2500</w:t>
            </w:r>
          </w:p>
        </w:tc>
        <w:tc>
          <w:tcPr>
            <w:tcW w:w="2137" w:type="dxa"/>
          </w:tcPr>
          <w:p w:rsidR="00E10548" w:rsidRDefault="00E10548" w:rsidP="008A57F0">
            <w:r>
              <w:t>2500</w:t>
            </w:r>
          </w:p>
        </w:tc>
        <w:tc>
          <w:tcPr>
            <w:tcW w:w="2137" w:type="dxa"/>
          </w:tcPr>
          <w:p w:rsidR="00E10548" w:rsidRDefault="00E10548" w:rsidP="0025040C"/>
        </w:tc>
      </w:tr>
      <w:tr w:rsidR="00E10548" w:rsidTr="0025040C">
        <w:tc>
          <w:tcPr>
            <w:tcW w:w="2136" w:type="dxa"/>
          </w:tcPr>
          <w:p w:rsidR="00E10548" w:rsidRDefault="00E10548" w:rsidP="0025040C">
            <w:r>
              <w:t>Печать фотографий</w:t>
            </w:r>
          </w:p>
        </w:tc>
        <w:tc>
          <w:tcPr>
            <w:tcW w:w="2136" w:type="dxa"/>
          </w:tcPr>
          <w:p w:rsidR="00E10548" w:rsidRDefault="00E10548" w:rsidP="0025040C">
            <w:r>
              <w:t>10</w:t>
            </w:r>
          </w:p>
        </w:tc>
        <w:tc>
          <w:tcPr>
            <w:tcW w:w="2136" w:type="dxa"/>
          </w:tcPr>
          <w:p w:rsidR="00E10548" w:rsidRDefault="00E10548" w:rsidP="0025040C">
            <w:r>
              <w:t>500</w:t>
            </w:r>
          </w:p>
        </w:tc>
        <w:tc>
          <w:tcPr>
            <w:tcW w:w="2137" w:type="dxa"/>
          </w:tcPr>
          <w:p w:rsidR="00E10548" w:rsidRDefault="00E10548" w:rsidP="008A57F0">
            <w:r>
              <w:t>500</w:t>
            </w:r>
          </w:p>
        </w:tc>
        <w:tc>
          <w:tcPr>
            <w:tcW w:w="2137" w:type="dxa"/>
          </w:tcPr>
          <w:p w:rsidR="00E10548" w:rsidRDefault="00E10548" w:rsidP="0025040C"/>
        </w:tc>
      </w:tr>
      <w:tr w:rsidR="00E10548" w:rsidTr="0025040C">
        <w:tc>
          <w:tcPr>
            <w:tcW w:w="2136" w:type="dxa"/>
          </w:tcPr>
          <w:p w:rsidR="00E10548" w:rsidRDefault="00E10548" w:rsidP="0025040C">
            <w:r>
              <w:t>диски</w:t>
            </w:r>
          </w:p>
        </w:tc>
        <w:tc>
          <w:tcPr>
            <w:tcW w:w="2136" w:type="dxa"/>
          </w:tcPr>
          <w:p w:rsidR="00E10548" w:rsidRDefault="00574263" w:rsidP="0025040C">
            <w:r>
              <w:t>8</w:t>
            </w:r>
          </w:p>
        </w:tc>
        <w:tc>
          <w:tcPr>
            <w:tcW w:w="2136" w:type="dxa"/>
          </w:tcPr>
          <w:p w:rsidR="00E10548" w:rsidRDefault="00574263" w:rsidP="0025040C">
            <w:r>
              <w:t>800</w:t>
            </w:r>
          </w:p>
        </w:tc>
        <w:tc>
          <w:tcPr>
            <w:tcW w:w="2137" w:type="dxa"/>
          </w:tcPr>
          <w:p w:rsidR="00E10548" w:rsidRDefault="00574263" w:rsidP="008A57F0">
            <w:r>
              <w:t>800</w:t>
            </w:r>
          </w:p>
        </w:tc>
        <w:tc>
          <w:tcPr>
            <w:tcW w:w="2137" w:type="dxa"/>
          </w:tcPr>
          <w:p w:rsidR="00E10548" w:rsidRDefault="00E10548" w:rsidP="0025040C"/>
        </w:tc>
      </w:tr>
      <w:tr w:rsidR="00C27417" w:rsidTr="0025040C">
        <w:tc>
          <w:tcPr>
            <w:tcW w:w="2136" w:type="dxa"/>
          </w:tcPr>
          <w:p w:rsidR="00C27417" w:rsidRDefault="00C27417" w:rsidP="0025040C"/>
        </w:tc>
        <w:tc>
          <w:tcPr>
            <w:tcW w:w="2136" w:type="dxa"/>
          </w:tcPr>
          <w:p w:rsidR="00C27417" w:rsidRDefault="00C27417" w:rsidP="0025040C"/>
        </w:tc>
        <w:tc>
          <w:tcPr>
            <w:tcW w:w="2136" w:type="dxa"/>
          </w:tcPr>
          <w:p w:rsidR="00C27417" w:rsidRDefault="00C27417" w:rsidP="0025040C"/>
        </w:tc>
        <w:tc>
          <w:tcPr>
            <w:tcW w:w="2137" w:type="dxa"/>
          </w:tcPr>
          <w:p w:rsidR="00C27417" w:rsidRDefault="00C27417" w:rsidP="008A57F0"/>
        </w:tc>
        <w:tc>
          <w:tcPr>
            <w:tcW w:w="2137" w:type="dxa"/>
          </w:tcPr>
          <w:p w:rsidR="00C27417" w:rsidRDefault="00574263" w:rsidP="00A7296B">
            <w:r>
              <w:t>7500</w:t>
            </w:r>
          </w:p>
        </w:tc>
      </w:tr>
      <w:tr w:rsidR="00E10548" w:rsidTr="00F725F8">
        <w:tc>
          <w:tcPr>
            <w:tcW w:w="10682" w:type="dxa"/>
            <w:gridSpan w:val="5"/>
          </w:tcPr>
          <w:p w:rsidR="00E10548" w:rsidRDefault="00E10548" w:rsidP="002F47B8">
            <w:pPr>
              <w:jc w:val="center"/>
            </w:pPr>
            <w:r>
              <w:t>Другие цели</w:t>
            </w:r>
          </w:p>
        </w:tc>
      </w:tr>
      <w:tr w:rsidR="00E10548" w:rsidTr="0025040C">
        <w:tc>
          <w:tcPr>
            <w:tcW w:w="2136" w:type="dxa"/>
          </w:tcPr>
          <w:p w:rsidR="00E10548" w:rsidRDefault="00E10548" w:rsidP="0025040C">
            <w:r>
              <w:t>семена</w:t>
            </w:r>
          </w:p>
        </w:tc>
        <w:tc>
          <w:tcPr>
            <w:tcW w:w="2136" w:type="dxa"/>
          </w:tcPr>
          <w:p w:rsidR="00E10548" w:rsidRDefault="00E10548" w:rsidP="0025040C"/>
        </w:tc>
        <w:tc>
          <w:tcPr>
            <w:tcW w:w="2136" w:type="dxa"/>
          </w:tcPr>
          <w:p w:rsidR="00E10548" w:rsidRDefault="00E10548" w:rsidP="0025040C"/>
        </w:tc>
        <w:tc>
          <w:tcPr>
            <w:tcW w:w="2137" w:type="dxa"/>
          </w:tcPr>
          <w:p w:rsidR="00E10548" w:rsidRDefault="00E10548" w:rsidP="0025040C"/>
        </w:tc>
        <w:tc>
          <w:tcPr>
            <w:tcW w:w="2137" w:type="dxa"/>
          </w:tcPr>
          <w:p w:rsidR="00E10548" w:rsidRDefault="00E10548" w:rsidP="0025040C"/>
        </w:tc>
      </w:tr>
      <w:tr w:rsidR="00E10548" w:rsidTr="0025040C">
        <w:tc>
          <w:tcPr>
            <w:tcW w:w="2136" w:type="dxa"/>
          </w:tcPr>
          <w:p w:rsidR="00E10548" w:rsidRPr="007F18EA" w:rsidRDefault="00E10548" w:rsidP="00EB6850">
            <w:r w:rsidRPr="007F18EA">
              <w:t xml:space="preserve">Огурцы </w:t>
            </w:r>
          </w:p>
        </w:tc>
        <w:tc>
          <w:tcPr>
            <w:tcW w:w="2136" w:type="dxa"/>
          </w:tcPr>
          <w:p w:rsidR="00E10548" w:rsidRPr="007F18EA" w:rsidRDefault="00E10548" w:rsidP="00EB6850">
            <w:r>
              <w:t>10</w:t>
            </w:r>
            <w:r w:rsidRPr="007F18EA">
              <w:t>0</w:t>
            </w:r>
            <w:r>
              <w:t xml:space="preserve"> </w:t>
            </w:r>
            <w:proofErr w:type="spellStart"/>
            <w:proofErr w:type="gramStart"/>
            <w:r w:rsidRPr="007F18EA">
              <w:t>шт</w:t>
            </w:r>
            <w:proofErr w:type="spellEnd"/>
            <w:proofErr w:type="gramEnd"/>
          </w:p>
        </w:tc>
        <w:tc>
          <w:tcPr>
            <w:tcW w:w="2136" w:type="dxa"/>
          </w:tcPr>
          <w:p w:rsidR="00E10548" w:rsidRDefault="00E10548" w:rsidP="0025040C">
            <w:r>
              <w:t>10000</w:t>
            </w:r>
          </w:p>
        </w:tc>
        <w:tc>
          <w:tcPr>
            <w:tcW w:w="2137" w:type="dxa"/>
          </w:tcPr>
          <w:p w:rsidR="00E10548" w:rsidRDefault="00E10548" w:rsidP="005F3925">
            <w:r>
              <w:t>10000</w:t>
            </w:r>
          </w:p>
        </w:tc>
        <w:tc>
          <w:tcPr>
            <w:tcW w:w="2137" w:type="dxa"/>
          </w:tcPr>
          <w:p w:rsidR="00E10548" w:rsidRDefault="00E10548" w:rsidP="0025040C"/>
        </w:tc>
      </w:tr>
      <w:tr w:rsidR="00E10548" w:rsidTr="0025040C">
        <w:tc>
          <w:tcPr>
            <w:tcW w:w="2136" w:type="dxa"/>
          </w:tcPr>
          <w:p w:rsidR="00E10548" w:rsidRPr="007F18EA" w:rsidRDefault="00E10548" w:rsidP="00EB6850">
            <w:r w:rsidRPr="007F18EA">
              <w:t xml:space="preserve">Помидоры </w:t>
            </w:r>
          </w:p>
        </w:tc>
        <w:tc>
          <w:tcPr>
            <w:tcW w:w="2136" w:type="dxa"/>
          </w:tcPr>
          <w:p w:rsidR="00E10548" w:rsidRPr="007F18EA" w:rsidRDefault="00E10548" w:rsidP="00EB6850">
            <w:r>
              <w:t>10</w:t>
            </w:r>
            <w:r w:rsidRPr="007F18EA">
              <w:t>0</w:t>
            </w:r>
            <w:r>
              <w:t xml:space="preserve"> </w:t>
            </w:r>
            <w:proofErr w:type="spellStart"/>
            <w:proofErr w:type="gramStart"/>
            <w:r w:rsidRPr="007F18EA">
              <w:t>шт</w:t>
            </w:r>
            <w:proofErr w:type="spellEnd"/>
            <w:proofErr w:type="gramEnd"/>
          </w:p>
        </w:tc>
        <w:tc>
          <w:tcPr>
            <w:tcW w:w="2136" w:type="dxa"/>
          </w:tcPr>
          <w:p w:rsidR="00E10548" w:rsidRDefault="00E10548" w:rsidP="0025040C">
            <w:r>
              <w:t>10000</w:t>
            </w:r>
          </w:p>
        </w:tc>
        <w:tc>
          <w:tcPr>
            <w:tcW w:w="2137" w:type="dxa"/>
          </w:tcPr>
          <w:p w:rsidR="00E10548" w:rsidRDefault="00E10548" w:rsidP="005F3925">
            <w:r>
              <w:t>10000</w:t>
            </w:r>
          </w:p>
        </w:tc>
        <w:tc>
          <w:tcPr>
            <w:tcW w:w="2137" w:type="dxa"/>
          </w:tcPr>
          <w:p w:rsidR="00E10548" w:rsidRDefault="00E10548" w:rsidP="0025040C"/>
        </w:tc>
      </w:tr>
      <w:tr w:rsidR="00E10548" w:rsidTr="0025040C">
        <w:tc>
          <w:tcPr>
            <w:tcW w:w="2136" w:type="dxa"/>
          </w:tcPr>
          <w:p w:rsidR="00E10548" w:rsidRPr="007F18EA" w:rsidRDefault="00E10548" w:rsidP="00EB6850">
            <w:r w:rsidRPr="007F18EA">
              <w:t xml:space="preserve">Зелень </w:t>
            </w:r>
          </w:p>
        </w:tc>
        <w:tc>
          <w:tcPr>
            <w:tcW w:w="2136" w:type="dxa"/>
          </w:tcPr>
          <w:p w:rsidR="00E10548" w:rsidRPr="007F18EA" w:rsidRDefault="00E10548" w:rsidP="00EB6850">
            <w:r w:rsidRPr="007F18EA">
              <w:t>200</w:t>
            </w:r>
            <w:r>
              <w:t xml:space="preserve"> </w:t>
            </w:r>
            <w:proofErr w:type="spellStart"/>
            <w:proofErr w:type="gramStart"/>
            <w:r w:rsidRPr="007F18EA">
              <w:t>шт</w:t>
            </w:r>
            <w:proofErr w:type="spellEnd"/>
            <w:proofErr w:type="gramEnd"/>
          </w:p>
        </w:tc>
        <w:tc>
          <w:tcPr>
            <w:tcW w:w="2136" w:type="dxa"/>
          </w:tcPr>
          <w:p w:rsidR="00E10548" w:rsidRDefault="00E10548" w:rsidP="0025040C">
            <w:r>
              <w:t>36000</w:t>
            </w:r>
          </w:p>
        </w:tc>
        <w:tc>
          <w:tcPr>
            <w:tcW w:w="2137" w:type="dxa"/>
          </w:tcPr>
          <w:p w:rsidR="00E10548" w:rsidRDefault="00E10548" w:rsidP="005F3925">
            <w:r>
              <w:t>36000</w:t>
            </w:r>
          </w:p>
        </w:tc>
        <w:tc>
          <w:tcPr>
            <w:tcW w:w="2137" w:type="dxa"/>
          </w:tcPr>
          <w:p w:rsidR="00E10548" w:rsidRDefault="00E10548" w:rsidP="0025040C"/>
        </w:tc>
      </w:tr>
      <w:tr w:rsidR="00C27417" w:rsidTr="0025040C">
        <w:tc>
          <w:tcPr>
            <w:tcW w:w="2136" w:type="dxa"/>
          </w:tcPr>
          <w:p w:rsidR="00C27417" w:rsidRPr="00350865" w:rsidRDefault="00C27417" w:rsidP="00B22C2C">
            <w:r w:rsidRPr="00350865">
              <w:t xml:space="preserve">Малина </w:t>
            </w:r>
          </w:p>
        </w:tc>
        <w:tc>
          <w:tcPr>
            <w:tcW w:w="2136" w:type="dxa"/>
          </w:tcPr>
          <w:p w:rsidR="00C27417" w:rsidRPr="00350865" w:rsidRDefault="00574263" w:rsidP="00574263">
            <w:r>
              <w:t>70</w:t>
            </w:r>
            <w:r w:rsidR="00C27417">
              <w:t xml:space="preserve"> </w:t>
            </w:r>
            <w:proofErr w:type="spellStart"/>
            <w:proofErr w:type="gramStart"/>
            <w:r w:rsidR="00C27417" w:rsidRPr="00350865">
              <w:t>шт</w:t>
            </w:r>
            <w:proofErr w:type="spellEnd"/>
            <w:proofErr w:type="gramEnd"/>
          </w:p>
        </w:tc>
        <w:tc>
          <w:tcPr>
            <w:tcW w:w="2136" w:type="dxa"/>
          </w:tcPr>
          <w:p w:rsidR="00C27417" w:rsidRDefault="00574263" w:rsidP="00574263">
            <w:r>
              <w:t>31500</w:t>
            </w:r>
          </w:p>
        </w:tc>
        <w:tc>
          <w:tcPr>
            <w:tcW w:w="2137" w:type="dxa"/>
          </w:tcPr>
          <w:p w:rsidR="00C27417" w:rsidRDefault="00574263" w:rsidP="004D745F">
            <w:r>
              <w:t>31500</w:t>
            </w:r>
          </w:p>
        </w:tc>
        <w:tc>
          <w:tcPr>
            <w:tcW w:w="2137" w:type="dxa"/>
          </w:tcPr>
          <w:p w:rsidR="00C27417" w:rsidRDefault="00C27417" w:rsidP="0025040C"/>
        </w:tc>
      </w:tr>
      <w:tr w:rsidR="00C27417" w:rsidTr="0025040C">
        <w:tc>
          <w:tcPr>
            <w:tcW w:w="2136" w:type="dxa"/>
          </w:tcPr>
          <w:p w:rsidR="00C27417" w:rsidRPr="00350865" w:rsidRDefault="00C27417" w:rsidP="00B22C2C">
            <w:r w:rsidRPr="00350865">
              <w:t xml:space="preserve">Смородина </w:t>
            </w:r>
          </w:p>
        </w:tc>
        <w:tc>
          <w:tcPr>
            <w:tcW w:w="2136" w:type="dxa"/>
          </w:tcPr>
          <w:p w:rsidR="00C27417" w:rsidRPr="00350865" w:rsidRDefault="008855E8" w:rsidP="00B22C2C">
            <w:r>
              <w:t>3</w:t>
            </w:r>
            <w:r w:rsidR="00C27417" w:rsidRPr="00350865">
              <w:t>0</w:t>
            </w:r>
            <w:r w:rsidR="00C27417">
              <w:t xml:space="preserve"> </w:t>
            </w:r>
            <w:proofErr w:type="spellStart"/>
            <w:proofErr w:type="gramStart"/>
            <w:r w:rsidR="00C27417" w:rsidRPr="00350865">
              <w:t>шт</w:t>
            </w:r>
            <w:proofErr w:type="spellEnd"/>
            <w:proofErr w:type="gramEnd"/>
          </w:p>
        </w:tc>
        <w:tc>
          <w:tcPr>
            <w:tcW w:w="2136" w:type="dxa"/>
          </w:tcPr>
          <w:p w:rsidR="00C27417" w:rsidRDefault="008855E8" w:rsidP="0025040C">
            <w:r>
              <w:t>45000</w:t>
            </w:r>
          </w:p>
        </w:tc>
        <w:tc>
          <w:tcPr>
            <w:tcW w:w="2137" w:type="dxa"/>
          </w:tcPr>
          <w:p w:rsidR="00C27417" w:rsidRDefault="00D61F32" w:rsidP="004D745F">
            <w:r>
              <w:t>45000</w:t>
            </w:r>
          </w:p>
        </w:tc>
        <w:tc>
          <w:tcPr>
            <w:tcW w:w="2137" w:type="dxa"/>
          </w:tcPr>
          <w:p w:rsidR="00C27417" w:rsidRDefault="00C27417" w:rsidP="0025040C"/>
        </w:tc>
      </w:tr>
      <w:tr w:rsidR="00C27417" w:rsidTr="0025040C">
        <w:tc>
          <w:tcPr>
            <w:tcW w:w="2136" w:type="dxa"/>
          </w:tcPr>
          <w:p w:rsidR="00C27417" w:rsidRPr="00350865" w:rsidRDefault="00C27417" w:rsidP="00B22C2C"/>
        </w:tc>
        <w:tc>
          <w:tcPr>
            <w:tcW w:w="2136" w:type="dxa"/>
          </w:tcPr>
          <w:p w:rsidR="00C27417" w:rsidRPr="00350865" w:rsidRDefault="00C27417" w:rsidP="00B22C2C"/>
        </w:tc>
        <w:tc>
          <w:tcPr>
            <w:tcW w:w="2136" w:type="dxa"/>
          </w:tcPr>
          <w:p w:rsidR="00C27417" w:rsidRDefault="00C27417" w:rsidP="0025040C"/>
        </w:tc>
        <w:tc>
          <w:tcPr>
            <w:tcW w:w="2137" w:type="dxa"/>
          </w:tcPr>
          <w:p w:rsidR="00C27417" w:rsidRDefault="00C27417" w:rsidP="0025040C"/>
        </w:tc>
        <w:tc>
          <w:tcPr>
            <w:tcW w:w="2137" w:type="dxa"/>
          </w:tcPr>
          <w:p w:rsidR="00C27417" w:rsidRDefault="00574263" w:rsidP="004D42C8">
            <w:r>
              <w:t>132500</w:t>
            </w:r>
          </w:p>
        </w:tc>
      </w:tr>
      <w:tr w:rsidR="00C27417" w:rsidTr="0025040C">
        <w:tc>
          <w:tcPr>
            <w:tcW w:w="2136" w:type="dxa"/>
          </w:tcPr>
          <w:p w:rsidR="00C27417" w:rsidRDefault="00C27417" w:rsidP="0025040C"/>
        </w:tc>
        <w:tc>
          <w:tcPr>
            <w:tcW w:w="2136" w:type="dxa"/>
          </w:tcPr>
          <w:p w:rsidR="00C27417" w:rsidRDefault="00C27417" w:rsidP="0025040C"/>
        </w:tc>
        <w:tc>
          <w:tcPr>
            <w:tcW w:w="2136" w:type="dxa"/>
          </w:tcPr>
          <w:p w:rsidR="00C27417" w:rsidRDefault="00C27417" w:rsidP="0025040C"/>
        </w:tc>
        <w:tc>
          <w:tcPr>
            <w:tcW w:w="2137" w:type="dxa"/>
          </w:tcPr>
          <w:p w:rsidR="00C27417" w:rsidRDefault="00C27417" w:rsidP="0025040C"/>
        </w:tc>
        <w:tc>
          <w:tcPr>
            <w:tcW w:w="2137" w:type="dxa"/>
          </w:tcPr>
          <w:p w:rsidR="00C27417" w:rsidRDefault="00574263" w:rsidP="004D42C8">
            <w:r>
              <w:t>500000</w:t>
            </w:r>
          </w:p>
        </w:tc>
      </w:tr>
      <w:tr w:rsidR="00C27417" w:rsidTr="0025040C">
        <w:tc>
          <w:tcPr>
            <w:tcW w:w="2136" w:type="dxa"/>
          </w:tcPr>
          <w:p w:rsidR="00C27417" w:rsidRDefault="00C27417" w:rsidP="0025040C"/>
        </w:tc>
        <w:tc>
          <w:tcPr>
            <w:tcW w:w="2136" w:type="dxa"/>
          </w:tcPr>
          <w:p w:rsidR="00C27417" w:rsidRDefault="00C27417" w:rsidP="0025040C"/>
        </w:tc>
        <w:tc>
          <w:tcPr>
            <w:tcW w:w="2136" w:type="dxa"/>
          </w:tcPr>
          <w:p w:rsidR="00C27417" w:rsidRDefault="00C27417" w:rsidP="0025040C"/>
        </w:tc>
        <w:tc>
          <w:tcPr>
            <w:tcW w:w="2137" w:type="dxa"/>
          </w:tcPr>
          <w:p w:rsidR="00C27417" w:rsidRDefault="00C27417" w:rsidP="0025040C"/>
        </w:tc>
        <w:tc>
          <w:tcPr>
            <w:tcW w:w="2137" w:type="dxa"/>
          </w:tcPr>
          <w:p w:rsidR="00C27417" w:rsidRDefault="00C27417" w:rsidP="0025040C"/>
        </w:tc>
      </w:tr>
    </w:tbl>
    <w:p w:rsidR="0025040C" w:rsidRPr="0025040C" w:rsidRDefault="0025040C" w:rsidP="0025040C"/>
    <w:bookmarkEnd w:id="16"/>
    <w:p w:rsidR="00E927FB" w:rsidRDefault="00E927FB" w:rsidP="005F24B3">
      <w:pPr>
        <w:pStyle w:val="1"/>
      </w:pPr>
    </w:p>
    <w:sectPr w:rsidR="00E927FB" w:rsidSect="00C27417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50" w:rsidRDefault="00E42C50" w:rsidP="009A7973">
      <w:r>
        <w:separator/>
      </w:r>
    </w:p>
  </w:endnote>
  <w:endnote w:type="continuationSeparator" w:id="0">
    <w:p w:rsidR="00E42C50" w:rsidRDefault="00E42C50" w:rsidP="009A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50" w:rsidRDefault="00E42C50" w:rsidP="009A7973">
      <w:r>
        <w:separator/>
      </w:r>
    </w:p>
  </w:footnote>
  <w:footnote w:type="continuationSeparator" w:id="0">
    <w:p w:rsidR="00E42C50" w:rsidRDefault="00E42C50" w:rsidP="009A7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C6581"/>
    <w:rsid w:val="00002533"/>
    <w:rsid w:val="000213ED"/>
    <w:rsid w:val="00021F68"/>
    <w:rsid w:val="00025BA6"/>
    <w:rsid w:val="00065C9E"/>
    <w:rsid w:val="000A6BDA"/>
    <w:rsid w:val="000B21E9"/>
    <w:rsid w:val="000B47D5"/>
    <w:rsid w:val="000E4080"/>
    <w:rsid w:val="000F4E5C"/>
    <w:rsid w:val="00100289"/>
    <w:rsid w:val="00122786"/>
    <w:rsid w:val="00151F81"/>
    <w:rsid w:val="00155F36"/>
    <w:rsid w:val="001658D8"/>
    <w:rsid w:val="0018514F"/>
    <w:rsid w:val="001B3ED7"/>
    <w:rsid w:val="001B7ED1"/>
    <w:rsid w:val="001C147D"/>
    <w:rsid w:val="001C6095"/>
    <w:rsid w:val="001F3BA1"/>
    <w:rsid w:val="001F3E36"/>
    <w:rsid w:val="00245A14"/>
    <w:rsid w:val="0025040C"/>
    <w:rsid w:val="00257ECC"/>
    <w:rsid w:val="00265239"/>
    <w:rsid w:val="00280574"/>
    <w:rsid w:val="002A17B1"/>
    <w:rsid w:val="002A6A8D"/>
    <w:rsid w:val="002F3F52"/>
    <w:rsid w:val="002F47B8"/>
    <w:rsid w:val="003000B4"/>
    <w:rsid w:val="0031070A"/>
    <w:rsid w:val="00350865"/>
    <w:rsid w:val="00390533"/>
    <w:rsid w:val="003B3E57"/>
    <w:rsid w:val="003B6E69"/>
    <w:rsid w:val="003C1D7C"/>
    <w:rsid w:val="003E6590"/>
    <w:rsid w:val="004004B7"/>
    <w:rsid w:val="00451366"/>
    <w:rsid w:val="00462FFB"/>
    <w:rsid w:val="00472CA1"/>
    <w:rsid w:val="00475A0F"/>
    <w:rsid w:val="00477E27"/>
    <w:rsid w:val="00495DD6"/>
    <w:rsid w:val="004B419B"/>
    <w:rsid w:val="004C6581"/>
    <w:rsid w:val="004D15A8"/>
    <w:rsid w:val="004D2122"/>
    <w:rsid w:val="004D45B2"/>
    <w:rsid w:val="004E0061"/>
    <w:rsid w:val="005103BE"/>
    <w:rsid w:val="00525262"/>
    <w:rsid w:val="005301B9"/>
    <w:rsid w:val="005328D3"/>
    <w:rsid w:val="00535A0C"/>
    <w:rsid w:val="00574263"/>
    <w:rsid w:val="00597F06"/>
    <w:rsid w:val="005C3AB3"/>
    <w:rsid w:val="005F24B3"/>
    <w:rsid w:val="00644659"/>
    <w:rsid w:val="00650910"/>
    <w:rsid w:val="006525B8"/>
    <w:rsid w:val="00686122"/>
    <w:rsid w:val="00696AE3"/>
    <w:rsid w:val="006B01DE"/>
    <w:rsid w:val="006B1BA2"/>
    <w:rsid w:val="006C5ECF"/>
    <w:rsid w:val="00705329"/>
    <w:rsid w:val="00706A26"/>
    <w:rsid w:val="00854537"/>
    <w:rsid w:val="008674AA"/>
    <w:rsid w:val="008855E8"/>
    <w:rsid w:val="008A4DFC"/>
    <w:rsid w:val="008B323B"/>
    <w:rsid w:val="008E40EA"/>
    <w:rsid w:val="008F4AF8"/>
    <w:rsid w:val="0096207F"/>
    <w:rsid w:val="00962E5D"/>
    <w:rsid w:val="009819D0"/>
    <w:rsid w:val="009A7973"/>
    <w:rsid w:val="009B742C"/>
    <w:rsid w:val="009D2F4B"/>
    <w:rsid w:val="009F6CAB"/>
    <w:rsid w:val="009F7711"/>
    <w:rsid w:val="00A170A4"/>
    <w:rsid w:val="00A22F8B"/>
    <w:rsid w:val="00A243FC"/>
    <w:rsid w:val="00A27A57"/>
    <w:rsid w:val="00A7296B"/>
    <w:rsid w:val="00A81C61"/>
    <w:rsid w:val="00A95F73"/>
    <w:rsid w:val="00AB1C66"/>
    <w:rsid w:val="00AD3577"/>
    <w:rsid w:val="00AF013F"/>
    <w:rsid w:val="00AF3D6B"/>
    <w:rsid w:val="00B06745"/>
    <w:rsid w:val="00B269D5"/>
    <w:rsid w:val="00B34291"/>
    <w:rsid w:val="00B90FEB"/>
    <w:rsid w:val="00BC435F"/>
    <w:rsid w:val="00BD512E"/>
    <w:rsid w:val="00C250CC"/>
    <w:rsid w:val="00C27417"/>
    <w:rsid w:val="00C306C3"/>
    <w:rsid w:val="00C60AA3"/>
    <w:rsid w:val="00C81E2E"/>
    <w:rsid w:val="00CD60A7"/>
    <w:rsid w:val="00D52E16"/>
    <w:rsid w:val="00D55CC2"/>
    <w:rsid w:val="00D61F32"/>
    <w:rsid w:val="00DB582A"/>
    <w:rsid w:val="00DD6F0E"/>
    <w:rsid w:val="00E0503D"/>
    <w:rsid w:val="00E10548"/>
    <w:rsid w:val="00E42C50"/>
    <w:rsid w:val="00E67D2E"/>
    <w:rsid w:val="00E927FB"/>
    <w:rsid w:val="00EC5EA2"/>
    <w:rsid w:val="00F10F70"/>
    <w:rsid w:val="00F8527B"/>
    <w:rsid w:val="00FC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7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C41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1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14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E5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4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41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FC412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412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C4120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1C14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525B8"/>
    <w:pPr>
      <w:spacing w:after="100"/>
      <w:ind w:left="440"/>
    </w:pPr>
  </w:style>
  <w:style w:type="paragraph" w:styleId="a5">
    <w:name w:val="header"/>
    <w:basedOn w:val="a"/>
    <w:link w:val="a6"/>
    <w:uiPriority w:val="99"/>
    <w:unhideWhenUsed/>
    <w:rsid w:val="003C1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1D7C"/>
  </w:style>
  <w:style w:type="paragraph" w:styleId="a7">
    <w:name w:val="footer"/>
    <w:basedOn w:val="a"/>
    <w:link w:val="a8"/>
    <w:uiPriority w:val="99"/>
    <w:unhideWhenUsed/>
    <w:rsid w:val="003C1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7C"/>
  </w:style>
  <w:style w:type="table" w:styleId="a9">
    <w:name w:val="Table Grid"/>
    <w:basedOn w:val="a1"/>
    <w:uiPriority w:val="59"/>
    <w:rsid w:val="0002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053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53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6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conlink">
    <w:name w:val="iconlink"/>
    <w:basedOn w:val="a0"/>
    <w:rsid w:val="00F10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7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C41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1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14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E5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4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41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FC412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412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C4120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1C14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525B8"/>
    <w:pPr>
      <w:spacing w:after="100"/>
      <w:ind w:left="440"/>
    </w:pPr>
  </w:style>
  <w:style w:type="paragraph" w:styleId="a5">
    <w:name w:val="header"/>
    <w:basedOn w:val="a"/>
    <w:link w:val="a6"/>
    <w:uiPriority w:val="99"/>
    <w:unhideWhenUsed/>
    <w:rsid w:val="003C1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1D7C"/>
  </w:style>
  <w:style w:type="paragraph" w:styleId="a7">
    <w:name w:val="footer"/>
    <w:basedOn w:val="a"/>
    <w:link w:val="a8"/>
    <w:uiPriority w:val="99"/>
    <w:unhideWhenUsed/>
    <w:rsid w:val="003C1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7C"/>
  </w:style>
  <w:style w:type="table" w:styleId="a9">
    <w:name w:val="Table Grid"/>
    <w:basedOn w:val="a1"/>
    <w:uiPriority w:val="59"/>
    <w:rsid w:val="0002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053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53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6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conlink">
    <w:name w:val="iconlink"/>
    <w:basedOn w:val="a0"/>
    <w:rsid w:val="00F10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shulyatieva@yandex.kz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microsoft.com/office/2007/relationships/diagramDrawing" Target="diagrams/drawing1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ulnara.djunushaliev\AppData\Local\Microsoft\Windows\Temporary%20Internet%20Files\Content.Outlook\ME3RJN80\&#1050;&#1083;&#1091;&#1073;&#1085;&#1080;&#1082;&#1072;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Сезонная компонента по выращиванию сельхозпродукции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dLbls>
            <c:dLbl>
              <c:idx val="4"/>
              <c:delete val="1"/>
            </c:dLbl>
            <c:dLbl>
              <c:idx val="5"/>
              <c:delete val="1"/>
            </c:dLbl>
            <c:dLbl>
              <c:idx val="10"/>
              <c:delete val="1"/>
            </c:dLbl>
            <c:dLblPos val="l"/>
            <c:showVal val="1"/>
          </c:dLbls>
          <c:cat>
            <c:strRef>
              <c:f>'[Клубника (2).xlsx]операционный план 1 год'!$B$3:$M$3</c:f>
              <c:strCache>
                <c:ptCount val="12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  <c:pt idx="6">
                  <c:v>январь</c:v>
                </c:pt>
                <c:pt idx="7">
                  <c:v>февраль</c:v>
                </c:pt>
                <c:pt idx="8">
                  <c:v>март</c:v>
                </c:pt>
                <c:pt idx="9">
                  <c:v>апрель</c:v>
                </c:pt>
                <c:pt idx="10">
                  <c:v>май</c:v>
                </c:pt>
                <c:pt idx="11">
                  <c:v>июнь</c:v>
                </c:pt>
              </c:strCache>
            </c:strRef>
          </c:cat>
          <c:val>
            <c:numRef>
              <c:f>'[Клубника (2).xlsx]операционный план 1 год'!$B$4:$M$4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0.4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0.4</c:v>
                </c:pt>
                <c:pt idx="7">
                  <c:v>0.30000000000000021</c:v>
                </c:pt>
                <c:pt idx="8">
                  <c:v>0.5</c:v>
                </c:pt>
                <c:pt idx="9">
                  <c:v>0.60000000000000042</c:v>
                </c:pt>
                <c:pt idx="10">
                  <c:v>0.60000000000000042</c:v>
                </c:pt>
                <c:pt idx="11">
                  <c:v>0.5</c:v>
                </c:pt>
              </c:numCache>
            </c:numRef>
          </c:val>
        </c:ser>
        <c:marker val="1"/>
        <c:axId val="48201728"/>
        <c:axId val="48203264"/>
      </c:lineChart>
      <c:catAx>
        <c:axId val="48201728"/>
        <c:scaling>
          <c:orientation val="minMax"/>
        </c:scaling>
        <c:axPos val="b"/>
        <c:majorTickMark val="none"/>
        <c:tickLblPos val="nextTo"/>
        <c:crossAx val="48203264"/>
        <c:crosses val="autoZero"/>
        <c:auto val="1"/>
        <c:lblAlgn val="ctr"/>
        <c:lblOffset val="100"/>
      </c:catAx>
      <c:valAx>
        <c:axId val="482032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6350">
            <a:noFill/>
          </a:ln>
        </c:spPr>
        <c:crossAx val="48201728"/>
        <c:crosses val="autoZero"/>
        <c:crossBetween val="between"/>
      </c:valAx>
    </c:plotArea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40A56E-8A92-4CBA-A6EB-E0F06D2D422F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894C450-8EB9-4435-9A5A-6CCACB94C4CF}">
      <dgm:prSet phldrT="[Текст]"/>
      <dgm:spPr/>
      <dgm:t>
        <a:bodyPr/>
        <a:lstStyle/>
        <a:p>
          <a:r>
            <a:rPr lang="ru-RU"/>
            <a:t>20</a:t>
          </a:r>
          <a:r>
            <a:rPr lang="en-US"/>
            <a:t>.</a:t>
          </a:r>
          <a:r>
            <a:rPr lang="ru-RU"/>
            <a:t>05.</a:t>
          </a:r>
          <a:r>
            <a:rPr lang="en-US"/>
            <a:t>201</a:t>
          </a:r>
          <a:r>
            <a:rPr lang="ru-RU"/>
            <a:t>6</a:t>
          </a:r>
        </a:p>
      </dgm:t>
    </dgm:pt>
    <dgm:pt modelId="{67A75319-87DE-4AFF-A26A-ECFE9C12A032}" type="parTrans" cxnId="{24568A0A-2641-448F-BCED-FF6B2EF18B9D}">
      <dgm:prSet/>
      <dgm:spPr/>
      <dgm:t>
        <a:bodyPr/>
        <a:lstStyle/>
        <a:p>
          <a:endParaRPr lang="ru-RU"/>
        </a:p>
      </dgm:t>
    </dgm:pt>
    <dgm:pt modelId="{774B9F80-AE27-40B3-9B11-2961A93F2E7C}" type="sibTrans" cxnId="{24568A0A-2641-448F-BCED-FF6B2EF18B9D}">
      <dgm:prSet/>
      <dgm:spPr/>
      <dgm:t>
        <a:bodyPr/>
        <a:lstStyle/>
        <a:p>
          <a:endParaRPr lang="ru-RU"/>
        </a:p>
      </dgm:t>
    </dgm:pt>
    <dgm:pt modelId="{212A8DF5-499A-4D26-9505-A82DE8A2C7F7}">
      <dgm:prSet phldrT="[Текст]"/>
      <dgm:spPr/>
      <dgm:t>
        <a:bodyPr/>
        <a:lstStyle/>
        <a:p>
          <a:r>
            <a:rPr lang="ru-RU"/>
            <a:t>Проведение электричества</a:t>
          </a:r>
        </a:p>
      </dgm:t>
    </dgm:pt>
    <dgm:pt modelId="{FE5FB922-FD52-4D3B-9231-419B65ACCA9F}" type="parTrans" cxnId="{654AE80E-887E-4AB0-8C1B-1394F96CFCDC}">
      <dgm:prSet/>
      <dgm:spPr/>
      <dgm:t>
        <a:bodyPr/>
        <a:lstStyle/>
        <a:p>
          <a:endParaRPr lang="ru-RU"/>
        </a:p>
      </dgm:t>
    </dgm:pt>
    <dgm:pt modelId="{7D2A9041-4337-4192-9999-74D9B3F9BB9A}" type="sibTrans" cxnId="{654AE80E-887E-4AB0-8C1B-1394F96CFCDC}">
      <dgm:prSet/>
      <dgm:spPr/>
      <dgm:t>
        <a:bodyPr/>
        <a:lstStyle/>
        <a:p>
          <a:endParaRPr lang="ru-RU"/>
        </a:p>
      </dgm:t>
    </dgm:pt>
    <dgm:pt modelId="{70D57583-8B0E-41E8-891F-D4B262001221}">
      <dgm:prSet phldrT="[Текст]"/>
      <dgm:spPr/>
      <dgm:t>
        <a:bodyPr/>
        <a:lstStyle/>
        <a:p>
          <a:r>
            <a:rPr lang="ru-RU"/>
            <a:t>Скважина и установка насоса</a:t>
          </a:r>
        </a:p>
      </dgm:t>
    </dgm:pt>
    <dgm:pt modelId="{C96DEE79-AC27-48A2-B434-2BD7943B708D}" type="parTrans" cxnId="{95CC816E-3BA6-4898-AD53-8D8CE97D89F6}">
      <dgm:prSet/>
      <dgm:spPr/>
      <dgm:t>
        <a:bodyPr/>
        <a:lstStyle/>
        <a:p>
          <a:endParaRPr lang="ru-RU"/>
        </a:p>
      </dgm:t>
    </dgm:pt>
    <dgm:pt modelId="{EAA51CC9-3112-4456-AF47-3F3EE776AFB9}" type="sibTrans" cxnId="{95CC816E-3BA6-4898-AD53-8D8CE97D89F6}">
      <dgm:prSet/>
      <dgm:spPr/>
      <dgm:t>
        <a:bodyPr/>
        <a:lstStyle/>
        <a:p>
          <a:endParaRPr lang="ru-RU"/>
        </a:p>
      </dgm:t>
    </dgm:pt>
    <dgm:pt modelId="{BA0199F1-ECF9-46C0-8501-EA68EF875C12}">
      <dgm:prSet phldrT="[Текст]"/>
      <dgm:spPr/>
      <dgm:t>
        <a:bodyPr/>
        <a:lstStyle/>
        <a:p>
          <a:r>
            <a:rPr lang="ru-RU"/>
            <a:t>29-30.05.2016</a:t>
          </a:r>
        </a:p>
      </dgm:t>
    </dgm:pt>
    <dgm:pt modelId="{863A8D2F-FE18-4EFD-8DE6-60FE1284FBE1}" type="parTrans" cxnId="{AB0207F5-92FF-49EF-A2EF-AB1012FB6787}">
      <dgm:prSet/>
      <dgm:spPr/>
      <dgm:t>
        <a:bodyPr/>
        <a:lstStyle/>
        <a:p>
          <a:endParaRPr lang="ru-RU"/>
        </a:p>
      </dgm:t>
    </dgm:pt>
    <dgm:pt modelId="{6AC06701-53F0-4281-8FEF-EAD1CB4DA6A2}" type="sibTrans" cxnId="{AB0207F5-92FF-49EF-A2EF-AB1012FB6787}">
      <dgm:prSet/>
      <dgm:spPr/>
      <dgm:t>
        <a:bodyPr/>
        <a:lstStyle/>
        <a:p>
          <a:endParaRPr lang="ru-RU"/>
        </a:p>
      </dgm:t>
    </dgm:pt>
    <dgm:pt modelId="{B2C4F56E-4268-4F3F-9BE7-F505100345B5}">
      <dgm:prSet phldrT="[Текст]"/>
      <dgm:spPr/>
      <dgm:t>
        <a:bodyPr/>
        <a:lstStyle/>
        <a:p>
          <a:r>
            <a:rPr lang="ru-RU"/>
            <a:t>Закупка и установка теплицы</a:t>
          </a:r>
        </a:p>
      </dgm:t>
    </dgm:pt>
    <dgm:pt modelId="{00D4C42B-1E81-4FFD-87CD-3072754C1691}" type="parTrans" cxnId="{812D3029-0EB8-403A-B4CF-D19F44521790}">
      <dgm:prSet/>
      <dgm:spPr/>
      <dgm:t>
        <a:bodyPr/>
        <a:lstStyle/>
        <a:p>
          <a:endParaRPr lang="ru-RU"/>
        </a:p>
      </dgm:t>
    </dgm:pt>
    <dgm:pt modelId="{DB6E9BFC-3C22-44FF-A1B1-6E48569FF924}" type="sibTrans" cxnId="{812D3029-0EB8-403A-B4CF-D19F44521790}">
      <dgm:prSet/>
      <dgm:spPr/>
      <dgm:t>
        <a:bodyPr/>
        <a:lstStyle/>
        <a:p>
          <a:endParaRPr lang="ru-RU"/>
        </a:p>
      </dgm:t>
    </dgm:pt>
    <dgm:pt modelId="{7E5EE71E-383D-4549-AD7F-C5AE57770DFF}">
      <dgm:prSet phldrT="[Текст]"/>
      <dgm:spPr/>
      <dgm:t>
        <a:bodyPr/>
        <a:lstStyle/>
        <a:p>
          <a:r>
            <a:rPr lang="ru-RU"/>
            <a:t>29.07.2016</a:t>
          </a:r>
        </a:p>
      </dgm:t>
    </dgm:pt>
    <dgm:pt modelId="{63FD70C5-2F26-45FC-88FC-464563EEEB4E}" type="parTrans" cxnId="{02E54665-ED01-499F-84E0-95FF8EFC4152}">
      <dgm:prSet/>
      <dgm:spPr/>
      <dgm:t>
        <a:bodyPr/>
        <a:lstStyle/>
        <a:p>
          <a:endParaRPr lang="ru-RU"/>
        </a:p>
      </dgm:t>
    </dgm:pt>
    <dgm:pt modelId="{A6974FE2-E0F5-4FCF-B326-11F2B2762BEF}" type="sibTrans" cxnId="{02E54665-ED01-499F-84E0-95FF8EFC4152}">
      <dgm:prSet/>
      <dgm:spPr/>
      <dgm:t>
        <a:bodyPr/>
        <a:lstStyle/>
        <a:p>
          <a:endParaRPr lang="ru-RU"/>
        </a:p>
      </dgm:t>
    </dgm:pt>
    <dgm:pt modelId="{843C385A-081B-4B20-BC31-1CBF7CE173C1}">
      <dgm:prSet phldrT="[Текст]"/>
      <dgm:spPr/>
      <dgm:t>
        <a:bodyPr/>
        <a:lstStyle/>
        <a:p>
          <a:r>
            <a:rPr lang="ru-RU"/>
            <a:t>Продажа продукции</a:t>
          </a:r>
        </a:p>
      </dgm:t>
    </dgm:pt>
    <dgm:pt modelId="{56C70A03-0076-4E3A-8FF1-4812CB4A1645}" type="parTrans" cxnId="{9BDF559F-E85B-47AC-BCCF-7129B62489B0}">
      <dgm:prSet/>
      <dgm:spPr/>
      <dgm:t>
        <a:bodyPr/>
        <a:lstStyle/>
        <a:p>
          <a:endParaRPr lang="ru-RU"/>
        </a:p>
      </dgm:t>
    </dgm:pt>
    <dgm:pt modelId="{5A602C5E-7ECF-4EA6-9286-16DD11181283}" type="sibTrans" cxnId="{9BDF559F-E85B-47AC-BCCF-7129B62489B0}">
      <dgm:prSet/>
      <dgm:spPr/>
      <dgm:t>
        <a:bodyPr/>
        <a:lstStyle/>
        <a:p>
          <a:endParaRPr lang="ru-RU"/>
        </a:p>
      </dgm:t>
    </dgm:pt>
    <dgm:pt modelId="{DC3017A4-5A10-4BE9-8155-C02ACD1F3058}">
      <dgm:prSet phldrT="[Текст]"/>
      <dgm:spPr/>
      <dgm:t>
        <a:bodyPr/>
        <a:lstStyle/>
        <a:p>
          <a:r>
            <a:rPr lang="ru-RU"/>
            <a:t>Высотка зелении</a:t>
          </a:r>
        </a:p>
      </dgm:t>
    </dgm:pt>
    <dgm:pt modelId="{36B0A791-DE2E-4D41-812F-912501ADE7D2}" type="parTrans" cxnId="{39E958F1-19C0-4F98-A707-6A1C47FC5A9E}">
      <dgm:prSet/>
      <dgm:spPr/>
      <dgm:t>
        <a:bodyPr/>
        <a:lstStyle/>
        <a:p>
          <a:endParaRPr lang="ru-RU"/>
        </a:p>
      </dgm:t>
    </dgm:pt>
    <dgm:pt modelId="{F244AB2E-6150-46D1-8904-504336F67A00}" type="sibTrans" cxnId="{39E958F1-19C0-4F98-A707-6A1C47FC5A9E}">
      <dgm:prSet/>
      <dgm:spPr/>
      <dgm:t>
        <a:bodyPr/>
        <a:lstStyle/>
        <a:p>
          <a:endParaRPr lang="ru-RU"/>
        </a:p>
      </dgm:t>
    </dgm:pt>
    <dgm:pt modelId="{C209C190-1CC6-4134-8C10-0DAE8D5CC878}" type="pres">
      <dgm:prSet presAssocID="{0340A56E-8A92-4CBA-A6EB-E0F06D2D422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B5EC0F9-E352-4F6B-A97A-1BF465C21AC0}" type="pres">
      <dgm:prSet presAssocID="{A894C450-8EB9-4435-9A5A-6CCACB94C4CF}" presName="composite" presStyleCnt="0"/>
      <dgm:spPr/>
    </dgm:pt>
    <dgm:pt modelId="{1737925E-0D5D-40D8-A257-EC76269997EE}" type="pres">
      <dgm:prSet presAssocID="{A894C450-8EB9-4435-9A5A-6CCACB94C4CF}" presName="parentText" presStyleLbl="alignNode1" presStyleIdx="0" presStyleCnt="3" custLinFactNeighborX="2911" custLinFactNeighborY="-10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C76518-949D-49D5-A0DC-9029FF439E15}" type="pres">
      <dgm:prSet presAssocID="{A894C450-8EB9-4435-9A5A-6CCACB94C4CF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F74AB6-D11F-4EB4-A181-09809953D5AA}" type="pres">
      <dgm:prSet presAssocID="{774B9F80-AE27-40B3-9B11-2961A93F2E7C}" presName="sp" presStyleCnt="0"/>
      <dgm:spPr/>
    </dgm:pt>
    <dgm:pt modelId="{DC61BB10-478F-4BDB-9854-83077137FF95}" type="pres">
      <dgm:prSet presAssocID="{BA0199F1-ECF9-46C0-8501-EA68EF875C12}" presName="composite" presStyleCnt="0"/>
      <dgm:spPr/>
    </dgm:pt>
    <dgm:pt modelId="{B6658855-6B4C-4E4E-BBAC-94637478C433}" type="pres">
      <dgm:prSet presAssocID="{BA0199F1-ECF9-46C0-8501-EA68EF875C12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60F679-7B33-4251-8F00-9833965A5BF1}" type="pres">
      <dgm:prSet presAssocID="{BA0199F1-ECF9-46C0-8501-EA68EF875C12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FEAEF9-1B8B-452A-8CFA-BA34D5715A23}" type="pres">
      <dgm:prSet presAssocID="{6AC06701-53F0-4281-8FEF-EAD1CB4DA6A2}" presName="sp" presStyleCnt="0"/>
      <dgm:spPr/>
    </dgm:pt>
    <dgm:pt modelId="{0B2468CD-B293-4F90-A531-0966F4E735BD}" type="pres">
      <dgm:prSet presAssocID="{7E5EE71E-383D-4549-AD7F-C5AE57770DFF}" presName="composite" presStyleCnt="0"/>
      <dgm:spPr/>
    </dgm:pt>
    <dgm:pt modelId="{F03C69A7-CCC9-4257-BB56-93A6FA6852F4}" type="pres">
      <dgm:prSet presAssocID="{7E5EE71E-383D-4549-AD7F-C5AE57770DFF}" presName="parentText" presStyleLbl="alignNode1" presStyleIdx="2" presStyleCnt="3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6EEEEB-44AF-4DA8-A699-4571D0F90C6A}" type="pres">
      <dgm:prSet presAssocID="{7E5EE71E-383D-4549-AD7F-C5AE57770DFF}" presName="descendantText" presStyleLbl="alignAcc1" presStyleIdx="2" presStyleCnt="3" custLinFactNeighborX="42" custLinFactNeighborY="62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BDF559F-E85B-47AC-BCCF-7129B62489B0}" srcId="{7E5EE71E-383D-4549-AD7F-C5AE57770DFF}" destId="{843C385A-081B-4B20-BC31-1CBF7CE173C1}" srcOrd="0" destOrd="0" parTransId="{56C70A03-0076-4E3A-8FF1-4812CB4A1645}" sibTransId="{5A602C5E-7ECF-4EA6-9286-16DD11181283}"/>
    <dgm:cxn modelId="{AB0207F5-92FF-49EF-A2EF-AB1012FB6787}" srcId="{0340A56E-8A92-4CBA-A6EB-E0F06D2D422F}" destId="{BA0199F1-ECF9-46C0-8501-EA68EF875C12}" srcOrd="1" destOrd="0" parTransId="{863A8D2F-FE18-4EFD-8DE6-60FE1284FBE1}" sibTransId="{6AC06701-53F0-4281-8FEF-EAD1CB4DA6A2}"/>
    <dgm:cxn modelId="{75C043A8-91F9-4AB5-887E-6CE332C61E80}" type="presOf" srcId="{212A8DF5-499A-4D26-9505-A82DE8A2C7F7}" destId="{3EC76518-949D-49D5-A0DC-9029FF439E15}" srcOrd="0" destOrd="0" presId="urn:microsoft.com/office/officeart/2005/8/layout/chevron2"/>
    <dgm:cxn modelId="{3E1C8851-E12D-4A82-844D-9A415B2F4481}" type="presOf" srcId="{BA0199F1-ECF9-46C0-8501-EA68EF875C12}" destId="{B6658855-6B4C-4E4E-BBAC-94637478C433}" srcOrd="0" destOrd="0" presId="urn:microsoft.com/office/officeart/2005/8/layout/chevron2"/>
    <dgm:cxn modelId="{24568A0A-2641-448F-BCED-FF6B2EF18B9D}" srcId="{0340A56E-8A92-4CBA-A6EB-E0F06D2D422F}" destId="{A894C450-8EB9-4435-9A5A-6CCACB94C4CF}" srcOrd="0" destOrd="0" parTransId="{67A75319-87DE-4AFF-A26A-ECFE9C12A032}" sibTransId="{774B9F80-AE27-40B3-9B11-2961A93F2E7C}"/>
    <dgm:cxn modelId="{A51EA8FF-613E-4423-B9C8-4BAB922FC84A}" type="presOf" srcId="{0340A56E-8A92-4CBA-A6EB-E0F06D2D422F}" destId="{C209C190-1CC6-4134-8C10-0DAE8D5CC878}" srcOrd="0" destOrd="0" presId="urn:microsoft.com/office/officeart/2005/8/layout/chevron2"/>
    <dgm:cxn modelId="{812D3029-0EB8-403A-B4CF-D19F44521790}" srcId="{BA0199F1-ECF9-46C0-8501-EA68EF875C12}" destId="{B2C4F56E-4268-4F3F-9BE7-F505100345B5}" srcOrd="0" destOrd="0" parTransId="{00D4C42B-1E81-4FFD-87CD-3072754C1691}" sibTransId="{DB6E9BFC-3C22-44FF-A1B1-6E48569FF924}"/>
    <dgm:cxn modelId="{60E684AB-65D6-42D9-8C83-547F73662853}" type="presOf" srcId="{7E5EE71E-383D-4549-AD7F-C5AE57770DFF}" destId="{F03C69A7-CCC9-4257-BB56-93A6FA6852F4}" srcOrd="0" destOrd="0" presId="urn:microsoft.com/office/officeart/2005/8/layout/chevron2"/>
    <dgm:cxn modelId="{654AE80E-887E-4AB0-8C1B-1394F96CFCDC}" srcId="{A894C450-8EB9-4435-9A5A-6CCACB94C4CF}" destId="{212A8DF5-499A-4D26-9505-A82DE8A2C7F7}" srcOrd="0" destOrd="0" parTransId="{FE5FB922-FD52-4D3B-9231-419B65ACCA9F}" sibTransId="{7D2A9041-4337-4192-9999-74D9B3F9BB9A}"/>
    <dgm:cxn modelId="{1A510A1C-6071-43E4-99EA-90D05C822767}" type="presOf" srcId="{843C385A-081B-4B20-BC31-1CBF7CE173C1}" destId="{826EEEEB-44AF-4DA8-A699-4571D0F90C6A}" srcOrd="0" destOrd="0" presId="urn:microsoft.com/office/officeart/2005/8/layout/chevron2"/>
    <dgm:cxn modelId="{3C6AE768-AD3E-4D08-987E-C7BB676DDCE5}" type="presOf" srcId="{DC3017A4-5A10-4BE9-8155-C02ACD1F3058}" destId="{4360F679-7B33-4251-8F00-9833965A5BF1}" srcOrd="0" destOrd="1" presId="urn:microsoft.com/office/officeart/2005/8/layout/chevron2"/>
    <dgm:cxn modelId="{8F897203-5054-43E1-91C1-A79FDDA6BB7C}" type="presOf" srcId="{B2C4F56E-4268-4F3F-9BE7-F505100345B5}" destId="{4360F679-7B33-4251-8F00-9833965A5BF1}" srcOrd="0" destOrd="0" presId="urn:microsoft.com/office/officeart/2005/8/layout/chevron2"/>
    <dgm:cxn modelId="{7757422E-18B5-4D35-800D-3100D5C3B7D3}" type="presOf" srcId="{A894C450-8EB9-4435-9A5A-6CCACB94C4CF}" destId="{1737925E-0D5D-40D8-A257-EC76269997EE}" srcOrd="0" destOrd="0" presId="urn:microsoft.com/office/officeart/2005/8/layout/chevron2"/>
    <dgm:cxn modelId="{02E54665-ED01-499F-84E0-95FF8EFC4152}" srcId="{0340A56E-8A92-4CBA-A6EB-E0F06D2D422F}" destId="{7E5EE71E-383D-4549-AD7F-C5AE57770DFF}" srcOrd="2" destOrd="0" parTransId="{63FD70C5-2F26-45FC-88FC-464563EEEB4E}" sibTransId="{A6974FE2-E0F5-4FCF-B326-11F2B2762BEF}"/>
    <dgm:cxn modelId="{95CC816E-3BA6-4898-AD53-8D8CE97D89F6}" srcId="{A894C450-8EB9-4435-9A5A-6CCACB94C4CF}" destId="{70D57583-8B0E-41E8-891F-D4B262001221}" srcOrd="1" destOrd="0" parTransId="{C96DEE79-AC27-48A2-B434-2BD7943B708D}" sibTransId="{EAA51CC9-3112-4456-AF47-3F3EE776AFB9}"/>
    <dgm:cxn modelId="{39E958F1-19C0-4F98-A707-6A1C47FC5A9E}" srcId="{BA0199F1-ECF9-46C0-8501-EA68EF875C12}" destId="{DC3017A4-5A10-4BE9-8155-C02ACD1F3058}" srcOrd="1" destOrd="0" parTransId="{36B0A791-DE2E-4D41-812F-912501ADE7D2}" sibTransId="{F244AB2E-6150-46D1-8904-504336F67A00}"/>
    <dgm:cxn modelId="{F108EFFB-66E8-43C1-AA06-D0CA3FE2FC0D}" type="presOf" srcId="{70D57583-8B0E-41E8-891F-D4B262001221}" destId="{3EC76518-949D-49D5-A0DC-9029FF439E15}" srcOrd="0" destOrd="1" presId="urn:microsoft.com/office/officeart/2005/8/layout/chevron2"/>
    <dgm:cxn modelId="{6475C9B3-ADB5-4927-BCB0-D442D92EDA5A}" type="presParOf" srcId="{C209C190-1CC6-4134-8C10-0DAE8D5CC878}" destId="{2B5EC0F9-E352-4F6B-A97A-1BF465C21AC0}" srcOrd="0" destOrd="0" presId="urn:microsoft.com/office/officeart/2005/8/layout/chevron2"/>
    <dgm:cxn modelId="{8099621F-09C9-48B7-8F71-E173505D4B81}" type="presParOf" srcId="{2B5EC0F9-E352-4F6B-A97A-1BF465C21AC0}" destId="{1737925E-0D5D-40D8-A257-EC76269997EE}" srcOrd="0" destOrd="0" presId="urn:microsoft.com/office/officeart/2005/8/layout/chevron2"/>
    <dgm:cxn modelId="{BBB6DE48-CAC9-4BAE-888C-7C89F9F341D7}" type="presParOf" srcId="{2B5EC0F9-E352-4F6B-A97A-1BF465C21AC0}" destId="{3EC76518-949D-49D5-A0DC-9029FF439E15}" srcOrd="1" destOrd="0" presId="urn:microsoft.com/office/officeart/2005/8/layout/chevron2"/>
    <dgm:cxn modelId="{820C471E-9A1E-49FD-870A-FDA412449D16}" type="presParOf" srcId="{C209C190-1CC6-4134-8C10-0DAE8D5CC878}" destId="{55F74AB6-D11F-4EB4-A181-09809953D5AA}" srcOrd="1" destOrd="0" presId="urn:microsoft.com/office/officeart/2005/8/layout/chevron2"/>
    <dgm:cxn modelId="{EA7210C7-AE55-4C2A-AB6A-A1BF2C07A269}" type="presParOf" srcId="{C209C190-1CC6-4134-8C10-0DAE8D5CC878}" destId="{DC61BB10-478F-4BDB-9854-83077137FF95}" srcOrd="2" destOrd="0" presId="urn:microsoft.com/office/officeart/2005/8/layout/chevron2"/>
    <dgm:cxn modelId="{DEC3AF06-2448-4C39-ADCE-AD94A7C4463E}" type="presParOf" srcId="{DC61BB10-478F-4BDB-9854-83077137FF95}" destId="{B6658855-6B4C-4E4E-BBAC-94637478C433}" srcOrd="0" destOrd="0" presId="urn:microsoft.com/office/officeart/2005/8/layout/chevron2"/>
    <dgm:cxn modelId="{EEEBFAFC-A522-4115-8297-9DE6C742A738}" type="presParOf" srcId="{DC61BB10-478F-4BDB-9854-83077137FF95}" destId="{4360F679-7B33-4251-8F00-9833965A5BF1}" srcOrd="1" destOrd="0" presId="urn:microsoft.com/office/officeart/2005/8/layout/chevron2"/>
    <dgm:cxn modelId="{DB159F95-7014-426C-945A-5C97D1AC64DE}" type="presParOf" srcId="{C209C190-1CC6-4134-8C10-0DAE8D5CC878}" destId="{62FEAEF9-1B8B-452A-8CFA-BA34D5715A23}" srcOrd="3" destOrd="0" presId="urn:microsoft.com/office/officeart/2005/8/layout/chevron2"/>
    <dgm:cxn modelId="{38F11924-E7DA-4D1D-B86C-4C165B08D80F}" type="presParOf" srcId="{C209C190-1CC6-4134-8C10-0DAE8D5CC878}" destId="{0B2468CD-B293-4F90-A531-0966F4E735BD}" srcOrd="4" destOrd="0" presId="urn:microsoft.com/office/officeart/2005/8/layout/chevron2"/>
    <dgm:cxn modelId="{35E7653F-96E3-4D32-9FD9-76C331848F5A}" type="presParOf" srcId="{0B2468CD-B293-4F90-A531-0966F4E735BD}" destId="{F03C69A7-CCC9-4257-BB56-93A6FA6852F4}" srcOrd="0" destOrd="0" presId="urn:microsoft.com/office/officeart/2005/8/layout/chevron2"/>
    <dgm:cxn modelId="{672A4CDA-2E6E-409C-84C9-96E1EBA9FECB}" type="presParOf" srcId="{0B2468CD-B293-4F90-A531-0966F4E735BD}" destId="{826EEEEB-44AF-4DA8-A699-4571D0F90C6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357E20-F3FB-42AA-8F87-42535D413C04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56C341-A506-4117-93A6-73A82CE1F94D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2974BA51-8539-4991-A397-0256A0CA5C37}" type="parTrans" cxnId="{D5E358E1-3FBC-42D6-B71E-B4863B2C55DE}">
      <dgm:prSet/>
      <dgm:spPr/>
      <dgm:t>
        <a:bodyPr/>
        <a:lstStyle/>
        <a:p>
          <a:endParaRPr lang="ru-RU"/>
        </a:p>
      </dgm:t>
    </dgm:pt>
    <dgm:pt modelId="{563CD152-2A1B-4D7F-B845-ED41A22DB87E}" type="sibTrans" cxnId="{D5E358E1-3FBC-42D6-B71E-B4863B2C55DE}">
      <dgm:prSet/>
      <dgm:spPr/>
      <dgm:t>
        <a:bodyPr/>
        <a:lstStyle/>
        <a:p>
          <a:endParaRPr lang="ru-RU"/>
        </a:p>
      </dgm:t>
    </dgm:pt>
    <dgm:pt modelId="{E35633D5-C1D4-4B34-B7DB-029E9E2F1FEA}">
      <dgm:prSet phldrT="[Текст]"/>
      <dgm:spPr/>
      <dgm:t>
        <a:bodyPr/>
        <a:lstStyle/>
        <a:p>
          <a:r>
            <a:rPr lang="ru-RU"/>
            <a:t>тепличник</a:t>
          </a:r>
        </a:p>
      </dgm:t>
    </dgm:pt>
    <dgm:pt modelId="{90994448-8875-4FB7-BE6E-3378546C5278}" type="parTrans" cxnId="{83AA7CF3-B6B8-4380-BFF3-65B227BAB83D}">
      <dgm:prSet/>
      <dgm:spPr/>
      <dgm:t>
        <a:bodyPr/>
        <a:lstStyle/>
        <a:p>
          <a:endParaRPr lang="ru-RU"/>
        </a:p>
      </dgm:t>
    </dgm:pt>
    <dgm:pt modelId="{DB8D3BCA-FB31-4C9C-8CD7-F75707722E65}" type="sibTrans" cxnId="{83AA7CF3-B6B8-4380-BFF3-65B227BAB83D}">
      <dgm:prSet/>
      <dgm:spPr/>
      <dgm:t>
        <a:bodyPr/>
        <a:lstStyle/>
        <a:p>
          <a:endParaRPr lang="ru-RU"/>
        </a:p>
      </dgm:t>
    </dgm:pt>
    <dgm:pt modelId="{ED52CE6B-5E4D-4AEC-BD1C-4D79F1830994}">
      <dgm:prSet phldrT="[Текст]"/>
      <dgm:spPr/>
      <dgm:t>
        <a:bodyPr/>
        <a:lstStyle/>
        <a:p>
          <a:r>
            <a:rPr lang="ru-RU"/>
            <a:t>1 человека для работ</a:t>
          </a:r>
        </a:p>
      </dgm:t>
    </dgm:pt>
    <dgm:pt modelId="{091E4265-FF2F-439F-9D9A-B010C0B598E2}" type="parTrans" cxnId="{6023EDBD-099C-4D80-9524-4422CDE9D426}">
      <dgm:prSet/>
      <dgm:spPr/>
      <dgm:t>
        <a:bodyPr/>
        <a:lstStyle/>
        <a:p>
          <a:endParaRPr lang="ru-RU"/>
        </a:p>
      </dgm:t>
    </dgm:pt>
    <dgm:pt modelId="{21207A67-F1D8-4FFB-95DB-5AC651C65D23}" type="sibTrans" cxnId="{6023EDBD-099C-4D80-9524-4422CDE9D426}">
      <dgm:prSet/>
      <dgm:spPr/>
      <dgm:t>
        <a:bodyPr/>
        <a:lstStyle/>
        <a:p>
          <a:endParaRPr lang="ru-RU"/>
        </a:p>
      </dgm:t>
    </dgm:pt>
    <dgm:pt modelId="{352B9EEB-156C-455C-8CC0-B4F59EB2B30B}">
      <dgm:prSet/>
      <dgm:spPr/>
      <dgm:t>
        <a:bodyPr/>
        <a:lstStyle/>
        <a:p>
          <a:r>
            <a:rPr lang="ru-RU"/>
            <a:t>бухгалтер</a:t>
          </a:r>
        </a:p>
      </dgm:t>
    </dgm:pt>
    <dgm:pt modelId="{9B8FE573-8A73-446C-B408-D1A5F37EC4CD}" type="parTrans" cxnId="{F2E86C4D-CFC9-41D4-9D9D-D7C1975467F6}">
      <dgm:prSet/>
      <dgm:spPr/>
      <dgm:t>
        <a:bodyPr/>
        <a:lstStyle/>
        <a:p>
          <a:endParaRPr lang="ru-RU"/>
        </a:p>
      </dgm:t>
    </dgm:pt>
    <dgm:pt modelId="{3C976100-0274-405C-9C7D-DB0114559A05}" type="sibTrans" cxnId="{F2E86C4D-CFC9-41D4-9D9D-D7C1975467F6}">
      <dgm:prSet/>
      <dgm:spPr/>
      <dgm:t>
        <a:bodyPr/>
        <a:lstStyle/>
        <a:p>
          <a:endParaRPr lang="ru-RU"/>
        </a:p>
      </dgm:t>
    </dgm:pt>
    <dgm:pt modelId="{66FE43E0-2647-4220-9605-03FBAB1DC27E}" type="pres">
      <dgm:prSet presAssocID="{12357E20-F3FB-42AA-8F87-42535D413C04}" presName="linearFlow" presStyleCnt="0">
        <dgm:presLayoutVars>
          <dgm:resizeHandles val="exact"/>
        </dgm:presLayoutVars>
      </dgm:prSet>
      <dgm:spPr/>
    </dgm:pt>
    <dgm:pt modelId="{4A875C46-9C97-4B41-A799-0BECCFD8B55D}" type="pres">
      <dgm:prSet presAssocID="{A156C341-A506-4117-93A6-73A82CE1F94D}" presName="node" presStyleLbl="node1" presStyleIdx="0" presStyleCnt="4" custScaleX="41256" custScaleY="24078" custLinFactNeighborX="-7601" custLinFactNeighborY="127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F62D1E-B6A5-43FF-A2F7-8FCFA7C783CC}" type="pres">
      <dgm:prSet presAssocID="{563CD152-2A1B-4D7F-B845-ED41A22DB87E}" presName="sibTrans" presStyleLbl="sibTrans2D1" presStyleIdx="0" presStyleCnt="3"/>
      <dgm:spPr/>
      <dgm:t>
        <a:bodyPr/>
        <a:lstStyle/>
        <a:p>
          <a:endParaRPr lang="ru-RU"/>
        </a:p>
      </dgm:t>
    </dgm:pt>
    <dgm:pt modelId="{25B536E0-88D2-4C9C-953C-B7C0F313E4C2}" type="pres">
      <dgm:prSet presAssocID="{563CD152-2A1B-4D7F-B845-ED41A22DB87E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DC83CFC2-91B8-4FB7-AFC7-177E17BBC6F8}" type="pres">
      <dgm:prSet presAssocID="{E35633D5-C1D4-4B34-B7DB-029E9E2F1FEA}" presName="node" presStyleLbl="node1" presStyleIdx="1" presStyleCnt="4" custScaleX="73040" custScaleY="41993" custLinFactY="55594" custLinFactNeighborX="73042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2DA46B-6B1C-40DC-BB3C-B9E382FB0F60}" type="pres">
      <dgm:prSet presAssocID="{DB8D3BCA-FB31-4C9C-8CD7-F75707722E65}" presName="sibTrans" presStyleLbl="sibTrans2D1" presStyleIdx="1" presStyleCnt="3"/>
      <dgm:spPr/>
      <dgm:t>
        <a:bodyPr/>
        <a:lstStyle/>
        <a:p>
          <a:endParaRPr lang="ru-RU"/>
        </a:p>
      </dgm:t>
    </dgm:pt>
    <dgm:pt modelId="{54B46940-49E3-4E62-B7CE-BE8339E2A30F}" type="pres">
      <dgm:prSet presAssocID="{DB8D3BCA-FB31-4C9C-8CD7-F75707722E65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03BC061B-90C1-40E8-AA2D-A02F8EEDB899}" type="pres">
      <dgm:prSet presAssocID="{ED52CE6B-5E4D-4AEC-BD1C-4D79F1830994}" presName="node" presStyleLbl="node1" presStyleIdx="2" presStyleCnt="4" custScaleX="82653" custScaleY="39061" custLinFactNeighborX="-49774" custLinFactNeighborY="450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3B551E-E07A-43A2-A68C-428EFE6A3D88}" type="pres">
      <dgm:prSet presAssocID="{21207A67-F1D8-4FFB-95DB-5AC651C65D23}" presName="sibTrans" presStyleLbl="sibTrans2D1" presStyleIdx="2" presStyleCnt="3" custAng="6154314" custFlipVert="1" custFlipHor="1" custScaleX="340610" custScaleY="116987" custLinFactX="91796" custLinFactY="-92689" custLinFactNeighborX="100000" custLinFactNeighborY="-100000"/>
      <dgm:spPr/>
      <dgm:t>
        <a:bodyPr/>
        <a:lstStyle/>
        <a:p>
          <a:endParaRPr lang="ru-RU"/>
        </a:p>
      </dgm:t>
    </dgm:pt>
    <dgm:pt modelId="{5888B153-413B-44AD-99BF-B13E0286053D}" type="pres">
      <dgm:prSet presAssocID="{21207A67-F1D8-4FFB-95DB-5AC651C65D23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CCD43E74-31D2-4B16-A88A-12C87D92C874}" type="pres">
      <dgm:prSet presAssocID="{352B9EEB-156C-455C-8CC0-B4F59EB2B30B}" presName="node" presStyleLbl="node1" presStyleIdx="3" presStyleCnt="4" custScaleX="41256" custScaleY="24078" custLinFactX="-1639" custLinFactY="-74041" custLinFactNeighborX="-100000" custLinFactNeighborY="-100000">
        <dgm:presLayoutVars>
          <dgm:bulletEnabled val="1"/>
        </dgm:presLayoutVars>
      </dgm:prSet>
      <dgm:spPr/>
    </dgm:pt>
  </dgm:ptLst>
  <dgm:cxnLst>
    <dgm:cxn modelId="{83AA7CF3-B6B8-4380-BFF3-65B227BAB83D}" srcId="{12357E20-F3FB-42AA-8F87-42535D413C04}" destId="{E35633D5-C1D4-4B34-B7DB-029E9E2F1FEA}" srcOrd="1" destOrd="0" parTransId="{90994448-8875-4FB7-BE6E-3378546C5278}" sibTransId="{DB8D3BCA-FB31-4C9C-8CD7-F75707722E65}"/>
    <dgm:cxn modelId="{E8D43D40-38BA-4B02-9D8B-6CA6485BAB04}" type="presOf" srcId="{21207A67-F1D8-4FFB-95DB-5AC651C65D23}" destId="{0E3B551E-E07A-43A2-A68C-428EFE6A3D88}" srcOrd="0" destOrd="0" presId="urn:microsoft.com/office/officeart/2005/8/layout/process2"/>
    <dgm:cxn modelId="{6C86A5A9-8702-478B-9E2A-0557C045BFAB}" type="presOf" srcId="{A156C341-A506-4117-93A6-73A82CE1F94D}" destId="{4A875C46-9C97-4B41-A799-0BECCFD8B55D}" srcOrd="0" destOrd="0" presId="urn:microsoft.com/office/officeart/2005/8/layout/process2"/>
    <dgm:cxn modelId="{D5E358E1-3FBC-42D6-B71E-B4863B2C55DE}" srcId="{12357E20-F3FB-42AA-8F87-42535D413C04}" destId="{A156C341-A506-4117-93A6-73A82CE1F94D}" srcOrd="0" destOrd="0" parTransId="{2974BA51-8539-4991-A397-0256A0CA5C37}" sibTransId="{563CD152-2A1B-4D7F-B845-ED41A22DB87E}"/>
    <dgm:cxn modelId="{2F08E460-18BA-474E-AE48-0C84508C230A}" type="presOf" srcId="{ED52CE6B-5E4D-4AEC-BD1C-4D79F1830994}" destId="{03BC061B-90C1-40E8-AA2D-A02F8EEDB899}" srcOrd="0" destOrd="0" presId="urn:microsoft.com/office/officeart/2005/8/layout/process2"/>
    <dgm:cxn modelId="{F2E86C4D-CFC9-41D4-9D9D-D7C1975467F6}" srcId="{12357E20-F3FB-42AA-8F87-42535D413C04}" destId="{352B9EEB-156C-455C-8CC0-B4F59EB2B30B}" srcOrd="3" destOrd="0" parTransId="{9B8FE573-8A73-446C-B408-D1A5F37EC4CD}" sibTransId="{3C976100-0274-405C-9C7D-DB0114559A05}"/>
    <dgm:cxn modelId="{7ED0DB66-DB38-4575-B017-48ADE8F94466}" type="presOf" srcId="{21207A67-F1D8-4FFB-95DB-5AC651C65D23}" destId="{5888B153-413B-44AD-99BF-B13E0286053D}" srcOrd="1" destOrd="0" presId="urn:microsoft.com/office/officeart/2005/8/layout/process2"/>
    <dgm:cxn modelId="{BF8DC36A-9EE6-4CB2-AA82-9450B50EE184}" type="presOf" srcId="{563CD152-2A1B-4D7F-B845-ED41A22DB87E}" destId="{25B536E0-88D2-4C9C-953C-B7C0F313E4C2}" srcOrd="1" destOrd="0" presId="urn:microsoft.com/office/officeart/2005/8/layout/process2"/>
    <dgm:cxn modelId="{304A4F2B-F8BF-4718-AF30-830ED02FF9F8}" type="presOf" srcId="{DB8D3BCA-FB31-4C9C-8CD7-F75707722E65}" destId="{54B46940-49E3-4E62-B7CE-BE8339E2A30F}" srcOrd="1" destOrd="0" presId="urn:microsoft.com/office/officeart/2005/8/layout/process2"/>
    <dgm:cxn modelId="{26504A2D-8DE3-4546-BDDF-61906C7C19E3}" type="presOf" srcId="{DB8D3BCA-FB31-4C9C-8CD7-F75707722E65}" destId="{1B2DA46B-6B1C-40DC-BB3C-B9E382FB0F60}" srcOrd="0" destOrd="0" presId="urn:microsoft.com/office/officeart/2005/8/layout/process2"/>
    <dgm:cxn modelId="{6023EDBD-099C-4D80-9524-4422CDE9D426}" srcId="{12357E20-F3FB-42AA-8F87-42535D413C04}" destId="{ED52CE6B-5E4D-4AEC-BD1C-4D79F1830994}" srcOrd="2" destOrd="0" parTransId="{091E4265-FF2F-439F-9D9A-B010C0B598E2}" sibTransId="{21207A67-F1D8-4FFB-95DB-5AC651C65D23}"/>
    <dgm:cxn modelId="{8D512DB0-E776-44B8-BB0A-486D39F348B4}" type="presOf" srcId="{563CD152-2A1B-4D7F-B845-ED41A22DB87E}" destId="{B8F62D1E-B6A5-43FF-A2F7-8FCFA7C783CC}" srcOrd="0" destOrd="0" presId="urn:microsoft.com/office/officeart/2005/8/layout/process2"/>
    <dgm:cxn modelId="{E85432E6-7839-4671-BE6E-74649C324D30}" type="presOf" srcId="{352B9EEB-156C-455C-8CC0-B4F59EB2B30B}" destId="{CCD43E74-31D2-4B16-A88A-12C87D92C874}" srcOrd="0" destOrd="0" presId="urn:microsoft.com/office/officeart/2005/8/layout/process2"/>
    <dgm:cxn modelId="{C4B5AFFD-EAC7-444F-8991-6770F527C142}" type="presOf" srcId="{12357E20-F3FB-42AA-8F87-42535D413C04}" destId="{66FE43E0-2647-4220-9605-03FBAB1DC27E}" srcOrd="0" destOrd="0" presId="urn:microsoft.com/office/officeart/2005/8/layout/process2"/>
    <dgm:cxn modelId="{0AFC5E32-8A40-448E-B62C-98D26D06B9A1}" type="presOf" srcId="{E35633D5-C1D4-4B34-B7DB-029E9E2F1FEA}" destId="{DC83CFC2-91B8-4FB7-AFC7-177E17BBC6F8}" srcOrd="0" destOrd="0" presId="urn:microsoft.com/office/officeart/2005/8/layout/process2"/>
    <dgm:cxn modelId="{140A7BFC-994E-4549-8386-2ABC2656A92C}" type="presParOf" srcId="{66FE43E0-2647-4220-9605-03FBAB1DC27E}" destId="{4A875C46-9C97-4B41-A799-0BECCFD8B55D}" srcOrd="0" destOrd="0" presId="urn:microsoft.com/office/officeart/2005/8/layout/process2"/>
    <dgm:cxn modelId="{693A829F-1B31-4129-BB59-8BA41E5C739C}" type="presParOf" srcId="{66FE43E0-2647-4220-9605-03FBAB1DC27E}" destId="{B8F62D1E-B6A5-43FF-A2F7-8FCFA7C783CC}" srcOrd="1" destOrd="0" presId="urn:microsoft.com/office/officeart/2005/8/layout/process2"/>
    <dgm:cxn modelId="{6CE7A0AD-3FA8-46B5-A96A-2BDC9F23A0A6}" type="presParOf" srcId="{B8F62D1E-B6A5-43FF-A2F7-8FCFA7C783CC}" destId="{25B536E0-88D2-4C9C-953C-B7C0F313E4C2}" srcOrd="0" destOrd="0" presId="urn:microsoft.com/office/officeart/2005/8/layout/process2"/>
    <dgm:cxn modelId="{F87870EE-6E22-4AF5-93B2-88DB3A5F8A4A}" type="presParOf" srcId="{66FE43E0-2647-4220-9605-03FBAB1DC27E}" destId="{DC83CFC2-91B8-4FB7-AFC7-177E17BBC6F8}" srcOrd="2" destOrd="0" presId="urn:microsoft.com/office/officeart/2005/8/layout/process2"/>
    <dgm:cxn modelId="{A3715D19-8E59-40FE-BCC5-39AD8BA86EEF}" type="presParOf" srcId="{66FE43E0-2647-4220-9605-03FBAB1DC27E}" destId="{1B2DA46B-6B1C-40DC-BB3C-B9E382FB0F60}" srcOrd="3" destOrd="0" presId="urn:microsoft.com/office/officeart/2005/8/layout/process2"/>
    <dgm:cxn modelId="{4858E4E3-0195-47AF-8DC7-8BE75A3B20E2}" type="presParOf" srcId="{1B2DA46B-6B1C-40DC-BB3C-B9E382FB0F60}" destId="{54B46940-49E3-4E62-B7CE-BE8339E2A30F}" srcOrd="0" destOrd="0" presId="urn:microsoft.com/office/officeart/2005/8/layout/process2"/>
    <dgm:cxn modelId="{8D791139-AB40-49ED-80E6-2E630321CC6D}" type="presParOf" srcId="{66FE43E0-2647-4220-9605-03FBAB1DC27E}" destId="{03BC061B-90C1-40E8-AA2D-A02F8EEDB899}" srcOrd="4" destOrd="0" presId="urn:microsoft.com/office/officeart/2005/8/layout/process2"/>
    <dgm:cxn modelId="{44DB5ADE-2109-4247-AF2E-1EA95F43DFEE}" type="presParOf" srcId="{66FE43E0-2647-4220-9605-03FBAB1DC27E}" destId="{0E3B551E-E07A-43A2-A68C-428EFE6A3D88}" srcOrd="5" destOrd="0" presId="urn:microsoft.com/office/officeart/2005/8/layout/process2"/>
    <dgm:cxn modelId="{0A17E465-AB70-45C8-9ACF-8DD618B17B35}" type="presParOf" srcId="{0E3B551E-E07A-43A2-A68C-428EFE6A3D88}" destId="{5888B153-413B-44AD-99BF-B13E0286053D}" srcOrd="0" destOrd="0" presId="urn:microsoft.com/office/officeart/2005/8/layout/process2"/>
    <dgm:cxn modelId="{5E657688-3ADF-477A-A2B0-11356DF972FE}" type="presParOf" srcId="{66FE43E0-2647-4220-9605-03FBAB1DC27E}" destId="{CCD43E74-31D2-4B16-A88A-12C87D92C874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37925E-0D5D-40D8-A257-EC76269997EE}">
      <dsp:nvSpPr>
        <dsp:cNvPr id="0" name=""/>
        <dsp:cNvSpPr/>
      </dsp:nvSpPr>
      <dsp:spPr>
        <a:xfrm rot="5400000">
          <a:off x="-133015" y="153925"/>
          <a:ext cx="1026169" cy="71831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20</a:t>
          </a:r>
          <a:r>
            <a:rPr lang="en-US" sz="1000" kern="1200"/>
            <a:t>.</a:t>
          </a:r>
          <a:r>
            <a:rPr lang="ru-RU" sz="1000" kern="1200"/>
            <a:t>05.</a:t>
          </a:r>
          <a:r>
            <a:rPr lang="en-US" sz="1000" kern="1200"/>
            <a:t>201</a:t>
          </a:r>
          <a:r>
            <a:rPr lang="ru-RU" sz="1000" kern="1200"/>
            <a:t>6</a:t>
          </a:r>
        </a:p>
      </dsp:txBody>
      <dsp:txXfrm rot="5400000">
        <a:off x="-133015" y="153925"/>
        <a:ext cx="1026169" cy="718318"/>
      </dsp:txXfrm>
    </dsp:sp>
    <dsp:sp modelId="{3EC76518-949D-49D5-A0DC-9029FF439E15}">
      <dsp:nvSpPr>
        <dsp:cNvPr id="0" name=""/>
        <dsp:cNvSpPr/>
      </dsp:nvSpPr>
      <dsp:spPr>
        <a:xfrm rot="5400000">
          <a:off x="2281174" y="-1562498"/>
          <a:ext cx="667010" cy="3792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/>
            <a:t>Проведение электричества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/>
            <a:t>Скважина и установка насоса</a:t>
          </a:r>
        </a:p>
      </dsp:txBody>
      <dsp:txXfrm rot="5400000">
        <a:off x="2281174" y="-1562498"/>
        <a:ext cx="667010" cy="3792721"/>
      </dsp:txXfrm>
    </dsp:sp>
    <dsp:sp modelId="{B6658855-6B4C-4E4E-BBAC-94637478C433}">
      <dsp:nvSpPr>
        <dsp:cNvPr id="0" name=""/>
        <dsp:cNvSpPr/>
      </dsp:nvSpPr>
      <dsp:spPr>
        <a:xfrm rot="5400000">
          <a:off x="-153925" y="974340"/>
          <a:ext cx="1026169" cy="71831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29-30.05.2016</a:t>
          </a:r>
        </a:p>
      </dsp:txBody>
      <dsp:txXfrm rot="5400000">
        <a:off x="-153925" y="974340"/>
        <a:ext cx="1026169" cy="718318"/>
      </dsp:txXfrm>
    </dsp:sp>
    <dsp:sp modelId="{4360F679-7B33-4251-8F00-9833965A5BF1}">
      <dsp:nvSpPr>
        <dsp:cNvPr id="0" name=""/>
        <dsp:cNvSpPr/>
      </dsp:nvSpPr>
      <dsp:spPr>
        <a:xfrm rot="5400000">
          <a:off x="2281174" y="-742440"/>
          <a:ext cx="667010" cy="3792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/>
            <a:t>Закупка и установка теплицы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/>
            <a:t>Высотка зелении</a:t>
          </a:r>
        </a:p>
      </dsp:txBody>
      <dsp:txXfrm rot="5400000">
        <a:off x="2281174" y="-742440"/>
        <a:ext cx="667010" cy="3792721"/>
      </dsp:txXfrm>
    </dsp:sp>
    <dsp:sp modelId="{F03C69A7-CCC9-4257-BB56-93A6FA6852F4}">
      <dsp:nvSpPr>
        <dsp:cNvPr id="0" name=""/>
        <dsp:cNvSpPr/>
      </dsp:nvSpPr>
      <dsp:spPr>
        <a:xfrm rot="5400000">
          <a:off x="-153925" y="1794399"/>
          <a:ext cx="1026169" cy="71831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29.07.2016</a:t>
          </a:r>
        </a:p>
      </dsp:txBody>
      <dsp:txXfrm rot="5400000">
        <a:off x="-153925" y="1794399"/>
        <a:ext cx="1026169" cy="718318"/>
      </dsp:txXfrm>
    </dsp:sp>
    <dsp:sp modelId="{826EEEEB-44AF-4DA8-A699-4571D0F90C6A}">
      <dsp:nvSpPr>
        <dsp:cNvPr id="0" name=""/>
        <dsp:cNvSpPr/>
      </dsp:nvSpPr>
      <dsp:spPr>
        <a:xfrm rot="5400000">
          <a:off x="2281174" y="119439"/>
          <a:ext cx="667010" cy="3792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900" kern="1200"/>
            <a:t>Продажа продукции</a:t>
          </a:r>
        </a:p>
      </dsp:txBody>
      <dsp:txXfrm rot="5400000">
        <a:off x="2281174" y="119439"/>
        <a:ext cx="667010" cy="379272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875C46-9C97-4B41-A799-0BECCFD8B55D}">
      <dsp:nvSpPr>
        <dsp:cNvPr id="0" name=""/>
        <dsp:cNvSpPr/>
      </dsp:nvSpPr>
      <dsp:spPr>
        <a:xfrm>
          <a:off x="1826612" y="57318"/>
          <a:ext cx="660246" cy="214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директор</a:t>
          </a:r>
        </a:p>
      </dsp:txBody>
      <dsp:txXfrm>
        <a:off x="1826612" y="57318"/>
        <a:ext cx="660246" cy="214075"/>
      </dsp:txXfrm>
    </dsp:sp>
    <dsp:sp modelId="{B8F62D1E-B6A5-43FF-A2F7-8FCFA7C783CC}">
      <dsp:nvSpPr>
        <dsp:cNvPr id="0" name=""/>
        <dsp:cNvSpPr/>
      </dsp:nvSpPr>
      <dsp:spPr>
        <a:xfrm rot="3088068">
          <a:off x="2134226" y="734797"/>
          <a:ext cx="1272180" cy="4000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3088068">
        <a:off x="2134226" y="734797"/>
        <a:ext cx="1272180" cy="400091"/>
      </dsp:txXfrm>
    </dsp:sp>
    <dsp:sp modelId="{DC83CFC2-91B8-4FB7-AFC7-177E17BBC6F8}">
      <dsp:nvSpPr>
        <dsp:cNvPr id="0" name=""/>
        <dsp:cNvSpPr/>
      </dsp:nvSpPr>
      <dsp:spPr>
        <a:xfrm>
          <a:off x="2862865" y="1598292"/>
          <a:ext cx="1168906" cy="373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тепличник</a:t>
          </a:r>
        </a:p>
      </dsp:txBody>
      <dsp:txXfrm>
        <a:off x="2862865" y="1598292"/>
        <a:ext cx="1168906" cy="373356"/>
      </dsp:txXfrm>
    </dsp:sp>
    <dsp:sp modelId="{1B2DA46B-6B1C-40DC-BB3C-B9E382FB0F60}">
      <dsp:nvSpPr>
        <dsp:cNvPr id="0" name=""/>
        <dsp:cNvSpPr/>
      </dsp:nvSpPr>
      <dsp:spPr>
        <a:xfrm rot="10734740">
          <a:off x="2233100" y="1602852"/>
          <a:ext cx="539854" cy="4000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734740">
        <a:off x="2233100" y="1602852"/>
        <a:ext cx="539854" cy="400091"/>
      </dsp:txXfrm>
    </dsp:sp>
    <dsp:sp modelId="{03BC061B-90C1-40E8-AA2D-A02F8EEDB899}">
      <dsp:nvSpPr>
        <dsp:cNvPr id="0" name=""/>
        <dsp:cNvSpPr/>
      </dsp:nvSpPr>
      <dsp:spPr>
        <a:xfrm>
          <a:off x="820439" y="1648642"/>
          <a:ext cx="1322749" cy="3472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 человека для работ</a:t>
          </a:r>
        </a:p>
      </dsp:txBody>
      <dsp:txXfrm>
        <a:off x="820439" y="1648642"/>
        <a:ext cx="1322749" cy="347288"/>
      </dsp:txXfrm>
    </dsp:sp>
    <dsp:sp modelId="{0E3B551E-E07A-43A2-A68C-428EFE6A3D88}">
      <dsp:nvSpPr>
        <dsp:cNvPr id="0" name=""/>
        <dsp:cNvSpPr/>
      </dsp:nvSpPr>
      <dsp:spPr>
        <a:xfrm rot="18770171" flipH="1" flipV="1">
          <a:off x="1074857" y="541856"/>
          <a:ext cx="1032264" cy="468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8770171" flipH="1" flipV="1">
        <a:off x="1074857" y="541856"/>
        <a:ext cx="1032264" cy="468054"/>
      </dsp:txXfrm>
    </dsp:sp>
    <dsp:sp modelId="{CCD43E74-31D2-4B16-A88A-12C87D92C874}">
      <dsp:nvSpPr>
        <dsp:cNvPr id="0" name=""/>
        <dsp:cNvSpPr/>
      </dsp:nvSpPr>
      <dsp:spPr>
        <a:xfrm>
          <a:off x="321661" y="1230912"/>
          <a:ext cx="660246" cy="214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бухгалтер</a:t>
          </a:r>
        </a:p>
      </dsp:txBody>
      <dsp:txXfrm>
        <a:off x="321661" y="1230912"/>
        <a:ext cx="660246" cy="2140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DDB3-DF5C-4789-AB91-E1FB97DC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3309</Words>
  <Characters>18864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student</dc:creator>
  <cp:lastModifiedBy>sergo</cp:lastModifiedBy>
  <cp:revision>2</cp:revision>
  <dcterms:created xsi:type="dcterms:W3CDTF">2016-04-19T04:55:00Z</dcterms:created>
  <dcterms:modified xsi:type="dcterms:W3CDTF">2016-04-19T04:55:00Z</dcterms:modified>
</cp:coreProperties>
</file>