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5180" w14:textId="77777777" w:rsidR="00734259" w:rsidRPr="00734259" w:rsidRDefault="00402444" w:rsidP="00D62A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Нур-Султан</w:t>
      </w:r>
      <w:r w:rsidR="00734259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 «</w:t>
      </w:r>
      <w:r w:rsidR="00A773A0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="00E6047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8</w:t>
      </w:r>
      <w:r w:rsidR="00734259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A773A0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декабря</w:t>
      </w:r>
      <w:r w:rsidR="00734259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9 </w:t>
      </w:r>
      <w:r w:rsidR="00734259" w:rsidRPr="00E43C0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года</w:t>
      </w:r>
    </w:p>
    <w:p w14:paraId="710D50EC" w14:textId="77777777" w:rsidR="00734259" w:rsidRPr="00734259" w:rsidRDefault="00734259" w:rsidP="00D62A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</w:p>
    <w:p w14:paraId="26E65B22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kk-KZ" w:eastAsia="ru-RU"/>
        </w:rPr>
        <w:t>НАО</w:t>
      </w: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«ЦЕНТР ПОДДЕРЖКИ ГРАЖДАНСКИХ ИНИЦИАТИВ» </w:t>
      </w:r>
    </w:p>
    <w:p w14:paraId="6E42F0B4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ОБЪЯВЛЯЕТ КОНКУРС НА ПРЕДОСТАВЛЕНИЕ ГОСУДАРСТВЕННЫХ ГРАНТОВ</w:t>
      </w:r>
    </w:p>
    <w:p w14:paraId="191922ED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ДЛЯ НЕПРАВИТЕЛЬСТВЕННЫХ ОРГАНИЗАЦИЙ</w:t>
      </w:r>
    </w:p>
    <w:p w14:paraId="745DA98C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483E5CB1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1B76BD75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1. </w:t>
      </w:r>
      <w:r w:rsidRPr="007342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Оператор в сфере грантового финансирования неправительственных организаций</w:t>
      </w:r>
    </w:p>
    <w:p w14:paraId="354EEC19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2FC45692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Некоммерческое акционерное общество «Центр поддержки гражданских инициатив» (далее – Центр) – некоммерческая организация, которая в соответствии с постановлением Правительства Республики Казахстан</w:t>
      </w:r>
      <w:r w:rsidR="00E36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декабря 2015 года № 1192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оператором в сфере грантового финансирования неправительственных организаций.</w:t>
      </w:r>
    </w:p>
    <w:p w14:paraId="1A39F090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E8FC4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 конкурсе</w:t>
      </w:r>
    </w:p>
    <w:p w14:paraId="7E6E28AB" w14:textId="77777777" w:rsidR="00734259" w:rsidRPr="00734259" w:rsidRDefault="00734259" w:rsidP="00D62AFB">
      <w:pPr>
        <w:shd w:val="clear" w:color="auto" w:fill="FFFFFF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B197C" w14:textId="77777777" w:rsidR="00734259" w:rsidRPr="00734259" w:rsidRDefault="00734259" w:rsidP="00D62A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A7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Министерства общественного развития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Казахстан объявляет </w:t>
      </w:r>
      <w:r w:rsidRPr="00A773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7B1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грантов для неправительст</w:t>
      </w:r>
      <w:r w:rsidR="00816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венных </w:t>
      </w:r>
      <w:r w:rsidR="00816994" w:rsidRPr="008169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(далее – НПО</w:t>
      </w:r>
      <w:r w:rsidRPr="008169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согласно Закону Республики Казахстан «О государственном социальном заказе,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грантах и премиях для неправительственных организаций в Республике Казахстан»</w:t>
      </w:r>
      <w:r w:rsidR="005D12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Закон)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 </w:t>
      </w:r>
      <w:bookmarkStart w:id="0" w:name="_GoBack"/>
      <w:bookmarkEnd w:id="0"/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2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1ADA382" w14:textId="77777777" w:rsidR="00734259" w:rsidRPr="00734259" w:rsidRDefault="0073425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D667690" w14:textId="77777777" w:rsidR="00734259" w:rsidRDefault="00734259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на предоставление государственных грантов могут принять участие </w:t>
      </w:r>
      <w:r w:rsidRPr="0073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НПО, сведения о которых содержатся в Базе данных НПО,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арест и (или) экономическая деятельность которых приостановлена</w:t>
      </w:r>
      <w:r w:rsidR="00342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E7D" w:rsidRPr="0073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подавшие заявку на предоставление гранта</w:t>
      </w:r>
      <w:r w:rsidR="00342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соответствии с требованиями, установленными Правилами.</w:t>
      </w:r>
    </w:p>
    <w:p w14:paraId="7EDF3EF6" w14:textId="77777777" w:rsidR="00FD5DEB" w:rsidRDefault="00FD5DEB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7F5C9A" w14:textId="77777777" w:rsidR="009426A3" w:rsidRPr="009426A3" w:rsidRDefault="00E61B5B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426A3" w:rsidRPr="0094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Оператор отказывает в участии в конкурсе </w:t>
      </w:r>
      <w:r w:rsidR="009426A3"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направляет заявителю соответствующее уведомление</w:t>
      </w:r>
      <w:r w:rsidR="009426A3" w:rsidRPr="009426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следующих случаях:</w:t>
      </w:r>
    </w:p>
    <w:p w14:paraId="121055E4" w14:textId="77777777" w:rsidR="009426A3" w:rsidRPr="00530470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в случае несоответствия заявки требованиям, указанным в </w:t>
      </w:r>
      <w:hyperlink r:id="rId5" w:anchor="z39" w:history="1">
        <w:r w:rsidRPr="0053047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пункте 10</w:t>
        </w:r>
      </w:hyperlink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Правил;</w:t>
      </w:r>
    </w:p>
    <w:p w14:paraId="17BBCC6B" w14:textId="77777777" w:rsidR="009426A3" w:rsidRPr="00530470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несоответствия заявки утвержденному Плану;</w:t>
      </w:r>
    </w:p>
    <w:p w14:paraId="1A9DEE61" w14:textId="77777777" w:rsidR="009426A3" w:rsidRPr="00530470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отсутствия и (или) несвоевременной подачи сведений о заявителе в Базу данных неправительственных организаций, согласно </w:t>
      </w:r>
      <w:hyperlink r:id="rId6" w:anchor="z105" w:history="1">
        <w:r w:rsidRPr="00530470">
          <w:t>пункту 3</w:t>
        </w:r>
      </w:hyperlink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статьи 6-1 Закона;</w:t>
      </w:r>
    </w:p>
    <w:p w14:paraId="37CEB9FC" w14:textId="77777777" w:rsidR="009426A3" w:rsidRPr="00530470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несоответствие темы гранта предмету, цели и видам деятельности заявителя согласно Уставу.</w:t>
      </w:r>
    </w:p>
    <w:p w14:paraId="10C1BB9C" w14:textId="77777777" w:rsidR="009426A3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4718F3" w14:textId="77777777" w:rsidR="00F568F0" w:rsidRPr="00F568F0" w:rsidRDefault="00F568F0" w:rsidP="00530470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 по одной или нескольким темам грантов</w:t>
      </w: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утвержденным Планом,</w:t>
      </w:r>
      <w:r w:rsidRPr="00F5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признается несостоявшимся по одному из следующих оснований:</w:t>
      </w:r>
    </w:p>
    <w:p w14:paraId="099514D9" w14:textId="77777777" w:rsidR="00F568F0" w:rsidRPr="00530470" w:rsidRDefault="00F568F0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отсутствия представленных заявок на участие в конкурсе по теме гранта;</w:t>
      </w:r>
    </w:p>
    <w:p w14:paraId="374D71F8" w14:textId="77777777" w:rsidR="00F568F0" w:rsidRPr="00530470" w:rsidRDefault="00F568F0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представления одной заявки на участие в конкурсе по теме гранта;</w:t>
      </w:r>
    </w:p>
    <w:p w14:paraId="311A0638" w14:textId="77777777" w:rsidR="00F568F0" w:rsidRPr="00530470" w:rsidRDefault="00F568F0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если к участию в конкурсе допущена одна заявка по теме гранта;</w:t>
      </w:r>
    </w:p>
    <w:p w14:paraId="4E6D64FD" w14:textId="77777777" w:rsidR="00F568F0" w:rsidRPr="00530470" w:rsidRDefault="00F568F0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если к участию в конкурсе ни одна из заявок не допущена по теме гранта;</w:t>
      </w:r>
    </w:p>
    <w:p w14:paraId="55C82529" w14:textId="77777777" w:rsidR="00F568F0" w:rsidRPr="00530470" w:rsidRDefault="00F568F0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5) если ни одна из представленных на оценку конкурсной комиссии заявок по теме гранта не набрала более 50 (пятидесяти) процентов от максимального итогового количества баллов.</w:t>
      </w:r>
    </w:p>
    <w:p w14:paraId="7A467B45" w14:textId="77777777" w:rsidR="009426A3" w:rsidRDefault="009426A3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F3FD0D" w14:textId="77777777" w:rsidR="00D62AFB" w:rsidRDefault="00D62AFB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3FC6A5" w14:textId="77777777" w:rsidR="00FD5DEB" w:rsidRPr="00734259" w:rsidRDefault="00FD5D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Дата и время окончания приема заявок. Почтовый </w:t>
      </w:r>
      <w:r w:rsidR="005A3188" w:rsidRPr="005306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электронный адреса</w:t>
      </w:r>
      <w:r w:rsidRPr="005306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по котор</w:t>
      </w:r>
      <w:r w:rsidR="00C202EA" w:rsidRPr="005306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ым</w:t>
      </w: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необходимо </w:t>
      </w:r>
      <w:r w:rsidRPr="0073425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направлять заявки</w:t>
      </w:r>
    </w:p>
    <w:p w14:paraId="24B48993" w14:textId="77777777" w:rsidR="008578A1" w:rsidRDefault="008578A1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E99E1" w14:textId="77777777" w:rsidR="006451D7" w:rsidRDefault="00FD5DEB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бумажном носителе с приложенным электронным носителем следует направлять на почтовый адрес:</w:t>
      </w:r>
    </w:p>
    <w:p w14:paraId="74321F88" w14:textId="77777777" w:rsidR="009911DB" w:rsidRPr="0053065E" w:rsidRDefault="00FD5DEB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Казахстан, 010000, г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2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Нур-Султан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Есиль,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</w:t>
      </w:r>
      <w:r w:rsidR="00402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spellStart"/>
      <w:r w:rsidR="0040244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</w:t>
      </w:r>
      <w:proofErr w:type="spellEnd"/>
      <w:r w:rsidR="00402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ілік 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35F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444" w:rsidRPr="00402444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этаж (бывшее здание АО «Банк Астаны»)</w:t>
      </w:r>
    </w:p>
    <w:p w14:paraId="41F09998" w14:textId="77777777" w:rsidR="00FD5DEB" w:rsidRPr="00935F0E" w:rsidRDefault="006415F4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в формате M</w:t>
      </w:r>
      <w:r w:rsidRPr="005306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06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едином документе </w:t>
      </w:r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PDF со сканированным вариантом </w:t>
      </w:r>
      <w:r w:rsidR="00937EF0"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печатями и подписями руководителя </w:t>
      </w:r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935F0E"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можно предварительно направлять на</w:t>
      </w:r>
      <w:r w:rsidR="00FD5DEB"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почту </w:t>
      </w:r>
      <w:hyperlink r:id="rId7" w:history="1">
        <w:r w:rsidR="00FD5DEB" w:rsidRPr="0053065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grants</w:t>
        </w:r>
        <w:r w:rsidR="00FD5DEB" w:rsidRPr="00530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proofErr w:type="spellStart"/>
        <w:r w:rsidR="00FD5DEB" w:rsidRPr="0053065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cisc</w:t>
        </w:r>
        <w:proofErr w:type="spellEnd"/>
        <w:r w:rsidR="00FD5DEB" w:rsidRPr="0053065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="00FD5DEB" w:rsidRPr="0053065E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kz</w:t>
        </w:r>
        <w:proofErr w:type="spellEnd"/>
      </w:hyperlink>
      <w:r w:rsidR="00FD5DEB" w:rsidRPr="005306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5DEB" w:rsidRPr="00935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641395B" w14:textId="77777777" w:rsidR="009911DB" w:rsidRDefault="009911DB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42296E" w14:textId="77777777" w:rsidR="00FD5DEB" w:rsidRDefault="00FD5DEB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282366"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</w:t>
      </w:r>
      <w:r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1</w:t>
      </w:r>
      <w:r w:rsidR="00E604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8</w:t>
      </w:r>
      <w:r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:00 часов «</w:t>
      </w:r>
      <w:r w:rsidR="0053065E"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E6047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</w:t>
      </w:r>
      <w:r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января 20</w:t>
      </w:r>
      <w:r w:rsidR="0040244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20</w:t>
      </w:r>
      <w:r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 </w:t>
      </w:r>
      <w:r w:rsidRPr="003D13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года</w:t>
      </w:r>
      <w:r w:rsidR="0053065E" w:rsidRPr="003D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83C44D7" w14:textId="77777777" w:rsidR="0053065E" w:rsidRPr="00734259" w:rsidRDefault="0053065E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9CAD0" w14:textId="77777777" w:rsidR="00FD5DEB" w:rsidRPr="00734259" w:rsidRDefault="00FD5DEB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 заявок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понедельника по пятницу с 9.00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18.00 часов включительно, по времени </w:t>
      </w:r>
      <w:r w:rsidR="004024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r w:rsidR="0040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02444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</w:t>
      </w:r>
      <w:proofErr w:type="spellEnd"/>
      <w:r w:rsidR="00402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-Султан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(обеденный перерыв с 13.00 до 14.30). </w:t>
      </w:r>
    </w:p>
    <w:p w14:paraId="0D567E2F" w14:textId="77777777" w:rsidR="00734259" w:rsidRPr="00734259" w:rsidRDefault="00734259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384D9" w14:textId="77777777" w:rsidR="00734259" w:rsidRPr="00734259" w:rsidRDefault="0051685C" w:rsidP="00530470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</w:t>
      </w:r>
      <w:r w:rsidR="00734259" w:rsidRPr="007342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Формат заявки и перечень документов для </w:t>
      </w:r>
      <w:r w:rsidR="008578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участия в конкурсе на предоставление </w:t>
      </w:r>
      <w:r w:rsidR="00734259" w:rsidRPr="007342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грантов</w:t>
      </w:r>
    </w:p>
    <w:p w14:paraId="357C6661" w14:textId="77777777" w:rsidR="00734259" w:rsidRPr="00734259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>Заявка на участие в конкурсе на предоставление государственных грантов должна быть внесена в Центр</w:t>
      </w:r>
      <w:r w:rsidR="008D71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D71E5" w:rsidRPr="008D71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не позднее даты и времени окончания приема заявок</w:t>
      </w:r>
      <w:r w:rsidR="008D71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A773A0" w:rsidRPr="00A773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нарочно</w:t>
      </w:r>
      <w:r w:rsidR="00A773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</w:t>
      </w:r>
      <w:r w:rsidR="00A773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посредств</w:t>
      </w:r>
      <w:r w:rsidR="00CE0E72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о</w:t>
      </w:r>
      <w:r w:rsidRPr="00A773A0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м почтовой связи</w:t>
      </w:r>
      <w:r w:rsidRPr="0073425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30470">
        <w:rPr>
          <w:rFonts w:ascii="Times New Roman" w:eastAsia="Calibri" w:hAnsi="Times New Roman" w:cs="Times New Roman"/>
          <w:color w:val="000000"/>
          <w:sz w:val="24"/>
          <w:szCs w:val="24"/>
        </w:rPr>
        <w:t>и электронной почты (по электронной почте</w:t>
      </w:r>
      <w:r w:rsidR="00AA692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8" w:history="1">
        <w:r w:rsidRPr="00530470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grants</w:t>
        </w:r>
        <w:r w:rsidRPr="00530470">
          <w:rPr>
            <w:rFonts w:ascii="Times New Roman" w:eastAsia="Calibri" w:hAnsi="Times New Roman" w:cs="Times New Roman"/>
            <w:color w:val="0000FF"/>
            <w:sz w:val="24"/>
            <w:szCs w:val="24"/>
          </w:rPr>
          <w:t>@</w:t>
        </w:r>
        <w:proofErr w:type="spellStart"/>
        <w:r w:rsidRPr="00530470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cisc</w:t>
        </w:r>
        <w:proofErr w:type="spellEnd"/>
        <w:r w:rsidRPr="00530470">
          <w:rPr>
            <w:rFonts w:ascii="Times New Roman" w:eastAsia="Calibri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530470">
          <w:rPr>
            <w:rFonts w:ascii="Times New Roman" w:eastAsia="Calibri" w:hAnsi="Times New Roman" w:cs="Times New Roman"/>
            <w:color w:val="0000FF"/>
            <w:sz w:val="24"/>
            <w:szCs w:val="24"/>
            <w:lang w:val="en-US"/>
          </w:rPr>
          <w:t>kz</w:t>
        </w:r>
        <w:proofErr w:type="spellEnd"/>
      </w:hyperlink>
      <w:r w:rsidRPr="0053047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34259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казахском и (или) русском </w:t>
      </w:r>
      <w:r w:rsidRPr="00734259">
        <w:rPr>
          <w:rFonts w:ascii="Times New Roman" w:eastAsia="Calibri" w:hAnsi="Times New Roman" w:cs="Times New Roman"/>
          <w:sz w:val="24"/>
          <w:szCs w:val="24"/>
        </w:rPr>
        <w:t>языках, на бумажном и электронном носителях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(</w:t>
      </w:r>
      <w:r w:rsidRPr="00734259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флеш накопителе или </w:t>
      </w:r>
      <w:r w:rsidRPr="00734259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734259">
        <w:rPr>
          <w:rFonts w:ascii="Times New Roman" w:eastAsia="Calibri" w:hAnsi="Times New Roman" w:cs="Times New Roman"/>
          <w:sz w:val="24"/>
          <w:szCs w:val="24"/>
        </w:rPr>
        <w:t>-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диск), которые не возвращаются, а остаются в Центре как версия заявки на электронном носителе. </w:t>
      </w:r>
    </w:p>
    <w:p w14:paraId="00706026" w14:textId="77777777" w:rsidR="00734259" w:rsidRPr="00734259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для участия в конкурсе на электронном носителе должны быть предоставлены в едином </w:t>
      </w:r>
      <w:r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документе в формате </w:t>
      </w:r>
      <w:r w:rsidR="006B2D4E"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M</w:t>
      </w:r>
      <w:r w:rsidR="006B2D4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S</w:t>
      </w:r>
      <w:r w:rsidR="006B2D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Word</w:t>
      </w:r>
      <w:proofErr w:type="spellEnd"/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342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 </w:t>
      </w:r>
      <w:r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 xml:space="preserve">едином документе </w:t>
      </w:r>
      <w:r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формате PDF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150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 сканированным вариантом заявки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печатями и подписями руководителя.</w:t>
      </w:r>
    </w:p>
    <w:p w14:paraId="72253B2A" w14:textId="77777777" w:rsidR="00734259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одной НПО нескольких заявок на несколько социальных проектов/социальных программ, необходимо каждую из заявок направлять отдельным письмом, копию заявки на электронном носителе</w:t>
      </w:r>
      <w:r w:rsidRPr="007342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>(</w:t>
      </w:r>
      <w:r w:rsidRPr="00734259">
        <w:rPr>
          <w:rFonts w:ascii="Times New Roman" w:eastAsia="Calibri" w:hAnsi="Times New Roman" w:cs="Times New Roman"/>
          <w:sz w:val="24"/>
          <w:szCs w:val="24"/>
          <w:lang w:val="en-US"/>
        </w:rPr>
        <w:t>USB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флеш накопителе или </w:t>
      </w:r>
      <w:r w:rsidRPr="00734259">
        <w:rPr>
          <w:rFonts w:ascii="Times New Roman" w:eastAsia="Calibri" w:hAnsi="Times New Roman" w:cs="Times New Roman"/>
          <w:sz w:val="24"/>
          <w:szCs w:val="24"/>
          <w:lang w:val="en-US"/>
        </w:rPr>
        <w:t>CD</w:t>
      </w:r>
      <w:r w:rsidRPr="00734259">
        <w:rPr>
          <w:rFonts w:ascii="Times New Roman" w:eastAsia="Calibri" w:hAnsi="Times New Roman" w:cs="Times New Roman"/>
          <w:sz w:val="24"/>
          <w:szCs w:val="24"/>
        </w:rPr>
        <w:t>-</w:t>
      </w:r>
      <w:r w:rsidRPr="0073425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диск) </w:t>
      </w: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приложить к сформированной папке на бумажном носителе и направить в обозначенные сроки по указанному ниже адресу. </w:t>
      </w:r>
    </w:p>
    <w:p w14:paraId="195B9E4A" w14:textId="77777777" w:rsidR="009730ED" w:rsidRPr="00734259" w:rsidRDefault="009730ED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44EC7" w14:textId="77777777" w:rsidR="00734259" w:rsidRDefault="00B807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1685C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734259" w:rsidRPr="00734259">
        <w:rPr>
          <w:rFonts w:ascii="Times New Roman" w:eastAsia="Calibri" w:hAnsi="Times New Roman" w:cs="Times New Roman"/>
          <w:b/>
          <w:sz w:val="24"/>
          <w:szCs w:val="24"/>
        </w:rPr>
        <w:t>. Перечень необходимых документов для участия в конкурсе</w:t>
      </w:r>
      <w:r w:rsidR="00A25A8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DDF1696" w14:textId="77777777" w:rsidR="00A25A85" w:rsidRPr="00734259" w:rsidRDefault="00A25A8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260B8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1" w:name="z790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заявление на участие в конкурсе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на предоставление гранта для неправительственных организаций по форме,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8F53FCC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2" w:name="z791"/>
      <w:bookmarkEnd w:id="1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анкету заявителя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39D3D7E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3" w:name="z792"/>
      <w:bookmarkEnd w:id="2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потенциале заявителя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24CD016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4" w:name="z793"/>
      <w:bookmarkEnd w:id="3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предлагаемого социального проекта и (или) социальной программы 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по форме,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D79025" w14:textId="77777777" w:rsidR="0051150F" w:rsidRPr="00530470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5" w:name="z794"/>
      <w:bookmarkEnd w:id="4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смету расходов по реализации социального проекта и (или) социальной программы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по форме,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, с указанием сумм предполагаемых расходов на материально-техническое обеспечение в ходе социального проекта и (или) социальной программы (в рамках установленных процентов к сумме социального проекта и (или) социальной программы). Под материально-техническим обеспечением понимается закупка товаров, работ и услуг, напрямую не связанных с реализацией гранта и направленных на развитие организации;</w:t>
      </w:r>
    </w:p>
    <w:p w14:paraId="13C19F1B" w14:textId="77777777" w:rsidR="00AE3A34" w:rsidRPr="009730ED" w:rsidRDefault="00517C1C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30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</w:t>
      </w:r>
      <w:r w:rsidR="00AE3A34" w:rsidRPr="009730ED">
        <w:rPr>
          <w:rFonts w:ascii="Times New Roman" w:hAnsi="Times New Roman" w:cs="Times New Roman"/>
          <w:b/>
          <w:i/>
          <w:color w:val="000000"/>
          <w:sz w:val="24"/>
          <w:szCs w:val="24"/>
        </w:rPr>
        <w:t>я</w:t>
      </w:r>
      <w:r w:rsidRPr="009730E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к подпункту 5): </w:t>
      </w:r>
    </w:p>
    <w:p w14:paraId="0601831D" w14:textId="77777777" w:rsidR="00BA3E44" w:rsidRPr="009730ED" w:rsidRDefault="00AE3A34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="00A30AEE" w:rsidRPr="00973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случае, если срок реализации социального проекта составляет 3 (три) года, </w:t>
      </w:r>
      <w:r w:rsidR="004625E5" w:rsidRPr="00973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необходимо </w:t>
      </w:r>
      <w:r w:rsidR="00BA3E44" w:rsidRPr="009730ED">
        <w:rPr>
          <w:rFonts w:ascii="Times New Roman" w:hAnsi="Times New Roman" w:cs="Times New Roman"/>
          <w:i/>
          <w:color w:val="000000"/>
          <w:sz w:val="24"/>
          <w:szCs w:val="24"/>
        </w:rPr>
        <w:t>предоставить приложение 4 и приложение 5 по каждому году.</w:t>
      </w:r>
    </w:p>
    <w:p w14:paraId="030F9AC6" w14:textId="77777777" w:rsidR="00BD1056" w:rsidRPr="009730ED" w:rsidRDefault="00BD1056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 составлении сметы расходов необходимо учитывать следующие основные требования, которые закреплены в договоре на предоставление гранта:</w:t>
      </w:r>
    </w:p>
    <w:p w14:paraId="08B149FE" w14:textId="77777777" w:rsidR="00BD1056" w:rsidRPr="009730ED" w:rsidRDefault="00BD1056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обязательное </w:t>
      </w:r>
      <w:r w:rsidR="00402444"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проведение краткого</w:t>
      </w:r>
      <w:r w:rsidR="00F0765E"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402444"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видео обзора</w:t>
      </w:r>
      <w:r w:rsidR="00F0765E"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мероприятий социального проекта;</w:t>
      </w:r>
    </w:p>
    <w:p w14:paraId="14704143" w14:textId="77777777" w:rsidR="00BD1056" w:rsidRPr="009730ED" w:rsidRDefault="00BD1056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- обязательное наличие в проектной команде специалиста по связям с общественностью, руководителя и бухгалтера организации;</w:t>
      </w:r>
    </w:p>
    <w:p w14:paraId="31846359" w14:textId="77777777" w:rsidR="00BD1056" w:rsidRPr="009730ED" w:rsidRDefault="00BD1056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- в случае проведения публичных мероприятий необходима установка баннера с логотипом Центра и наименования Министерства общественного развития. </w:t>
      </w:r>
    </w:p>
    <w:p w14:paraId="3EE42AE1" w14:textId="77777777" w:rsidR="00297ED9" w:rsidRPr="009730ED" w:rsidRDefault="007F4F14" w:rsidP="00BD10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При заполнении </w:t>
      </w:r>
      <w:r w:rsidR="00297ED9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заявки</w:t>
      </w:r>
      <w:r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необходимо уч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итывать, что предположительный срок начала </w:t>
      </w:r>
      <w:r w:rsidR="00297ED9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реализации проект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а</w:t>
      </w:r>
      <w:r w:rsidR="00297ED9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- </w:t>
      </w:r>
      <w:r w:rsidR="00E604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5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марта 20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20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года, дата окончания реализации проекта – согласно Плана, но не позднее 29 ноября 20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20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года</w:t>
      </w:r>
      <w:r w:rsidR="007D58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. </w:t>
      </w:r>
      <w:bookmarkStart w:id="6" w:name="_Hlk28451661"/>
      <w:r w:rsidR="007D58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Д</w:t>
      </w:r>
      <w:r w:rsidR="0001683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ля проектов со сроком ре</w:t>
      </w:r>
      <w:r w:rsidR="00EB5F77" w:rsidRPr="009730E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ализации менее 1 (одного) года</w:t>
      </w:r>
      <w:bookmarkStart w:id="7" w:name="_Hlk28346269"/>
      <w:r w:rsidR="007D58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val="kk-KZ"/>
        </w:rPr>
        <w:t xml:space="preserve"> и 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срок реализации которых в Плане грантов определен до декабря </w:t>
      </w:r>
      <w:r w:rsidR="00FE45F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включительно,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 </w:t>
      </w:r>
      <w:r w:rsidR="00FE45F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предположительный с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рок </w:t>
      </w:r>
      <w:r w:rsidR="00FE45F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реализации </w:t>
      </w:r>
      <w:r w:rsidR="0040244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 xml:space="preserve">7 декабря 2020 года. </w:t>
      </w:r>
      <w:bookmarkEnd w:id="6"/>
      <w:bookmarkEnd w:id="7"/>
    </w:p>
    <w:p w14:paraId="524DDE41" w14:textId="77777777" w:rsidR="0051150F" w:rsidRPr="009730ED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8" w:name="z795"/>
      <w:bookmarkEnd w:id="5"/>
      <w:r w:rsidRPr="009730ED">
        <w:rPr>
          <w:rFonts w:ascii="Times New Roman" w:hAnsi="Times New Roman" w:cs="Times New Roman"/>
          <w:b/>
          <w:color w:val="000000"/>
          <w:sz w:val="24"/>
          <w:szCs w:val="24"/>
        </w:rPr>
        <w:t>копию устава</w:t>
      </w:r>
      <w:r w:rsidRPr="009730E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организации;</w:t>
      </w:r>
    </w:p>
    <w:p w14:paraId="105443F9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9" w:name="z796"/>
      <w:bookmarkEnd w:id="8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бухгалтерский баланс организации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на последнюю отчетную дату</w:t>
      </w:r>
      <w:r w:rsidR="001D35F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D35FA">
        <w:rPr>
          <w:rFonts w:ascii="Times New Roman" w:hAnsi="Times New Roman" w:cs="Times New Roman"/>
          <w:color w:val="000000"/>
          <w:sz w:val="24"/>
          <w:szCs w:val="24"/>
        </w:rPr>
        <w:t>(т.е. 31 декабря 2019 года)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C07191" w14:textId="77777777" w:rsidR="0051150F" w:rsidRPr="0051150F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797"/>
      <w:bookmarkEnd w:id="9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согласие указанных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партнеров и (или) привлекаемых специалистов на участие в предлагаемом социальном проекте и(или) социальной программ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0D16D70" w14:textId="77777777" w:rsidR="004D7EA7" w:rsidRPr="00530470" w:rsidRDefault="0051150F" w:rsidP="00BD7A62">
      <w:pPr>
        <w:pStyle w:val="ac"/>
        <w:numPr>
          <w:ilvl w:val="0"/>
          <w:numId w:val="1"/>
        </w:numPr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798"/>
      <w:bookmarkEnd w:id="10"/>
      <w:r w:rsidRPr="0051150F">
        <w:rPr>
          <w:rFonts w:ascii="Times New Roman" w:hAnsi="Times New Roman" w:cs="Times New Roman"/>
          <w:b/>
          <w:color w:val="000000"/>
          <w:sz w:val="24"/>
          <w:szCs w:val="24"/>
        </w:rPr>
        <w:t>документы, подтверждающие наличие собственного вклада Заявителя или других источников</w:t>
      </w:r>
      <w:r w:rsidRPr="0051150F">
        <w:rPr>
          <w:rFonts w:ascii="Times New Roman" w:hAnsi="Times New Roman" w:cs="Times New Roman"/>
          <w:color w:val="000000"/>
          <w:sz w:val="24"/>
          <w:szCs w:val="24"/>
        </w:rPr>
        <w:t xml:space="preserve"> финансирования социального проекта и (или) социальной программы</w:t>
      </w:r>
      <w:r w:rsidR="004D7E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D605082" w14:textId="77777777" w:rsidR="0058588B" w:rsidRPr="009730ED" w:rsidRDefault="004D7EA7" w:rsidP="00530470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9730E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Примечание к подпункту 9</w:t>
      </w:r>
      <w:r w:rsidR="00D45852" w:rsidRPr="009730ED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r w:rsidR="00D45852" w:rsidRPr="009730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предоставляются при наличии. </w:t>
      </w:r>
    </w:p>
    <w:p w14:paraId="62FD5794" w14:textId="77777777" w:rsidR="00D45852" w:rsidRPr="009730ED" w:rsidRDefault="00D45852" w:rsidP="00530470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hAnsi="Times New Roman" w:cs="Times New Roman"/>
          <w:i/>
          <w:color w:val="000000"/>
          <w:sz w:val="24"/>
          <w:szCs w:val="24"/>
        </w:rPr>
        <w:t>Подтверждающим документом наличия собственного вклада может быть письмо НПО, составленное на фирменном бланке организации и подписанное первым руководителем (либо лицом, его замещающим) и иные официальные документы.</w:t>
      </w:r>
    </w:p>
    <w:p w14:paraId="2C15A621" w14:textId="77777777" w:rsidR="00D45852" w:rsidRPr="009730ED" w:rsidRDefault="00D45852" w:rsidP="00D45852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730ED">
        <w:rPr>
          <w:rFonts w:ascii="Times New Roman" w:hAnsi="Times New Roman" w:cs="Times New Roman"/>
          <w:i/>
          <w:color w:val="000000"/>
          <w:sz w:val="24"/>
          <w:szCs w:val="24"/>
        </w:rPr>
        <w:t>Подтверждающим документом наличия вклада из других источников может быть письмо от лица, предоставляющего финансирование, составленное на фирменном бланке организации и подписанное первым руководителем (либо лицом, его замещающим) и иные официальные документы</w:t>
      </w:r>
      <w:r w:rsidR="00D17DAE" w:rsidRPr="009730E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5592FFE7" w14:textId="77777777" w:rsidR="00D45852" w:rsidRPr="009730ED" w:rsidRDefault="00D45852" w:rsidP="00530470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3701870" w14:textId="77777777" w:rsidR="00D45852" w:rsidRPr="009730ED" w:rsidRDefault="00D45852" w:rsidP="00530470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63A27" w14:textId="77777777" w:rsidR="0051150F" w:rsidRPr="00BD1056" w:rsidRDefault="00D45852" w:rsidP="00530470">
      <w:pPr>
        <w:pStyle w:val="ac"/>
        <w:spacing w:after="0" w:line="240" w:lineRule="auto"/>
        <w:ind w:left="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30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7D4D" w:rsidRPr="009730ED">
        <w:rPr>
          <w:rFonts w:ascii="Times New Roman" w:hAnsi="Times New Roman" w:cs="Times New Roman"/>
          <w:i/>
          <w:sz w:val="24"/>
          <w:szCs w:val="24"/>
        </w:rPr>
        <w:t xml:space="preserve">для юридического лица, который вносит вклад в проект, - 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>на официальном бланке организации</w:t>
      </w:r>
      <w:r w:rsidR="008E7D4D" w:rsidRPr="009730ED">
        <w:rPr>
          <w:rFonts w:ascii="Times New Roman" w:hAnsi="Times New Roman" w:cs="Times New Roman"/>
          <w:i/>
          <w:sz w:val="24"/>
          <w:szCs w:val="24"/>
        </w:rPr>
        <w:t>; для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 xml:space="preserve"> физического лица</w:t>
      </w:r>
      <w:r w:rsidR="008E7D4D" w:rsidRPr="009730ED">
        <w:rPr>
          <w:rFonts w:ascii="Times New Roman" w:hAnsi="Times New Roman" w:cs="Times New Roman"/>
          <w:i/>
          <w:sz w:val="24"/>
          <w:szCs w:val="24"/>
        </w:rPr>
        <w:t>,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 xml:space="preserve"> оказывающего поддержку проекту</w:t>
      </w:r>
      <w:r w:rsidR="006E6F74" w:rsidRPr="009730ED">
        <w:rPr>
          <w:rFonts w:ascii="Times New Roman" w:hAnsi="Times New Roman" w:cs="Times New Roman"/>
          <w:i/>
          <w:sz w:val="24"/>
          <w:szCs w:val="24"/>
        </w:rPr>
        <w:t>, -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 xml:space="preserve"> документ</w:t>
      </w:r>
      <w:r w:rsidR="008E7D4D" w:rsidRPr="009730ED">
        <w:rPr>
          <w:rFonts w:ascii="Times New Roman" w:hAnsi="Times New Roman" w:cs="Times New Roman"/>
          <w:i/>
          <w:sz w:val="24"/>
          <w:szCs w:val="24"/>
        </w:rPr>
        <w:t>,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 xml:space="preserve"> заполненн</w:t>
      </w:r>
      <w:r w:rsidR="00E01D91" w:rsidRPr="009730ED">
        <w:rPr>
          <w:rFonts w:ascii="Times New Roman" w:hAnsi="Times New Roman" w:cs="Times New Roman"/>
          <w:i/>
          <w:sz w:val="24"/>
          <w:szCs w:val="24"/>
        </w:rPr>
        <w:t>ый</w:t>
      </w:r>
      <w:r w:rsidR="0051150F" w:rsidRPr="009730ED">
        <w:rPr>
          <w:rFonts w:ascii="Times New Roman" w:hAnsi="Times New Roman" w:cs="Times New Roman"/>
          <w:i/>
          <w:sz w:val="24"/>
          <w:szCs w:val="24"/>
        </w:rPr>
        <w:t xml:space="preserve"> собственноручно</w:t>
      </w:r>
      <w:r w:rsidR="009D21A1" w:rsidRPr="009730ED">
        <w:rPr>
          <w:rFonts w:ascii="Times New Roman" w:hAnsi="Times New Roman" w:cs="Times New Roman"/>
          <w:i/>
          <w:sz w:val="24"/>
          <w:szCs w:val="24"/>
        </w:rPr>
        <w:t>.</w:t>
      </w:r>
    </w:p>
    <w:bookmarkEnd w:id="11"/>
    <w:p w14:paraId="32D1F696" w14:textId="77777777" w:rsidR="0051150F" w:rsidRDefault="005115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Cs w:val="24"/>
        </w:rPr>
      </w:pPr>
    </w:p>
    <w:p w14:paraId="3BED9B41" w14:textId="77777777" w:rsidR="0051150F" w:rsidRPr="00530470" w:rsidRDefault="0051150F" w:rsidP="0053047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z799"/>
      <w:r w:rsidRPr="005304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внесении заявок посредством почтовой связи и (или) нарочно документы прошнуровываются и скрепляются печатью (при наличии) и подписью первого руководителя заявителя либо его заместителя. </w:t>
      </w:r>
    </w:p>
    <w:p w14:paraId="2569E063" w14:textId="77777777" w:rsidR="00A67650" w:rsidRPr="00530470" w:rsidRDefault="00A67650" w:rsidP="005304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12"/>
    <w:p w14:paraId="69D1EC49" w14:textId="77777777" w:rsidR="00734259" w:rsidRPr="00734259" w:rsidRDefault="007342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>Заявитель обеспечивает полноту представленных документов и достоверность сведений, указанных в них.</w:t>
      </w:r>
    </w:p>
    <w:p w14:paraId="3562A0CF" w14:textId="77777777" w:rsidR="00734259" w:rsidRDefault="007342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</w:p>
    <w:p w14:paraId="23BFFB72" w14:textId="77777777" w:rsidR="00734259" w:rsidRPr="00734259" w:rsidRDefault="0051685C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6</w:t>
      </w:r>
      <w:r w:rsidR="00734259" w:rsidRPr="0073425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. Критерии отбора заявок</w:t>
      </w:r>
    </w:p>
    <w:p w14:paraId="171DFA84" w14:textId="77777777" w:rsidR="00734259" w:rsidRPr="00734259" w:rsidRDefault="007342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>Заявки оцениваются</w:t>
      </w:r>
      <w:r w:rsidR="00511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членами</w:t>
      </w: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внешней конкурсной комисси</w:t>
      </w:r>
      <w:r w:rsidR="0051150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1150F" w:rsidRPr="00511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33DC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="0051150F" w:rsidRPr="00511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показателям,</w:t>
      </w:r>
      <w:r w:rsidR="005115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</w:t>
      </w:r>
      <w:r w:rsidR="00633D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казанным в приложении №7 к Правилам: </w:t>
      </w: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14:paraId="742052F8" w14:textId="77777777" w:rsidR="00633DC1" w:rsidRDefault="00633DC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451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5254"/>
        <w:gridCol w:w="1391"/>
        <w:gridCol w:w="566"/>
        <w:gridCol w:w="6460"/>
      </w:tblGrid>
      <w:tr w:rsidR="00633DC1" w:rsidRPr="00633DC1" w14:paraId="1473C2EC" w14:textId="77777777" w:rsidTr="00633DC1">
        <w:trPr>
          <w:trHeight w:val="30"/>
        </w:trPr>
        <w:tc>
          <w:tcPr>
            <w:tcW w:w="47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1BFD11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C82A2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оценки</w:t>
            </w:r>
            <w:proofErr w:type="spellEnd"/>
          </w:p>
        </w:tc>
        <w:tc>
          <w:tcPr>
            <w:tcW w:w="1995" w:type="dxa"/>
            <w:gridSpan w:val="2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05DDC1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6662" w:type="dxa"/>
            <w:shd w:val="clear" w:color="auto" w:fill="A6A6A6" w:themeFill="background1" w:themeFillShade="A6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908D0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DC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633DC1" w:rsidRPr="00633DC1" w14:paraId="43898669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9836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375BD" w14:textId="77777777" w:rsidR="005418AE" w:rsidRPr="005418AE" w:rsidRDefault="00633DC1" w:rsidP="00BD7A6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потенциал организации:</w:t>
            </w: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степень соответствия уставной деятельности организации целям проекта;</w:t>
            </w:r>
            <w:r w:rsidR="005418AE"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C8B3A4" w14:textId="77777777" w:rsidR="005418AE" w:rsidRPr="005418AE" w:rsidRDefault="00633DC1" w:rsidP="00BD7A6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у заявителя опыта реализации аналогичных социальных проектов и (или) социальных программ; </w:t>
            </w:r>
          </w:p>
          <w:p w14:paraId="51A08E91" w14:textId="77777777" w:rsidR="005418AE" w:rsidRPr="005418AE" w:rsidRDefault="00633DC1" w:rsidP="00BD7A6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 результатов реализованных ранее аналогичных социальных проектов и (или) социальных программ;</w:t>
            </w:r>
          </w:p>
          <w:p w14:paraId="178A3169" w14:textId="77777777" w:rsidR="00633DC1" w:rsidRPr="005418AE" w:rsidRDefault="00633DC1" w:rsidP="00BD7A62">
            <w:pPr>
              <w:pStyle w:val="ac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269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готовность организации к реализации социального проекта и (или) социальной программы).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964FBB" w14:textId="77777777" w:rsidR="00633DC1" w:rsidRPr="00633DC1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7D7075" w14:textId="77777777" w:rsidR="00633DC1" w:rsidRPr="00633DC1" w:rsidRDefault="00633DC1">
            <w:pPr>
              <w:shd w:val="clear" w:color="auto" w:fill="FFFFFF"/>
              <w:tabs>
                <w:tab w:val="left" w:pos="429"/>
              </w:tabs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5002D6" w14:textId="77777777" w:rsidR="00633DC1" w:rsidRPr="00633DC1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потенциал организации полностью не соответствует ни одному из подпунктов показателя</w:t>
            </w:r>
          </w:p>
        </w:tc>
      </w:tr>
      <w:tr w:rsidR="00633DC1" w:rsidRPr="00633DC1" w14:paraId="5B7E038A" w14:textId="77777777" w:rsidTr="00633DC1">
        <w:trPr>
          <w:trHeight w:val="30"/>
        </w:trPr>
        <w:tc>
          <w:tcPr>
            <w:tcW w:w="0" w:type="auto"/>
            <w:vMerge/>
          </w:tcPr>
          <w:p w14:paraId="0DF64C9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CE57D5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068B2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1576D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7CF2DE" w14:textId="77777777" w:rsidR="00633DC1" w:rsidRPr="00633DC1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потенциал организации соответствует одному из подпунктов показателя</w:t>
            </w:r>
          </w:p>
        </w:tc>
      </w:tr>
      <w:tr w:rsidR="00633DC1" w:rsidRPr="00633DC1" w14:paraId="4B9EE242" w14:textId="77777777" w:rsidTr="00633DC1">
        <w:trPr>
          <w:trHeight w:val="30"/>
        </w:trPr>
        <w:tc>
          <w:tcPr>
            <w:tcW w:w="0" w:type="auto"/>
            <w:vMerge/>
          </w:tcPr>
          <w:p w14:paraId="0C5ABD9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1029333D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9F60A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4C0165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DE5CE6" w14:textId="77777777" w:rsidR="00633DC1" w:rsidRPr="00633DC1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щий потенциал организации соответствует двум подпунктам показателя</w:t>
            </w:r>
          </w:p>
        </w:tc>
      </w:tr>
      <w:tr w:rsidR="00633DC1" w:rsidRPr="00633DC1" w14:paraId="3DF62602" w14:textId="77777777" w:rsidTr="00633DC1">
        <w:trPr>
          <w:trHeight w:val="30"/>
        </w:trPr>
        <w:tc>
          <w:tcPr>
            <w:tcW w:w="0" w:type="auto"/>
            <w:vMerge/>
          </w:tcPr>
          <w:p w14:paraId="295ADDD0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1DFC3441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F6D643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ACAE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36E4D8" w14:textId="77777777" w:rsidR="00633DC1" w:rsidRPr="00633DC1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потенциал организации соответствует трем подпунктам показателя</w:t>
            </w:r>
          </w:p>
        </w:tc>
      </w:tr>
      <w:tr w:rsidR="00633DC1" w:rsidRPr="00633DC1" w14:paraId="757F66C0" w14:textId="77777777" w:rsidTr="00633DC1">
        <w:trPr>
          <w:trHeight w:val="30"/>
        </w:trPr>
        <w:tc>
          <w:tcPr>
            <w:tcW w:w="0" w:type="auto"/>
            <w:vMerge/>
          </w:tcPr>
          <w:p w14:paraId="271CF82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1D692A24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6827A7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1542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26B1C9" w14:textId="77777777" w:rsidR="00633DC1" w:rsidRPr="00633DC1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потенциал организации соответствует всем подпунктам показателя</w:t>
            </w:r>
          </w:p>
        </w:tc>
      </w:tr>
      <w:tr w:rsidR="00633DC1" w:rsidRPr="00633DC1" w14:paraId="492D62CD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5C1D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3968B0" w14:textId="77777777" w:rsidR="005418AE" w:rsidRPr="002A3EFC" w:rsidRDefault="00633DC1">
            <w:p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Опыт и квалификация специалистов, которых планируется задействовать в реализации </w:t>
            </w:r>
            <w:r w:rsidR="005418AE" w:rsidRPr="002A3E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2A3E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оциального проекта и (или) социальной программы: </w:t>
            </w:r>
          </w:p>
          <w:p w14:paraId="1C71E1C9" w14:textId="77777777" w:rsidR="005418AE" w:rsidRPr="002A3EFC" w:rsidRDefault="00633DC1" w:rsidP="00BD7A62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специалисты, которых планируется задействовать в реализации социального проекта и (или) социальной программы, обладают практическим опытом, </w:t>
            </w: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необходимым для эффективной реализации проекта;</w:t>
            </w:r>
          </w:p>
          <w:p w14:paraId="57EF9830" w14:textId="77777777" w:rsidR="005418AE" w:rsidRPr="002A3EFC" w:rsidRDefault="00633DC1" w:rsidP="00BD7A62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специалисты, которых планируется задействовать в реализации социального проекта и (или) социальной программы обладают квалификацией, необходимой для эффективной реализации проекта; </w:t>
            </w:r>
          </w:p>
          <w:p w14:paraId="1DAE3DCF" w14:textId="77777777" w:rsidR="00633DC1" w:rsidRPr="002A3EFC" w:rsidRDefault="00633DC1" w:rsidP="00BD7A62">
            <w:pPr>
              <w:pStyle w:val="ac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right="269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 специалистов, которых планируется задействовать в реализации социального проекта и (или) социальной программы, соответствуют их опыту и квалификации.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85F5E8" w14:textId="77777777" w:rsidR="00633DC1" w:rsidRPr="002A3EFC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от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79899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6252F" w14:textId="77777777" w:rsidR="00633DC1" w:rsidRPr="002A3EFC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одному из подпунктов показателя</w:t>
            </w:r>
          </w:p>
        </w:tc>
      </w:tr>
      <w:tr w:rsidR="00633DC1" w:rsidRPr="00633DC1" w14:paraId="76DDF6DD" w14:textId="77777777" w:rsidTr="00633DC1">
        <w:trPr>
          <w:trHeight w:val="30"/>
        </w:trPr>
        <w:tc>
          <w:tcPr>
            <w:tcW w:w="0" w:type="auto"/>
            <w:vMerge/>
          </w:tcPr>
          <w:p w14:paraId="6D342D6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05BFE8CC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E529C1F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3C2C13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3B470" w14:textId="77777777" w:rsidR="00633DC1" w:rsidRPr="002A3EFC" w:rsidRDefault="00633DC1">
            <w:pPr>
              <w:shd w:val="clear" w:color="auto" w:fill="FFFFFF"/>
              <w:spacing w:after="0" w:line="240" w:lineRule="auto"/>
              <w:ind w:left="12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двум подпунктам показателя</w:t>
            </w:r>
          </w:p>
        </w:tc>
      </w:tr>
      <w:tr w:rsidR="00633DC1" w:rsidRPr="00633DC1" w14:paraId="2FA25285" w14:textId="77777777" w:rsidTr="00633DC1">
        <w:trPr>
          <w:trHeight w:val="30"/>
        </w:trPr>
        <w:tc>
          <w:tcPr>
            <w:tcW w:w="0" w:type="auto"/>
            <w:vMerge/>
          </w:tcPr>
          <w:p w14:paraId="3C5475B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0F35E4CD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19739BB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89AF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44D4BF" w14:textId="77777777" w:rsidR="00633DC1" w:rsidRPr="002A3EFC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Опыт и квалификация специалистов, которых планируется задействовать в реализации социального проекта и (или) социальной программы соответствуют трем подпунктам показателя</w:t>
            </w:r>
          </w:p>
        </w:tc>
      </w:tr>
      <w:tr w:rsidR="00633DC1" w:rsidRPr="00633DC1" w14:paraId="1217B555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47576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AEBBC" w14:textId="77777777" w:rsidR="005418AE" w:rsidRPr="002A3EFC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Направленность содержания предлагаемого социального проекта и (или) социальной программы на достижение целей, указанным в Плане грантового финансирования:</w:t>
            </w:r>
          </w:p>
          <w:p w14:paraId="4D126A28" w14:textId="77777777" w:rsidR="005418AE" w:rsidRPr="002A3EFC" w:rsidRDefault="00633DC1" w:rsidP="00BD7A62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понимание и четкое описание проблемы (текущей ситуации), поддерживаемое статистикой и ссылками на официальные источники;</w:t>
            </w:r>
          </w:p>
          <w:p w14:paraId="567F642F" w14:textId="77777777" w:rsidR="005418AE" w:rsidRPr="002A3EFC" w:rsidRDefault="00633DC1" w:rsidP="00BD7A62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охват бенефициаров и масштаб реализации проекта в соответствии со </w:t>
            </w: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сепцификой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программы;</w:t>
            </w:r>
          </w:p>
          <w:p w14:paraId="70334F3D" w14:textId="77777777" w:rsidR="005418AE" w:rsidRPr="002A3EFC" w:rsidRDefault="00633DC1" w:rsidP="00BD7A62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аргументированного объяснения того, как и почему мероприятия, реализуемые в рамках предлагаемого социального проекта и (или) социальной программы приведут к достижению целей предлагаемого социального проекта и (или) социальной программы;</w:t>
            </w:r>
          </w:p>
          <w:p w14:paraId="7B73D423" w14:textId="77777777" w:rsidR="005418AE" w:rsidRPr="002A3EFC" w:rsidRDefault="00633DC1" w:rsidP="00BD7A62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плана мониторинга, содержащий количественные и качественные индикаторы, достижение которых приведет к запланированный цели социального проекта и </w:t>
            </w: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(или) социальной программы;</w:t>
            </w:r>
          </w:p>
          <w:p w14:paraId="259E4205" w14:textId="77777777" w:rsidR="00633DC1" w:rsidRPr="002A3EFC" w:rsidRDefault="00633DC1" w:rsidP="00BD7A62">
            <w:pPr>
              <w:pStyle w:val="ac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наличие инновационных </w:t>
            </w:r>
            <w:proofErr w:type="gram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способов достижения</w:t>
            </w:r>
            <w:proofErr w:type="gram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поставленных цели и задач.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784AB" w14:textId="77777777" w:rsidR="00633DC1" w:rsidRPr="002A3EFC" w:rsidRDefault="00633DC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от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897F92" w14:textId="77777777" w:rsidR="00633DC1" w:rsidRPr="002A3EFC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EFC9A6" w14:textId="77777777" w:rsidR="00633DC1" w:rsidRPr="002A3EFC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одержание</w:t>
            </w:r>
            <w:proofErr w:type="spellEnd"/>
            <w:r w:rsidRPr="002A3E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соответствует данному показателю</w:t>
            </w:r>
          </w:p>
        </w:tc>
      </w:tr>
      <w:tr w:rsidR="00633DC1" w:rsidRPr="00633DC1" w14:paraId="7853D883" w14:textId="77777777" w:rsidTr="00633DC1">
        <w:trPr>
          <w:trHeight w:val="30"/>
        </w:trPr>
        <w:tc>
          <w:tcPr>
            <w:tcW w:w="0" w:type="auto"/>
            <w:vMerge/>
          </w:tcPr>
          <w:p w14:paraId="3294310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A2AC23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56AD4C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109A3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B962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одному из пяти подпунктов показателя</w:t>
            </w:r>
          </w:p>
        </w:tc>
      </w:tr>
      <w:tr w:rsidR="00633DC1" w:rsidRPr="00633DC1" w14:paraId="50E855C5" w14:textId="77777777" w:rsidTr="00633DC1">
        <w:trPr>
          <w:trHeight w:val="30"/>
        </w:trPr>
        <w:tc>
          <w:tcPr>
            <w:tcW w:w="0" w:type="auto"/>
            <w:vMerge/>
          </w:tcPr>
          <w:p w14:paraId="43A619B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63572B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B7E021C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23D826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27D377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двум из пяти подпунктов показателя</w:t>
            </w:r>
          </w:p>
        </w:tc>
      </w:tr>
      <w:tr w:rsidR="00633DC1" w:rsidRPr="00633DC1" w14:paraId="7EC55F96" w14:textId="77777777" w:rsidTr="00633DC1">
        <w:trPr>
          <w:trHeight w:val="30"/>
        </w:trPr>
        <w:tc>
          <w:tcPr>
            <w:tcW w:w="0" w:type="auto"/>
            <w:vMerge/>
          </w:tcPr>
          <w:p w14:paraId="7C2F42B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C1FC37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999B93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6353C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9239EF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трем из пяти подпунктов показателя</w:t>
            </w:r>
          </w:p>
        </w:tc>
      </w:tr>
      <w:tr w:rsidR="00633DC1" w:rsidRPr="00633DC1" w14:paraId="24FDE744" w14:textId="77777777" w:rsidTr="00633DC1">
        <w:trPr>
          <w:trHeight w:val="30"/>
        </w:trPr>
        <w:tc>
          <w:tcPr>
            <w:tcW w:w="0" w:type="auto"/>
            <w:vMerge/>
          </w:tcPr>
          <w:p w14:paraId="74F0EE8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9FCC18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09979A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D40E1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ED494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Содержание предлагаемого социального проекта и (или) социальной программы полностью соответствует четырем из пяти подпунктов показателя</w:t>
            </w:r>
          </w:p>
        </w:tc>
      </w:tr>
      <w:tr w:rsidR="00633DC1" w:rsidRPr="00633DC1" w14:paraId="0F470F79" w14:textId="77777777" w:rsidTr="00633DC1">
        <w:trPr>
          <w:trHeight w:val="30"/>
        </w:trPr>
        <w:tc>
          <w:tcPr>
            <w:tcW w:w="0" w:type="auto"/>
            <w:vMerge/>
          </w:tcPr>
          <w:p w14:paraId="3B9DE9B4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41B7B9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D619B4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8F1F4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FC5E1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одержание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не полностью соответствует всем подпунктам показателя</w:t>
            </w:r>
          </w:p>
        </w:tc>
      </w:tr>
      <w:tr w:rsidR="00633DC1" w:rsidRPr="00633DC1" w14:paraId="43164150" w14:textId="77777777" w:rsidTr="00633DC1">
        <w:trPr>
          <w:trHeight w:val="30"/>
        </w:trPr>
        <w:tc>
          <w:tcPr>
            <w:tcW w:w="0" w:type="auto"/>
            <w:vMerge/>
          </w:tcPr>
          <w:p w14:paraId="34295A6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317E7CF6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8CA4C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9A8E6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5702E1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одержание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предлагаемого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633DC1" w14:paraId="428BFC11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D4702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F7D0F" w14:textId="77777777" w:rsidR="005418AE" w:rsidRPr="005418AE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программы:</w:t>
            </w:r>
          </w:p>
          <w:p w14:paraId="07CD69B7" w14:textId="77777777" w:rsidR="005418AE" w:rsidRDefault="00633DC1" w:rsidP="00BD7A6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 представлена роль организации в обеспечении устойчивости социального проекта и (или) социальной программы;</w:t>
            </w:r>
          </w:p>
          <w:p w14:paraId="6E5D4CF9" w14:textId="77777777" w:rsidR="005418AE" w:rsidRDefault="00633DC1" w:rsidP="00BD7A6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реалистичны и могут быть достигнуты в рамках предлагаемого социального проекта и (или) социальной программы;</w:t>
            </w:r>
          </w:p>
          <w:p w14:paraId="0C5ECED7" w14:textId="77777777" w:rsidR="005418AE" w:rsidRDefault="00633DC1" w:rsidP="00BD7A6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планируемые результаты имеют практическую значимость;</w:t>
            </w:r>
          </w:p>
          <w:p w14:paraId="2C31D49D" w14:textId="77777777" w:rsidR="00633DC1" w:rsidRPr="005418AE" w:rsidRDefault="00633DC1" w:rsidP="00BD7A62">
            <w:pPr>
              <w:pStyle w:val="ac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 описана возможность продолжения деятельности после окончания финансирования и (или) продвижения результатов.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B661F5" w14:textId="77777777" w:rsidR="00633DC1" w:rsidRPr="005418AE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от</w:t>
            </w:r>
            <w:proofErr w:type="spellEnd"/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89C1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8FF03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633DC1" w14:paraId="10394F62" w14:textId="77777777" w:rsidTr="00633DC1">
        <w:trPr>
          <w:trHeight w:val="30"/>
        </w:trPr>
        <w:tc>
          <w:tcPr>
            <w:tcW w:w="0" w:type="auto"/>
            <w:vMerge/>
          </w:tcPr>
          <w:p w14:paraId="0F51FA2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6F7A70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CF9C1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43BC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63343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одному из подпунктов показателя</w:t>
            </w:r>
          </w:p>
        </w:tc>
      </w:tr>
      <w:tr w:rsidR="00633DC1" w:rsidRPr="00633DC1" w14:paraId="78AC63FD" w14:textId="77777777" w:rsidTr="00633DC1">
        <w:trPr>
          <w:trHeight w:val="30"/>
        </w:trPr>
        <w:tc>
          <w:tcPr>
            <w:tcW w:w="0" w:type="auto"/>
            <w:vMerge/>
          </w:tcPr>
          <w:p w14:paraId="01A7255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0451348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A5A0846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FC3ED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40E7C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двум подпунктам показателя</w:t>
            </w:r>
          </w:p>
        </w:tc>
      </w:tr>
      <w:tr w:rsidR="00633DC1" w:rsidRPr="00633DC1" w14:paraId="612E79B3" w14:textId="77777777" w:rsidTr="00633DC1">
        <w:trPr>
          <w:trHeight w:val="30"/>
        </w:trPr>
        <w:tc>
          <w:tcPr>
            <w:tcW w:w="0" w:type="auto"/>
            <w:vMerge/>
          </w:tcPr>
          <w:p w14:paraId="0884E2E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6D01E42D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C9B82E3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9381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90340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трем подпунктам показателя</w:t>
            </w:r>
          </w:p>
        </w:tc>
      </w:tr>
      <w:tr w:rsidR="00633DC1" w:rsidRPr="00633DC1" w14:paraId="3053E4FD" w14:textId="77777777" w:rsidTr="00633DC1">
        <w:trPr>
          <w:trHeight w:val="30"/>
        </w:trPr>
        <w:tc>
          <w:tcPr>
            <w:tcW w:w="0" w:type="auto"/>
            <w:vMerge/>
          </w:tcPr>
          <w:p w14:paraId="4EFFC4DB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452FF6ED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C20B51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123A0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0A844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Значимость, достижимость результатов и обеспечение устойчивости социального проекта и (или) социальной программы соответствует всем подпунктам показателя</w:t>
            </w:r>
          </w:p>
        </w:tc>
      </w:tr>
      <w:tr w:rsidR="00633DC1" w:rsidRPr="00633DC1" w14:paraId="0AB3B606" w14:textId="77777777" w:rsidTr="00633DC1">
        <w:trPr>
          <w:trHeight w:val="30"/>
        </w:trPr>
        <w:tc>
          <w:tcPr>
            <w:tcW w:w="47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847ECD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013D7C" w14:textId="77777777" w:rsidR="005418AE" w:rsidRPr="005418AE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программы:</w:t>
            </w:r>
          </w:p>
          <w:p w14:paraId="6DA0B508" w14:textId="77777777" w:rsidR="005418AE" w:rsidRDefault="00633DC1" w:rsidP="00BD7A62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представленные в смете расходы обоснованы и реалистичны;</w:t>
            </w:r>
          </w:p>
          <w:p w14:paraId="494DDED4" w14:textId="77777777" w:rsidR="005418AE" w:rsidRDefault="00633DC1" w:rsidP="00BD7A62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представленные сроки реализации проекта обоснованы и реалистичны;</w:t>
            </w:r>
          </w:p>
          <w:p w14:paraId="4B6A4CA6" w14:textId="77777777" w:rsidR="005418AE" w:rsidRDefault="00633DC1" w:rsidP="00BD7A62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представленные в смете расходы соответствуют деятельности социального проекта и (или) социальной программы;</w:t>
            </w:r>
          </w:p>
          <w:p w14:paraId="480B49C8" w14:textId="77777777" w:rsidR="00633DC1" w:rsidRPr="005418AE" w:rsidRDefault="00633DC1" w:rsidP="00BD7A62">
            <w:pPr>
              <w:pStyle w:val="ac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сроки реализации социального проекта и (или) социальной программы, </w:t>
            </w:r>
            <w:r w:rsidRPr="00541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соответствуют деятельности социального проекта и (или) социальной программы.</w:t>
            </w:r>
          </w:p>
        </w:tc>
        <w:tc>
          <w:tcPr>
            <w:tcW w:w="1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1A5073" w14:textId="77777777" w:rsidR="00633DC1" w:rsidRPr="00633DC1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от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  <w:proofErr w:type="spellStart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до</w:t>
            </w:r>
            <w:proofErr w:type="spellEnd"/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D40F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220DE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не соответствует ни одному из подпунктов показателя</w:t>
            </w:r>
          </w:p>
        </w:tc>
      </w:tr>
      <w:tr w:rsidR="00633DC1" w:rsidRPr="00633DC1" w14:paraId="00EE6101" w14:textId="77777777" w:rsidTr="00633DC1">
        <w:trPr>
          <w:trHeight w:val="30"/>
        </w:trPr>
        <w:tc>
          <w:tcPr>
            <w:tcW w:w="0" w:type="auto"/>
            <w:vMerge/>
          </w:tcPr>
          <w:p w14:paraId="2B5AC1B3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53C5A85F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0D93521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80D0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9924E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одному из подпунктов показателя</w:t>
            </w:r>
          </w:p>
        </w:tc>
      </w:tr>
      <w:tr w:rsidR="00633DC1" w:rsidRPr="00633DC1" w14:paraId="67B129F3" w14:textId="77777777" w:rsidTr="00633DC1">
        <w:trPr>
          <w:trHeight w:val="30"/>
        </w:trPr>
        <w:tc>
          <w:tcPr>
            <w:tcW w:w="0" w:type="auto"/>
            <w:vMerge/>
          </w:tcPr>
          <w:p w14:paraId="540C0C59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6D4299E2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2F165974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295C7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E8B694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</w:t>
            </w: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полностью соответствует двум из подпунктов показателя</w:t>
            </w:r>
          </w:p>
        </w:tc>
      </w:tr>
      <w:tr w:rsidR="00633DC1" w:rsidRPr="00633DC1" w14:paraId="2AE82D58" w14:textId="77777777" w:rsidTr="00633DC1">
        <w:trPr>
          <w:trHeight w:val="30"/>
        </w:trPr>
        <w:tc>
          <w:tcPr>
            <w:tcW w:w="0" w:type="auto"/>
            <w:vMerge/>
          </w:tcPr>
          <w:p w14:paraId="12A3357C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1A47803C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40F3B63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62AA5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EC213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трем из подпунктов показателя</w:t>
            </w:r>
          </w:p>
        </w:tc>
      </w:tr>
      <w:tr w:rsidR="00633DC1" w:rsidRPr="00633DC1" w14:paraId="0038A7E9" w14:textId="77777777" w:rsidTr="00633DC1">
        <w:trPr>
          <w:trHeight w:val="30"/>
        </w:trPr>
        <w:tc>
          <w:tcPr>
            <w:tcW w:w="0" w:type="auto"/>
            <w:vMerge/>
          </w:tcPr>
          <w:p w14:paraId="282045AA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2" w:type="dxa"/>
            <w:vMerge/>
          </w:tcPr>
          <w:p w14:paraId="791D432D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2A70CEE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802C5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7F003C" w14:textId="77777777" w:rsidR="00633DC1" w:rsidRPr="00633DC1" w:rsidRDefault="00633DC1">
            <w:pPr>
              <w:shd w:val="clear" w:color="auto" w:fill="FFFFFF"/>
              <w:spacing w:after="0" w:line="240" w:lineRule="auto"/>
              <w:ind w:left="116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Обоснованность представленной сметы расходов и сроков реализации социального проекта и (или) социальной программы, соответствие деятельности смете расходов и срокам социального проекта и (или) социальной программы полностью соответствует всем подпунктам показателя</w:t>
            </w:r>
          </w:p>
        </w:tc>
      </w:tr>
      <w:tr w:rsidR="00633DC1" w:rsidRPr="00633DC1" w14:paraId="7E3B7840" w14:textId="77777777" w:rsidTr="00633DC1">
        <w:trPr>
          <w:trHeight w:val="30"/>
        </w:trPr>
        <w:tc>
          <w:tcPr>
            <w:tcW w:w="47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8E4C45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8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10C201" w14:textId="77777777" w:rsidR="00633DC1" w:rsidRPr="002A3EFC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418AE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В случае предоставления государственных грантов за счет средств местного бюджета – опыт работы неправительственной организации в </w:t>
            </w:r>
            <w:r w:rsidRPr="002A3EF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соответствующем регионе.</w:t>
            </w:r>
          </w:p>
          <w:p w14:paraId="6BEF60A6" w14:textId="77777777" w:rsidR="005418AE" w:rsidRPr="002A3EFC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14:paraId="595BBAA9" w14:textId="77777777" w:rsidR="005418AE" w:rsidRPr="00814351" w:rsidRDefault="005418A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2A3EF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Оценивается только при предоставлении государственных грантов за счет средств местного бюджета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4D710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56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8B4958" w14:textId="77777777" w:rsidR="00633DC1" w:rsidRPr="00633DC1" w:rsidRDefault="00633DC1">
            <w:pPr>
              <w:shd w:val="clear" w:color="auto" w:fill="FFFFFF"/>
              <w:spacing w:after="0" w:line="240" w:lineRule="auto"/>
              <w:ind w:firstLine="127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98836" w14:textId="77777777" w:rsidR="00633DC1" w:rsidRPr="00633DC1" w:rsidRDefault="00633DC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DC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Заявитель имеет опыт работы в соответствующем регионе</w:t>
            </w:r>
          </w:p>
        </w:tc>
      </w:tr>
    </w:tbl>
    <w:p w14:paraId="4A811A2C" w14:textId="77777777" w:rsidR="00734259" w:rsidRPr="00734259" w:rsidRDefault="007342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4259">
        <w:rPr>
          <w:rFonts w:ascii="Times New Roman" w:eastAsia="Calibri" w:hAnsi="Times New Roman" w:cs="Times New Roman"/>
          <w:color w:val="000000"/>
          <w:sz w:val="24"/>
          <w:szCs w:val="24"/>
        </w:rPr>
        <w:t>Баллы по каждому показателю суммируются и выставляется общий балл.</w:t>
      </w:r>
    </w:p>
    <w:p w14:paraId="55D5EB9D" w14:textId="77777777" w:rsidR="00734259" w:rsidRPr="00734259" w:rsidRDefault="007342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ABCD9E1" w14:textId="77777777" w:rsidR="00734259" w:rsidRPr="00FB59D4" w:rsidRDefault="00734259" w:rsidP="00530470">
      <w:pPr>
        <w:tabs>
          <w:tab w:val="left" w:pos="2468"/>
          <w:tab w:val="left" w:pos="2859"/>
          <w:tab w:val="left" w:pos="45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FF7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59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и консультации</w:t>
      </w:r>
    </w:p>
    <w:p w14:paraId="09FF392D" w14:textId="77777777" w:rsidR="00734259" w:rsidRPr="00734259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детально с процессом отбора и деятельностью конкурсной комиссии можно ознакомиться в следующих документах:</w:t>
      </w:r>
    </w:p>
    <w:p w14:paraId="1F411BD0" w14:textId="77777777" w:rsidR="00734259" w:rsidRPr="00734259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</w:p>
    <w:p w14:paraId="1FD4B156" w14:textId="77777777" w:rsidR="009F619C" w:rsidRDefault="009F619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ru-RU"/>
        </w:rPr>
      </w:pPr>
    </w:p>
    <w:p w14:paraId="3DA4019D" w14:textId="77777777" w:rsidR="00FB59D4" w:rsidRDefault="005168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Работники</w:t>
      </w:r>
      <w:r w:rsidRPr="0073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4259" w:rsidRPr="0073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оказывают консультации в течение всего времени приема заявок. За дополнительной информацией и разъяснениями следует обращаться в Департамент по управлению проектами </w:t>
      </w:r>
      <w:r w:rsidR="005A7B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Департамента экономики и финансов </w:t>
      </w:r>
      <w:r w:rsidR="00734259" w:rsidRPr="00734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Центра по телефонам: </w:t>
      </w:r>
      <w:r w:rsidR="00FB59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7DEC7EA" w14:textId="77777777" w:rsidR="00FB59D4" w:rsidRDefault="00FB59D4" w:rsidP="00BD7A6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_Hlk28346388"/>
      <w:proofErr w:type="spellStart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Шырын</w:t>
      </w:r>
      <w:proofErr w:type="spellEnd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Тленчиева</w:t>
      </w:r>
      <w:proofErr w:type="spellEnd"/>
      <w:r w:rsidRPr="008A59A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</w:t>
      </w:r>
      <w:r w:rsidR="00524A1E"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87073325590</w:t>
      </w:r>
      <w:proofErr w:type="gramEnd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FE45FE" w:rsidRPr="00382411">
          <w:rPr>
            <w:rStyle w:val="a4"/>
            <w:rFonts w:ascii="Times New Roman" w:hAnsi="Times New Roman" w:cs="Times New Roman"/>
          </w:rPr>
          <w:t>tlenchiyeva@cisc.kz</w:t>
        </w:r>
      </w:hyperlink>
    </w:p>
    <w:p w14:paraId="18A83AB8" w14:textId="77777777" w:rsidR="00FB59D4" w:rsidRPr="00012E71" w:rsidRDefault="00FB59D4" w:rsidP="00BD7A62">
      <w:pPr>
        <w:pStyle w:val="ac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Мадина </w:t>
      </w:r>
      <w:proofErr w:type="spellStart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Мажранова</w:t>
      </w:r>
      <w:proofErr w:type="spellEnd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="00524A1E"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7779975588</w:t>
      </w:r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0" w:history="1"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mazhranova</w:t>
        </w:r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cisc</w:t>
        </w:r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kz</w:t>
        </w:r>
        <w:proofErr w:type="spellEnd"/>
      </w:hyperlink>
    </w:p>
    <w:p w14:paraId="08E16F1A" w14:textId="77777777" w:rsidR="00012E71" w:rsidRDefault="00012E71" w:rsidP="00BD7A62">
      <w:pPr>
        <w:pStyle w:val="ac"/>
        <w:numPr>
          <w:ilvl w:val="0"/>
          <w:numId w:val="7"/>
        </w:num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proofErr w:type="spellStart"/>
      <w:r w:rsidRPr="00FE45FE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Сарбалина</w:t>
      </w:r>
      <w:proofErr w:type="spellEnd"/>
      <w:r w:rsidRPr="00FE45FE"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Асель </w:t>
      </w:r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87014605055 </w:t>
      </w:r>
      <w:hyperlink r:id="rId11" w:history="1">
        <w:r w:rsidRPr="003824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sarbalina@cisc.kz</w:t>
        </w:r>
      </w:hyperlink>
      <w:r>
        <w:rPr>
          <w:rStyle w:val="a4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</w:p>
    <w:p w14:paraId="4B6FEC25" w14:textId="77777777" w:rsidR="00FE45FE" w:rsidRPr="00FE45FE" w:rsidRDefault="00FE45FE" w:rsidP="00FE45FE">
      <w:pPr>
        <w:spacing w:after="0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  <w:r w:rsidRPr="00FE45FE">
        <w:rPr>
          <w:rStyle w:val="a4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По вопросам заполнения сметы расходов</w:t>
      </w:r>
    </w:p>
    <w:p w14:paraId="1FC32E05" w14:textId="77777777" w:rsidR="00012E71" w:rsidRPr="008A59A3" w:rsidRDefault="00012E71" w:rsidP="00BD7A6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Сариев</w:t>
      </w:r>
      <w:proofErr w:type="spellEnd"/>
      <w:r w:rsidRPr="008A5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Аслан 87016178188</w:t>
      </w:r>
      <w:r w:rsidRPr="008A59A3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2" w:history="1">
        <w:r w:rsidRPr="008A59A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sariev@cisc.kz</w:t>
        </w:r>
      </w:hyperlink>
      <w:r w:rsidRPr="008A59A3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DC942D8" w14:textId="77777777" w:rsidR="00FE45FE" w:rsidRPr="00FE45FE" w:rsidRDefault="00FE45FE" w:rsidP="00BD7A62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Жаксыбергенова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Куралай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012E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87018030067 </w:t>
      </w:r>
      <w:hyperlink r:id="rId13" w:history="1">
        <w:r w:rsidR="00012E71" w:rsidRPr="00382411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zhaxybergenova@cisc.kz</w:t>
        </w:r>
      </w:hyperlink>
      <w:bookmarkEnd w:id="13"/>
      <w:r w:rsidR="00012E7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14:paraId="4D1627D1" w14:textId="77777777" w:rsidR="00FB59D4" w:rsidRPr="00FB59D4" w:rsidRDefault="00FB5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u w:val="single"/>
          <w:lang w:eastAsia="ru-RU"/>
        </w:rPr>
      </w:pPr>
    </w:p>
    <w:p w14:paraId="6602647A" w14:textId="77777777" w:rsidR="00734259" w:rsidRPr="00734259" w:rsidRDefault="00734259">
      <w:pPr>
        <w:shd w:val="clear" w:color="auto" w:fill="FFFFFF"/>
        <w:tabs>
          <w:tab w:val="left" w:pos="3466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Утвержденный план </w:t>
      </w:r>
      <w:r w:rsidR="0077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</w:t>
      </w:r>
      <w:r w:rsidRPr="0073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грантов</w:t>
      </w:r>
      <w:r w:rsidR="00774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НПО</w:t>
      </w:r>
    </w:p>
    <w:p w14:paraId="04D57736" w14:textId="77777777" w:rsidR="00734259" w:rsidRPr="00992EDD" w:rsidRDefault="000F01BC" w:rsidP="0053047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проходит в рамках Плана предоставления грантов для неправительственных организаций на 20</w:t>
      </w:r>
      <w:r w:rsidR="00012E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утвержденного</w:t>
      </w:r>
      <w:r w:rsidR="00734259" w:rsidRPr="00734259" w:rsidDel="009C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риказом Министра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9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Казахстан от «2</w:t>
      </w:r>
      <w:r w:rsidR="00012E7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59D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12E7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012E71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="00734259" w:rsidRPr="0073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Плана предоставления </w:t>
      </w:r>
      <w:r w:rsidR="00734259" w:rsidRPr="009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 для неправительственных организаций на 20</w:t>
      </w:r>
      <w:r w:rsidR="00012E7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259" w:rsidRPr="009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год» (далее - Приказ). </w:t>
      </w:r>
    </w:p>
    <w:p w14:paraId="0C4B12C2" w14:textId="77777777" w:rsidR="00BD20B5" w:rsidRDefault="00734259" w:rsidP="0053047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 w:rsidRPr="0099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формируется на основании приоритетов государственной политики Республики Казахстан,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</w:t>
      </w:r>
      <w:r w:rsidR="000F01BC" w:rsidRPr="009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заций. Копия Приказа и приложения к нему, размещены на официальном сайте </w:t>
      </w:r>
      <w:r w:rsidR="00F7726F" w:rsidRPr="0099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общественного развития Республики </w:t>
      </w:r>
      <w:r w:rsidR="00F7726F" w:rsidRPr="00973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</w:t>
      </w:r>
      <w:r w:rsidR="000F01BC" w:rsidRPr="0097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4" w:history="1">
        <w:r w:rsidR="00BD7A62" w:rsidRPr="00382411">
          <w:rPr>
            <w:rStyle w:val="a4"/>
            <w:rFonts w:ascii="Times New Roman" w:hAnsi="Times New Roman" w:cs="Times New Roman"/>
            <w:sz w:val="24"/>
            <w:szCs w:val="24"/>
          </w:rPr>
          <w:t>http://qogam.gov.kz/ru/pages/granty</w:t>
        </w:r>
      </w:hyperlink>
    </w:p>
    <w:p w14:paraId="371B6289" w14:textId="77777777" w:rsidR="00BD20B5" w:rsidRDefault="00BD20B5" w:rsidP="0053047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309FF53E" w14:textId="77777777" w:rsidR="00734259" w:rsidRPr="00BD20B5" w:rsidRDefault="00BD20B5" w:rsidP="00530470">
      <w:pPr>
        <w:shd w:val="clear" w:color="auto" w:fill="FFFFFF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объявляется по темам грантов утвержденных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900C57" w14:textId="77777777" w:rsidR="00BD20B5" w:rsidRPr="005F06FB" w:rsidRDefault="00BD20B5" w:rsidP="00BD20B5">
      <w:pPr>
        <w:spacing w:after="0"/>
        <w:ind w:left="9781" w:hanging="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</w:t>
      </w:r>
    </w:p>
    <w:p w14:paraId="48361DA7" w14:textId="77777777" w:rsidR="00BD20B5" w:rsidRPr="005F06FB" w:rsidRDefault="00BD20B5" w:rsidP="00BD20B5">
      <w:pPr>
        <w:spacing w:after="0"/>
        <w:ind w:left="9781" w:hanging="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приказу министра информации и 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общественного развития 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Республики Казахстан</w:t>
      </w:r>
    </w:p>
    <w:p w14:paraId="5F1C6469" w14:textId="77777777" w:rsidR="00BD20B5" w:rsidRPr="005F06FB" w:rsidRDefault="00BD20B5" w:rsidP="00BD20B5">
      <w:pPr>
        <w:spacing w:after="0"/>
        <w:ind w:left="9781" w:hanging="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25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декабря 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9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</w:p>
    <w:p w14:paraId="5F44FAB1" w14:textId="77777777" w:rsidR="00BD20B5" w:rsidRPr="002F41D6" w:rsidRDefault="00BD20B5" w:rsidP="00BD20B5">
      <w:pPr>
        <w:spacing w:after="0"/>
        <w:ind w:left="9781" w:hanging="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</w:pP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№</w:t>
      </w:r>
      <w:r w:rsidRPr="005F06FB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>507</w:t>
      </w:r>
    </w:p>
    <w:p w14:paraId="74523D60" w14:textId="77777777" w:rsidR="00BD20B5" w:rsidRPr="005F06FB" w:rsidRDefault="00BD20B5" w:rsidP="00BD20B5">
      <w:pPr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098D5B" w14:textId="77777777" w:rsidR="00BD20B5" w:rsidRPr="005F06FB" w:rsidRDefault="00BD20B5" w:rsidP="00BD20B5">
      <w:pPr>
        <w:widowControl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5F0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 предоставления грантов для неправительственных организаций на</w:t>
      </w:r>
      <w:r w:rsidRPr="005F06F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2020 год</w:t>
      </w:r>
    </w:p>
    <w:p w14:paraId="13808ABE" w14:textId="77777777" w:rsidR="00992EDD" w:rsidRPr="00BD20B5" w:rsidRDefault="00992EDD" w:rsidP="00530470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pPr w:leftFromText="180" w:rightFromText="180" w:vertAnchor="text" w:tblpXSpec="center" w:tblpY="1"/>
        <w:tblOverlap w:val="never"/>
        <w:tblW w:w="16270" w:type="dxa"/>
        <w:tblLayout w:type="fixed"/>
        <w:tblLook w:val="04A0" w:firstRow="1" w:lastRow="0" w:firstColumn="1" w:lastColumn="0" w:noHBand="0" w:noVBand="1"/>
      </w:tblPr>
      <w:tblGrid>
        <w:gridCol w:w="562"/>
        <w:gridCol w:w="576"/>
        <w:gridCol w:w="2259"/>
        <w:gridCol w:w="2226"/>
        <w:gridCol w:w="4408"/>
        <w:gridCol w:w="1129"/>
        <w:gridCol w:w="1694"/>
        <w:gridCol w:w="7"/>
        <w:gridCol w:w="1422"/>
        <w:gridCol w:w="1987"/>
      </w:tblGrid>
      <w:tr w:rsidR="00BD7A62" w:rsidRPr="005F06FB" w14:paraId="41D830C9" w14:textId="77777777" w:rsidTr="00BD20B5">
        <w:trPr>
          <w:trHeight w:val="1072"/>
          <w:tblHeader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55754B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259EB7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Тематика грантов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AA044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B73C4E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Задачи </w:t>
            </w:r>
          </w:p>
          <w:p w14:paraId="1356B8D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0FD52B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115BFF9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1682E8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выделенных средств</w:t>
            </w: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тыс.тенге</w:t>
            </w:r>
            <w:proofErr w:type="spellEnd"/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64CDAFA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BD7A62" w:rsidRPr="005F06FB" w14:paraId="03F94586" w14:textId="77777777" w:rsidTr="00BD7A62">
        <w:trPr>
          <w:trHeight w:val="10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4571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1E503E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Достижение целей в области образования, науки, информации, физической культуры и спорта</w:t>
            </w:r>
          </w:p>
        </w:tc>
      </w:tr>
      <w:tr w:rsidR="00BD7A62" w:rsidRPr="005F06FB" w14:paraId="7F5A3DFD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E7D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0BD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EA7D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оказанию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волонтерской помощи по подготовке к ЕНТ, обучению английскому языку, компьютерной и правовой грамотности</w:t>
            </w:r>
          </w:p>
          <w:p w14:paraId="02DA213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48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029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учащихся старших классов (8-11 классов) средних школ сельской местности, в том числе из социально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505C429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7E74AE4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651B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2389A72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938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716328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15 665</w:t>
            </w:r>
          </w:p>
          <w:p w14:paraId="4DF5C986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410B4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местности с привлечением 100 волонтеров</w:t>
            </w:r>
          </w:p>
        </w:tc>
      </w:tr>
      <w:tr w:rsidR="00BD7A62" w:rsidRPr="005F06FB" w14:paraId="2985ACEB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10A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35A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610F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английскому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языку, компьютерной и правовой грамотности</w:t>
            </w:r>
          </w:p>
          <w:p w14:paraId="4DE6C04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Алматинской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19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местности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01A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конкурсах и др.;</w:t>
            </w:r>
          </w:p>
          <w:p w14:paraId="6D6E36C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3838E7A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AFC41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784C319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325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51345D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15 677</w:t>
            </w:r>
          </w:p>
          <w:p w14:paraId="4352A30F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446570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6FC7A9F5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7732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CF4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5585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55AA271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старших классов средних школ сельской местности Актюбинской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8D5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648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32647CE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к итоговой аттестации обучающихся и др., стимулированию их успеваемости. Привлечение волонтеров (преподавателей, студентов и др.) к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54191B5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958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7C870301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289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0D9A3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15 677</w:t>
            </w:r>
          </w:p>
          <w:p w14:paraId="28C9FF35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50688C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05241D3D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019C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F32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E76D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6DB2940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D5C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786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5168177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2158DB5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Ведение отчетности (определение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76E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52F8A33B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AFF6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45CF25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15 699</w:t>
            </w:r>
          </w:p>
          <w:p w14:paraId="11286A0E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439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6E8969D4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571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0F5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3BB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04B5AD0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Восточно-Казахстанской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0E9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5EEC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7D76948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492D9EB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D26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февраль-ноябрь</w:t>
            </w:r>
          </w:p>
          <w:p w14:paraId="56EE8F8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895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35B4D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15 674</w:t>
            </w:r>
          </w:p>
          <w:p w14:paraId="58825A62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D2516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0E644B0C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DD79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785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8BC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54095FFC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3F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85E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BD2071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365FA7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627D4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ноябрь</w:t>
            </w:r>
          </w:p>
          <w:p w14:paraId="5072DB3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8A3A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Жамбылская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30AF76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15 672</w:t>
            </w:r>
          </w:p>
          <w:p w14:paraId="36C7F3EC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E56519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Охват обучением 1000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учащихся средних школ сельской местности с привлечением 100 волонтеров </w:t>
            </w:r>
          </w:p>
        </w:tc>
      </w:tr>
      <w:tr w:rsidR="00BD7A62" w:rsidRPr="005F06FB" w14:paraId="628B59B6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FD27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078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FC04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подготовке к ЕНТ, обучению английскому языку, компьютерной и правовой грамотности</w:t>
            </w:r>
          </w:p>
          <w:p w14:paraId="70DF3AE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Западно-Казахстанской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A01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42A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22E8137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3C4042B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D83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60B3AF1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10D20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716390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15 681</w:t>
            </w:r>
          </w:p>
          <w:p w14:paraId="0105441D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212B3D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100 волонтеров </w:t>
            </w:r>
          </w:p>
        </w:tc>
      </w:tr>
      <w:tr w:rsidR="00BD7A62" w:rsidRPr="005F06FB" w14:paraId="5A59D397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D8F6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5F0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145A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английскому языку, компьютерной и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правовой грамотности</w:t>
            </w:r>
          </w:p>
          <w:p w14:paraId="3AA983F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Карагандинской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6F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D69C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0807AB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к итоговой аттестации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2BEFD25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E924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22ADDC20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8D7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85AFAC2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15 664</w:t>
            </w:r>
          </w:p>
          <w:p w14:paraId="6552B21A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087872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5F85E318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7269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52E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4E8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2C0A514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сельской местности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1E01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DBB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E34BCA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правовой грамотности и другим инновационным навыкам. </w:t>
            </w:r>
          </w:p>
          <w:p w14:paraId="6836C72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3DF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7DED3745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4CA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F5C6F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15 681</w:t>
            </w:r>
          </w:p>
          <w:p w14:paraId="1B0A1041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1E3FE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6525AB14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04D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4358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7115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42018D3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Костанайской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FC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545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4E573F6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0429572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Ведение отчетности (определение степени освоения обучающимися материала, динамики и тд.) по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0DC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607A048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61B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Костанайская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6AE181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15 669</w:t>
            </w:r>
          </w:p>
          <w:p w14:paraId="2F59EFE6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5522D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0E7332EA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1017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455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9FD7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2C2E355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CE9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354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67F7B15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245B2F5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390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февраль-ноябрь</w:t>
            </w:r>
          </w:p>
          <w:p w14:paraId="1D1F8C0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B8AC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181B3C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15 705</w:t>
            </w:r>
          </w:p>
          <w:p w14:paraId="1ED99AF3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1A2110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0372F84E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4F52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B13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4289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7C8585E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Павлодарской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FA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160C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учащихся старших классов (8-11 классов) средних школ сельской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1449975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63FCC8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54C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7A3F01D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2020 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5E9F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Павлодарская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5CD123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15 666</w:t>
            </w:r>
          </w:p>
          <w:p w14:paraId="64D01EF4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F405E6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местности с привлечением 100 волонтеров </w:t>
            </w:r>
          </w:p>
        </w:tc>
      </w:tr>
      <w:tr w:rsidR="00BD7A62" w:rsidRPr="005F06FB" w14:paraId="2D18D659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C7C1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2BB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3FAE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оказанию волонтерской помощи по подготовке к ЕНТ, обучению 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английскому языку, компьютерной и правовой грамотности</w:t>
            </w:r>
          </w:p>
          <w:p w14:paraId="0FED273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учащимся старших классов средних школ сельской местности Северо-Казахстанской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4C5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9009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и международных олимпиадах, научных конкурсах и др.;</w:t>
            </w:r>
          </w:p>
          <w:p w14:paraId="79E8CEE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к итоговой аттестации обучающихся и др., стимулированию их успеваемости. Привлечение волонтеров 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7356BEF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39E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4B5E94C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66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8910ED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15 667</w:t>
            </w:r>
          </w:p>
          <w:p w14:paraId="055B502F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1FC6C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142AB23C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3CDF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D74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F2C70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Bilim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по оказанию волонтерской помощи по подготовке к ЕНТ, обучению английскому языку, компьютерной и правовой грамотности</w:t>
            </w:r>
          </w:p>
          <w:p w14:paraId="1CC88B4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учащимся старших классов средних школ сельской местности Туркестанской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3F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Оказание содействия в предоставлении образовательных услуг волонтерами-преподавателями учащимся старших классов средних школ сельской местности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B61F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волонтеров (преподавателей, студентов и др.) для 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подготовки учащихся старших классов (8-11 классов) средних школ сельской местности, в том числе из социально уязвимых слоев населения (дети-сироты, малоимущие, многодетные семьи, лица с инвалидностью) к участию в областных, республиканских и международных олимпиадах, научных конкурсах и др.;</w:t>
            </w:r>
          </w:p>
          <w:p w14:paraId="4F9A482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подготовки к итоговой аттестации обучающихся и др., стимулированию их успеваемости. Привлечение волонтеров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(преподавателей, студентов и др.) к подготовке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к ЕНТ, обучению английскому языку, компьютерной и правовой грамотности и другим инновационным навыкам. </w:t>
            </w:r>
          </w:p>
          <w:p w14:paraId="6CCDD61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учащихся.Ведение отчетности (определение степени освоения обучающимися материала, динамики и тд.) по успеваемости учащихся.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Ведение отчетности (определение степени освоения обучающимися материала, динамики и тд.) по успеваемости учащихся.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B10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</w:t>
            </w:r>
          </w:p>
          <w:p w14:paraId="5C864BC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1E1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EB172D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15 678</w:t>
            </w:r>
          </w:p>
          <w:p w14:paraId="21E4EE9E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A2F1F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обучением 1000 учащихся средних школ сельской местности с привлечением 100 волонтеров </w:t>
            </w:r>
          </w:p>
        </w:tc>
      </w:tr>
      <w:tr w:rsidR="00BD7A62" w:rsidRPr="005F06FB" w14:paraId="6BA3DC10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45F2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D76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672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Популяризация чтения среди населения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FE8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Привлечение граждан к культу чтения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BC0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Увеличить количество читающих граждан;</w:t>
            </w:r>
          </w:p>
          <w:p w14:paraId="79C573F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казахстанских писателей и поэтов;</w:t>
            </w:r>
          </w:p>
          <w:p w14:paraId="26FDDA1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внимания к детской литературе.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5643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В течение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C8C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24DE687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A9113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12 073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47C325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Увеличение количества читающего населения, повышение уровня образованности граждан. 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республиканского конкурса среди населения по чтению.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Открытие не менее 3 книжных клубов для взрослых и детей во всех 14 областях,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-Султан. 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в каждом регионе не менее 3 клубов любителей чтения среди населения. 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распространение в популярных интернет сетях не менее 6 видеороликов по популяризации чтения.</w:t>
            </w:r>
          </w:p>
        </w:tc>
      </w:tr>
      <w:tr w:rsidR="00BD7A62" w:rsidRPr="005F06FB" w14:paraId="411B9F20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83E555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A5BAF8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0A68F914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828287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A6346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3529F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8979456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4A229CA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231 548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2CE0A4B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D7A62" w:rsidRPr="005F06FB" w14:paraId="7A5F0F03" w14:textId="77777777" w:rsidTr="00BD7A62">
        <w:trPr>
          <w:trHeight w:val="25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473A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C4BBA2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Охрана здоровья граждан, пропаганда здорового образа жизни</w:t>
            </w:r>
          </w:p>
        </w:tc>
      </w:tr>
      <w:tr w:rsidR="00BD7A62" w:rsidRPr="005F06FB" w14:paraId="29BDA958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FEC2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D2E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1E01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</w:t>
            </w: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Saýlyq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по привлечению волонтеров в сферу охраны здоровья, </w:t>
            </w:r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оказанию помощи в уходе за больными, в том числе в хосписах, онкологических диспансерах и др.</w:t>
            </w:r>
            <w:r w:rsidRPr="005F06F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607F2CC5" w14:textId="77777777" w:rsidR="00BD7A62" w:rsidRPr="005F06FB" w:rsidRDefault="00BD7A62" w:rsidP="001D35FA">
            <w:pPr>
              <w:pStyle w:val="TableParagraph"/>
              <w:ind w:left="96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6DEB" w14:textId="77777777" w:rsidR="00BD7A62" w:rsidRPr="005F06FB" w:rsidRDefault="00BD7A62" w:rsidP="001D35FA">
            <w:pPr>
              <w:pStyle w:val="TableParagraph"/>
              <w:tabs>
                <w:tab w:val="left" w:pos="355"/>
              </w:tabs>
              <w:spacing w:before="3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b/>
                <w:color w:val="000000"/>
                <w:sz w:val="24"/>
                <w:szCs w:val="24"/>
              </w:rPr>
              <w:lastRenderedPageBreak/>
              <w:t xml:space="preserve">Привлечение волонтеров в сферу охраны </w:t>
            </w:r>
            <w:r w:rsidRPr="005F06FB">
              <w:rPr>
                <w:b/>
                <w:color w:val="000000"/>
                <w:sz w:val="24"/>
                <w:szCs w:val="24"/>
              </w:rPr>
              <w:lastRenderedPageBreak/>
              <w:t xml:space="preserve">здоровья, </w:t>
            </w:r>
            <w:r w:rsidRPr="005F06FB">
              <w:rPr>
                <w:b/>
                <w:sz w:val="24"/>
                <w:szCs w:val="24"/>
              </w:rPr>
              <w:t>оказанию помощи в уходе за больными, в том числе в хосписах, онкологических диспансерах и др.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768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и организация работы 3 центров поддержки волонтеров в сфере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здоровья в </w:t>
            </w:r>
            <w:proofErr w:type="gramStart"/>
            <w:r w:rsidRPr="005F06F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городе  Алматы</w:t>
            </w:r>
            <w:proofErr w:type="gramEnd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г.Кызылорда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</w:t>
            </w:r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Северо-</w:t>
            </w:r>
            <w:proofErr w:type="spellStart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Казахстанск</w:t>
            </w:r>
            <w:proofErr w:type="spellEnd"/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</w:t>
            </w:r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областях (г. Петропавловск)</w:t>
            </w:r>
            <w:r w:rsidRPr="005F06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для оказания консультаций, проведения встреч, обучающих мероприятий для всех желающих стать волонтером.</w:t>
            </w:r>
          </w:p>
          <w:p w14:paraId="0FED4487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Разработка и выпуск сборника лучших практик волонтерской деятельности в сфере охраны здоровья,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 xml:space="preserve">оказанию помощи в уходе за больными, в том числе в хосписах, онкологических диспансерах и др.  </w:t>
            </w:r>
            <w:r w:rsidRPr="005F06FB">
              <w:rPr>
                <w:sz w:val="24"/>
                <w:szCs w:val="24"/>
                <w:lang w:val="kk-KZ"/>
              </w:rPr>
              <w:t>во всех регионах страны</w:t>
            </w:r>
            <w:r w:rsidRPr="005F06FB">
              <w:rPr>
                <w:sz w:val="24"/>
                <w:szCs w:val="24"/>
              </w:rPr>
              <w:t>. Сбор лучших практик</w:t>
            </w:r>
            <w:r w:rsidRPr="005F06FB">
              <w:rPr>
                <w:sz w:val="24"/>
                <w:szCs w:val="24"/>
                <w:lang w:val="kk-KZ"/>
              </w:rPr>
              <w:t xml:space="preserve"> по всем регинам</w:t>
            </w:r>
            <w:r w:rsidRPr="005F06FB">
              <w:rPr>
                <w:sz w:val="24"/>
                <w:szCs w:val="24"/>
              </w:rPr>
              <w:t xml:space="preserve"> о конкретных положительных делах волонтеров в сфере охраны здоровья, их тиражирование (ролики, сборники, публикации) на постоянной основе в СМИ и социальных сетях.</w:t>
            </w:r>
          </w:p>
          <w:p w14:paraId="1C6AA6B8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Организация конкурса и обеспечение выделения малых грантов (каждый грант в сумме 300 тысяч тенге), направленных на поддержку индивидуальных усилий граждан (добровольная миссия) и волонтерских инициатив в решении конкретных локальных задач</w:t>
            </w:r>
            <w:r w:rsidRPr="005F06FB">
              <w:rPr>
                <w:sz w:val="24"/>
                <w:szCs w:val="24"/>
                <w:lang w:val="kk-KZ"/>
              </w:rPr>
              <w:t xml:space="preserve"> в сферах охраны здоровья 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428A92BF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</w:t>
            </w:r>
            <w:r w:rsidRPr="005F06FB">
              <w:rPr>
                <w:sz w:val="24"/>
                <w:szCs w:val="24"/>
              </w:rPr>
              <w:lastRenderedPageBreak/>
              <w:t>волонтерских инициатив.</w:t>
            </w:r>
          </w:p>
          <w:p w14:paraId="592C822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медицинскими учреждениями, в том числе предоставляющими лечение в стационарных условиях (хосписы, онкологические диспансеры и др.).</w:t>
            </w:r>
          </w:p>
          <w:p w14:paraId="1B8ADB8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обучения координаторов. Обеспечение координаторами работы по привлечению волонтеров в сферу охраны </w:t>
            </w:r>
            <w:proofErr w:type="gramStart"/>
            <w:r w:rsidRPr="005F06FB">
              <w:rPr>
                <w:sz w:val="24"/>
                <w:szCs w:val="24"/>
              </w:rPr>
              <w:t xml:space="preserve">здоровья, 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>оказанию</w:t>
            </w:r>
            <w:proofErr w:type="gramEnd"/>
            <w:r w:rsidRPr="005F06FB">
              <w:rPr>
                <w:sz w:val="24"/>
                <w:szCs w:val="24"/>
              </w:rPr>
              <w:t xml:space="preserve"> помощи в уходе за больными, в том числе в хосписах, онкологических диспансерах и др.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9CF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B8E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 областей, г. Алматы,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6DEBFFE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C4610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55 573 </w:t>
            </w:r>
          </w:p>
          <w:p w14:paraId="35CA76C0" w14:textId="77777777" w:rsidR="00BD7A62" w:rsidRPr="005F06FB" w:rsidRDefault="00BD7A62" w:rsidP="001D35FA">
            <w:pPr>
              <w:pStyle w:val="TableParagraph"/>
              <w:ind w:left="-60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3A623E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 xml:space="preserve">расширение участия граждан в волонтерской </w:t>
            </w:r>
            <w:r w:rsidRPr="005F06FB">
              <w:rPr>
                <w:color w:val="000000" w:themeColor="text1"/>
                <w:sz w:val="24"/>
                <w:szCs w:val="24"/>
              </w:rPr>
              <w:lastRenderedPageBreak/>
              <w:t>деятельности в сфере здравоохранения, 1000 привлеченных и обученных граждан и волонтеров,</w:t>
            </w:r>
          </w:p>
          <w:p w14:paraId="61D7AABB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реализация не менее 68 малых грантов во всех регионах страны</w:t>
            </w:r>
          </w:p>
        </w:tc>
      </w:tr>
      <w:tr w:rsidR="00BD7A62" w:rsidRPr="005F06FB" w14:paraId="20EB0E84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C164D8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EA9864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891B91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976C35B" w14:textId="77777777" w:rsidR="00BD7A62" w:rsidRPr="005F06FB" w:rsidRDefault="00BD7A62" w:rsidP="001D35FA">
            <w:pPr>
              <w:pStyle w:val="TableParagraph"/>
              <w:tabs>
                <w:tab w:val="left" w:pos="355"/>
              </w:tabs>
              <w:spacing w:before="3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C315AA4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6F249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EDB749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415C15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55 573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21A70EAF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D7A62" w:rsidRPr="005F06FB" w14:paraId="2D796207" w14:textId="77777777" w:rsidTr="00BD7A62">
        <w:trPr>
          <w:trHeight w:val="25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8A79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F62D45B" w14:textId="77777777" w:rsidR="00BD7A62" w:rsidRPr="005F06FB" w:rsidRDefault="00BD7A62" w:rsidP="001D35FA">
            <w:pPr>
              <w:pStyle w:val="TableParagraph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</w:rPr>
              <w:t>Охрана окружающей среды</w:t>
            </w:r>
          </w:p>
        </w:tc>
      </w:tr>
      <w:tr w:rsidR="00BD7A62" w:rsidRPr="005F06FB" w14:paraId="3136CE1C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7E8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248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15C8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Taza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F06FB">
              <w:t xml:space="preserve"> </w:t>
            </w:r>
            <w:proofErr w:type="spell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Álem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» по защите окружающей среды, очистке рек и лесов, посадке деревьев, обучению сортировке мусора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7873" w14:textId="77777777" w:rsidR="00BD7A62" w:rsidRPr="005F06FB" w:rsidRDefault="00BD7A62" w:rsidP="001D35FA">
            <w:pPr>
              <w:pStyle w:val="TableParagraph"/>
              <w:tabs>
                <w:tab w:val="left" w:pos="355"/>
              </w:tabs>
              <w:spacing w:before="3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вовлечение граждан в волонтерскую деятельность в сфере защиты окружающей среды, очистки рек и лесов, посадки деревьев, обучения сортировке мусора обеспечение взаимодействия с экологическими волонтерскими движениями, направленными на защиту </w:t>
            </w:r>
            <w:r w:rsidRPr="005F06FB">
              <w:rPr>
                <w:sz w:val="24"/>
                <w:szCs w:val="24"/>
              </w:rPr>
              <w:lastRenderedPageBreak/>
              <w:t>окружающей среды и экологическую безопасность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847B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lastRenderedPageBreak/>
              <w:t>Создание и организация работы 3 центров поддержки волонтеров в сфере защиты окружающей среды,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 xml:space="preserve">очистке рек и лесов, посадке деревьев, обучению сортировке мусора в </w:t>
            </w:r>
            <w:proofErr w:type="gramStart"/>
            <w:r w:rsidRPr="005F06FB">
              <w:rPr>
                <w:sz w:val="24"/>
                <w:szCs w:val="24"/>
              </w:rPr>
              <w:t xml:space="preserve">Алматинской </w:t>
            </w:r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5F06FB">
              <w:rPr>
                <w:sz w:val="24"/>
                <w:szCs w:val="24"/>
              </w:rPr>
              <w:t>г.Талдыкурган</w:t>
            </w:r>
            <w:proofErr w:type="spellEnd"/>
            <w:r w:rsidRPr="005F06FB">
              <w:rPr>
                <w:sz w:val="24"/>
                <w:szCs w:val="24"/>
              </w:rPr>
              <w:t>),</w:t>
            </w:r>
          </w:p>
          <w:p w14:paraId="7F843F11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Западно-Казахстанской (Уральск),</w:t>
            </w:r>
          </w:p>
          <w:p w14:paraId="0F746DF5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Костанайской (</w:t>
            </w:r>
            <w:proofErr w:type="spellStart"/>
            <w:r w:rsidRPr="005F06FB">
              <w:rPr>
                <w:sz w:val="24"/>
                <w:szCs w:val="24"/>
              </w:rPr>
              <w:t>г.Костанай</w:t>
            </w:r>
            <w:proofErr w:type="spellEnd"/>
            <w:r w:rsidRPr="005F06FB">
              <w:rPr>
                <w:sz w:val="24"/>
                <w:szCs w:val="24"/>
              </w:rPr>
              <w:t>)</w:t>
            </w:r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>областях для оказания консультаций, проведения встреч, обучающих мероприятий для всех желающих стать волонтером.</w:t>
            </w:r>
          </w:p>
          <w:p w14:paraId="00AB105F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деятельности по популяризации </w:t>
            </w:r>
            <w:proofErr w:type="spellStart"/>
            <w:r w:rsidRPr="005F06FB">
              <w:rPr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sz w:val="24"/>
                <w:szCs w:val="24"/>
              </w:rPr>
              <w:t xml:space="preserve"> в сфере защиты окружающей среды и экологической безопасности.</w:t>
            </w:r>
          </w:p>
          <w:p w14:paraId="3D9FC11D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Разработка и выпуск сборника лучших </w:t>
            </w:r>
            <w:r w:rsidRPr="005F06FB">
              <w:rPr>
                <w:sz w:val="24"/>
                <w:szCs w:val="24"/>
              </w:rPr>
              <w:lastRenderedPageBreak/>
              <w:t>практик волонтерской деятельности в данной сфере</w:t>
            </w:r>
            <w:r w:rsidRPr="005F06FB">
              <w:rPr>
                <w:sz w:val="24"/>
                <w:szCs w:val="24"/>
                <w:lang w:val="kk-KZ"/>
              </w:rPr>
              <w:t xml:space="preserve"> во всех регионах страны</w:t>
            </w:r>
            <w:r w:rsidRPr="005F06FB">
              <w:rPr>
                <w:sz w:val="24"/>
                <w:szCs w:val="24"/>
              </w:rPr>
              <w:t>. Сбор лучших практик</w:t>
            </w:r>
            <w:r w:rsidRPr="005F06FB">
              <w:rPr>
                <w:sz w:val="24"/>
                <w:szCs w:val="24"/>
                <w:lang w:val="kk-KZ"/>
              </w:rPr>
              <w:t xml:space="preserve"> по всем регионам</w:t>
            </w:r>
            <w:r w:rsidRPr="005F06FB">
              <w:rPr>
                <w:sz w:val="24"/>
                <w:szCs w:val="24"/>
              </w:rPr>
              <w:t xml:space="preserve">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  <w:p w14:paraId="34C03CA5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Организация конкурса и обеспечение выделения малых грантов (каждый грант  в сумме  300 тысяч тенге), направленных на поддержку индивидуальных усилий граждан (добровольная миссия) и волонтерских инициатив в решении конкретных локальных задач</w:t>
            </w:r>
            <w:r w:rsidRPr="005F06FB">
              <w:rPr>
                <w:sz w:val="24"/>
                <w:szCs w:val="24"/>
                <w:lang w:val="kk-KZ"/>
              </w:rPr>
              <w:t xml:space="preserve"> в сфере экологии 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4DE35358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250122CC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Обеспечение взаимодействия с экологическими волонтерскими движениями, направленными на защиту окружающей среды и экологическую безопасность. </w:t>
            </w:r>
          </w:p>
          <w:p w14:paraId="37A0BF0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Организация обучения координаторов.</w:t>
            </w:r>
          </w:p>
          <w:p w14:paraId="2CCE58D9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Обеспечение координаторами работы по вовлечению и</w:t>
            </w:r>
            <w:r w:rsidRPr="005F06FB">
              <w:rPr>
                <w:color w:val="FF0000"/>
                <w:sz w:val="24"/>
                <w:szCs w:val="24"/>
              </w:rPr>
              <w:t xml:space="preserve"> </w:t>
            </w:r>
            <w:r w:rsidRPr="005F06FB">
              <w:rPr>
                <w:sz w:val="24"/>
                <w:szCs w:val="24"/>
              </w:rPr>
              <w:t xml:space="preserve">обучению волонтеров механизмам взаимодействия с экологическими волонтерскими движениями, направленными на защиту окружающей среды и </w:t>
            </w:r>
            <w:r w:rsidRPr="005F06FB">
              <w:rPr>
                <w:sz w:val="24"/>
                <w:szCs w:val="24"/>
              </w:rPr>
              <w:lastRenderedPageBreak/>
              <w:t>экологическую безопасность.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51BB" w14:textId="77777777" w:rsidR="00BD7A62" w:rsidRPr="005F06FB" w:rsidRDefault="00BD7A62" w:rsidP="001D35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1EB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584D4923" w14:textId="77777777" w:rsidR="00BD7A62" w:rsidRPr="005F06FB" w:rsidRDefault="00BD7A62" w:rsidP="001D35F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BB69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55 693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E98370F" w14:textId="77777777" w:rsidR="00BD7A62" w:rsidRPr="005F06FB" w:rsidRDefault="00BD7A62" w:rsidP="001D35FA">
            <w:pPr>
              <w:pStyle w:val="TableParagraph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вовлечение граждан в волонтерскую деятельность в сфере защиты окружающей среды и экологической безопасности, </w:t>
            </w:r>
          </w:p>
          <w:p w14:paraId="30853ED9" w14:textId="77777777" w:rsidR="00BD7A62" w:rsidRPr="005F06FB" w:rsidRDefault="00BD7A62" w:rsidP="001D35FA">
            <w:pPr>
              <w:pStyle w:val="TableParagraph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очистке рек и лесов, посадке деревьев, обучению сортировке мусора.</w:t>
            </w:r>
          </w:p>
          <w:p w14:paraId="02C8E32D" w14:textId="77777777" w:rsidR="00BD7A62" w:rsidRPr="005F06FB" w:rsidRDefault="00BD7A62" w:rsidP="001D35FA">
            <w:pPr>
              <w:pStyle w:val="TableParagraph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1000 привлеченных и </w:t>
            </w:r>
            <w:r w:rsidRPr="005F06FB">
              <w:rPr>
                <w:sz w:val="24"/>
                <w:szCs w:val="24"/>
              </w:rPr>
              <w:lastRenderedPageBreak/>
              <w:t>обученных граждан и волонтеров,</w:t>
            </w:r>
          </w:p>
          <w:p w14:paraId="6FBFEEBD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реализация не менее 68 малых </w:t>
            </w:r>
            <w:proofErr w:type="spellStart"/>
            <w:r w:rsidRPr="005F06FB">
              <w:rPr>
                <w:sz w:val="24"/>
                <w:szCs w:val="24"/>
              </w:rPr>
              <w:t>гра</w:t>
            </w:r>
            <w:proofErr w:type="spellEnd"/>
            <w:r w:rsidRPr="005F06FB">
              <w:rPr>
                <w:sz w:val="24"/>
                <w:szCs w:val="24"/>
                <w:lang w:val="kk-KZ"/>
              </w:rPr>
              <w:t>н</w:t>
            </w:r>
            <w:proofErr w:type="spellStart"/>
            <w:r w:rsidRPr="005F06FB">
              <w:rPr>
                <w:sz w:val="24"/>
                <w:szCs w:val="24"/>
              </w:rPr>
              <w:t>тов</w:t>
            </w:r>
            <w:proofErr w:type="spellEnd"/>
          </w:p>
        </w:tc>
      </w:tr>
      <w:tr w:rsidR="00BD7A62" w:rsidRPr="005F06FB" w14:paraId="71E46AC0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E8DE5E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4B9D80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8A1BA8C" w14:textId="77777777" w:rsidR="00BD7A62" w:rsidRPr="005F06FB" w:rsidRDefault="00BD7A62" w:rsidP="001D35FA">
            <w:pPr>
              <w:pStyle w:val="TableParagraph"/>
              <w:tabs>
                <w:tab w:val="left" w:pos="1103"/>
                <w:tab w:val="left" w:pos="1690"/>
              </w:tabs>
              <w:ind w:left="124" w:right="9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F7E4833" w14:textId="77777777" w:rsidR="00BD7A62" w:rsidRPr="005F06FB" w:rsidRDefault="00BD7A62" w:rsidP="001D35FA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A4C757" w14:textId="77777777" w:rsidR="00BD7A62" w:rsidRPr="005F06FB" w:rsidRDefault="00BD7A62" w:rsidP="001D35FA">
            <w:pPr>
              <w:pStyle w:val="TableParagraph"/>
              <w:ind w:left="111" w:right="9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E7FFCEA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F169292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001C4BA" w14:textId="77777777" w:rsidR="00BD7A62" w:rsidRPr="005F06FB" w:rsidRDefault="00BD7A62" w:rsidP="001D35FA">
            <w:pPr>
              <w:pStyle w:val="TableParagraph"/>
              <w:ind w:left="-60"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  <w:lang w:val="kk-KZ"/>
              </w:rPr>
              <w:t>55 693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EE4FDAB" w14:textId="77777777" w:rsidR="00BD7A62" w:rsidRPr="005F06FB" w:rsidRDefault="00BD7A62" w:rsidP="001D35FA">
            <w:pPr>
              <w:pStyle w:val="TableParagraph"/>
              <w:ind w:right="-108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D7A62" w:rsidRPr="005F06FB" w14:paraId="6CBBAF3B" w14:textId="77777777" w:rsidTr="00BD7A62">
        <w:trPr>
          <w:trHeight w:val="25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03B9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5AE2CD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Поддержка молодежной политики и детских инициатив</w:t>
            </w:r>
          </w:p>
        </w:tc>
      </w:tr>
      <w:tr w:rsidR="00BD7A62" w:rsidRPr="005F06FB" w14:paraId="4ED78823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E65B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098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93104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Информационная поддержка государственной молодежной политики</w:t>
            </w:r>
          </w:p>
          <w:p w14:paraId="0AAA452B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2683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t>Повышение информированности молодежи о государственных программах по вопросам молодежной политики.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9A7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Проведение комплекса мероприятий по информированию населения о реализуемых государственных программах, направленных на поддержку различных категорий молодежи;</w:t>
            </w:r>
          </w:p>
          <w:p w14:paraId="65EC723E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Создание наглядной агитации (билборды), социальных, вирусных роликов и их размещение/ротация на республиканских телеканалах, социальных сетях и общественных местах;</w:t>
            </w:r>
          </w:p>
          <w:p w14:paraId="3AE7A7EA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Производство цикла видеосюжетов (10 видеоматериалов) по освещению знаковых событий в сфере молодежной политики для социальных сетей и телеканалов;</w:t>
            </w:r>
          </w:p>
          <w:p w14:paraId="64218B5B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Подготовка и размещение социальных роликов о молодежи в духе нового казахстанского патриотизма. Общее количество роликов: не менее 10;</w:t>
            </w:r>
          </w:p>
          <w:p w14:paraId="75EC099B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Подготовка и размещение информационных PR материалов в периодических печатных издания. Объема заказа – не менее 5 статей на титульной странице Республиканских, 10 местных;</w:t>
            </w:r>
          </w:p>
          <w:p w14:paraId="7B39808E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Подготовка и размещение информационных материалов в Интернет-ресурсах (информационных 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агентствах) по актуальным вопросам молодежи. Объем выполнения заказа – 50 единиц (информационных сообщений) в течение года;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br/>
              <w:t>Создание и сопровождение информационного портала о мерах государственной поддержки молодежи.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5D486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</w:t>
            </w:r>
          </w:p>
          <w:p w14:paraId="42B70C2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BDC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D19EE9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11 162</w:t>
            </w:r>
          </w:p>
          <w:p w14:paraId="18CA058C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43887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количество молодежи информированных о государственных программах.</w:t>
            </w:r>
          </w:p>
        </w:tc>
      </w:tr>
      <w:tr w:rsidR="00BD7A62" w:rsidRPr="005F06FB" w14:paraId="4EC51813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7C0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210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180ED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Комплекс мероприятий по укреплению семейных ценностей среди молодежи  </w:t>
            </w:r>
          </w:p>
          <w:p w14:paraId="358BE235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A7D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t>Оказание содействия   укреплению института семьи и семейных ценностей среди молодежи.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D921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5 обучающих тренингов для не менее 300 чел., в том числе на базе вузов с приглашением квалифицированных тренеров, медиаторов, психологов и других специалистов, а также молодых семей, находящихся на грани развода; </w:t>
            </w:r>
          </w:p>
          <w:p w14:paraId="1019ECD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не менее 5 вирусных видеороликов о семейных ценностях и традициях с количеством просмотров не менее 3 тыс., не менее 12 инфографик об основных направлениях семейной политики, с включением статистических данных и размещением в социальных сетях; </w:t>
            </w:r>
          </w:p>
          <w:p w14:paraId="4DA003BE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 преддверии Дня семьи Фестиваля молодых </w:t>
            </w:r>
            <w:proofErr w:type="gramStart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семей  с</w:t>
            </w:r>
            <w:proofErr w:type="gramEnd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общим охватом не менее 50 пар в г. </w:t>
            </w:r>
            <w:proofErr w:type="spellStart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-Султане с вручением сертификатов и памятных сувениров;</w:t>
            </w:r>
          </w:p>
          <w:p w14:paraId="0EBC71BC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«Моя семья», «Я люблю свою семью» и др., </w:t>
            </w: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фотовыставок, флешмобов </w:t>
            </w:r>
            <w:proofErr w:type="gramStart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социальных</w:t>
            </w:r>
            <w:proofErr w:type="gramEnd"/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сетях, посвященных национальному и международному Дню семьи;</w:t>
            </w:r>
          </w:p>
          <w:p w14:paraId="6E63E760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lang w:eastAsia="ru-RU"/>
              </w:rPr>
            </w:pPr>
            <w:r w:rsidRPr="005F06FB">
              <w:t>Проведение информационной кампании, направленной на формирование положительного образа семьи и брака.</w:t>
            </w:r>
          </w:p>
          <w:p w14:paraId="09B042EB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lang w:eastAsia="ru-RU"/>
              </w:rPr>
              <w:t>Подготовка видеосюжетов о семейных ценностях на двух языках, обеспечение их трансляции на республиканских каналах и в социальных сетях.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DA5B" w14:textId="77777777" w:rsidR="00BD7A62" w:rsidRPr="005F06FB" w:rsidRDefault="00BD7A62" w:rsidP="001D35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В течение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BC9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Республика Казахстан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3C878E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50 000</w:t>
            </w:r>
          </w:p>
          <w:p w14:paraId="50295F73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3FAB32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5F06FB">
              <w:rPr>
                <w:rFonts w:eastAsia="+mn-ea"/>
                <w:color w:val="000000" w:themeColor="text1"/>
                <w:lang w:eastAsia="ru-RU"/>
              </w:rPr>
              <w:t xml:space="preserve">Повышение уровня информированности у молодежи по вопросам построения брачно-семейных отношений и психологических особенностях будущей роли в семье; </w:t>
            </w:r>
          </w:p>
          <w:p w14:paraId="4B9796FF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5F06FB">
              <w:rPr>
                <w:rFonts w:eastAsia="+mn-ea"/>
                <w:color w:val="000000" w:themeColor="text1"/>
                <w:lang w:eastAsia="ru-RU"/>
              </w:rPr>
              <w:t>Формирование активной и ответственной позиции по отношению к будущей семейной жизни;</w:t>
            </w:r>
          </w:p>
          <w:p w14:paraId="11889BD1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rFonts w:eastAsia="+mn-ea"/>
                <w:color w:val="000000" w:themeColor="text1"/>
                <w:lang w:eastAsia="ru-RU"/>
              </w:rPr>
            </w:pPr>
            <w:r w:rsidRPr="005F06FB">
              <w:rPr>
                <w:rFonts w:eastAsia="+mn-ea"/>
                <w:color w:val="000000" w:themeColor="text1"/>
                <w:lang w:eastAsia="ru-RU"/>
              </w:rPr>
              <w:t xml:space="preserve">Формирование положительного образа семьи и брака – радости отцовства и материнства, важности воспитания </w:t>
            </w:r>
            <w:r w:rsidRPr="005F06FB">
              <w:rPr>
                <w:rFonts w:eastAsia="+mn-ea"/>
                <w:color w:val="000000" w:themeColor="text1"/>
                <w:lang w:eastAsia="ru-RU"/>
              </w:rPr>
              <w:lastRenderedPageBreak/>
              <w:t>детей в семье;</w:t>
            </w:r>
          </w:p>
          <w:p w14:paraId="40CE58F9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rFonts w:eastAsia="+mn-ea"/>
                <w:color w:val="000000" w:themeColor="text1"/>
                <w:lang w:eastAsia="ru-RU"/>
              </w:rPr>
            </w:pPr>
            <w:r w:rsidRPr="005F06FB">
              <w:rPr>
                <w:rFonts w:eastAsia="+mn-ea"/>
                <w:color w:val="000000" w:themeColor="text1"/>
                <w:lang w:eastAsia="ru-RU"/>
              </w:rPr>
              <w:t>Обучение навыкам разрешать конфликт конструктивным способом (без применения насилия).</w:t>
            </w:r>
          </w:p>
          <w:p w14:paraId="47381D33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rPr>
                <w:color w:val="000000" w:themeColor="text1"/>
                <w:lang w:eastAsia="ru-RU"/>
              </w:rPr>
            </w:pPr>
            <w:r w:rsidRPr="005F06FB">
              <w:rPr>
                <w:color w:val="000000" w:themeColor="text1"/>
                <w:lang w:eastAsia="ru-RU"/>
              </w:rPr>
              <w:t>Культивирование позитивного образа семьи и брака</w:t>
            </w:r>
          </w:p>
        </w:tc>
      </w:tr>
      <w:tr w:rsidR="00BD7A62" w:rsidRPr="005F06FB" w14:paraId="2721467A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975F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F94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ADA8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мероприятий по поддержке творческой молодежи </w:t>
            </w:r>
          </w:p>
          <w:p w14:paraId="6601BFB9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729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t>Создание условий для выявления и поддержки талантливой, одаренной молодежи.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82DE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Предоставление малых грантов талантливой молодежи, в том числе социально уязвимым категориям для участия в республиканских и международных мероприятиях (конкурсах, фестивалях, выставках), Творческие направления: музыка, театр, кино, цирковое искусство, хореография, литература, изобразительное искусство, архитектура и дизайн.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6BF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март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</w:t>
            </w:r>
          </w:p>
          <w:p w14:paraId="60C5E37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DB9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FC12C2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50 001</w:t>
            </w:r>
          </w:p>
          <w:p w14:paraId="296893B0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F6A06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талантливой молодежи;</w:t>
            </w:r>
          </w:p>
          <w:p w14:paraId="2F74649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творческой казахстанской молодежи за рубежом;</w:t>
            </w:r>
          </w:p>
          <w:p w14:paraId="1F44A2A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укрепление межкультурной коммуникации.</w:t>
            </w:r>
          </w:p>
        </w:tc>
      </w:tr>
      <w:tr w:rsidR="00BD7A62" w:rsidRPr="005F06FB" w14:paraId="5728F83F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6D5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3A2B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85AAE9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Развитие инновационной активности молодежи </w:t>
            </w:r>
          </w:p>
          <w:p w14:paraId="5BFA661D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 xml:space="preserve">(«Молодежь и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инновация»)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C97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 xml:space="preserve">Создание условий для самореализации молодых людей и формирования молодежных профессиональных </w:t>
            </w: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>сообществ.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F78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 xml:space="preserve">Организовать уникальную площадку для обсуждения 5-ти мега трендов через призму потенциала казахстанской молодежи, обсуждения актуальных вопросов, обучения новым технологиям в политике, в бизнесе и </w:t>
            </w:r>
            <w:proofErr w:type="spellStart"/>
            <w:r w:rsidRPr="005F06FB">
              <w:rPr>
                <w:rFonts w:eastAsia="Calibri"/>
                <w:color w:val="000000" w:themeColor="text1"/>
                <w:lang w:eastAsia="ru-RU"/>
              </w:rPr>
              <w:t>social</w:t>
            </w:r>
            <w:proofErr w:type="spellEnd"/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-медиа, обмена опытом и выработки 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действенных механизмов по совершенствованию процессов молодежной политики.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646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8E8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9E4C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7 802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78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новых идей, получение новых знаний для успешной адаптации в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обществе, на реализацию инновационных проектов;</w:t>
            </w:r>
          </w:p>
          <w:p w14:paraId="12D02BB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списка новых молодежных идей и проектов.</w:t>
            </w:r>
          </w:p>
        </w:tc>
      </w:tr>
      <w:tr w:rsidR="00BD7A62" w:rsidRPr="005F06FB" w14:paraId="5780B366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865A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663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8D84A6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комплекса мероприятий, направленных на профилактику суицидального поведения среди молодежи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124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t>Организация проведения профилактической работы по предупреждению суицидальных действий среди молодежи, а также сохранение и укрепление их психического здоровья.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8DF1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Создание организационного комитета из числа специалистов, имеющих опыт работы в данном направлении. </w:t>
            </w:r>
          </w:p>
          <w:p w14:paraId="0060248E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Организация проведения круглого стола с участием всех заинтересованных лиц (психологи, педагоги, социальные работники, сотрудники правоохранительных органов и молодежных ресурсных центров, представителей местных исполнительных органов и СМИ) в регионе с высоким уровнем суицида с общим охватом не менее 45 чел. </w:t>
            </w:r>
          </w:p>
          <w:p w14:paraId="03671270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В ходе организации круглого стола необходимо дать старт проведения информационно-разъяснительной кампании по профилактике суицидального поведения среди молодежи в регионе с высоким уровнем суицида. </w:t>
            </w:r>
          </w:p>
          <w:p w14:paraId="243B04AB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Провести анализ поведения молодежи склонных к суициду и предусмотреть профилактические мероприятия с молодежью, находящихся в «группе 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риска».</w:t>
            </w:r>
          </w:p>
          <w:p w14:paraId="072EDBE4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Выпуск социальных, вирусных роликов и их ротация на республиканских телеканалах, социальных сетях и общественных местах.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D3A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F8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AE1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18 710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E13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Методическое пособие по предупреждению суицидальных действий среди молодежи; практические рекомендации по формированию среди молодежи чувство любви к жизни, сознательного отношения к ней, определение их личностных установок и постулатов, развитие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иммунитета в сложных социально-психологических моментах жизни: тревог, сомнений. Проведение круглых столов в 14 областях, городах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-Султан, Алматы и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Шымкент </w:t>
            </w:r>
            <w:r w:rsidRPr="005F06FB">
              <w:rPr>
                <w:color w:val="000000" w:themeColor="text1"/>
                <w:lang w:eastAsia="ru-RU"/>
              </w:rPr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общим охватом не менее 45 чел.  Выпуск не менее 6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социальных, </w:t>
            </w:r>
            <w:r w:rsidRPr="005F06FB">
              <w:rPr>
                <w:color w:val="000000" w:themeColor="text1"/>
                <w:lang w:eastAsia="ru-RU"/>
              </w:rPr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вирусных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роликов и их ротация на республиканских телеканалах, социальных сетях и общественных местах.</w:t>
            </w:r>
          </w:p>
        </w:tc>
      </w:tr>
      <w:tr w:rsidR="00BD7A62" w:rsidRPr="005F06FB" w14:paraId="243AC3D7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6F47B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lastRenderedPageBreak/>
              <w:t>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F146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5E2329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Организация проведения фестиваля-выставки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инновационных проектов</w:t>
            </w:r>
          </w:p>
          <w:p w14:paraId="1077A5DA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5A62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 xml:space="preserve">Содействие развитию деловой активности и занятости </w:t>
            </w: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lastRenderedPageBreak/>
              <w:t>населения, бизнес-мышления молодежи, а также создание условий для самореализации молодежи.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58AA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Выработка механизмов вовлечения молодежи в общественную жизнь;</w:t>
            </w:r>
          </w:p>
          <w:p w14:paraId="0D403D4A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Развитие предпринимательства среди молодежи и создание экосистемы 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стартапов;</w:t>
            </w:r>
          </w:p>
          <w:p w14:paraId="747BF6F4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Организация проведения 2-х дневного фестиваля-выставки инновационных идей;</w:t>
            </w:r>
          </w:p>
          <w:p w14:paraId="52BDDBE3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val="kk-KZ" w:eastAsia="ru-RU"/>
              </w:rPr>
              <w:t>С</w:t>
            </w:r>
            <w:proofErr w:type="spellStart"/>
            <w:r w:rsidRPr="005F06FB">
              <w:rPr>
                <w:rFonts w:eastAsia="Calibri"/>
                <w:color w:val="000000" w:themeColor="text1"/>
                <w:lang w:eastAsia="ru-RU"/>
              </w:rPr>
              <w:t>оздание</w:t>
            </w:r>
            <w:proofErr w:type="spellEnd"/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 наглядной агитации (билборды), социальных, вирусных роликов и их размещение/ротация на республиканских телеканалах, социальных сетях и общественных местах.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670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ноябрь 2020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A5DE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-Султан, Алматы 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64C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24 182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FD2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профессиональных знаний, компетенций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участников проекта, презентация и реализация новых идей.</w:t>
            </w:r>
          </w:p>
          <w:p w14:paraId="219D225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количество участников – 500 человек.</w:t>
            </w:r>
          </w:p>
        </w:tc>
      </w:tr>
      <w:tr w:rsidR="00BD7A62" w:rsidRPr="005F06FB" w14:paraId="7BE9D5D4" w14:textId="77777777" w:rsidTr="00BD20B5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7D77C1F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59A0D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677C05E2" w14:textId="77777777" w:rsidR="00BD7A62" w:rsidRPr="005F06FB" w:rsidRDefault="00BD7A62" w:rsidP="001D35F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FAAEB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B0D160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01377FE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5EF169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0041F44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161 857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D45DADA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217EE4FE" w14:textId="77777777" w:rsidTr="00BD7A62">
        <w:trPr>
          <w:trHeight w:val="300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D1F2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03F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Содействие решению семейно-демографических и гендерных вопросов</w:t>
            </w:r>
          </w:p>
        </w:tc>
      </w:tr>
      <w:tr w:rsidR="00BD7A62" w:rsidRPr="005F06FB" w14:paraId="6A2D9EF3" w14:textId="77777777" w:rsidTr="00BD20B5">
        <w:trPr>
          <w:trHeight w:val="3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3B18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45F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BD03" w14:textId="77777777" w:rsidR="00BD7A62" w:rsidRPr="005F06FB" w:rsidRDefault="00BD7A62" w:rsidP="001D35FA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</w:rPr>
              <w:t>Организация комплекса мероприятий по совершенствованию деятельности кризисных центров для жертв бытового насилия и работе с агрессорами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F81A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 w:bidi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Совершенствование механизмов предотвращения бытового насилия в Казахстане.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 w:bidi="ru-RU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2D962" w14:textId="77777777" w:rsidR="00BD7A62" w:rsidRPr="005F06FB" w:rsidRDefault="00BD7A62" w:rsidP="001D35FA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 xml:space="preserve">Организация комплексной работы: по выявлению потенциальных агрессоров; с мужчинами-агрессорами, совершившими преступления по отношению к членам семьи или привлекавшийся к административной ответственности за правонарушения в сфере семейно-бытовых отношений;     </w:t>
            </w:r>
          </w:p>
          <w:p w14:paraId="3BAA5992" w14:textId="77777777" w:rsidR="00BD7A62" w:rsidRPr="005F06FB" w:rsidRDefault="00BD7A62" w:rsidP="001D35FA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Проведение комплекса обучающих мероприятий по профилактике бытового насилия в отношении женщин и детей (семинары, тренинги, встречи, консультационные занятия и т.д.) для инспекторов по защите женщин от насилия и по делам несовершеннолетних, сотрудников кризисных центров, представителей НПО;</w:t>
            </w:r>
          </w:p>
          <w:p w14:paraId="113B0F22" w14:textId="77777777" w:rsidR="00BD7A62" w:rsidRPr="005F06FB" w:rsidRDefault="00BD7A62" w:rsidP="001D35FA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Проведение информационно-</w:t>
            </w:r>
            <w:r w:rsidRPr="005F06FB">
              <w:rPr>
                <w:color w:val="000000" w:themeColor="text1"/>
                <w:sz w:val="24"/>
                <w:szCs w:val="24"/>
              </w:rPr>
              <w:lastRenderedPageBreak/>
              <w:t>разъяснительной работы по вопросам семейно-бытовых отношений, формированию навыков позитивного межличностного общения, изучению причин агрессии в семье;</w:t>
            </w:r>
          </w:p>
          <w:p w14:paraId="21C03DB5" w14:textId="77777777" w:rsidR="00BD7A62" w:rsidRPr="005F06FB" w:rsidRDefault="00BD7A62" w:rsidP="001D35FA">
            <w:pPr>
              <w:pStyle w:val="TableParagraph"/>
              <w:ind w:left="29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Проведение информационных кампаний, направленных на разъяснение последствий семейного неблагополучия, о действующих кризисных центрах, телефонах доверия и иных социальных служб.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FEA0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2020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23430F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Республика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4762B3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31 021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A2473E" w14:textId="77777777" w:rsidR="00BD7A62" w:rsidRPr="005F06FB" w:rsidRDefault="00BD7A62" w:rsidP="001D35FA">
            <w:pPr>
              <w:ind w:left="-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Выработка новых форм и методов работы с агрессорами, разработка комплексной (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психокоррекционной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) программы по работе с мужчинами-агрессорами и ее апробирование; </w:t>
            </w:r>
          </w:p>
          <w:p w14:paraId="1493E3AD" w14:textId="77777777" w:rsidR="00BD7A62" w:rsidRPr="005F06FB" w:rsidRDefault="00BD7A62" w:rsidP="001D35FA">
            <w:pPr>
              <w:ind w:left="-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повышение информированности населения о деятельности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кризисных центров, о принимаемых мерах по предотвращению бытового насилия в Казахстане.</w:t>
            </w:r>
          </w:p>
          <w:p w14:paraId="089228A3" w14:textId="77777777" w:rsidR="00BD7A62" w:rsidRPr="005F06FB" w:rsidRDefault="00BD7A62" w:rsidP="001D35FA">
            <w:pPr>
              <w:ind w:left="-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 w:bidi="ru-RU"/>
              </w:rPr>
              <w:t>Подготовка 3-х социальных роликов, 10 инфографик по данной тематике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BD7A62" w:rsidRPr="005F06FB" w14:paraId="5391F88F" w14:textId="77777777" w:rsidTr="00BD20B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7337B0C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3A85E710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FE14C6" w14:textId="77777777" w:rsidR="00BD7A62" w:rsidRPr="005F06FB" w:rsidRDefault="00BD7A62" w:rsidP="001D35FA">
            <w:pPr>
              <w:pStyle w:val="TableParagraph"/>
              <w:ind w:left="111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6FC01A" w14:textId="77777777" w:rsidR="00BD7A62" w:rsidRPr="005F06FB" w:rsidRDefault="00BD7A62" w:rsidP="001D35FA">
            <w:pPr>
              <w:pStyle w:val="TableParagraph"/>
              <w:ind w:left="11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5298CEB" w14:textId="77777777" w:rsidR="00BD7A62" w:rsidRPr="005F06FB" w:rsidRDefault="00BD7A62" w:rsidP="001D35FA">
            <w:pPr>
              <w:pStyle w:val="TableParagraph"/>
              <w:ind w:left="111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6100DA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40E8AA4B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8D9C4EE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 w:bidi="ru-RU"/>
              </w:rPr>
              <w:t>31 021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1564B57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BD7A62" w:rsidRPr="005F06FB" w14:paraId="09F5C88B" w14:textId="77777777" w:rsidTr="00BD7A62">
        <w:trPr>
          <w:trHeight w:val="362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9627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44156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Поддержка социально уязвимых слоев населения</w:t>
            </w:r>
          </w:p>
        </w:tc>
      </w:tr>
      <w:tr w:rsidR="00BD7A62" w:rsidRPr="005F06FB" w14:paraId="0176ED8C" w14:textId="77777777" w:rsidTr="00BD20B5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31E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6F1C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5CD88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Информационно-консультационная служба для людей с ограниченными возможностями в Казахстане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D8D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информированности людей с ограниченными</w:t>
            </w:r>
          </w:p>
          <w:p w14:paraId="6BCC678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возможностях социализации в обществе</w:t>
            </w:r>
          </w:p>
          <w:p w14:paraId="1BAC4FD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45D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я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color w:val="000000" w:themeColor="text1"/>
              </w:rPr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информационно-консультационной службы для людей с ограниченными возможностями в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и Туркестанской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областях. В рамках деятельности службы необходимо проведение разъяснительной и информационной поддержки, предоставление консультаций о возможностях трудоустройства, оказание психологической поддержки инвалидам. Проведение обучающих мероприятий и разработка методических рекомендаций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для людей с ограниченными возможностями по вопросам трудоустройства. Подготовка рекомендаций по внедрению аналогичных проектов в других регионах.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36B2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324CD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Кызылординская, Туркестанская области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BA011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5 285</w:t>
            </w:r>
          </w:p>
          <w:p w14:paraId="3CC878F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D4881E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Получение консультационных услуг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различным вопросам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300 человек с ограниченными возможностями,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повышение знаний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50 человек с ограниченными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возможностями,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трудоустройство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10 человек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 ограниченными возможностьями</w:t>
            </w:r>
          </w:p>
        </w:tc>
      </w:tr>
      <w:tr w:rsidR="00BD7A62" w:rsidRPr="005F06FB" w14:paraId="5E484F07" w14:textId="77777777" w:rsidTr="00BD20B5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D71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A4C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75E6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Qamqor</w:t>
            </w:r>
            <w:proofErr w:type="spell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» по привлечению волонтеров в дома престарелых, центры социального обслуживания системы социальной защиты населения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71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привлечение волонтеров в организации социального обслуживания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системы социальной защиты населения, предоставляющих социальные услуги, в том числе в домах престарелых.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9AB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Создание и организация работы 3 центров поддержки волонтеров в сфере социальной защиты населения </w:t>
            </w:r>
            <w:proofErr w:type="gramStart"/>
            <w:r w:rsidRPr="005F06FB">
              <w:rPr>
                <w:sz w:val="24"/>
                <w:szCs w:val="24"/>
              </w:rPr>
              <w:t xml:space="preserve">в 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>г</w:t>
            </w:r>
            <w:r w:rsidRPr="005F06FB">
              <w:rPr>
                <w:sz w:val="24"/>
                <w:szCs w:val="24"/>
                <w:lang w:val="kk-KZ"/>
              </w:rPr>
              <w:t>ороде</w:t>
            </w:r>
            <w:proofErr w:type="gramEnd"/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 xml:space="preserve">Алматы, </w:t>
            </w:r>
            <w:proofErr w:type="spellStart"/>
            <w:r w:rsidRPr="005F06FB">
              <w:rPr>
                <w:sz w:val="24"/>
                <w:szCs w:val="24"/>
              </w:rPr>
              <w:t>Мангистауск</w:t>
            </w:r>
            <w:proofErr w:type="spellEnd"/>
            <w:r w:rsidRPr="005F06FB">
              <w:rPr>
                <w:sz w:val="24"/>
                <w:szCs w:val="24"/>
                <w:lang w:val="kk-KZ"/>
              </w:rPr>
              <w:t>ой</w:t>
            </w:r>
            <w:r w:rsidRPr="005F06FB">
              <w:rPr>
                <w:sz w:val="24"/>
                <w:szCs w:val="24"/>
              </w:rPr>
              <w:t xml:space="preserve"> (</w:t>
            </w:r>
            <w:proofErr w:type="spellStart"/>
            <w:r w:rsidRPr="005F06FB">
              <w:rPr>
                <w:sz w:val="24"/>
                <w:szCs w:val="24"/>
              </w:rPr>
              <w:t>г.Актау</w:t>
            </w:r>
            <w:proofErr w:type="spellEnd"/>
            <w:r w:rsidRPr="005F06FB">
              <w:rPr>
                <w:sz w:val="24"/>
                <w:szCs w:val="24"/>
              </w:rPr>
              <w:t xml:space="preserve">), </w:t>
            </w:r>
            <w:proofErr w:type="spellStart"/>
            <w:r w:rsidRPr="005F06FB">
              <w:rPr>
                <w:sz w:val="24"/>
                <w:szCs w:val="24"/>
              </w:rPr>
              <w:t>Павлодарск</w:t>
            </w:r>
            <w:proofErr w:type="spellEnd"/>
            <w:r w:rsidRPr="005F06FB">
              <w:rPr>
                <w:sz w:val="24"/>
                <w:szCs w:val="24"/>
                <w:lang w:val="kk-KZ"/>
              </w:rPr>
              <w:t>ой</w:t>
            </w:r>
            <w:r w:rsidRPr="005F06FB">
              <w:rPr>
                <w:sz w:val="24"/>
                <w:szCs w:val="24"/>
              </w:rPr>
              <w:t xml:space="preserve"> (</w:t>
            </w:r>
            <w:proofErr w:type="spellStart"/>
            <w:r w:rsidRPr="005F06FB">
              <w:rPr>
                <w:sz w:val="24"/>
                <w:szCs w:val="24"/>
              </w:rPr>
              <w:t>г.Павлодар</w:t>
            </w:r>
            <w:proofErr w:type="spellEnd"/>
            <w:r w:rsidRPr="005F06FB">
              <w:rPr>
                <w:sz w:val="24"/>
                <w:szCs w:val="24"/>
              </w:rPr>
              <w:t>)</w:t>
            </w:r>
            <w:r w:rsidRPr="005F06FB">
              <w:rPr>
                <w:sz w:val="24"/>
                <w:szCs w:val="24"/>
                <w:lang w:val="kk-KZ"/>
              </w:rPr>
              <w:t xml:space="preserve"> областях</w:t>
            </w:r>
            <w:r w:rsidRPr="005F06FB">
              <w:rPr>
                <w:sz w:val="24"/>
                <w:szCs w:val="24"/>
              </w:rPr>
              <w:t xml:space="preserve"> для оказания консультаций, проведения встреч, обучающих мероприятий для всех желающих стать волонтером.</w:t>
            </w:r>
          </w:p>
          <w:p w14:paraId="4EB458D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Разработка и выпуск сборника лучших практик волонтерской деятельности в сфере социальной защиты населения </w:t>
            </w:r>
            <w:r w:rsidRPr="005F06FB">
              <w:rPr>
                <w:sz w:val="24"/>
                <w:szCs w:val="24"/>
                <w:lang w:val="kk-KZ"/>
              </w:rPr>
              <w:t>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77C22193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Сбор лучших </w:t>
            </w:r>
            <w:proofErr w:type="gramStart"/>
            <w:r w:rsidRPr="005F06FB">
              <w:rPr>
                <w:sz w:val="24"/>
                <w:szCs w:val="24"/>
              </w:rPr>
              <w:t>практик</w:t>
            </w:r>
            <w:r w:rsidRPr="005F06FB">
              <w:rPr>
                <w:sz w:val="24"/>
                <w:szCs w:val="24"/>
                <w:lang w:val="kk-KZ"/>
              </w:rPr>
              <w:t xml:space="preserve">  по</w:t>
            </w:r>
            <w:proofErr w:type="gramEnd"/>
            <w:r w:rsidRPr="005F06FB">
              <w:rPr>
                <w:sz w:val="24"/>
                <w:szCs w:val="24"/>
                <w:lang w:val="kk-KZ"/>
              </w:rPr>
              <w:t xml:space="preserve"> всем регинам</w:t>
            </w:r>
            <w:r w:rsidRPr="005F06FB">
              <w:rPr>
                <w:sz w:val="24"/>
                <w:szCs w:val="24"/>
              </w:rPr>
              <w:t xml:space="preserve"> 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  <w:p w14:paraId="6D8EF7F0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грант  в сумме  300 тысяч тенге), направленных на поддержку индивидуальных усилий граждан (добровольная миссия) 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>и волонтерских инициатив в решении конкретных локальных задач</w:t>
            </w:r>
            <w:r w:rsidRPr="005F06FB">
              <w:rPr>
                <w:sz w:val="24"/>
                <w:szCs w:val="24"/>
                <w:lang w:val="kk-KZ"/>
              </w:rPr>
              <w:t xml:space="preserve">  в сфере </w:t>
            </w:r>
            <w:r w:rsidRPr="005F06FB">
              <w:rPr>
                <w:sz w:val="24"/>
                <w:szCs w:val="24"/>
                <w:lang w:val="kk-KZ"/>
              </w:rPr>
              <w:lastRenderedPageBreak/>
              <w:t>социального обслуживания 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20CAB5FD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1BB471D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координаторами работы в регионах для привлечения волонтеров в центры социального обслуживания, дома престарелых и популяризации </w:t>
            </w:r>
            <w:proofErr w:type="spellStart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социального обслуживания населения.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2C02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824B2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38AE05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CCE5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56 070</w:t>
            </w:r>
          </w:p>
          <w:p w14:paraId="3914683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EF2846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участия граждан и волонтеров в сфере социальной обслуживания, в частности предоставления социальных услуг (дома престарелых). 1000 привлеченных и обученных граждан и волонтеров,</w:t>
            </w:r>
          </w:p>
          <w:p w14:paraId="17E8EFE8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 менее 68 малых грантов</w:t>
            </w:r>
          </w:p>
        </w:tc>
      </w:tr>
      <w:tr w:rsidR="00BD7A62" w:rsidRPr="005F06FB" w14:paraId="46A46E18" w14:textId="77777777" w:rsidTr="00BD20B5">
        <w:trPr>
          <w:trHeight w:val="4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C9EC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40CF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1CF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Úmit</w:t>
            </w:r>
            <w:proofErr w:type="spell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по привлечению волонтеров к проектам по поиску пропавших людей, снижению рисков бедствий и ликвидации последствий чрезвычайных ситуаций природного и техногенного </w:t>
            </w:r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характера, в том </w:t>
            </w:r>
            <w:proofErr w:type="gramStart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 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5F0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поиску документов, повествующих о подвигах наших соотечественников в Великой Отечественной войне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91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Привлечение волонтеров к организации и реализации мероприятий по поиску пропавших людей, защите населения и территорий от чрезвычайных ситуаций природного и техногенного характера,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Pr="005F06FB">
              <w:t xml:space="preserve">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 поиску документов, повествующих о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подвигах наших соотечественников в Великой Отечественной войне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DD0884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BDF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lastRenderedPageBreak/>
              <w:t>Создание и организация работы 3 центров поддержки волонтеров в сферах ЧС,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 xml:space="preserve">работы по поиску пропавших людей, снижению рисков бедствий и ликвидации последствий чрезвычайных ситуаций природного и техногенного характера, поиску документов, повествующих о подвигах наших соотечественников в Великой Отечественной войне в </w:t>
            </w:r>
            <w:proofErr w:type="spellStart"/>
            <w:r w:rsidRPr="005F06FB">
              <w:rPr>
                <w:sz w:val="24"/>
                <w:szCs w:val="24"/>
              </w:rPr>
              <w:t>Акмолинской</w:t>
            </w:r>
            <w:proofErr w:type="spellEnd"/>
            <w:r w:rsidRPr="005F06FB">
              <w:rPr>
                <w:sz w:val="24"/>
                <w:szCs w:val="24"/>
              </w:rPr>
              <w:t xml:space="preserve"> (</w:t>
            </w:r>
            <w:proofErr w:type="spellStart"/>
            <w:r w:rsidRPr="005F06FB">
              <w:rPr>
                <w:sz w:val="24"/>
                <w:szCs w:val="24"/>
              </w:rPr>
              <w:t>г.Кокшетау</w:t>
            </w:r>
            <w:proofErr w:type="spellEnd"/>
            <w:r w:rsidRPr="005F06FB">
              <w:rPr>
                <w:sz w:val="24"/>
                <w:szCs w:val="24"/>
              </w:rPr>
              <w:t>), Актюбинск</w:t>
            </w:r>
            <w:r w:rsidRPr="005F06FB">
              <w:rPr>
                <w:sz w:val="24"/>
                <w:szCs w:val="24"/>
                <w:lang w:val="kk-KZ"/>
              </w:rPr>
              <w:t>ой</w:t>
            </w:r>
            <w:r w:rsidRPr="005F06FB">
              <w:rPr>
                <w:sz w:val="24"/>
                <w:szCs w:val="24"/>
              </w:rPr>
              <w:t xml:space="preserve"> (</w:t>
            </w:r>
            <w:proofErr w:type="spellStart"/>
            <w:r w:rsidRPr="005F06FB">
              <w:rPr>
                <w:sz w:val="24"/>
                <w:szCs w:val="24"/>
              </w:rPr>
              <w:t>г.Актобе</w:t>
            </w:r>
            <w:proofErr w:type="spellEnd"/>
            <w:r w:rsidRPr="005F06FB">
              <w:rPr>
                <w:sz w:val="24"/>
                <w:szCs w:val="24"/>
              </w:rPr>
              <w:t>), Восточно-</w:t>
            </w:r>
            <w:proofErr w:type="spellStart"/>
            <w:r w:rsidRPr="005F06FB">
              <w:rPr>
                <w:sz w:val="24"/>
                <w:szCs w:val="24"/>
              </w:rPr>
              <w:t>Казахстанск</w:t>
            </w:r>
            <w:proofErr w:type="spellEnd"/>
            <w:r w:rsidRPr="005F06FB">
              <w:rPr>
                <w:sz w:val="24"/>
                <w:szCs w:val="24"/>
                <w:lang w:val="kk-KZ"/>
              </w:rPr>
              <w:t>ой</w:t>
            </w:r>
            <w:r w:rsidRPr="005F06FB">
              <w:rPr>
                <w:sz w:val="24"/>
                <w:szCs w:val="24"/>
              </w:rPr>
              <w:t xml:space="preserve"> областях (</w:t>
            </w:r>
            <w:proofErr w:type="spellStart"/>
            <w:r w:rsidRPr="005F06FB">
              <w:rPr>
                <w:sz w:val="24"/>
                <w:szCs w:val="24"/>
              </w:rPr>
              <w:t>г.Усть-Каменогорск</w:t>
            </w:r>
            <w:proofErr w:type="spellEnd"/>
            <w:r w:rsidRPr="005F06FB">
              <w:rPr>
                <w:sz w:val="24"/>
                <w:szCs w:val="24"/>
              </w:rPr>
              <w:t>)</w:t>
            </w:r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0E6DAE17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обучения координаторов. </w:t>
            </w:r>
          </w:p>
          <w:p w14:paraId="20BC62B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координаторами работы в регионах для привлечения волонтеров к </w:t>
            </w:r>
            <w:r w:rsidRPr="005F0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популяризации </w:t>
            </w:r>
            <w:proofErr w:type="spellStart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данному направлению.</w:t>
            </w:r>
          </w:p>
          <w:p w14:paraId="76244026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грант  в сумме  300 тысяч тенге), направленных на поддержку индивидуальных усилий граждан (добровольная миссия) 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>и волонтерских инициатив в решении конкретных локальных задач в сфере ЧС и по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 xml:space="preserve">поиску документов, повествующих о подвигах наших соотечественников в Великой Отечественной войне </w:t>
            </w:r>
            <w:r w:rsidRPr="005F06FB">
              <w:rPr>
                <w:sz w:val="24"/>
                <w:szCs w:val="24"/>
                <w:lang w:val="kk-KZ"/>
              </w:rPr>
              <w:t xml:space="preserve"> 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67BDF60D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7D95417C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Разработка и выпуск сборника лучших практик волонтерской деятельности в данной сфере</w:t>
            </w:r>
            <w:r w:rsidRPr="005F06FB">
              <w:rPr>
                <w:color w:val="000000" w:themeColor="text1"/>
                <w:sz w:val="24"/>
                <w:szCs w:val="24"/>
                <w:lang w:val="kk-KZ"/>
              </w:rPr>
              <w:t xml:space="preserve"> во всех регионах</w:t>
            </w:r>
            <w:r w:rsidRPr="005F06FB">
              <w:rPr>
                <w:color w:val="000000" w:themeColor="text1"/>
                <w:sz w:val="24"/>
                <w:szCs w:val="24"/>
              </w:rPr>
              <w:t>.</w:t>
            </w:r>
            <w:r w:rsidRPr="005F06FB">
              <w:rPr>
                <w:sz w:val="24"/>
                <w:szCs w:val="24"/>
              </w:rPr>
              <w:t xml:space="preserve"> Сбор лучших практик </w:t>
            </w:r>
            <w:r w:rsidRPr="005F06FB">
              <w:rPr>
                <w:sz w:val="24"/>
                <w:szCs w:val="24"/>
                <w:lang w:val="kk-KZ"/>
              </w:rPr>
              <w:t xml:space="preserve">по всем регионам </w:t>
            </w:r>
            <w:r w:rsidRPr="005F06FB">
              <w:rPr>
                <w:sz w:val="24"/>
                <w:szCs w:val="24"/>
              </w:rPr>
              <w:t>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E4069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F9DA7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193F6E7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7D6D5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55 669</w:t>
            </w:r>
          </w:p>
          <w:p w14:paraId="33D7D56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23B35A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участия граждан и волонтерских организаций в поисковых мероприятиях, в том числе</w:t>
            </w:r>
            <w:r w:rsidRPr="005F06FB"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повествующих о подвигах наших соотечественников в Великой Отечественной войне, защите населения от чрезвычайных ситуаций. 1000 </w:t>
            </w: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привлеченных и обученных граждан и волонтеров,</w:t>
            </w:r>
            <w:r w:rsidRPr="005F06FB"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 менее 68 малых грантов</w:t>
            </w:r>
          </w:p>
        </w:tc>
      </w:tr>
      <w:tr w:rsidR="00BD7A62" w:rsidRPr="005F06FB" w14:paraId="312360C1" w14:textId="77777777" w:rsidTr="00BD20B5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D2065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EF08C47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D42541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4A0B717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49CEB29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2F65CD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6054488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1C6EFACC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117 024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68982DD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3456C6C0" w14:textId="77777777" w:rsidTr="00BD7A62">
        <w:trPr>
          <w:trHeight w:val="34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A92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EDBF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Помощь детям-сиротам, детям из неполных и многодетных семей</w:t>
            </w:r>
          </w:p>
        </w:tc>
      </w:tr>
      <w:tr w:rsidR="00BD7A62" w:rsidRPr="005F06FB" w14:paraId="1A7D3988" w14:textId="77777777" w:rsidTr="00BD20B5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921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23C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04E0" w14:textId="77777777" w:rsidR="00BD7A62" w:rsidRPr="005F06FB" w:rsidRDefault="00BD7A62" w:rsidP="001D35FA">
            <w:pPr>
              <w:pStyle w:val="TableParagraph"/>
              <w:tabs>
                <w:tab w:val="left" w:pos="1584"/>
              </w:tabs>
              <w:ind w:left="25"/>
              <w:rPr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Birgemiz</w:t>
            </w:r>
            <w:proofErr w:type="spellEnd"/>
            <w:r w:rsidRPr="005F06F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 xml:space="preserve">: </w:t>
            </w:r>
            <w:proofErr w:type="spellStart"/>
            <w:r w:rsidRPr="005F06F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Sabaqtastyq</w:t>
            </w:r>
            <w:proofErr w:type="spellEnd"/>
            <w:r w:rsidRPr="005F06FB">
              <w:rPr>
                <w:rFonts w:eastAsia="Calibri"/>
                <w:b/>
                <w:color w:val="000000"/>
                <w:sz w:val="24"/>
                <w:szCs w:val="24"/>
                <w:lang w:eastAsia="en-US" w:bidi="ar-SA"/>
              </w:rPr>
              <w:t>» по внедрению практики наставничества волонтеров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D15F" w14:textId="77777777" w:rsidR="00BD7A62" w:rsidRPr="005F06FB" w:rsidRDefault="00BD7A62" w:rsidP="001D35FA">
            <w:pPr>
              <w:pStyle w:val="TableParagraph"/>
              <w:ind w:left="32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внедрение практики наставничества волонтеров в отношении детей и молодежи, находящихся в трудной жизненной ситуации, в детских домах.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10287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Создание и организация работы 3 центров поддержки волонтеров в сферах наставничества волонтеров в отношении детей, находящихся в детских домах, и молодежи, детей, оказавшихся в трудной жизненной ситуации в центрах социального обслуживания системы социальной защиты населения в городах </w:t>
            </w:r>
            <w:proofErr w:type="spellStart"/>
            <w:r w:rsidRPr="005F06FB">
              <w:rPr>
                <w:sz w:val="24"/>
                <w:szCs w:val="24"/>
              </w:rPr>
              <w:t>Нур</w:t>
            </w:r>
            <w:proofErr w:type="spellEnd"/>
            <w:r w:rsidRPr="005F06FB">
              <w:rPr>
                <w:sz w:val="24"/>
                <w:szCs w:val="24"/>
              </w:rPr>
              <w:t>-Султан,</w:t>
            </w:r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>Шымкент и</w:t>
            </w:r>
          </w:p>
          <w:p w14:paraId="58AAC6CA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proofErr w:type="spellStart"/>
            <w:r w:rsidRPr="005F06FB">
              <w:rPr>
                <w:sz w:val="24"/>
                <w:szCs w:val="24"/>
              </w:rPr>
              <w:t>Атырауской</w:t>
            </w:r>
            <w:proofErr w:type="spellEnd"/>
            <w:r w:rsidRPr="005F06FB">
              <w:rPr>
                <w:sz w:val="24"/>
                <w:szCs w:val="24"/>
              </w:rPr>
              <w:t xml:space="preserve"> области (</w:t>
            </w:r>
            <w:proofErr w:type="spellStart"/>
            <w:r w:rsidRPr="005F06FB">
              <w:rPr>
                <w:sz w:val="24"/>
                <w:szCs w:val="24"/>
              </w:rPr>
              <w:t>г.Атырау</w:t>
            </w:r>
            <w:proofErr w:type="spellEnd"/>
            <w:r w:rsidRPr="005F06FB">
              <w:rPr>
                <w:sz w:val="24"/>
                <w:szCs w:val="24"/>
              </w:rPr>
              <w:t>)</w:t>
            </w:r>
            <w:r w:rsidRPr="005F06FB">
              <w:rPr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2A9913B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обучения координаторов. </w:t>
            </w:r>
          </w:p>
          <w:p w14:paraId="4D972A21" w14:textId="77777777" w:rsidR="00BD7A62" w:rsidRPr="005F06FB" w:rsidRDefault="00BD7A62" w:rsidP="001D35FA">
            <w:pPr>
              <w:pStyle w:val="TableParagraph"/>
              <w:ind w:left="32" w:right="92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Обеспечение координаторами работы по обучению волонтеров навыкам работы с детьми и молодежью, находящихся в трудной жизненной ситуации и детских домах и привлечению волонтеров к данной работе.</w:t>
            </w:r>
          </w:p>
          <w:p w14:paraId="3B38001E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Организация конкурса и обеспечение выделения малых грантов (каждый </w:t>
            </w:r>
            <w:proofErr w:type="gramStart"/>
            <w:r w:rsidRPr="005F06FB">
              <w:rPr>
                <w:sz w:val="24"/>
                <w:szCs w:val="24"/>
              </w:rPr>
              <w:t>грант  в</w:t>
            </w:r>
            <w:proofErr w:type="gramEnd"/>
            <w:r w:rsidRPr="005F06FB">
              <w:rPr>
                <w:sz w:val="24"/>
                <w:szCs w:val="24"/>
              </w:rPr>
              <w:t xml:space="preserve"> сумме  300 тысяч тенге), направленных на поддержку индивидуальных усилий граждан (добровольная миссия) </w:t>
            </w:r>
            <w:r w:rsidRPr="005F06FB">
              <w:t xml:space="preserve"> </w:t>
            </w:r>
            <w:r w:rsidRPr="005F06FB">
              <w:rPr>
                <w:sz w:val="24"/>
                <w:szCs w:val="24"/>
              </w:rPr>
              <w:t>и волонтерских инициатив в решении конкретных локальных задач</w:t>
            </w:r>
            <w:r w:rsidRPr="005F06FB">
              <w:rPr>
                <w:sz w:val="24"/>
                <w:szCs w:val="24"/>
                <w:lang w:val="kk-KZ"/>
              </w:rPr>
              <w:t xml:space="preserve">  в данной сфере  во всех регионах страны</w:t>
            </w:r>
            <w:r w:rsidRPr="005F06FB">
              <w:rPr>
                <w:sz w:val="24"/>
                <w:szCs w:val="24"/>
              </w:rPr>
              <w:t>.</w:t>
            </w:r>
          </w:p>
          <w:p w14:paraId="6E69475A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 xml:space="preserve">Малые гранты должны быть направлены не на реализацию проекта (оплата труда, содержание офиса и др.), а на поддержку различных </w:t>
            </w:r>
            <w:r w:rsidRPr="005F06FB">
              <w:rPr>
                <w:sz w:val="24"/>
                <w:szCs w:val="24"/>
              </w:rPr>
              <w:lastRenderedPageBreak/>
              <w:t>расходных материалов для реализации волонтерских инициатив.</w:t>
            </w:r>
          </w:p>
          <w:p w14:paraId="57E33A56" w14:textId="77777777" w:rsidR="00BD7A62" w:rsidRPr="005F06FB" w:rsidRDefault="00BD7A62" w:rsidP="001D35FA">
            <w:pPr>
              <w:pStyle w:val="TableParagraph"/>
              <w:ind w:left="32" w:right="92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sz w:val="24"/>
                <w:szCs w:val="24"/>
              </w:rPr>
              <w:t>Разработка и выпуск сборника лучших практик волонтерской деятельности в данной сфере</w:t>
            </w:r>
            <w:r w:rsidRPr="005F06FB">
              <w:rPr>
                <w:sz w:val="24"/>
                <w:szCs w:val="24"/>
                <w:lang w:val="kk-KZ"/>
              </w:rPr>
              <w:t xml:space="preserve"> во всех регионах</w:t>
            </w:r>
            <w:r w:rsidRPr="005F06FB">
              <w:rPr>
                <w:sz w:val="24"/>
                <w:szCs w:val="24"/>
              </w:rPr>
              <w:t>. Сбор лучших практик</w:t>
            </w:r>
            <w:r w:rsidRPr="005F06FB">
              <w:rPr>
                <w:sz w:val="24"/>
                <w:szCs w:val="24"/>
                <w:lang w:val="kk-KZ"/>
              </w:rPr>
              <w:t xml:space="preserve"> по всем регионам</w:t>
            </w:r>
            <w:r w:rsidRPr="005F06FB">
              <w:rPr>
                <w:sz w:val="24"/>
                <w:szCs w:val="24"/>
              </w:rPr>
              <w:t xml:space="preserve"> 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1CBC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33AFF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2FF3722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6FE61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55 079</w:t>
            </w:r>
          </w:p>
          <w:p w14:paraId="44DACD9B" w14:textId="77777777" w:rsidR="00BD7A62" w:rsidRPr="005F06FB" w:rsidRDefault="00BD7A62" w:rsidP="001D35FA">
            <w:pPr>
              <w:pStyle w:val="TableParagraph"/>
              <w:ind w:left="-60" w:right="-14"/>
              <w:jc w:val="center"/>
              <w:rPr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0E9791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  <w:lang w:val="kk-KZ"/>
              </w:rPr>
              <w:t>В</w:t>
            </w:r>
            <w:proofErr w:type="spellStart"/>
            <w:r w:rsidRPr="005F06FB">
              <w:rPr>
                <w:color w:val="000000" w:themeColor="text1"/>
                <w:sz w:val="24"/>
                <w:szCs w:val="24"/>
              </w:rPr>
              <w:t>недрение</w:t>
            </w:r>
            <w:proofErr w:type="spellEnd"/>
            <w:r w:rsidRPr="005F06FB">
              <w:rPr>
                <w:color w:val="000000" w:themeColor="text1"/>
                <w:sz w:val="24"/>
                <w:szCs w:val="24"/>
              </w:rPr>
              <w:t xml:space="preserve"> практики наставничества, подготовка не менее 50 персональных наставников из числа авторитетных и уважаемых граждан (волонтеров).</w:t>
            </w:r>
          </w:p>
          <w:p w14:paraId="5FD94A80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1000 привлеченных и обученных граждан и волонтеров,</w:t>
            </w:r>
          </w:p>
          <w:p w14:paraId="2E0BEC83" w14:textId="77777777" w:rsidR="00BD7A62" w:rsidRPr="005F06FB" w:rsidRDefault="00BD7A62" w:rsidP="001D35FA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реализация не менее 68 малых грантов</w:t>
            </w:r>
          </w:p>
        </w:tc>
      </w:tr>
      <w:tr w:rsidR="00BD7A62" w:rsidRPr="005F06FB" w14:paraId="6A8A2D46" w14:textId="77777777" w:rsidTr="00BD20B5">
        <w:trPr>
          <w:trHeight w:val="2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5114C50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24D6DD2E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1F0066D" w14:textId="77777777" w:rsidR="00BD7A62" w:rsidRPr="005F06FB" w:rsidRDefault="00BD7A62" w:rsidP="001D35FA">
            <w:pPr>
              <w:pStyle w:val="TableParagraph"/>
              <w:tabs>
                <w:tab w:val="left" w:pos="1811"/>
              </w:tabs>
              <w:ind w:left="111" w:right="93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0335FD5" w14:textId="77777777" w:rsidR="00BD7A62" w:rsidRPr="005F06FB" w:rsidRDefault="00BD7A62" w:rsidP="001D35FA">
            <w:pPr>
              <w:pStyle w:val="TableParagraph"/>
              <w:ind w:left="32" w:right="9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DF05F38" w14:textId="77777777" w:rsidR="00BD7A62" w:rsidRPr="005F06FB" w:rsidRDefault="00BD7A62" w:rsidP="001D35FA">
            <w:pPr>
              <w:pStyle w:val="TableParagraph"/>
              <w:ind w:left="32" w:right="92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981D64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14:paraId="35079547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7EF692F1" w14:textId="77777777" w:rsidR="00BD7A62" w:rsidRPr="005F06FB" w:rsidRDefault="00BD7A62" w:rsidP="001D35FA">
            <w:pPr>
              <w:pStyle w:val="TableParagraph"/>
              <w:ind w:left="-202" w:right="-156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b/>
                <w:color w:val="000000" w:themeColor="text1"/>
                <w:sz w:val="24"/>
                <w:szCs w:val="24"/>
                <w:lang w:val="kk-KZ"/>
              </w:rPr>
              <w:t>55 079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547012B3" w14:textId="77777777" w:rsidR="00BD7A62" w:rsidRPr="005F06FB" w:rsidRDefault="00BD7A62" w:rsidP="001D35FA">
            <w:pPr>
              <w:pStyle w:val="TableParagraph"/>
              <w:jc w:val="center"/>
              <w:rPr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BD7A62" w:rsidRPr="005F06FB" w14:paraId="608FA3FB" w14:textId="77777777" w:rsidTr="00BD7A62">
        <w:trPr>
          <w:trHeight w:val="362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7C4E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948952D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Защита прав, законных интересов граждан и организаций</w:t>
            </w:r>
          </w:p>
        </w:tc>
      </w:tr>
      <w:tr w:rsidR="00BD7A62" w:rsidRPr="005F06FB" w14:paraId="53B09D70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BCB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E548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B028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Анализ ситуации с реализацией прав человека в отдаленных регионах </w:t>
            </w:r>
          </w:p>
          <w:p w14:paraId="335EC513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страны, включая сельские населенные пункты</w:t>
            </w:r>
          </w:p>
          <w:p w14:paraId="55BB3BDF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CF4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Защита прав граждан, в том числе в отдаленных регионах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948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роведение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анализ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ситуации с реализацией прав социально-уязвимых категорий граждан, в том числе проживающих в отдалённых сельских населённых пунктах страны. Создание мониторинговой группы (не менее 6 человек) для проведения выездных фокус-групп (в 16 регионах) и встреч с жителями. Подготовка Аналитического доклада о ситуации с реализацией прав жителей в отдаленных регионах страны с выработкой рекомендаций. Организация публичной презентации доклада.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190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3FB92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58AEA29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A09F7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5 475</w:t>
            </w:r>
          </w:p>
          <w:p w14:paraId="3312C14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D4583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Аналитический доклад о ситуации с реализацией прав жителей в отдаленных регионах страны с выработкой рекомендаций.</w:t>
            </w:r>
          </w:p>
        </w:tc>
      </w:tr>
      <w:tr w:rsidR="00BD7A62" w:rsidRPr="005F06FB" w14:paraId="734FC2D2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AC6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7AA2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DB90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Благополучие местных сообществ: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участие граждан в принятии решений </w:t>
            </w:r>
          </w:p>
          <w:p w14:paraId="77EECFAB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15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Вовлечение граждан, общественных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организаций, местных органов власти и собраний местного сообщества в развитие местного самоуправления и содействие социально-экономическому развитию.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07F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В рамках проекта планируется апробирование методологии по оценке благополучия местных сообществ в 8-и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регионах (в каждом регионе – город-село). Проведение не менее 16 обучающих семинаров с участием не менее 30 человек на каждом семинаре в 8 регионах. Разработка Планов действий по развитию местного сообщества в 8 регионах. Создание 16 инициативных групп (не менее 2-х групп в регионе – город-село). Организация работы по консолидации региональных сетей инициативных групп и органов местного самоуправления для обмена опытом. Формирование и распространение информационных материалов о лучших примерах граждан в решении местных проблем и улучшении благополучия местных сообществ. Популяризация лучших эффективных примеров через SMM продвижение. Подготовка аналитического отчета об опыте апробирования методологии по оценке благополучия местных сообществ с выработкой рекомендаций. Разработка и распространение методических материалов о развитии местного самоуправления в Казахстане, в том числе с включением ТОП 10 эффективных примеров (success story) участия граждан в решении проблем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местного сообщества по республике.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5A28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2020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936D7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8 областей Республики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AA21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12 302</w:t>
            </w:r>
          </w:p>
          <w:p w14:paraId="5989AAA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653931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Создание 16 устойчивых инициативных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групп по решению вопросов местного сообщества, апробирование методологии по оценке благополучия местных сообществ, повышение информированности граждан о механизмах участия граждан в принятии решений проблем местного сообщества, обучение свыше 400 представителей НПО, граждан основам местного самоуправления. самоуправления.</w:t>
            </w:r>
          </w:p>
        </w:tc>
      </w:tr>
      <w:tr w:rsidR="00BD7A62" w:rsidRPr="005F06FB" w14:paraId="0EDF613E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1F11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9FFE7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B1BE2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Повышение уровня взаимодействия НПО и государственных органов по вопросам защиты прав граждан</w:t>
            </w:r>
          </w:p>
          <w:p w14:paraId="10897436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FD8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защита прав граждан и повышение грамотности населения по вопросам защиты своих прав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046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деятельности правовой службы. В рамках правовой службы планируется организация правовой школы для студентов-юристов (2 раза в месяц), оказание индивидуальных консультаций по всем сферам права для социально-уязвимых слоев населения и проведение разъяснительных семинаров для НПО и граждан во всех регионах.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5D39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741E3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60B7878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D65F2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7 560</w:t>
            </w:r>
          </w:p>
          <w:p w14:paraId="6A0DBF6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7490AF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250 граждан из социально-уязвимых слоев населения получат индивидуальные консультации по всем сферам права, и не менее 300 представителей НПО и граждан повысят свои правовые знания и не менее 30 студентов-юристов повысят квалификацию через обучение в правовой школе.</w:t>
            </w:r>
          </w:p>
        </w:tc>
      </w:tr>
      <w:tr w:rsidR="00BD7A62" w:rsidRPr="005F06FB" w14:paraId="57525BCE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4EE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ADE4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E6CB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Укрепление возможностей национальных правозащитных институтов для продвижения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прав  людей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 ограниченными возможностями   </w:t>
            </w:r>
          </w:p>
          <w:p w14:paraId="77BBB888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41D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проведение анализа практики соблюдения прав людей с ограниченными возможностями 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выработка рекомендации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2193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Проведение исследования о ситуации с соблюдением прав людей с ограниченными возможностями (не менее 2 методов исследования). Подготовка Аналитического доклад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 с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рекомендациями по улучшению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ситуации в области соблюдения прав людей с инвалидностью в Казахстане. Широкое информирование результатов Аналитического доклада. Проведение общественной презентации доклада.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5447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06FBB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64F35FB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CC1B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4 340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9013BE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Аналитический доклад о ситуации с соблюдением прав людей с ограниченными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возможностями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.</w:t>
            </w:r>
          </w:p>
        </w:tc>
      </w:tr>
      <w:tr w:rsidR="00BD7A62" w:rsidRPr="005F06FB" w14:paraId="03715541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8CA6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884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F0C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мероприятия по повышению правовой грамотности населения в сфере защиты прав потребителей в Актюбинской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14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2524373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96744C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71DB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42E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D280D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Актюбинская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A4B72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36133C38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9FD26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1B9EA9A2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045C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A33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25DE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</w:t>
            </w: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повышению правовой грамотности населения в сфере защиты прав потребителей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Акмолинской</w:t>
            </w:r>
            <w:proofErr w:type="spellEnd"/>
            <w:proofErr w:type="gramEnd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CC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грамотности населения в сфере защиты прав потребителей</w:t>
            </w:r>
          </w:p>
          <w:p w14:paraId="0CD49BF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36FFBA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A32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3AE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DD960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Акмолинская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D2140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3 249</w:t>
            </w:r>
          </w:p>
          <w:p w14:paraId="2D56A623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7030478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351CCD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уровня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08D0D935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786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DF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FB32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населения в сфере защиты прав потребителей в   Алматинской </w:t>
            </w: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C2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правовой грамотности населения в сфере защиты прав потребителей</w:t>
            </w:r>
          </w:p>
          <w:p w14:paraId="1F34C2F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628534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0751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84B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B925E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Алматинская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F96D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697B5980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3C2583B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3A6211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647D76BE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96E1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240A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12A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населения в сфере защиты прав потребителей в   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Атырауской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24D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0AA8872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5678A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839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2BD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9FB81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66D314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71BC8CFD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6979C73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FDD366A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грамотности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населения в сфере защиты прав потребителей.</w:t>
            </w:r>
          </w:p>
        </w:tc>
      </w:tr>
      <w:tr w:rsidR="00BD7A62" w:rsidRPr="005F06FB" w14:paraId="488C2487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1492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FB60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7F8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мероприятия по повышению правовой грамотности населения в сфере защиты прав потребителей в     Восточно-Казахстанской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599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31E6B1A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A3B2B4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8FD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43DB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AFADC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A9C8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134312AD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F303C76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2DE87AFC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2289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BB84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D8C1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</w:t>
            </w: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правовой грамотности населения в сфере защиты прав потребителей в      Западно-Казахстанской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573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населения в сфере защиты прав потребителей</w:t>
            </w:r>
          </w:p>
          <w:p w14:paraId="44A73FB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F44BA9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A5B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9241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2020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63935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Западно-Казахстанская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194921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3 249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</w:p>
          <w:p w14:paraId="64173181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68D31CB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602A109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Повышение уровня потребительски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67952270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2EF8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C3A6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6C62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населения в сфере защиты прав потребителей в      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Жамбылской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E0F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0AEC424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4B6CD7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593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B760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C3A54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A898F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46012574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3506B84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D8F753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22A3E20C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7031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8D5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E43F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населения в сфере защиты прав потребителей в       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Мангистауской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341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399CD26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03FE1C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6F0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FEB7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AF7B8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23146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73D39BBF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180ADBC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9E8010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грамотности населения 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сфере защиты прав потребителей.</w:t>
            </w:r>
          </w:p>
        </w:tc>
      </w:tr>
      <w:tr w:rsidR="00BD7A62" w:rsidRPr="005F06FB" w14:paraId="4A86D2AE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A02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2ED8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12B8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мероприятия по повышению правовой грамотности населения в сфере защиты прав потребителей в        Карагандинской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DD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36D0AB6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E4C934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736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8FE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A0A94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Карагандинская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8AE06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5ACEF667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CFAF59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7281021C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D45E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EE5C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456F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</w:t>
            </w: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грамотности населения в сфере защиты прав потребителей в         Костанайской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7F1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населения в сфере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защиты прав потребителей</w:t>
            </w:r>
          </w:p>
          <w:p w14:paraId="320DEE3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B79A16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1E74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4A9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2020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D25A7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Костанайская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E5D44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780EBA61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681119B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1472B2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78152004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AD84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8934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096B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населения в сфере защиты прав потребителей в         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Кызылординской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D0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4E74C27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54F64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80E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A42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A6AF7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A6B03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23C3001B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E7C249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студентов-юристов 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51605C04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DD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C883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5EED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мероприятия по повышению правовой грамотности населения в сфере защиты прав потребителей в           Павлодарской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85B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53575CC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98E41D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93E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9A45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49405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Павлодарская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69D2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0F36CC10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443F49D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FFC61E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студентов-юристов по защите прав потребителей. Повышение уровня правовой грамотности населения в сфере защиты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 потребителей.</w:t>
            </w:r>
          </w:p>
        </w:tc>
      </w:tr>
      <w:tr w:rsidR="00BD7A62" w:rsidRPr="005F06FB" w14:paraId="0F89227C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6ED9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6193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23EF3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Проведение мероприятия по повышению правовой грамотности населения в сфере защиты прав потребителей в            Северо-Казахстанской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6A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правовой грамотности населения в сфере защиты прав потребителей</w:t>
            </w:r>
          </w:p>
          <w:p w14:paraId="389EE14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35FCC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FB7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EAC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EBAE2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84200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7ECD5F91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  <w:p w14:paraId="27D8324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0D2675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7B0C3C2D" w14:textId="77777777" w:rsidTr="00BD20B5">
        <w:trPr>
          <w:trHeight w:val="2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CA99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1F43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7CE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Проведение мероприятия по повышению правовой грамотности </w:t>
            </w: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населения в сфере защиты прав потребителей в             Туркестанской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8B4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правовой грамотности населения в сфере защиты прав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потребителей</w:t>
            </w:r>
          </w:p>
          <w:p w14:paraId="60C7FCC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39644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55D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Организация деятельности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бесплатного кабинета юридической консультации для обращения социально-уязвимых групп граждан за защитой нарушенных потребительских прав.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Оказание не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менее 200 индивидуальных юридических консультаций.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правовой школы юридической консультации для студентов-юристов. Создание правовых анимационных роликов, составление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лайфхаков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-публикаций, схематических инфографик по перечню актуальных вопросов, касающихся прав потребителей и продвижение в СМИ и социальных сетях. Распространение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400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флаеров в рамках правовой школы и деятельности кабинета юридической консультации.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5B3E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C34BA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Туркестанская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399E8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3 249</w:t>
            </w:r>
          </w:p>
          <w:p w14:paraId="5C848E78" w14:textId="77777777" w:rsidR="00BD7A62" w:rsidRPr="005F06FB" w:rsidRDefault="00BD7A62" w:rsidP="001D35FA">
            <w:pPr>
              <w:ind w:left="-60" w:right="-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5A661C" w14:textId="77777777" w:rsidR="00BD7A62" w:rsidRPr="005F06FB" w:rsidRDefault="00BD7A62" w:rsidP="001D35FA">
            <w:pPr>
              <w:ind w:left="81" w:hanging="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потребительских прав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200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 из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социально-уязвимых групп граждан. Подготовка 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15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студентов-юристов по защите прав потребителей. Повышение уровня правовой грамотности населения в сфере защиты прав потребителей.</w:t>
            </w:r>
          </w:p>
        </w:tc>
      </w:tr>
      <w:tr w:rsidR="00BD7A62" w:rsidRPr="005F06FB" w14:paraId="6C460555" w14:textId="77777777" w:rsidTr="00BD20B5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F6D7BCB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4632CE86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2629B1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8993431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8740B87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EAF7B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14:paraId="6F2DC76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4A477C6E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75 163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14:paraId="337D62D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50F94919" w14:textId="77777777" w:rsidTr="00BD7A62">
        <w:trPr>
          <w:trHeight w:val="34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7A4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AF8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Укрепление общественного согласия и общенационального единства</w:t>
            </w:r>
          </w:p>
        </w:tc>
      </w:tr>
      <w:tr w:rsidR="00BD7A62" w:rsidRPr="005F06FB" w14:paraId="043953EA" w14:textId="77777777" w:rsidTr="00BD20B5">
        <w:trPr>
          <w:trHeight w:val="4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61E6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7F7A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1</w:t>
            </w:r>
          </w:p>
          <w:p w14:paraId="2163C284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1281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Организация работ по подготовке и переподготовке членов информационно-разъяснительных групп по вопросам религий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C74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овышение</w:t>
            </w:r>
            <w:proofErr w:type="spellEnd"/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и потенциал членов в информационно-разъяснительной работе среди целевых групп населения и внедрение </w:t>
            </w: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инновационных подходов в профилактической работе.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F3D1" w14:textId="77777777" w:rsidR="00BD7A62" w:rsidRPr="00F4277B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7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Подготовка и переподготовка членов региональных ИРГ по вопросам религий: </w:t>
            </w:r>
          </w:p>
          <w:p w14:paraId="4710856C" w14:textId="77777777" w:rsidR="00BD7A62" w:rsidRPr="00F4277B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 организация выездных обучающих курсов для членов региональных ИРГ по вопросам религий в 17 регионах страны (не менее 60-70 чел.).  </w:t>
            </w:r>
          </w:p>
          <w:p w14:paraId="5FDB5AAC" w14:textId="77777777" w:rsidR="00BD7A62" w:rsidRPr="00F4277B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27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методической базы для </w:t>
            </w:r>
            <w:r w:rsidRPr="00F4277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обучения членов региональных ИРГ по вопросам религий: </w:t>
            </w:r>
          </w:p>
          <w:p w14:paraId="7D325B89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1) подготовка Методических рекомендаций с отражением инновационных методов профилактической и адресной работы с целевыми группами (методическое пособие);</w:t>
            </w:r>
          </w:p>
          <w:p w14:paraId="0FEE9BEC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 подготовка Сборника типовых лекционных материалов </w:t>
            </w:r>
            <w:r w:rsidRPr="00A97F9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(17 лекции)</w:t>
            </w: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членов региональных ИРГ по вопросам религий для работы с адресными группами;</w:t>
            </w:r>
          </w:p>
          <w:p w14:paraId="4FE057AB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 подготовка методических рекомендаций для членов региональных ИРГ по вопросам религий по ораторскому мастерству и публичному выступлению с учетом особенностей каждой адресной группы; </w:t>
            </w:r>
          </w:p>
          <w:p w14:paraId="6C901808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4) подготовка 5-ти лекционных видеоматериалов по актуальным вопросам в сфере религий для членов региональных ИРГ по вопросам религий.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CDBC" w14:textId="77777777" w:rsidR="00BD7A62" w:rsidRPr="00A97F92" w:rsidRDefault="00BD7A62" w:rsidP="001D35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март-ноябрь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59E" w14:textId="77777777" w:rsidR="00BD7A62" w:rsidRPr="00A97F92" w:rsidRDefault="00BD7A62" w:rsidP="001D35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областей и городах </w:t>
            </w:r>
          </w:p>
          <w:p w14:paraId="5B5B8CAA" w14:textId="77777777" w:rsidR="00BD7A62" w:rsidRPr="00A97F92" w:rsidRDefault="00BD7A62" w:rsidP="001D35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Нур</w:t>
            </w:r>
            <w:proofErr w:type="spellEnd"/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-Султан, Алматы,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02D6C" w14:textId="77777777" w:rsidR="00BD7A62" w:rsidRPr="00A97F92" w:rsidRDefault="00BD7A62" w:rsidP="001D35FA">
            <w:pPr>
              <w:ind w:left="-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color w:val="000000"/>
                <w:sz w:val="24"/>
                <w:szCs w:val="24"/>
              </w:rPr>
              <w:t>29 208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7600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и переподготовка членов ИРГ по вопросам </w:t>
            </w:r>
            <w:proofErr w:type="gramStart"/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 xml:space="preserve">религий </w:t>
            </w:r>
            <w:r w:rsidRPr="00A97F92">
              <w:t xml:space="preserve"> </w:t>
            </w:r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 xml:space="preserve"> менее 60-70 человек (каждом регионе). Общий охват не менее </w:t>
            </w:r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1020 человек.</w:t>
            </w:r>
          </w:p>
          <w:p w14:paraId="02FAE22D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 xml:space="preserve">Удостоверения: </w:t>
            </w:r>
            <w:r w:rsidRPr="00A97F92">
              <w:t xml:space="preserve"> </w:t>
            </w:r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proofErr w:type="gramEnd"/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 xml:space="preserve"> менее 5 человек.</w:t>
            </w:r>
          </w:p>
          <w:p w14:paraId="6DC39BB5" w14:textId="77777777" w:rsidR="00BD7A62" w:rsidRPr="00A97F92" w:rsidRDefault="00BD7A62" w:rsidP="001D35F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7F92">
              <w:rPr>
                <w:rFonts w:ascii="Times New Roman" w:hAnsi="Times New Roman"/>
                <w:bCs/>
                <w:sz w:val="24"/>
                <w:szCs w:val="24"/>
              </w:rPr>
              <w:t>Сертификат: не менее 935 человек.</w:t>
            </w:r>
          </w:p>
        </w:tc>
      </w:tr>
      <w:tr w:rsidR="00BD7A62" w:rsidRPr="005F06FB" w14:paraId="7E05DB88" w14:textId="77777777" w:rsidTr="00BD20B5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2654E47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21CC91E1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0051B8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FD41F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4D85E3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2BA4759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5F4038D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  <w:hideMark/>
          </w:tcPr>
          <w:p w14:paraId="3DD143CE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sz w:val="24"/>
              </w:rPr>
              <w:t>29 208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231C6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63349A89" w14:textId="77777777" w:rsidTr="00BD7A62">
        <w:trPr>
          <w:trHeight w:val="40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E61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F487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Содействие службам пробации при оказании социально-правовой помощи лицам, состоящим на их учете</w:t>
            </w:r>
          </w:p>
        </w:tc>
      </w:tr>
      <w:tr w:rsidR="00BD7A62" w:rsidRPr="005F06FB" w14:paraId="5D0A95C9" w14:textId="77777777" w:rsidTr="00BD20B5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5C2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48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10A9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085E5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Сопровождение службы по социальной адаптации лиц, </w:t>
            </w:r>
          </w:p>
          <w:p w14:paraId="158D74C4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освобожденных из мест лишения свободы</w:t>
            </w:r>
          </w:p>
          <w:p w14:paraId="6EC53D1F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B7C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информированности </w:t>
            </w:r>
          </w:p>
          <w:p w14:paraId="2584841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осужденных о своих правах</w:t>
            </w:r>
          </w:p>
          <w:p w14:paraId="67CC2E6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E4E7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службы в Карагандинской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и Восточно-Казахстанской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областях по социальной адаптации лиц, освобожденных из мест лишения свободы.  </w:t>
            </w:r>
          </w:p>
          <w:p w14:paraId="68B5D60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Основные задачи службы: оказание содействия лицам, освободившимся из мест лишения свободы, в решении вопросов трудового и бытового устройства, в восстановлении социально-полезных связей, оказание бесплатной юридической, психологической помощи бывшим осужденным. Взаимодействие со службами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пробации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Восточно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-Казахстанской 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Карагандинской областях. Подготовка рекомендации по внедрению аналогичных проектов в других регионах.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4C8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7311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Карагандинская, Восточно-Казахстанская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2A7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5 278</w:t>
            </w:r>
          </w:p>
          <w:p w14:paraId="02B2088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8BC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правовой грамотности, информированности о своих правах не менее 50 осужденных и лиц, освободившихся из мест лишения свободы, оказание психологической поддержки не менее 50 осужденным и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лицам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освободившимся из мест лишения свободы.</w:t>
            </w:r>
          </w:p>
        </w:tc>
      </w:tr>
      <w:tr w:rsidR="00BD7A62" w:rsidRPr="005F06FB" w14:paraId="3C0DBBA7" w14:textId="77777777" w:rsidTr="00BD20B5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1276A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1F92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344D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Комплекс консультационных услуг для молодежи, освободившейся из мест лишения свободы</w:t>
            </w:r>
          </w:p>
          <w:p w14:paraId="0D70389B" w14:textId="77777777" w:rsidR="00BD7A62" w:rsidRPr="005F06FB" w:rsidRDefault="00BD7A62" w:rsidP="001D35F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27D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bCs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bCs/>
                <w:color w:val="000000" w:themeColor="text1"/>
                <w:lang w:eastAsia="ru-RU"/>
              </w:rPr>
              <w:t>Оказание консультационных услуг, направленных на социальную реабилитацию молодежи, оказавшейся в трудной жизненной ситуации.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8761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Обеспечение местом временного пребывания;</w:t>
            </w:r>
          </w:p>
          <w:p w14:paraId="24658981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усиление информационно-просветительной работы;</w:t>
            </w:r>
          </w:p>
          <w:p w14:paraId="6658D7AD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Комплекс консультационных услуг для молодежи, освободившейся из мест лишения свободы, включают в себя:</w:t>
            </w:r>
          </w:p>
          <w:p w14:paraId="7957026D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 xml:space="preserve">1) оказание социально-правовой помощи по вопросам медицинской помощи; получения образования; овладении профессией </w:t>
            </w:r>
            <w:r w:rsidRPr="005F06FB">
              <w:rPr>
                <w:rFonts w:eastAsia="Calibri"/>
                <w:color w:val="000000" w:themeColor="text1"/>
                <w:lang w:eastAsia="ru-RU"/>
              </w:rPr>
              <w:lastRenderedPageBreak/>
              <w:t>(профессиональная подготовка, переподготовка и повышение квалификации); содействия в трудоустройстве; психологического сопровождения; получения, установленных законодательством Республики Казахстан льгот, иных социальных выплат;</w:t>
            </w:r>
          </w:p>
          <w:p w14:paraId="1A051619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2) содействие в восстановлении и формировании поддерживающей системы социальных связей (социально-психологическое и психологическое консультирование; социальный патронаж; помощь в восстановлении семейных и иных социально-позитивных связей);</w:t>
            </w:r>
          </w:p>
          <w:p w14:paraId="502D725B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3) социально-бытовая и культурная адаптация (организация реабилитационных мероприятий, привлечение к участию в культурных мероприятиях);</w:t>
            </w:r>
          </w:p>
          <w:p w14:paraId="7A88EC84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4) предоставление консультаций по социально-правовым и иным вопросам.</w:t>
            </w:r>
          </w:p>
          <w:p w14:paraId="71E66D86" w14:textId="77777777" w:rsidR="00BD7A62" w:rsidRPr="005F06FB" w:rsidRDefault="00BD7A62" w:rsidP="001D35FA">
            <w:pPr>
              <w:pStyle w:val="msonormalmailrucssattributepostfix"/>
              <w:shd w:val="clear" w:color="auto" w:fill="FFFFFF"/>
              <w:spacing w:before="0" w:after="0"/>
              <w:contextualSpacing/>
              <w:jc w:val="both"/>
              <w:rPr>
                <w:rFonts w:eastAsia="Calibri"/>
                <w:color w:val="000000" w:themeColor="text1"/>
                <w:lang w:eastAsia="ru-RU"/>
              </w:rPr>
            </w:pPr>
            <w:r w:rsidRPr="005F06FB">
              <w:rPr>
                <w:rFonts w:eastAsia="Calibri"/>
                <w:color w:val="000000" w:themeColor="text1"/>
                <w:lang w:eastAsia="ru-RU"/>
              </w:rPr>
              <w:t>Вся проводимая работа в рамках проекта комплекс консультационных услуг для молодежи, освободившейся из мест лишения свободы, и ее алгоритм будут носить комплексный характер и работать на единой схеме, чтобы обеспечить координацию деятельности учреждений и организаций, использование выстроенных механизмов местной исполнительной власти.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AB5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CD3F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 областей, города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-Султан, Алматы и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BCE7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22 017</w:t>
            </w:r>
          </w:p>
          <w:p w14:paraId="5586F403" w14:textId="77777777" w:rsidR="00BD7A62" w:rsidRPr="005F06FB" w:rsidRDefault="00BD7A62" w:rsidP="001D35FA">
            <w:pPr>
              <w:ind w:left="-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E7F0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Уменьшение доли преступлений, совершенных молодежью повторно в 4-х областях с наиболее повышенным уровнем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преступлений.</w:t>
            </w:r>
          </w:p>
        </w:tc>
      </w:tr>
      <w:tr w:rsidR="00BD7A62" w:rsidRPr="005F06FB" w14:paraId="79B3D77D" w14:textId="77777777" w:rsidTr="00BD20B5">
        <w:trPr>
          <w:trHeight w:val="3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5E4CAD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54747EA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7A9ECEB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6D6C9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5EADD1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E3113E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D5362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8B103F" w14:textId="77777777" w:rsidR="00BD7A62" w:rsidRPr="005F06FB" w:rsidRDefault="00BD7A62" w:rsidP="001D35FA">
            <w:pPr>
              <w:ind w:left="-202"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27 295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FAFC7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6D84F558" w14:textId="77777777" w:rsidTr="00BD7A62">
        <w:trPr>
          <w:trHeight w:val="405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EBF1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7F63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</w:tr>
      <w:tr w:rsidR="00BD7A62" w:rsidRPr="005F06FB" w14:paraId="75DC0AB3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51EE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ED64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96F9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Роль диалоговых площадок в развитии гражданского общества: международный опыт</w:t>
            </w:r>
          </w:p>
          <w:p w14:paraId="693F89DF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1C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усиление потенциала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НПО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республике и выработка позиций НПО по различным вопросам с предоставлением конкретных предложений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DCF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участия представителей отечественных НПО на международных площадках (не менее 3 площадок):</w:t>
            </w:r>
          </w:p>
          <w:p w14:paraId="2B83B2C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 конференции по человеческому измерению, организуемый ОБСЕ в г. Варшава (Польша) (5 чел.);</w:t>
            </w:r>
          </w:p>
          <w:p w14:paraId="766DB8E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участие в 43 Заседании Совета по правам человека в г.Женева (Швейцария) (5 чел.);</w:t>
            </w:r>
          </w:p>
          <w:p w14:paraId="6A5C775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 участие в Глобальном саммите женщин в г.Вашингтон (США) (5 чел.).</w:t>
            </w:r>
          </w:p>
          <w:p w14:paraId="785B78F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анализ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обсуждаемых вопросов на диалоговых площадках, выработка позиций НПО по различным вопросам с предоставлением конкретных предложений и обсуждением их с широким кругом представителей заинтересованных сторон. Проведение семинара для представителей НПО по повышению потенциала в сфере общественной дипломатии.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30D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B4A7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г.Нур-Султан, международные площадки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1882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9 772</w:t>
            </w:r>
          </w:p>
          <w:p w14:paraId="66BD214B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33EF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не менее 15 представителей казахстанских НПО на международных диалоговых площадках, повышение потенциала не менее 15 представителей НПО в сфере общественной дипломатии.</w:t>
            </w:r>
          </w:p>
        </w:tc>
      </w:tr>
      <w:tr w:rsidR="00BD7A62" w:rsidRPr="005F06FB" w14:paraId="771A25DF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35BA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51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101B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C690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Вовлечение институтов гражданского общества в реализацию Целей устойчивого развития ООН в Казахстане</w:t>
            </w:r>
          </w:p>
          <w:p w14:paraId="4AFA7BC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F4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вовлеченности гражданского сектора в процесс внедрения 16-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 ЦУР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ООН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405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Организация 14 семинаров в регионах участием представителей гражданского общества, экспертов и заинтересованных государственных органов по реализации 16-ой ЦУР ООН в Казахстане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следующим актуальным аспектам: сильные институты, открытое правительство и объединение потенциала государственных и общественных структур для последующего создания благоприятных возможностей по внедрению ЦУР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. Проведение экспертного исследования. Подготовка методических рекомендаций по имплементации Целей устойчивого развития ООН в РК на казахском и русском языках. </w:t>
            </w:r>
          </w:p>
          <w:p w14:paraId="1D00B5E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Проведение конференции в г. Нур-Султан по вопросам механизмов реагирования на вызовы времени в различных сферах: безопасность, защита прав человека, экономическое и социальное развитие, преодоление бедности, защита окружающей среды, образование, наука, культура, оказание экстренной гуманитарной и технической помощи, миротворчество. </w:t>
            </w:r>
          </w:p>
          <w:p w14:paraId="3F50414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Проведение информационно-разъяснительной работы по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популяризации ЦУР среди населения.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33A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793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г.Алматы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5140D32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6FA3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13 339</w:t>
            </w:r>
          </w:p>
          <w:p w14:paraId="4F548C57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46C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350 человек получат знания на 14-и семинарах,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етодически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е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рекомендации по имплементации Целей устойчивого развития ООН в РК на казахском и русском языках. </w:t>
            </w:r>
          </w:p>
        </w:tc>
      </w:tr>
      <w:tr w:rsidR="00BD7A62" w:rsidRPr="005F06FB" w14:paraId="59B494D7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BD8E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D816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BBB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мероприятий по продвижению государственного языка среди НПО</w:t>
            </w:r>
          </w:p>
          <w:p w14:paraId="529121A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849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продвижение государственного языка среди неправительственных организаций, повышение значимости государственного языка в деятельности НПО.</w:t>
            </w:r>
          </w:p>
          <w:p w14:paraId="221E8F6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075B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планируется подготовка образовательной программы по проведению обучающих мероприятий, направленных на продвижение государственного языка среди НПО в 6-ти регионах страны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(Восточно-Казахстанская, Западно-Казахстанская, Актюбинская, Северо-Казахстанская, Павлодарская области и г. Алматы)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организация региональных обучающих мероприятий для представителей НПО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каждом из 6-ти регион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ов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написанию конкурсных заявок, проектов на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государственном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языке, обучение технологиям работы в социальной сфере, в том числе работы с населением в сельской местности с привлечением квалифицированных  тренеров. Популяризация и развитие государственного языка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видеоролика (на государственном языке), подготовка публикации для размещения в информационных ресурсах и социальных сетях).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Подготовка и распространение методического пособия на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государственном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языке по повышению потенциала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3E7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D8D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Восточно-Казахстанская, Западно-Казахстанская, Актюбинская, Северо-Казахстанская, Павлодарская области и г. Алматы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446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4 981</w:t>
            </w:r>
          </w:p>
          <w:p w14:paraId="3259529A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AB59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300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казахоязчных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для участия в реализации проектов, конкурсных заявках, развитии навыков партнерства в реализации социальных проектов.</w:t>
            </w:r>
          </w:p>
          <w:p w14:paraId="72344128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696866B1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D8F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5716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BDA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Подготовка доклада о развитии волонтерской деятельности в Казахстане </w:t>
            </w:r>
          </w:p>
          <w:p w14:paraId="1E74C12E" w14:textId="77777777" w:rsidR="00BD7A62" w:rsidRPr="005F06FB" w:rsidRDefault="00BD7A62" w:rsidP="001D35F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D1D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текущего состояния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Казахстане и перспектив развития.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D2B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доклада с рекомендациями о развитии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«Состояние и перспективы развития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Казахстане». В частности, проведение анализа текущего состояния и развития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путем проведения социологического исследования (1400 респондентов) и экспертного опроса (500 человек).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Выработка рекомендаций по совершенствованию сферы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презентацией.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Публичная презентация результатов комплексного доклада о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волонтерстве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экспертам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НПО и волонтерским организациям,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международным организациям, государственным органам.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41C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017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3F8DB0F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A7D79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22 146</w:t>
            </w:r>
          </w:p>
          <w:p w14:paraId="283C55F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9164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 «Состояние и перспективы развития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Казахстане»</w:t>
            </w:r>
          </w:p>
        </w:tc>
      </w:tr>
      <w:tr w:rsidR="00BD7A62" w:rsidRPr="005F06FB" w14:paraId="6A6A59CE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88B6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A1A2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566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Изучение положительных практик развития корпоративного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проведение конференции</w:t>
            </w:r>
          </w:p>
          <w:p w14:paraId="678E019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A75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корпоративной волонтерской деятельности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8CC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экспертного опроса для изучения ситуации в сфере корпоративного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стране. Подготовка доклада по итогам опроса. </w:t>
            </w:r>
          </w:p>
          <w:p w14:paraId="4D38862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итоговой конференции с участием не менее 100 волонтеров - представителей крупных кампаний для обучения и обмена опытом по внедрению практик корпоративного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организациях. Привлечение международного тренера и тренеров-консультантов. </w:t>
            </w:r>
          </w:p>
          <w:p w14:paraId="0C7F6F4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Выработка рекомендаций по корпоративному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волонтерству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итогам конференции.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6405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CA2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7221950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1D9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4 249</w:t>
            </w:r>
          </w:p>
          <w:p w14:paraId="6EA29FD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FDB07D1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C7E1E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330475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EE1A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63CC1D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588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доклад с рекомендациями для развития и внедрения корпоративного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7A62" w:rsidRPr="005F06FB" w14:paraId="4A61AFD8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4272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ECB8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3A58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Участие волонтерских организаций на международных диалоговых площадках с целью продвижения интересов Казахстана на мировом уровне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D0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международного сотрудничества в сфере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FD4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консультаций с международными экспертами по развитию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2D4F03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необходимых имиджевых материалов для участия в международных мероприятиях представителей гражданского сектора.</w:t>
            </w:r>
          </w:p>
          <w:p w14:paraId="2E1172E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участия делегации Казахстана в Глобальной технической встрече в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г.Нью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-Йорк (США) (7 чел.);</w:t>
            </w:r>
          </w:p>
          <w:p w14:paraId="6E7310B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Ежегодной конференции волонтеров в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г.Москва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(Российская Федерация) (5 чел.);</w:t>
            </w:r>
          </w:p>
          <w:p w14:paraId="4F54364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посещение штаб-квартиры Добровольческой программы ООН (UNV) в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г.Бонн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(Германия) (5 чел.);</w:t>
            </w:r>
          </w:p>
          <w:p w14:paraId="6CB35C3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выезды для обмена опытом и лучшими практиками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г.Сингапур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(Сингапур) (5 чел.),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г.Сеул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(Южная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Корея) (5 чел.);</w:t>
            </w:r>
          </w:p>
          <w:p w14:paraId="37E5B80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«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Expo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2020» Дубай (5 чел.).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66D3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648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Международные площадки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3C08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35 507</w:t>
            </w:r>
          </w:p>
          <w:p w14:paraId="39E8E256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D881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представительства Казахстана на международной арене</w:t>
            </w:r>
          </w:p>
        </w:tc>
      </w:tr>
      <w:tr w:rsidR="00BD7A62" w:rsidRPr="005F06FB" w14:paraId="715C0D96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C94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DCA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C55D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Осуществление оценки вклада волонтерской деятельности в социально экономическое развитие страны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6A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оценки вклада волонтерской деятельности в социально экономическое развитие страны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5C4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международного опыта, проведение экспертного опроса. Проведение оценки вклада волонтерской деятельности в социально экономическое развитие страны с привлечением экспертов, в том числе международного. Подготовка аналитического доклада об оценке вклада волонтерской деятельности в социально-экономическое развитие страны. Обсуждение итогов оценки с представителями гражданского сектора и государственных органов.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0289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февраль-ноябрь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38A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гг. Алматы,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-Султан, Шымкент</w:t>
            </w:r>
          </w:p>
          <w:p w14:paraId="7A424F3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C3E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17 063</w:t>
            </w:r>
          </w:p>
          <w:p w14:paraId="1BF57E2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231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Доклад об оценке вклада волонтерской деятельности в социально-экономическое развитие страны. </w:t>
            </w:r>
          </w:p>
        </w:tc>
      </w:tr>
      <w:tr w:rsidR="00BD7A62" w:rsidRPr="005F06FB" w14:paraId="7EF3A075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220E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485C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DBB2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и развитие гражданского центра для поддержки неправительственных организаций по принципу «одного окна» в Восточно-Казахстанской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8B0F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0614B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46E13F7B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253A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-декабрь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</w:p>
          <w:p w14:paraId="0C9A1038" w14:textId="77777777" w:rsidR="00BD7A62" w:rsidRPr="005F06FB" w:rsidRDefault="00BD7A62" w:rsidP="001D35FA">
            <w:pPr>
              <w:rPr>
                <w:color w:val="000000" w:themeColor="text1"/>
                <w:lang w:val="kk-KZ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январь-ноябрь 2021 года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E84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Восточно-Казахстанская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77430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6CD1161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2C49B3E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22881B8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B99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регистрации в Базе данных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НПО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 социальных проектов и социальных инициатив в регионе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внесение в государственные органы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D7A62" w:rsidRPr="005F06FB" w14:paraId="580B6F05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FAD9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2D10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86E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поддержки неправительственных организаций по принципу «одного окна»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62684C50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C73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Усиление потенциала НПО региона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D0D7E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неправительственных организаций регионов для получения профессиональной практической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3B8B5BF6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взаимодействию с НПО, советами по взаимодействию с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3C741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-декабрь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</w:p>
          <w:p w14:paraId="650FEF1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517F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Кызылординская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E57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7B643A2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>2021 год -</w:t>
            </w:r>
          </w:p>
          <w:p w14:paraId="4F1708D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41BAD58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970" w14:textId="77777777" w:rsidR="00BD7A62" w:rsidRPr="005F06FB" w:rsidRDefault="00BD7A62" w:rsidP="001D35FA">
            <w:pPr>
              <w:ind w:left="-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Организация содействия в ликвидации всех бездействующих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 xml:space="preserve">НПО в регионе, привлечение к финансированию бизнесом проектов НПО, содействие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регистрации в Базе данных НПО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 социальных проектов и социальных инициатив в регионе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внесение в государственные органы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формирование карты потребностей в регионе, развитие социального предпринимательства, выстраивание работы с уполномоченными по взаимодействию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 НПО, советами по взаимодействию с НПО.</w:t>
            </w:r>
          </w:p>
        </w:tc>
      </w:tr>
      <w:tr w:rsidR="00BD7A62" w:rsidRPr="005F06FB" w14:paraId="09EBAD48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EEAC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1DDE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0D8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окна»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Мангыстауской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  <w:p w14:paraId="0B7F45D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13A1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BE3DF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проведение обучения и распространения информационной продукции. </w:t>
            </w:r>
          </w:p>
          <w:p w14:paraId="4C71E0CA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Индикаторы эффективности деятельности гражданских центров: объем привлеченных средств для НПО в регионе, в том числе финансирование бизнесом социальных проектов НПО, работа с бездействующими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(количество НПО проведших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8C1C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-декабрь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</w:p>
          <w:p w14:paraId="1A10E92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AAD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Мангыстауская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2296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1DB5CEB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62C78CAE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3 847,0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1C6CDF6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17C262DC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4480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регистрации в Базе данных НПО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 социальных проектов и социальных инициатив в регионе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внесение в государственные органы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формирование карты потребностей в регионе,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D7A62" w:rsidRPr="005F06FB" w14:paraId="5AC2A3AE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36146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6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7842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5E88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Организация и развитие гражданского центра для поддержки неправительственных организаций по принципу «одного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окна» 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в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город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е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Шымкент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98F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AD80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оздание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условий для неправительственных организаций регионов для получения профессиональной практической помощи по вопросам развития НПО и повышения их потенциала через организацию постоянно действующего гражданского центра. Оказание консультационных, методических, образовательных и иных услуг по вопросам создания и деятельности НПО, в том числе по вопросам базы данных, государственного социального заказа, государственных грантов и премий, общественных советов и других возможностей для НПО. Усиление потенциала НПО регионов через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проведение обучения и распространения информационной продукции. </w:t>
            </w:r>
          </w:p>
          <w:p w14:paraId="36CCFD70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Индикаторы эффективности деятельности гражданских центров: объем привлеченных средств для НПО в регионе; в том числе финансирование бизнесом социальных проектов НПО, работа с бездействующими НПО (количество НПО прошедших ликвидацию), количество НПО зарегистрированных в Базе данных НПО, сбор социальных проектов и социальных инициатив в регионе,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87ED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-декабрь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 года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,</w:t>
            </w:r>
          </w:p>
          <w:p w14:paraId="7B2291E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январь-ноябрь 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4EA4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город Шымкент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235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2020 год-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50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тенге,</w:t>
            </w:r>
          </w:p>
          <w:p w14:paraId="4643DAEE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2021 год -</w:t>
            </w:r>
          </w:p>
          <w:p w14:paraId="3432A3A5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3 850,0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тыс тенге</w:t>
            </w:r>
          </w:p>
          <w:p w14:paraId="15BCB9D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14:paraId="0432898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F09E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Организация содействия в ликвидации всех бездействующих НПО в регионе, привлечение к финансированию бизнесом проектов НПО, содействие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регистрации в Базе данных НПО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сбор социальных проектов и социальных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инициатив в регионе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и внесение в государственные органы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формирование карты потребностей в регионе, развитие социального предпринимательства, выстраивание работы с уполномоченными по взаимодействию с НПО, советами по взаимодействию с НПО.</w:t>
            </w:r>
          </w:p>
        </w:tc>
      </w:tr>
      <w:tr w:rsidR="00BD7A62" w:rsidRPr="005F06FB" w14:paraId="4F4FE4E8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E329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6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77F4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B2D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DF3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Обеспечение устойчивости сельских НПО через повышение навыков работы в социальной сфере, развитие гражданских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инициатив.</w:t>
            </w:r>
          </w:p>
          <w:p w14:paraId="1A642DE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94E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Акмолинской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развития сельской местности для формирования тематики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малых грантов.</w:t>
            </w:r>
          </w:p>
          <w:p w14:paraId="3EF9BB7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0D9A308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F458D6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(проектное управление, навыки работы в социальной сфере, написание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D9B40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DE5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Акмолинская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4FC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  <w:p w14:paraId="2BD575E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45B6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устойчивых, конкурентоспособных НПО в сельской местности, 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малых грантов сельских НПО и инициативных групп.</w:t>
            </w:r>
          </w:p>
          <w:p w14:paraId="5F941754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74048539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D67A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6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D730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32184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Актюбинской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D1D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26A32B5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C8E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Актюбинской  области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37A1278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авторитетных блогеров, НПО, подготовка публикации для размещения в информационных ресурсах и социальных сетях, разработка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инфографики, ролика).</w:t>
            </w:r>
          </w:p>
          <w:p w14:paraId="3C75F39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140F566E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37AA0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1C9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Актюбинская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9F691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27A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</w:t>
            </w:r>
            <w:proofErr w:type="spell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не менее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малых грантов сельских НПО и инициативных групп.</w:t>
            </w:r>
          </w:p>
          <w:p w14:paraId="7F2CC813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3322BA9B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D38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59E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6C80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Алматинской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C23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3C7E17B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F89C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Алматинской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0834DAF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6EC17A3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0F798DA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2AF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49D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Алматинская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52D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CF3D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грантов сельских НПО и инициативных групп.</w:t>
            </w:r>
          </w:p>
          <w:p w14:paraId="772720D0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682351E9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DADA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B448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6BC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E9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Обеспечение устойчивости сельских НПО через повышение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навыков работы в социальной сфере, развитие гражданских инициатив.</w:t>
            </w:r>
          </w:p>
          <w:p w14:paraId="4F365E9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8D0D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 экспертного сообщества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Атырауской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области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5FD0316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510414E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24A2F5F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4EA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973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Атырауская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E3F1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3C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566FDF0B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363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4B9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6025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 Западно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FC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7FA4994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2BC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Западно-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Казахстанской  области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30D4512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5C391EA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165ABBD3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537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3A0F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Западно-Казахстанская область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63FF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AE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1C81DCCD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CC84A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91A4F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324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7EB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60C64A2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ECC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Жамбылской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области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3486030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планируется разработка положения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1430007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108F6B1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B32B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1BA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Жамбылская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3B2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434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сельской местности, реализация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190F82F0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06E6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67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9302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918DE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 Карагандинской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C82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155B43C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3CE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Карагандинской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79E13D4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50FA064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мониторинга реализации малых грантов и проведение публичной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презентации итогов реализации грантовых проектов.</w:t>
            </w:r>
          </w:p>
          <w:p w14:paraId="22CF6799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62CF4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45A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Карагандинская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ADA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B8E9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349F436B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DED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68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6E98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54E1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 Костанайской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A1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733E3D1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9F81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Костанайской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3A6E68E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38BA959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909CCD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7880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8DE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Костанайская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B1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14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групп.</w:t>
            </w:r>
          </w:p>
        </w:tc>
      </w:tr>
      <w:tr w:rsidR="00BD7A62" w:rsidRPr="005F06FB" w14:paraId="50255716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A41F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69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FE9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BABF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027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Обеспечение устойчивости сельских НПО через повышение навыков работы в социальной сфере, развитие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гражданских инициатив.</w:t>
            </w:r>
          </w:p>
          <w:p w14:paraId="33A230E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CA3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Кызылординской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сельской местности для формирования тематики малых грантов.</w:t>
            </w:r>
          </w:p>
          <w:p w14:paraId="740F1C0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02B260F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103E3D98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(проектное управление, навыки работы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DB89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C84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Кызылординская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5D6C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E32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6D30B0FD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AD3D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9C3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B455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B4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28E71F5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486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Мангистауской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0A4C944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(привлечение известных и авторитетных блогеров, НПО, подготовка публикации для размещения в информационных ресурсах и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социальных сетях, разработка инфографики, ролика).</w:t>
            </w:r>
          </w:p>
          <w:p w14:paraId="36E14C5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7C3AC30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8D56E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E0C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Мангистауская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5FC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F8C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10 малых грантов сельских НПО и инициативных групп.</w:t>
            </w:r>
          </w:p>
        </w:tc>
      </w:tr>
      <w:tr w:rsidR="00BD7A62" w:rsidRPr="005F06FB" w14:paraId="61A1C0BD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2BFA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71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AA0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2FC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 Павлодарской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703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376C66A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5CB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</w:t>
            </w:r>
            <w:proofErr w:type="gram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Павлодарской  области</w:t>
            </w:r>
            <w:proofErr w:type="gram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определению актуальных направлений развития сельской местности для формирования тематики малых грантов.</w:t>
            </w:r>
          </w:p>
          <w:p w14:paraId="26B3159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3F4F540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6156C5F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5F03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E9B3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Павлодарская огбласть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82A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CF48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3C924F93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0CB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7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0C48F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9A5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</w:t>
            </w:r>
            <w:proofErr w:type="gram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 </w:t>
            </w: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Северо</w:t>
            </w:r>
            <w:proofErr w:type="gram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15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Обеспечение устойчивости сельских НПО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>через повышение навыков работы в социальной сфере, развитие гражданских инициатив.</w:t>
            </w:r>
          </w:p>
          <w:p w14:paraId="7BC483BC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CA2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рамках проекта планируется проведение оценки потребностей у представителей сельских НПО,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инициативных групп, жителей регионов и экспертного сообщества Северо-Казахстанской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159E4FCD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75683B32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3AB3D13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318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февраль- ноябрь 2020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AAA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Северо-Казахстанская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EC1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E7E6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6C739D81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39F4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6D30" w14:textId="77777777" w:rsidR="00BD7A62" w:rsidRPr="005F06FB" w:rsidRDefault="00BD7A62" w:rsidP="001D35F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857C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Туркестанской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9E9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6D00F28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25A6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Туркестанской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61BF3914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На основе данных направлений, 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7FFDA40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408BAD97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411D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C56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Туркестанская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18BE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3BCA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потенциала не менее 50 представителей сельских НПО, не менее 25 инициативных групп, развитие устойчивых, конкурентоспособных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04AF2A12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580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2AE7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33D2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Повышение потенциала сельских НПО в Восточно-Казахстанской области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CD4B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Обеспечение устойчивости сельских НПО через повышение навыков работы в социальной сфере, развитие гражданских инициатив.</w:t>
            </w:r>
          </w:p>
          <w:p w14:paraId="7C9C6D1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0A10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рамках проекта планируется проведение оценки потребностей у представителей сельских НПО, инициативных групп, жителей регионов и экспертного сообщества Восточно-Казахстанской области по определению актуальных направлений развития сельской местности для формирования тематики малых грантов.</w:t>
            </w:r>
          </w:p>
          <w:p w14:paraId="0718C149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На основе данных направлений,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планируется разработка положения конкурса и организация конкурса социальных идей и проектов для сельских НПО и инициативных групп. Выдача грантов победителям конкурса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(не менее 10 грантов по 500 </w:t>
            </w:r>
            <w:proofErr w:type="spellStart"/>
            <w:proofErr w:type="gramStart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тыс.тг</w:t>
            </w:r>
            <w:proofErr w:type="spellEnd"/>
            <w:proofErr w:type="gramEnd"/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),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социальных проектов победителей.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и информационное сопровождение реализации социальных проектов победителей малых грантов через SMM продвижение </w:t>
            </w: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(привлечение известных и авторитетных блогеров, НПО, подготовка публикации для размещения в информационных ресурсах и социальных сетях, разработка инфографики, ролика).</w:t>
            </w:r>
          </w:p>
          <w:p w14:paraId="5BBBCD3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ab/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мониторинга реализации малых грантов и проведение публичной презентации итогов реализации грантовых проектов.</w:t>
            </w:r>
          </w:p>
          <w:p w14:paraId="4EBC533A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роведение не менее 3-х обучающих мероприятий для сельских НПО по вопросам повышения их потенциала </w:t>
            </w:r>
            <w:r w:rsidRPr="005F06F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(проектное управление, навыки работы в социальной сфере, написание конкурсных заявок и др.)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инициативных групп по созданию НПО </w:t>
            </w:r>
            <w:r w:rsidRPr="005F06F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 навыкам работы НПО.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C445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49A1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Восточно-Казахстанская область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9907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8 128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7EFB" w14:textId="77777777" w:rsidR="00BD7A62" w:rsidRPr="005F06FB" w:rsidRDefault="00BD7A62" w:rsidP="001D35FA">
            <w:pPr>
              <w:rPr>
                <w:color w:val="000000" w:themeColor="text1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потенциала не менее 50 представителей сельских НПО, не менее 25 инициативных групп, развитие устойчивых, конкурентоспосо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бных НПО в сельской местности, </w:t>
            </w:r>
            <w:proofErr w:type="gramStart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не</w:t>
            </w:r>
            <w:proofErr w:type="gramEnd"/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менее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 малых грантов сельских НПО и инициативных групп.</w:t>
            </w:r>
          </w:p>
        </w:tc>
      </w:tr>
      <w:tr w:rsidR="00BD7A62" w:rsidRPr="005F06FB" w14:paraId="5B20F6C1" w14:textId="77777777" w:rsidTr="00BD20B5">
        <w:trPr>
          <w:trHeight w:val="306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4EEDA192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lastRenderedPageBreak/>
              <w:t>ИТОГО</w:t>
            </w:r>
          </w:p>
          <w:p w14:paraId="0D5C3E4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за 2020 год</w:t>
            </w:r>
          </w:p>
        </w:tc>
        <w:tc>
          <w:tcPr>
            <w:tcW w:w="1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CCD96B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BBDB23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236 240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76BBC3B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45B919F3" w14:textId="77777777" w:rsidTr="00BD20B5">
        <w:trPr>
          <w:trHeight w:val="306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</w:tcPr>
          <w:p w14:paraId="1AA7235B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ИТОГО за 2021 год</w:t>
            </w:r>
          </w:p>
        </w:tc>
        <w:tc>
          <w:tcPr>
            <w:tcW w:w="1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9041A5A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D739C5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k-KZ" w:eastAsia="ru-RU"/>
              </w:rPr>
              <w:t>15 391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7410DBE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D7A62" w:rsidRPr="005F06FB" w14:paraId="53410509" w14:textId="77777777" w:rsidTr="00BD7A62">
        <w:trPr>
          <w:trHeight w:val="244"/>
        </w:trPr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2556A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9C9D6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Охрана историко-культурного наследия</w:t>
            </w:r>
          </w:p>
        </w:tc>
      </w:tr>
      <w:tr w:rsidR="00BD7A62" w:rsidRPr="005F06FB" w14:paraId="6747F0E1" w14:textId="77777777" w:rsidTr="00BD20B5">
        <w:trPr>
          <w:trHeight w:val="4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B128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5F0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6DDDD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Birgemiz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Asyl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мura</w:t>
            </w:r>
            <w:proofErr w:type="spellEnd"/>
            <w:r w:rsidRPr="005F0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по привлечению волонтеров к проектам по сохранению объектов историко-культурного наследия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6295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волонтеров к проектам по сохранению и развитию культурно-исторического наследия, восстановления и сохранения памятников истории, культуры и мемориальных комплексов.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B097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организация работы 3 центров поддержки волонтеров для привлечения волонтеров к проектам по сохранению объектов историко-культурного наследия в 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Жамбылск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ой</w:t>
            </w: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г.Тараз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Карагандинской (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г.Караганда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</w:t>
            </w:r>
          </w:p>
          <w:p w14:paraId="2A676F1E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Туркестанской областях (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г.Туркестан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1E98B4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для оказания консультаций, проведения встреч, обучающих мероприятий, для всех желающих стать волонтером.</w:t>
            </w:r>
          </w:p>
          <w:p w14:paraId="79D5242D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 xml:space="preserve">Организация обучения координаторов. </w:t>
            </w:r>
          </w:p>
          <w:p w14:paraId="00D9DD0B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Обеспечение координаторами работы по привлечению волонтеров к проектам по сохранению и развитию культурно-исторического наследия, восстановления и сохранения памятников истории, культуры и мемориальных комплексов.</w:t>
            </w:r>
          </w:p>
          <w:p w14:paraId="4101AADD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 конкурса и обеспечение выделения малых грантов (каждый грант </w:t>
            </w:r>
            <w:r w:rsidRPr="005F06FB">
              <w:rPr>
                <w:sz w:val="24"/>
                <w:szCs w:val="24"/>
              </w:rPr>
              <w:t xml:space="preserve"> в сумме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  300 тысяч тенге), направленных на поддержку индивидуальных усилий граждан (добровольная миссия) и волонтерских инициатив в решении конкретных локальных задач </w:t>
            </w:r>
            <w:r w:rsidRPr="005F06FB">
              <w:rPr>
                <w:color w:val="000000" w:themeColor="text1"/>
              </w:rPr>
              <w:t xml:space="preserve"> 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по сохранению объектов историко-культурного наследия во всех регионах страны </w:t>
            </w:r>
            <w:r w:rsidRPr="005F06FB">
              <w:rPr>
                <w:color w:val="000000" w:themeColor="text1"/>
                <w:sz w:val="24"/>
                <w:szCs w:val="24"/>
                <w:lang w:val="kk-KZ"/>
              </w:rPr>
              <w:t>во всех регионах страны</w:t>
            </w:r>
            <w:r w:rsidRPr="005F06FB">
              <w:rPr>
                <w:color w:val="000000" w:themeColor="text1"/>
                <w:sz w:val="24"/>
                <w:szCs w:val="24"/>
              </w:rPr>
              <w:t>.</w:t>
            </w:r>
          </w:p>
          <w:p w14:paraId="7804BF24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Малые гранты должны быть направлены не на реализацию проекта (оплата труда, содержание офиса и др.), а на поддержку различных расходных материалов для реализации волонтерских инициатив.</w:t>
            </w:r>
          </w:p>
          <w:p w14:paraId="6925D21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деятельности по популяризации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данной сфере. </w:t>
            </w:r>
          </w:p>
          <w:p w14:paraId="6AF9D309" w14:textId="77777777" w:rsidR="00BD7A62" w:rsidRPr="005F06FB" w:rsidRDefault="00BD7A62" w:rsidP="001D35FA">
            <w:pPr>
              <w:pStyle w:val="TableParagraph"/>
              <w:tabs>
                <w:tab w:val="left" w:pos="1862"/>
                <w:tab w:val="left" w:pos="2383"/>
                <w:tab w:val="left" w:pos="4537"/>
                <w:tab w:val="left" w:pos="5702"/>
              </w:tabs>
              <w:spacing w:before="1"/>
              <w:ind w:left="32" w:right="88"/>
              <w:jc w:val="both"/>
              <w:rPr>
                <w:color w:val="000000" w:themeColor="text1"/>
                <w:sz w:val="24"/>
                <w:szCs w:val="24"/>
              </w:rPr>
            </w:pPr>
            <w:r w:rsidRPr="005F06FB">
              <w:rPr>
                <w:color w:val="000000" w:themeColor="text1"/>
                <w:sz w:val="24"/>
                <w:szCs w:val="24"/>
              </w:rPr>
              <w:t>Разработка и выпуск сборника лучших практик волонтерской деятельности по данному направлению</w:t>
            </w:r>
            <w:r w:rsidRPr="005F06FB">
              <w:rPr>
                <w:color w:val="000000" w:themeColor="text1"/>
                <w:sz w:val="24"/>
                <w:szCs w:val="24"/>
                <w:lang w:val="kk-KZ"/>
              </w:rPr>
              <w:t xml:space="preserve"> во всех регионах</w:t>
            </w:r>
            <w:r w:rsidRPr="005F06FB">
              <w:rPr>
                <w:color w:val="000000" w:themeColor="text1"/>
                <w:sz w:val="24"/>
                <w:szCs w:val="24"/>
              </w:rPr>
              <w:t xml:space="preserve">. Сбор лучших практик </w:t>
            </w:r>
            <w:r w:rsidRPr="005F06FB">
              <w:rPr>
                <w:color w:val="000000" w:themeColor="text1"/>
                <w:sz w:val="24"/>
                <w:szCs w:val="24"/>
                <w:lang w:val="kk-KZ"/>
              </w:rPr>
              <w:t xml:space="preserve">по всем регионам </w:t>
            </w:r>
            <w:r w:rsidRPr="005F06FB">
              <w:rPr>
                <w:color w:val="000000" w:themeColor="text1"/>
                <w:sz w:val="24"/>
                <w:szCs w:val="24"/>
              </w:rPr>
              <w:t>о конкретных положительных делах волонтеров, их тиражирование (ролики, сборники, публикации) на постоянной основе в СМИ и социальных сетях.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E4D4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февраль- ноябрь 2020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437F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областей, г. Алматы, Шымкент и </w:t>
            </w:r>
            <w:proofErr w:type="spellStart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</w:t>
            </w:r>
            <w:proofErr w:type="spellEnd"/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-Султан</w:t>
            </w:r>
          </w:p>
          <w:p w14:paraId="03AE5EF8" w14:textId="77777777" w:rsidR="00BD7A62" w:rsidRPr="005F06FB" w:rsidRDefault="00BD7A62" w:rsidP="001D35FA">
            <w:pPr>
              <w:tabs>
                <w:tab w:val="left" w:pos="0"/>
                <w:tab w:val="left" w:pos="34"/>
                <w:tab w:val="left" w:pos="17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FEEC" w14:textId="77777777" w:rsidR="00BD7A62" w:rsidRPr="005F06FB" w:rsidRDefault="00BD7A62" w:rsidP="001D35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55 559</w:t>
            </w:r>
          </w:p>
          <w:p w14:paraId="23A991BB" w14:textId="77777777" w:rsidR="00BD7A62" w:rsidRPr="005F06FB" w:rsidRDefault="00BD7A62" w:rsidP="001D3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7F49" w14:textId="77777777" w:rsidR="00BD7A62" w:rsidRPr="005F06FB" w:rsidRDefault="00BD7A62" w:rsidP="001D35F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расширение участия граждан в реализации проектов по сохранению и развитию культурно-исторического наследия, восстановления и сохранения памятников истории, культуры и мемориальных комплексов. 1000 привлеченных и обученных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 и волонтеров,</w:t>
            </w:r>
            <w:r w:rsidRPr="005F06FB">
              <w:rPr>
                <w:color w:val="000000" w:themeColor="text1"/>
              </w:rPr>
              <w:t xml:space="preserve"> </w:t>
            </w:r>
            <w:r w:rsidRPr="005F0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не менее 68 малых грантов.</w:t>
            </w:r>
          </w:p>
        </w:tc>
      </w:tr>
      <w:tr w:rsidR="00BD7A62" w:rsidRPr="005F06FB" w14:paraId="52C5BAC0" w14:textId="77777777" w:rsidTr="00BD20B5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4DF0CE0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14:paraId="2A1C46F9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DB77E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394A52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8908BC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C4F3D7D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6F6C957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496DBD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55 559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7D44D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  <w:tr w:rsidR="00BD7A62" w:rsidRPr="005F06FB" w14:paraId="6810176F" w14:textId="77777777" w:rsidTr="00BD20B5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A33C4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09BC6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F64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2020 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416E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F1A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561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9548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4E81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1 131 260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AE4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D7A62" w:rsidRPr="00783953" w14:paraId="28581D72" w14:textId="77777777" w:rsidTr="00BD20B5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F343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276F" w14:textId="77777777" w:rsidR="00BD7A62" w:rsidRPr="005F06FB" w:rsidRDefault="00BD7A62" w:rsidP="001D35FA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BD9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2021 год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CBB75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5970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0AC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0F28" w14:textId="77777777" w:rsidR="00BD7A62" w:rsidRPr="005F06FB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6837" w14:textId="77777777" w:rsidR="00BD7A62" w:rsidRPr="00783953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5F06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>15 391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FB64" w14:textId="77777777" w:rsidR="00BD7A62" w:rsidRPr="00783953" w:rsidRDefault="00BD7A62" w:rsidP="001D35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</w:tc>
      </w:tr>
    </w:tbl>
    <w:p w14:paraId="576E6A77" w14:textId="77777777" w:rsidR="00734259" w:rsidRPr="00734259" w:rsidRDefault="00734259" w:rsidP="00530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3F15" w14:textId="77777777" w:rsidR="00734259" w:rsidRPr="00734259" w:rsidRDefault="00734259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53BD907" w14:textId="77777777" w:rsidR="00734259" w:rsidRDefault="00734259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val="kk-KZ" w:eastAsia="ru-RU"/>
        </w:rPr>
      </w:pPr>
    </w:p>
    <w:p w14:paraId="2401B790" w14:textId="77777777" w:rsidR="000F01BC" w:rsidRDefault="000F01BC" w:rsidP="0053047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kk-KZ" w:eastAsia="ru-RU"/>
        </w:rPr>
        <w:br w:type="page"/>
      </w:r>
    </w:p>
    <w:p w14:paraId="70EBD6DE" w14:textId="77777777" w:rsidR="003A3683" w:rsidRDefault="003A3683">
      <w:pPr>
        <w:tabs>
          <w:tab w:val="left" w:pos="99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sectPr w:rsidR="003A3683" w:rsidSect="00530470">
          <w:pgSz w:w="16838" w:h="11906" w:orient="landscape"/>
          <w:pgMar w:top="851" w:right="962" w:bottom="1276" w:left="1134" w:header="709" w:footer="709" w:gutter="0"/>
          <w:cols w:space="708"/>
          <w:docGrid w:linePitch="360"/>
        </w:sectPr>
      </w:pPr>
    </w:p>
    <w:p w14:paraId="229EEE66" w14:textId="77777777" w:rsidR="00734259" w:rsidRPr="00734259" w:rsidRDefault="00734259">
      <w:pPr>
        <w:tabs>
          <w:tab w:val="left" w:pos="993"/>
        </w:tabs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62C7A53" w14:textId="77777777" w:rsidR="00734259" w:rsidRPr="00734259" w:rsidRDefault="00734259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14:paraId="335D8FA1" w14:textId="77777777" w:rsidR="002A1229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5BE649" w14:textId="77777777" w:rsidR="00734259" w:rsidRPr="00734259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734259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0B9E4D59" w14:textId="77777777" w:rsidR="00734259" w:rsidRPr="00734259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30A061B" w14:textId="77777777" w:rsidR="00F7726F" w:rsidRDefault="00F7726F" w:rsidP="00530470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14" w:name="z993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Кому: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Некоммерческому акционерному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обществу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Центр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гражданских инициатив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От кого: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</w:t>
      </w:r>
    </w:p>
    <w:p w14:paraId="42990B2E" w14:textId="77777777" w:rsidR="00F7726F" w:rsidRDefault="00F7726F" w:rsidP="00530470">
      <w:pPr>
        <w:spacing w:after="0" w:line="240" w:lineRule="auto"/>
        <w:ind w:left="567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726F">
        <w:rPr>
          <w:rFonts w:ascii="Times New Roman" w:hAnsi="Times New Roman" w:cs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44EC798" w14:textId="77777777" w:rsidR="00F42BA8" w:rsidRPr="00F7726F" w:rsidRDefault="00F42BA8" w:rsidP="00530470">
      <w:pPr>
        <w:spacing w:after="0" w:line="240" w:lineRule="auto"/>
        <w:ind w:left="5670"/>
        <w:rPr>
          <w:rFonts w:ascii="Times New Roman" w:hAnsi="Times New Roman" w:cs="Times New Roman"/>
          <w:i/>
          <w:sz w:val="24"/>
          <w:szCs w:val="24"/>
        </w:rPr>
      </w:pPr>
    </w:p>
    <w:p w14:paraId="5D4BCA90" w14:textId="77777777" w:rsidR="00F7726F" w:rsidRDefault="00F7726F" w:rsidP="00530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5" w:name="z994"/>
      <w:bookmarkEnd w:id="14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3FA6E6EE" w14:textId="77777777" w:rsidR="00F7726F" w:rsidRPr="00F7726F" w:rsidRDefault="00F7726F" w:rsidP="0053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для  неправительственных</w:t>
      </w:r>
      <w:proofErr w:type="gramEnd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организаций*</w:t>
      </w:r>
    </w:p>
    <w:p w14:paraId="00F61287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z995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7B318541" w14:textId="77777777" w:rsidR="00F7726F" w:rsidRPr="00F7726F" w:rsidRDefault="00F7726F" w:rsidP="0053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          </w:t>
      </w:r>
      <w:r w:rsidRPr="00F7726F">
        <w:rPr>
          <w:rFonts w:ascii="Times New Roman" w:hAnsi="Times New Roman" w:cs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F7726F">
        <w:rPr>
          <w:rFonts w:ascii="Times New Roman" w:hAnsi="Times New Roman" w:cs="Times New Roman"/>
          <w:i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гранта: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"______________________________________________________________________"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            </w:t>
      </w:r>
      <w:r w:rsidRPr="00F7726F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F7726F">
        <w:rPr>
          <w:rFonts w:ascii="Times New Roman" w:hAnsi="Times New Roman" w:cs="Times New Roman"/>
          <w:b/>
          <w:i/>
          <w:color w:val="000000"/>
          <w:sz w:val="24"/>
          <w:szCs w:val="24"/>
        </w:rPr>
        <w:t>указать тему</w:t>
      </w:r>
      <w:r w:rsidRPr="00F772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</w:t>
      </w:r>
      <w:r w:rsidRPr="00F7726F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направление гранта</w:t>
      </w:r>
      <w:r w:rsidRPr="00F7726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соответствии с утвержденным Планом)</w:t>
      </w:r>
      <w:r w:rsidRPr="00F7726F">
        <w:rPr>
          <w:rFonts w:ascii="Times New Roman" w:hAnsi="Times New Roman" w:cs="Times New Roman"/>
          <w:i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условиями конкурса.</w:t>
      </w:r>
    </w:p>
    <w:p w14:paraId="35D20201" w14:textId="77777777" w:rsidR="00F7726F" w:rsidRPr="00F7726F" w:rsidRDefault="00F7726F" w:rsidP="00530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996"/>
      <w:bookmarkEnd w:id="16"/>
      <w:r w:rsidRPr="00F7726F">
        <w:rPr>
          <w:rFonts w:ascii="Times New Roman" w:hAnsi="Times New Roman" w:cs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недостоверных сведений.</w:t>
      </w:r>
    </w:p>
    <w:p w14:paraId="54A3BB40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997"/>
      <w:bookmarkEnd w:id="17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</w:p>
    <w:p w14:paraId="28536CC1" w14:textId="77777777" w:rsidR="00F7726F" w:rsidRP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руководителя </w:t>
      </w:r>
      <w:proofErr w:type="gramStart"/>
      <w:r w:rsidRPr="00F7726F">
        <w:rPr>
          <w:rFonts w:ascii="Times New Roman" w:hAnsi="Times New Roman" w:cs="Times New Roman"/>
          <w:color w:val="000000"/>
          <w:sz w:val="24"/>
          <w:szCs w:val="24"/>
        </w:rPr>
        <w:t>организации)   </w:t>
      </w:r>
      <w:proofErr w:type="gramEnd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          (подпись)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(расшифровка подписи)</w:t>
      </w:r>
    </w:p>
    <w:p w14:paraId="237FEE2C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z998"/>
      <w:bookmarkEnd w:id="18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             </w:t>
      </w:r>
    </w:p>
    <w:p w14:paraId="7DE0E173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360651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26F">
        <w:rPr>
          <w:rFonts w:ascii="Times New Roman" w:hAnsi="Times New Roman" w:cs="Times New Roman"/>
          <w:color w:val="000000"/>
          <w:sz w:val="24"/>
          <w:szCs w:val="24"/>
        </w:rPr>
        <w:t>Дата заполнения "____" ________________ 20___год</w:t>
      </w:r>
    </w:p>
    <w:p w14:paraId="2E9D2FE9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43D95B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65E7C" w14:textId="77777777" w:rsid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93A080" w14:textId="77777777" w:rsidR="00F7726F" w:rsidRPr="00F7726F" w:rsidRDefault="00F7726F" w:rsidP="00530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26F">
        <w:rPr>
          <w:rFonts w:ascii="Times New Roman" w:hAnsi="Times New Roman" w:cs="Times New Roman"/>
          <w:sz w:val="24"/>
          <w:szCs w:val="24"/>
        </w:rPr>
        <w:br/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19"/>
    <w:p w14:paraId="70812617" w14:textId="77777777" w:rsidR="00F7726F" w:rsidRPr="00F7726F" w:rsidRDefault="00F7726F" w:rsidP="005304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26F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</w:t>
      </w:r>
    </w:p>
    <w:p w14:paraId="259F2729" w14:textId="77777777" w:rsidR="00F7726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AE0B76" w14:textId="77777777" w:rsidR="00734259" w:rsidRPr="00734259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</w:t>
      </w:r>
      <w:r w:rsidRPr="00734259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60FA9737" w14:textId="77777777" w:rsidR="00F7726F" w:rsidRPr="00F7726F" w:rsidRDefault="00F7726F" w:rsidP="0053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z815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6"/>
        <w:gridCol w:w="1708"/>
      </w:tblGrid>
      <w:tr w:rsidR="00F7726F" w:rsidRPr="00F7726F" w14:paraId="3EA511D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14:paraId="088801A9" w14:textId="77777777" w:rsidR="00F7726F" w:rsidRPr="00F7726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45A5A" w14:textId="77777777" w:rsidR="00F7726F" w:rsidRPr="00F7726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B241B" w14:textId="77777777" w:rsidR="00F7726F" w:rsidRPr="00F7726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F7726F" w14:paraId="20BE45E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A9D5A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78A2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7D11F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451BF7BD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BF513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AB0D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FE0B2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66473415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BD6DD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C7E2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6FCA5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5F72B5F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60A48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4147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60174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4E5E03A5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2058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B8B8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84222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36512C3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E9CFF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A420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A3006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4C039DF6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96815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BAD960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2195A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09D967E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FC168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B80DB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Трудовые ресурсы </w:t>
            </w:r>
            <w:proofErr w:type="gramStart"/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gramEnd"/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B35BD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24CBDB5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302DE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20092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1CE00B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19E2AC46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A6E2D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17876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6FE9E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7726F" w:rsidRPr="00F7726F" w14:paraId="1CBF3E25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F7A7BD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ABAE0" w14:textId="77777777" w:rsidR="00F7726F" w:rsidRPr="00F7726F" w:rsidRDefault="00F7726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0C93" w14:textId="77777777" w:rsidR="00F7726F" w:rsidRPr="00F7726F" w:rsidRDefault="00F77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6FBFC3A4" w14:textId="77777777" w:rsidR="00F7726F" w:rsidRPr="00F7726F" w:rsidRDefault="00734259" w:rsidP="005304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726F">
        <w:rPr>
          <w:rFonts w:ascii="Times New Roman" w:eastAsia="Calibri" w:hAnsi="Times New Roman" w:cs="Times New Roman"/>
          <w:sz w:val="24"/>
          <w:szCs w:val="24"/>
        </w:rPr>
        <w:br w:type="page"/>
      </w:r>
      <w:r w:rsidR="00F7726F"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F7726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3</w:t>
      </w:r>
    </w:p>
    <w:p w14:paraId="2AC15F3E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576FA051" w14:textId="77777777" w:rsidR="002A1229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7066389C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1C96BC2C" w14:textId="77777777" w:rsidR="002A1229" w:rsidRPr="008114F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BDB56E" w14:textId="77777777" w:rsidR="00F7726F" w:rsidRPr="00F7726F" w:rsidRDefault="00F7726F" w:rsidP="0053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z817"/>
      <w:r w:rsidRPr="00F7726F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потенциале заявителя</w:t>
      </w:r>
    </w:p>
    <w:p w14:paraId="51E627CF" w14:textId="77777777" w:rsidR="00F7726F" w:rsidRPr="00F7726F" w:rsidRDefault="00F7726F" w:rsidP="00BD7A62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z818"/>
      <w:bookmarkEnd w:id="21"/>
      <w:r w:rsidRPr="00F7726F">
        <w:rPr>
          <w:rFonts w:ascii="Times New Roman" w:hAnsi="Times New Roman" w:cs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05920ACB" w14:textId="77777777" w:rsidR="00F7726F" w:rsidRPr="00F7726F" w:rsidRDefault="00F7726F" w:rsidP="00BD7A62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z819"/>
      <w:bookmarkEnd w:id="22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4EB4B203" w14:textId="77777777" w:rsidR="00F7726F" w:rsidRPr="00F7726F" w:rsidRDefault="00F7726F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z820"/>
      <w:bookmarkEnd w:id="23"/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    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726F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76"/>
        <w:gridCol w:w="2525"/>
        <w:gridCol w:w="1589"/>
        <w:gridCol w:w="1589"/>
      </w:tblGrid>
      <w:tr w:rsidR="00F7726F" w:rsidRPr="00F7726F" w14:paraId="6DA0D788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DF3A3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z821"/>
            <w:bookmarkEnd w:id="24"/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25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85FD2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0F08D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93553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FA4C4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F7726F" w14:paraId="2E74A2A1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95E90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D925B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5470F1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7DBD1E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D1392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B8FC51E" w14:textId="77777777" w:rsidR="00F7726F" w:rsidRPr="008114FF" w:rsidRDefault="00F7726F" w:rsidP="00BD7A62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z833"/>
      <w:r w:rsidRPr="00F7726F">
        <w:rPr>
          <w:rFonts w:ascii="Times New Roman" w:hAnsi="Times New Roman" w:cs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27" w:name="z834"/>
      <w:bookmarkEnd w:id="26"/>
      <w:r w:rsidR="00811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14FF">
        <w:rPr>
          <w:rFonts w:ascii="Times New Roman" w:hAnsi="Times New Roman" w:cs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6589E670" w14:textId="77777777" w:rsidR="00F7726F" w:rsidRPr="00F7726F" w:rsidRDefault="00F7726F" w:rsidP="00BD7A62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z835"/>
      <w:bookmarkEnd w:id="27"/>
      <w:r w:rsidRPr="00F7726F">
        <w:rPr>
          <w:rFonts w:ascii="Times New Roman" w:hAnsi="Times New Roman" w:cs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2"/>
        <w:gridCol w:w="1391"/>
        <w:gridCol w:w="2112"/>
      </w:tblGrid>
      <w:tr w:rsidR="00F7726F" w:rsidRPr="00F7726F" w14:paraId="0CD9DA42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A4F05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z836"/>
            <w:bookmarkEnd w:id="28"/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29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66815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3AB73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508A3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91A7B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F7726F" w14:paraId="0DAE651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6D1B2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76A96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DCEE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8412C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FCFE" w14:textId="77777777" w:rsidR="00F7726F" w:rsidRPr="00F7726F" w:rsidRDefault="00F7726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6698590" w14:textId="77777777" w:rsidR="00F7726F" w:rsidRPr="008114FF" w:rsidRDefault="00F7726F" w:rsidP="00BD7A62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z848"/>
      <w:r w:rsidRPr="008114FF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8114FF">
        <w:rPr>
          <w:rFonts w:ascii="Times New Roman" w:hAnsi="Times New Roman" w:cs="Times New Roman"/>
          <w:b/>
          <w:i/>
          <w:color w:val="000000"/>
          <w:sz w:val="24"/>
          <w:szCs w:val="24"/>
        </w:rPr>
        <w:t>(заполняется в случае подачи заявки на темы гранта, предусмотренные Планом местных исполнительных органов)</w:t>
      </w:r>
      <w:r w:rsidRPr="008114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35CD76" w14:textId="77777777" w:rsidR="00F7726F" w:rsidRPr="00F7726F" w:rsidRDefault="00F7726F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z849"/>
      <w:bookmarkEnd w:id="30"/>
      <w:r w:rsidRPr="00F7726F">
        <w:rPr>
          <w:rFonts w:ascii="Times New Roman" w:hAnsi="Times New Roman" w:cs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276"/>
        <w:gridCol w:w="2525"/>
        <w:gridCol w:w="1589"/>
        <w:gridCol w:w="1589"/>
      </w:tblGrid>
      <w:tr w:rsidR="00F7726F" w:rsidRPr="00F7726F" w14:paraId="45ED465E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14:paraId="3018144A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F2E5B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219DE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75E6C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E29FB" w14:textId="77777777" w:rsidR="00F7726F" w:rsidRPr="00F7726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3AB1693B" w14:textId="77777777" w:rsidR="008114FF" w:rsidRDefault="008114FF" w:rsidP="00530470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431EBCA6" w14:textId="77777777" w:rsidR="002A1229" w:rsidRDefault="002A1229" w:rsidP="00530470">
      <w:pPr>
        <w:spacing w:after="0" w:line="240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14:paraId="0D37F956" w14:textId="77777777" w:rsidR="008114FF" w:rsidRPr="00F7726F" w:rsidRDefault="008114FF" w:rsidP="005304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4</w:t>
      </w:r>
    </w:p>
    <w:p w14:paraId="3765013B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38ECF59F" w14:textId="77777777" w:rsidR="002A1229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97AFA6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573A59CE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942041" w14:textId="77777777" w:rsidR="008114FF" w:rsidRP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A65772" w14:textId="77777777" w:rsidR="008114FF" w:rsidRDefault="008114FF" w:rsidP="00530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4FF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157597BE" w14:textId="77777777" w:rsidR="008114FF" w:rsidRPr="008114FF" w:rsidRDefault="008114FF" w:rsidP="0053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4B1A14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2" w:name="z852"/>
      <w:r w:rsidRPr="008114FF">
        <w:rPr>
          <w:rFonts w:ascii="Times New Roman" w:hAnsi="Times New Roman" w:cs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  <w:gridCol w:w="665"/>
      </w:tblGrid>
      <w:tr w:rsidR="008114FF" w:rsidRPr="008114FF" w14:paraId="1CEE1377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346B19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z853"/>
            <w:bookmarkEnd w:id="32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3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D854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31253A54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D719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z856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3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B213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C04248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B8712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z859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Предлагаемая деятельность </w:t>
            </w:r>
          </w:p>
        </w:tc>
        <w:bookmarkEnd w:id="3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9C69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1D7F3E9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97C06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z862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3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7C22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1608D513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FD43C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z865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группы </w:t>
            </w:r>
          </w:p>
        </w:tc>
        <w:bookmarkEnd w:id="3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DC4E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0A444B0B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01FB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z868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3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FF05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8FFAE33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9" w:name="z871"/>
    </w:p>
    <w:p w14:paraId="03CAC621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151F8D2C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20"/>
      </w:tblGrid>
      <w:tr w:rsidR="008114FF" w:rsidRPr="008114FF" w14:paraId="750AC3F7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798C3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z872"/>
            <w:bookmarkEnd w:id="39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4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2C717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509621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CC8BA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z875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41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D53E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36D85DF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51900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z878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42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C63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BB59DF1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z881"/>
      <w:r w:rsidRPr="008114FF">
        <w:rPr>
          <w:rFonts w:ascii="Times New Roman" w:hAnsi="Times New Roman" w:cs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1790FE7" w14:textId="77777777" w:rsidR="008114FF" w:rsidRDefault="008114FF" w:rsidP="0053047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z882"/>
      <w:bookmarkEnd w:id="43"/>
      <w:r w:rsidRPr="008114FF">
        <w:rPr>
          <w:rFonts w:ascii="Times New Roman" w:hAnsi="Times New Roman" w:cs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p w14:paraId="1C63D362" w14:textId="77777777" w:rsidR="00E626B2" w:rsidRPr="008114FF" w:rsidRDefault="00E626B2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557"/>
        <w:gridCol w:w="1695"/>
        <w:gridCol w:w="4103"/>
      </w:tblGrid>
      <w:tr w:rsidR="008114FF" w:rsidRPr="008114FF" w14:paraId="0CE283DF" w14:textId="77777777" w:rsidTr="00E626B2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10E80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z883"/>
            <w:bookmarkEnd w:id="44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45"/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616CE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DE51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E781A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8114FF" w14:paraId="328D8FA8" w14:textId="77777777" w:rsidTr="00E626B2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9B06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0D6E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0347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9214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BCD0016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6" w:name="z893"/>
    </w:p>
    <w:p w14:paraId="028946F4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6773B4F6" w14:textId="77777777" w:rsidR="008114FF" w:rsidRDefault="008114FF" w:rsidP="005304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z894"/>
      <w:bookmarkEnd w:id="46"/>
      <w:r w:rsidRPr="008114FF">
        <w:rPr>
          <w:rFonts w:ascii="Times New Roman" w:hAnsi="Times New Roman" w:cs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7"/>
      </w:tblGrid>
      <w:tr w:rsidR="008114FF" w:rsidRPr="008114FF" w14:paraId="7617862F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35A8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z895"/>
            <w:bookmarkEnd w:id="47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48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15B47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8114FF" w14:paraId="7064996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3BFA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BFF7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E5DD32B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49" w:name="z901"/>
    </w:p>
    <w:p w14:paraId="507AEEDD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172A70C0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8"/>
      </w:tblGrid>
      <w:tr w:rsidR="008114FF" w:rsidRPr="008114FF" w14:paraId="27D959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42EC5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z902"/>
            <w:bookmarkEnd w:id="49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50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31E2C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8114FF" w14:paraId="72E80EC6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488B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E8E5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09A8EED1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BBA5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8718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0DE6B12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51" w:name="z911"/>
    </w:p>
    <w:p w14:paraId="5FBE4C48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22814F95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1"/>
        <w:gridCol w:w="1639"/>
      </w:tblGrid>
      <w:tr w:rsidR="008114FF" w:rsidRPr="008114FF" w14:paraId="2D06185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6D068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z912"/>
            <w:bookmarkEnd w:id="51"/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52"/>
      </w:tr>
      <w:tr w:rsidR="008114FF" w:rsidRPr="008114FF" w14:paraId="1B74E1C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0DDC1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z914"/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bookmarkEnd w:id="53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823A3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BD49E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89847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69E54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8114FF" w14:paraId="10A13AF7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5361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8610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E1EA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9FA5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53B5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45FD379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54" w:name="z926"/>
    </w:p>
    <w:p w14:paraId="3B409635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37CF5382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8"/>
        <w:gridCol w:w="1178"/>
        <w:gridCol w:w="1178"/>
        <w:gridCol w:w="1179"/>
        <w:gridCol w:w="1179"/>
        <w:gridCol w:w="1179"/>
        <w:gridCol w:w="1146"/>
      </w:tblGrid>
      <w:tr w:rsidR="008114FF" w:rsidRPr="008114FF" w14:paraId="481E2B59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37D6B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z927"/>
            <w:bookmarkEnd w:id="54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55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F2786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BF542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C9396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69438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1010E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278B1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CC27D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8114FF" w14:paraId="29DBCC74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1CB9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BA2D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3D7A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59DB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0C3E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8853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FC4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138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03F50C9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56" w:name="z945"/>
    </w:p>
    <w:p w14:paraId="480B1645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6C623A98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735"/>
      </w:tblGrid>
      <w:tr w:rsidR="008114FF" w:rsidRPr="008114FF" w14:paraId="347C0581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6EB7C8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z946"/>
            <w:bookmarkEnd w:id="56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</w:t>
            </w:r>
          </w:p>
        </w:tc>
        <w:bookmarkEnd w:id="57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3020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8114FF" w14:paraId="53F4E3BC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C037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D279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74D18440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8" w:name="z952"/>
      <w:r w:rsidRPr="008114FF">
        <w:rPr>
          <w:rFonts w:ascii="Times New Roman" w:hAnsi="Times New Roman" w:cs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24CB8D1A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4"/>
        <w:gridCol w:w="1792"/>
      </w:tblGrid>
      <w:tr w:rsidR="008114FF" w:rsidRPr="008114FF" w14:paraId="6477D6B4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F00B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z953"/>
            <w:bookmarkEnd w:id="58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Информационный продукт (статья, видеоролик, баннер, пост, бюллетень, </w:t>
            </w:r>
            <w:proofErr w:type="spellStart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bookmarkEnd w:id="59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5A86B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AE338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BA6B9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8114FF" w14:paraId="64A9CBC4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4ACE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9066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6C4D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AC4B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4088238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B00E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DC06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B3B9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AA3B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35788226" w14:textId="77777777" w:rsidR="008114FF" w:rsidRPr="008114FF" w:rsidRDefault="008114FF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0" w:name="z968"/>
    </w:p>
    <w:p w14:paraId="6B25C38B" w14:textId="77777777" w:rsidR="008114FF" w:rsidRPr="008114FF" w:rsidRDefault="008114FF" w:rsidP="00BD7A62">
      <w:pPr>
        <w:pStyle w:val="ac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2CBA03D" w14:textId="77777777" w:rsidR="008114FF" w:rsidRPr="008114FF" w:rsidRDefault="008114FF" w:rsidP="00530470">
      <w:pPr>
        <w:pStyle w:val="ac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4"/>
        <w:gridCol w:w="1001"/>
      </w:tblGrid>
      <w:tr w:rsidR="008114FF" w:rsidRPr="008114FF" w14:paraId="6EC55300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EF7A2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z969"/>
            <w:bookmarkEnd w:id="60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61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EF9E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D3B4B0D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E2987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z972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62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BE3B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6BB29D6" w14:textId="77777777" w:rsidR="008114FF" w:rsidRDefault="008114FF" w:rsidP="005304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40B0D0" w14:textId="77777777" w:rsidR="008114FF" w:rsidRPr="00F7726F" w:rsidRDefault="008114FF" w:rsidP="0053047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63" w:name="z976"/>
      <w:r w:rsidRPr="00734259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5</w:t>
      </w:r>
    </w:p>
    <w:p w14:paraId="3DCBECA3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trike/>
          <w:color w:val="FF0000"/>
          <w:sz w:val="24"/>
          <w:szCs w:val="24"/>
        </w:rPr>
      </w:pPr>
    </w:p>
    <w:p w14:paraId="5341F138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8114FF">
        <w:rPr>
          <w:rFonts w:ascii="Times New Roman" w:eastAsia="Calibri" w:hAnsi="Times New Roman" w:cs="Times New Roman"/>
          <w:bCs/>
          <w:sz w:val="24"/>
          <w:szCs w:val="24"/>
        </w:rPr>
        <w:t>Форма</w:t>
      </w:r>
    </w:p>
    <w:p w14:paraId="23CFE08A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E5D6E3" w14:textId="77777777" w:rsidR="008114F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71AA9E" w14:textId="77777777" w:rsidR="008114FF" w:rsidRDefault="008114FF" w:rsidP="005304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14FF">
        <w:rPr>
          <w:rFonts w:ascii="Times New Roman" w:hAnsi="Times New Roman" w:cs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37AB3575" w14:textId="77777777" w:rsidR="008114FF" w:rsidRPr="008114FF" w:rsidRDefault="008114FF" w:rsidP="00530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041"/>
        <w:gridCol w:w="757"/>
        <w:gridCol w:w="1104"/>
        <w:gridCol w:w="1116"/>
        <w:gridCol w:w="850"/>
        <w:gridCol w:w="1276"/>
        <w:gridCol w:w="1428"/>
        <w:gridCol w:w="1124"/>
      </w:tblGrid>
      <w:tr w:rsidR="008114FF" w:rsidRPr="008114FF" w14:paraId="2FF7512A" w14:textId="77777777" w:rsidTr="0092045E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14:paraId="3E2E9CF9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8E3A3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7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19C44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48B16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88F2D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9966E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CAEB6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8114FF" w14:paraId="2AF9D10A" w14:textId="77777777" w:rsidTr="0092045E">
        <w:trPr>
          <w:trHeight w:val="30"/>
        </w:trPr>
        <w:tc>
          <w:tcPr>
            <w:tcW w:w="269" w:type="dxa"/>
            <w:vMerge/>
          </w:tcPr>
          <w:p w14:paraId="3DF188F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14:paraId="761FEA8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vMerge/>
          </w:tcPr>
          <w:p w14:paraId="417540D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4A45656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6350E0F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0D3197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5A0C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4F35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источники </w:t>
            </w:r>
            <w:proofErr w:type="spellStart"/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E7DB8" w14:textId="77777777" w:rsidR="008114FF" w:rsidRPr="008114F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8114FF" w14:paraId="1D697E3C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5344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E10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0B37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B102B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117D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B8CC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3D48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D280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50DA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517F6640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C90F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7DB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EC16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E956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5D24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1BDE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FDA9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1436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4500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3F50355B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27E3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FE89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5A4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4ECB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918E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DC85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A6FD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16F9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2973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47B7E10E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BC13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F6C89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3A7A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3810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5E0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276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687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18DF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F9DD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2AAA6926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1B1A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905CC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702A8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BE7C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70D9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327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CE15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C8B1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A5D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12E291C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09F4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A999E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418C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7E7C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3BAC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2077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534A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29F9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D186D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84CBF87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C1CE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460E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2430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2495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959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8475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1EF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74C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891C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2F0D9928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C968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795E2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DB49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645F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6492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0464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4591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F47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516F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07084830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4E3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9DCFB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F7CF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89421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9D8C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40D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EA64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ED774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5292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6B13E11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6017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27278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E295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45D2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484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FC4F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937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D195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FC9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09B8F68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6ECC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E5D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EF2E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A19C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E38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46BA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3266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45E5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3CFE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D5918F9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755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7DF1B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9) прочие расходы, </w:t>
            </w: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6C76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BB36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E1DE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E1C8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A542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BD4A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90A9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8114FF" w:rsidRPr="008114FF" w14:paraId="25CED23B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016E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B3493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C95A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65F5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3881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774E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D7AE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720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2E09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0217C128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63DEF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CEEFD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92A2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3675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F9B5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8322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9B7B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90F3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98BD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74E686C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D88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460F9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2E9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C18B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BF1A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1713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1795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8CC1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A146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52007847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8D45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811E2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2EEF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6F1E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AA87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CF77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FEEA0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5A95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D9C4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48CE5FF6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30FA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BC3D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60BF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5E74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AC3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9ABF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6475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5AD78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C0FF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5BF0226E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42E5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3A95C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506C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91469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E3AA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D845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B543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A0AC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B935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18C27043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CE2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248C5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E738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3B4B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9088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81AE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CC1E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4DF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6428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6AF998C4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59778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C6BC9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FD8C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630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36B4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8156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A059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5E87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32ED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486E502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6982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8013B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4384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0FC8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57C8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5F4B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A15D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5325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2863B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188B1037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C630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F38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FA41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6085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A446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FCF2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A146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DB77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345D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33FB2DDA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9CFE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A3E37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21A7A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8E22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9704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1EE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2E4C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FF841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BC32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4AC314A5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AC6F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4F78C7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по оплате работ и услуг, оказываемых юридическими и физическими лицами,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9209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1B5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6156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FA02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FD78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D1ED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4865B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3065F25A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BD1A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62FEF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9B5E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301E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BF4B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82AD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00E1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A351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449DC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3658E9CD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F215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CF3E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E4AE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D31E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1240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096C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655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1BFA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C186B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13525ADE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E2B7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69E2C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работы и услуги </w:t>
            </w: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юридических лиц, в том числе: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AFF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1501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BBAB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9EE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BB68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6170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D89F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8114FF" w:rsidRPr="008114FF" w14:paraId="0EA99426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4A87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02224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AA66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EA9D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6709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99E9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722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9FD1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F45E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4A96156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5387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50693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A163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2E32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C26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1AA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AEFA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7E7B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0B3A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2536AB6B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825B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ABE1B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C049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45E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BDDC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D95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A11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C0D8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FDEE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B28C9C2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AF28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5EF0A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04AF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DAFE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62661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B247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3B3A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05C1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EEB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528DCC54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1166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5623A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65218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8227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FB8A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ABA32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61BD4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6840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4160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2CE7651F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49EC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C70EA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4B06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1235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556B5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C4DF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F90D3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D188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2BE3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25BF47CC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F31C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46FC5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0D8F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16F00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C2DF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23D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7B10A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FC6D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C09C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114FF" w:rsidRPr="008114FF" w14:paraId="7322B60C" w14:textId="77777777" w:rsidTr="0092045E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321B4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E29AC" w14:textId="77777777" w:rsidR="008114FF" w:rsidRPr="008114FF" w:rsidRDefault="008114FF" w:rsidP="0053047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17703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F8B87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880ED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D77F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DCFC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B6BB6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01FD9" w14:textId="77777777" w:rsidR="008114FF" w:rsidRPr="008114FF" w:rsidRDefault="008114FF" w:rsidP="00530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4F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5AEF1FC" w14:textId="77777777" w:rsidR="008114FF" w:rsidRPr="008114FF" w:rsidRDefault="008114FF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</w:t>
      </w:r>
    </w:p>
    <w:p w14:paraId="7385FB54" w14:textId="77777777" w:rsidR="008114FF" w:rsidRPr="008114FF" w:rsidRDefault="008114FF" w:rsidP="0053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4FF">
        <w:rPr>
          <w:rFonts w:ascii="Times New Roman" w:hAnsi="Times New Roman" w:cs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p w14:paraId="7607BADA" w14:textId="77777777" w:rsidR="00734259" w:rsidRPr="00734259" w:rsidRDefault="00734259">
      <w:pPr>
        <w:tabs>
          <w:tab w:val="left" w:pos="851"/>
          <w:tab w:val="left" w:pos="1134"/>
        </w:tabs>
        <w:spacing w:after="0" w:line="240" w:lineRule="auto"/>
        <w:ind w:left="4813" w:firstLine="143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sectPr w:rsidR="00734259" w:rsidRPr="00734259" w:rsidSect="00633D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B70CB"/>
    <w:multiLevelType w:val="hybridMultilevel"/>
    <w:tmpl w:val="FB26A3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59"/>
    <w:rsid w:val="00003C89"/>
    <w:rsid w:val="00004DD0"/>
    <w:rsid w:val="00012E71"/>
    <w:rsid w:val="00016837"/>
    <w:rsid w:val="00030863"/>
    <w:rsid w:val="00081BB5"/>
    <w:rsid w:val="000951CD"/>
    <w:rsid w:val="000B2849"/>
    <w:rsid w:val="000E0026"/>
    <w:rsid w:val="000F01BC"/>
    <w:rsid w:val="00100ED9"/>
    <w:rsid w:val="001026EB"/>
    <w:rsid w:val="001040C1"/>
    <w:rsid w:val="00104C4D"/>
    <w:rsid w:val="00123D84"/>
    <w:rsid w:val="001265CC"/>
    <w:rsid w:val="00130CF3"/>
    <w:rsid w:val="00141287"/>
    <w:rsid w:val="00151264"/>
    <w:rsid w:val="001647A4"/>
    <w:rsid w:val="00177CD5"/>
    <w:rsid w:val="0018136F"/>
    <w:rsid w:val="00187BC7"/>
    <w:rsid w:val="001D35FA"/>
    <w:rsid w:val="001E0974"/>
    <w:rsid w:val="0020164B"/>
    <w:rsid w:val="00222FA7"/>
    <w:rsid w:val="0023255C"/>
    <w:rsid w:val="0025619E"/>
    <w:rsid w:val="00265BC9"/>
    <w:rsid w:val="00281396"/>
    <w:rsid w:val="00282366"/>
    <w:rsid w:val="00297ED9"/>
    <w:rsid w:val="002A1229"/>
    <w:rsid w:val="002A3EFC"/>
    <w:rsid w:val="002A6E7E"/>
    <w:rsid w:val="002D24CB"/>
    <w:rsid w:val="002E020E"/>
    <w:rsid w:val="002F03C3"/>
    <w:rsid w:val="00342E7D"/>
    <w:rsid w:val="00382169"/>
    <w:rsid w:val="003A3683"/>
    <w:rsid w:val="003B0C16"/>
    <w:rsid w:val="003C2595"/>
    <w:rsid w:val="003C2669"/>
    <w:rsid w:val="003D13D4"/>
    <w:rsid w:val="003D17E8"/>
    <w:rsid w:val="003D34FB"/>
    <w:rsid w:val="003E66A4"/>
    <w:rsid w:val="00402444"/>
    <w:rsid w:val="00411D9D"/>
    <w:rsid w:val="004625E5"/>
    <w:rsid w:val="00475583"/>
    <w:rsid w:val="004B6C21"/>
    <w:rsid w:val="004C689E"/>
    <w:rsid w:val="004D7EA7"/>
    <w:rsid w:val="005002F8"/>
    <w:rsid w:val="00505560"/>
    <w:rsid w:val="0051150F"/>
    <w:rsid w:val="0051685C"/>
    <w:rsid w:val="00517C1C"/>
    <w:rsid w:val="00524A1E"/>
    <w:rsid w:val="00530470"/>
    <w:rsid w:val="0053065E"/>
    <w:rsid w:val="00530B66"/>
    <w:rsid w:val="00530F92"/>
    <w:rsid w:val="005418AE"/>
    <w:rsid w:val="00542E74"/>
    <w:rsid w:val="0058588B"/>
    <w:rsid w:val="00590B67"/>
    <w:rsid w:val="00590C1D"/>
    <w:rsid w:val="005A3188"/>
    <w:rsid w:val="005A7B3A"/>
    <w:rsid w:val="005C01A8"/>
    <w:rsid w:val="005C10A4"/>
    <w:rsid w:val="005D126C"/>
    <w:rsid w:val="005E6178"/>
    <w:rsid w:val="006028DB"/>
    <w:rsid w:val="00615D91"/>
    <w:rsid w:val="00616246"/>
    <w:rsid w:val="0062094B"/>
    <w:rsid w:val="00633DC1"/>
    <w:rsid w:val="006415F4"/>
    <w:rsid w:val="006451D7"/>
    <w:rsid w:val="00646EE9"/>
    <w:rsid w:val="00675962"/>
    <w:rsid w:val="00683FC9"/>
    <w:rsid w:val="00684C7D"/>
    <w:rsid w:val="006A1638"/>
    <w:rsid w:val="006B2D4E"/>
    <w:rsid w:val="006E6F74"/>
    <w:rsid w:val="00727777"/>
    <w:rsid w:val="00731A95"/>
    <w:rsid w:val="00734259"/>
    <w:rsid w:val="00751EDA"/>
    <w:rsid w:val="00763B6D"/>
    <w:rsid w:val="00764A20"/>
    <w:rsid w:val="0077482F"/>
    <w:rsid w:val="007B1674"/>
    <w:rsid w:val="007B346D"/>
    <w:rsid w:val="007B70C8"/>
    <w:rsid w:val="007D58E2"/>
    <w:rsid w:val="007F4F14"/>
    <w:rsid w:val="007F7A57"/>
    <w:rsid w:val="008042DA"/>
    <w:rsid w:val="008114FF"/>
    <w:rsid w:val="00814351"/>
    <w:rsid w:val="00816994"/>
    <w:rsid w:val="008276E7"/>
    <w:rsid w:val="0085430E"/>
    <w:rsid w:val="008578A1"/>
    <w:rsid w:val="008A59A3"/>
    <w:rsid w:val="008B0945"/>
    <w:rsid w:val="008D0DBB"/>
    <w:rsid w:val="008D71E5"/>
    <w:rsid w:val="008E7D4D"/>
    <w:rsid w:val="009011A5"/>
    <w:rsid w:val="009071E7"/>
    <w:rsid w:val="0092045E"/>
    <w:rsid w:val="0093328B"/>
    <w:rsid w:val="009353BE"/>
    <w:rsid w:val="00935F0E"/>
    <w:rsid w:val="00937EF0"/>
    <w:rsid w:val="009426A3"/>
    <w:rsid w:val="009730ED"/>
    <w:rsid w:val="00975E2C"/>
    <w:rsid w:val="00985F43"/>
    <w:rsid w:val="009911DB"/>
    <w:rsid w:val="00992EDD"/>
    <w:rsid w:val="009A606C"/>
    <w:rsid w:val="009B19EF"/>
    <w:rsid w:val="009C145B"/>
    <w:rsid w:val="009D21A1"/>
    <w:rsid w:val="009F619C"/>
    <w:rsid w:val="00A13BF8"/>
    <w:rsid w:val="00A25A85"/>
    <w:rsid w:val="00A30AEE"/>
    <w:rsid w:val="00A67650"/>
    <w:rsid w:val="00A773A0"/>
    <w:rsid w:val="00A8708C"/>
    <w:rsid w:val="00AA1410"/>
    <w:rsid w:val="00AA6726"/>
    <w:rsid w:val="00AA692A"/>
    <w:rsid w:val="00AE3A34"/>
    <w:rsid w:val="00AE628C"/>
    <w:rsid w:val="00B11F04"/>
    <w:rsid w:val="00B24684"/>
    <w:rsid w:val="00B3103D"/>
    <w:rsid w:val="00B672ED"/>
    <w:rsid w:val="00B6792D"/>
    <w:rsid w:val="00B8072E"/>
    <w:rsid w:val="00B82178"/>
    <w:rsid w:val="00BA3E44"/>
    <w:rsid w:val="00BB4EF4"/>
    <w:rsid w:val="00BC2278"/>
    <w:rsid w:val="00BD1056"/>
    <w:rsid w:val="00BD20B5"/>
    <w:rsid w:val="00BD3EB3"/>
    <w:rsid w:val="00BD7A62"/>
    <w:rsid w:val="00C04850"/>
    <w:rsid w:val="00C202EA"/>
    <w:rsid w:val="00C419DB"/>
    <w:rsid w:val="00C529AD"/>
    <w:rsid w:val="00C54949"/>
    <w:rsid w:val="00C927CA"/>
    <w:rsid w:val="00CA179F"/>
    <w:rsid w:val="00CB4086"/>
    <w:rsid w:val="00CD67D3"/>
    <w:rsid w:val="00CE0E72"/>
    <w:rsid w:val="00D011AC"/>
    <w:rsid w:val="00D1136E"/>
    <w:rsid w:val="00D17DAE"/>
    <w:rsid w:val="00D30775"/>
    <w:rsid w:val="00D34520"/>
    <w:rsid w:val="00D35B9D"/>
    <w:rsid w:val="00D45852"/>
    <w:rsid w:val="00D62AFB"/>
    <w:rsid w:val="00D80F6F"/>
    <w:rsid w:val="00DC437D"/>
    <w:rsid w:val="00DD577F"/>
    <w:rsid w:val="00DF07D6"/>
    <w:rsid w:val="00E01D91"/>
    <w:rsid w:val="00E077F2"/>
    <w:rsid w:val="00E36B16"/>
    <w:rsid w:val="00E43C0C"/>
    <w:rsid w:val="00E5798C"/>
    <w:rsid w:val="00E60474"/>
    <w:rsid w:val="00E61B5B"/>
    <w:rsid w:val="00E626B2"/>
    <w:rsid w:val="00E731F1"/>
    <w:rsid w:val="00E80F11"/>
    <w:rsid w:val="00E84BB9"/>
    <w:rsid w:val="00EB5F77"/>
    <w:rsid w:val="00EC0AFF"/>
    <w:rsid w:val="00F00633"/>
    <w:rsid w:val="00F0765E"/>
    <w:rsid w:val="00F42BA8"/>
    <w:rsid w:val="00F568F0"/>
    <w:rsid w:val="00F75D79"/>
    <w:rsid w:val="00F7726F"/>
    <w:rsid w:val="00F931E2"/>
    <w:rsid w:val="00FA5DD4"/>
    <w:rsid w:val="00FB59D4"/>
    <w:rsid w:val="00FD5DEB"/>
    <w:rsid w:val="00FE18D3"/>
    <w:rsid w:val="00FE45FE"/>
    <w:rsid w:val="00FF24F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6803"/>
  <w15:docId w15:val="{A306D725-C54B-4765-939D-FDCD49C9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962"/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iPriority w:val="99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basedOn w:val="a0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20">
    <w:name w:val="Основной текст 2 Знак"/>
    <w:basedOn w:val="a0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73425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2">
    <w:name w:val="Верхний колонтитул Знак"/>
    <w:basedOn w:val="a0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f4">
    <w:name w:val="Нижний колонтитул Знак"/>
    <w:basedOn w:val="a0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uiPriority w:val="1"/>
    <w:qFormat/>
    <w:rsid w:val="00734259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2"/>
      <w:sz w:val="20"/>
      <w:lang w:eastAsia="ar-SA"/>
    </w:rPr>
  </w:style>
  <w:style w:type="character" w:styleId="af6">
    <w:name w:val="Strong"/>
    <w:basedOn w:val="a0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734259"/>
    <w:rPr>
      <w:color w:val="800080" w:themeColor="followedHyperlink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f8">
    <w:name w:val="Revision"/>
    <w:hidden/>
    <w:uiPriority w:val="99"/>
    <w:semiHidden/>
    <w:rsid w:val="00281396"/>
    <w:pPr>
      <w:spacing w:after="0" w:line="240" w:lineRule="auto"/>
    </w:pPr>
  </w:style>
  <w:style w:type="character" w:styleId="af9">
    <w:name w:val="Unresolved Mention"/>
    <w:basedOn w:val="a0"/>
    <w:uiPriority w:val="99"/>
    <w:semiHidden/>
    <w:unhideWhenUsed/>
    <w:rsid w:val="00FE45FE"/>
    <w:rPr>
      <w:color w:val="605E5C"/>
      <w:shd w:val="clear" w:color="auto" w:fill="E1DFDD"/>
    </w:rPr>
  </w:style>
  <w:style w:type="character" w:customStyle="1" w:styleId="ad">
    <w:name w:val="Абзац списка Знак"/>
    <w:aliases w:val="маркированный Знак,Абзац списка1 Знак,Абзац списка11 Знак"/>
    <w:link w:val="ac"/>
    <w:uiPriority w:val="34"/>
    <w:locked/>
    <w:rsid w:val="00BD7A62"/>
  </w:style>
  <w:style w:type="paragraph" w:customStyle="1" w:styleId="serp-item">
    <w:name w:val="serp-item"/>
    <w:basedOn w:val="a"/>
    <w:rsid w:val="00BD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link w:val="NoSpacingChar"/>
    <w:qFormat/>
    <w:rsid w:val="00BD7A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5"/>
    <w:locked/>
    <w:rsid w:val="00BD7A62"/>
    <w:rPr>
      <w:rFonts w:ascii="Calibri" w:eastAsia="Times New Roman" w:hAnsi="Calibri" w:cs="Calibri"/>
      <w:lang w:eastAsia="ru-RU"/>
    </w:rPr>
  </w:style>
  <w:style w:type="paragraph" w:customStyle="1" w:styleId="afa">
    <w:name w:val="По умолчанию"/>
    <w:rsid w:val="00BD7A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b">
    <w:name w:val="Emphasis"/>
    <w:basedOn w:val="a0"/>
    <w:qFormat/>
    <w:rsid w:val="00BD7A62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BD7A62"/>
    <w:pPr>
      <w:spacing w:after="0" w:line="240" w:lineRule="auto"/>
    </w:pPr>
    <w:rPr>
      <w:rFonts w:ascii="Calibri" w:eastAsia="Calibri" w:hAnsi="Calibri" w:cs="Calibri"/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BD7A62"/>
    <w:rPr>
      <w:rFonts w:ascii="Calibri" w:eastAsia="Calibri" w:hAnsi="Calibri" w:cs="Calibri"/>
      <w:i/>
      <w:iCs/>
      <w:color w:val="000000" w:themeColor="text1"/>
    </w:rPr>
  </w:style>
  <w:style w:type="paragraph" w:styleId="31">
    <w:name w:val="Body Text 3"/>
    <w:basedOn w:val="a"/>
    <w:link w:val="32"/>
    <w:uiPriority w:val="99"/>
    <w:semiHidden/>
    <w:unhideWhenUsed/>
    <w:rsid w:val="00BD7A62"/>
    <w:pPr>
      <w:spacing w:after="120" w:line="240" w:lineRule="auto"/>
    </w:pPr>
    <w:rPr>
      <w:rFonts w:ascii="Calibri" w:eastAsia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62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cisc.kz" TargetMode="External"/><Relationship Id="rId13" Type="http://schemas.openxmlformats.org/officeDocument/2006/relationships/hyperlink" Target="mailto:zhaxybergenova@cisc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cisc.kz" TargetMode="External"/><Relationship Id="rId12" Type="http://schemas.openxmlformats.org/officeDocument/2006/relationships/hyperlink" Target="mailto:sariev@cisc.k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Z050000036_" TargetMode="External"/><Relationship Id="rId11" Type="http://schemas.openxmlformats.org/officeDocument/2006/relationships/hyperlink" Target="mailto:sarbalina@cisc.kz" TargetMode="External"/><Relationship Id="rId5" Type="http://schemas.openxmlformats.org/officeDocument/2006/relationships/hyperlink" Target="http://adilet.zan.kz/rus/docs/V1500012764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zhranova@cisc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enchiyeva@cisc.kz" TargetMode="External"/><Relationship Id="rId14" Type="http://schemas.openxmlformats.org/officeDocument/2006/relationships/hyperlink" Target="http://qogam.gov.kz/ru/pages/gra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93</Pages>
  <Words>20267</Words>
  <Characters>115527</Characters>
  <Application>Microsoft Office Word</Application>
  <DocSecurity>0</DocSecurity>
  <Lines>962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2019-12-28T13:35:00Z</cp:lastPrinted>
  <dcterms:created xsi:type="dcterms:W3CDTF">2019-12-28T13:36:00Z</dcterms:created>
  <dcterms:modified xsi:type="dcterms:W3CDTF">2019-12-28T13:36:00Z</dcterms:modified>
</cp:coreProperties>
</file>